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80" w:rsidRPr="006652CC" w:rsidRDefault="00670D80" w:rsidP="00E7462F">
      <w:pPr>
        <w:spacing w:after="0" w:line="360" w:lineRule="auto"/>
        <w:jc w:val="center"/>
        <w:rPr>
          <w:rFonts w:asciiTheme="minorBidi" w:hAnsiTheme="minorBidi" w:cs="David"/>
          <w:sz w:val="24"/>
          <w:szCs w:val="24"/>
          <w:rtl/>
        </w:rPr>
      </w:pPr>
      <w:r w:rsidRPr="006652CC">
        <w:rPr>
          <w:rFonts w:asciiTheme="minorBidi" w:hAnsiTheme="minorBidi" w:cs="David"/>
          <w:sz w:val="24"/>
          <w:szCs w:val="24"/>
          <w:rtl/>
        </w:rPr>
        <w:t xml:space="preserve">מפרט אחיד לפריט </w:t>
      </w:r>
      <w:r w:rsidRPr="006652CC">
        <w:rPr>
          <w:rFonts w:asciiTheme="minorBidi" w:hAnsiTheme="minorBidi" w:cs="David" w:hint="cs"/>
          <w:sz w:val="24"/>
          <w:szCs w:val="24"/>
          <w:rtl/>
        </w:rPr>
        <w:t>3.4 א'</w:t>
      </w:r>
    </w:p>
    <w:p w:rsidR="00670D80" w:rsidRPr="006652CC" w:rsidRDefault="00670D80" w:rsidP="00E7462F">
      <w:pPr>
        <w:spacing w:after="0" w:line="360" w:lineRule="auto"/>
        <w:jc w:val="center"/>
        <w:rPr>
          <w:rFonts w:asciiTheme="minorBidi" w:hAnsiTheme="minorBidi" w:cs="David"/>
          <w:sz w:val="24"/>
          <w:szCs w:val="24"/>
          <w:rtl/>
        </w:rPr>
      </w:pPr>
      <w:r w:rsidRPr="00A013B7">
        <w:rPr>
          <w:rFonts w:asciiTheme="minorBidi" w:hAnsiTheme="minorBidi" w:cs="David" w:hint="cs"/>
          <w:b/>
          <w:bCs/>
          <w:sz w:val="24"/>
          <w:szCs w:val="24"/>
          <w:rtl/>
        </w:rPr>
        <w:t>חומרי הדברה, חומרי רעל לשימוש חקלאי</w:t>
      </w:r>
      <w:r w:rsidR="005E4C32" w:rsidRPr="00795884">
        <w:rPr>
          <w:rFonts w:asciiTheme="minorBidi" w:hAnsiTheme="minorBidi" w:cs="David" w:hint="cs"/>
          <w:sz w:val="24"/>
          <w:szCs w:val="24"/>
          <w:rtl/>
        </w:rPr>
        <w:t xml:space="preserve">: </w:t>
      </w:r>
      <w:r w:rsidR="00795884">
        <w:rPr>
          <w:rFonts w:asciiTheme="minorBidi" w:hAnsiTheme="minorBidi" w:cs="David"/>
          <w:sz w:val="24"/>
          <w:szCs w:val="24"/>
          <w:rtl/>
        </w:rPr>
        <w:br/>
      </w:r>
      <w:r w:rsidRPr="006652CC">
        <w:rPr>
          <w:rFonts w:asciiTheme="minorBidi" w:hAnsiTheme="minorBidi" w:cs="David" w:hint="cs"/>
          <w:sz w:val="24"/>
          <w:szCs w:val="24"/>
          <w:rtl/>
        </w:rPr>
        <w:t>ייצורם, אריזתם, אחסונם</w:t>
      </w:r>
    </w:p>
    <w:p w:rsidR="00670D80" w:rsidRPr="006652CC" w:rsidRDefault="00670D80" w:rsidP="00E7462F">
      <w:pPr>
        <w:spacing w:after="0" w:line="360" w:lineRule="auto"/>
        <w:jc w:val="center"/>
        <w:rPr>
          <w:rFonts w:cs="David"/>
          <w:b/>
          <w:bCs/>
          <w:color w:val="5B9BD5" w:themeColor="accent1"/>
          <w:sz w:val="24"/>
          <w:szCs w:val="24"/>
          <w:rtl/>
        </w:rPr>
      </w:pPr>
    </w:p>
    <w:p w:rsidR="00670D80" w:rsidRPr="006652CC" w:rsidRDefault="00670D80" w:rsidP="00E7462F">
      <w:pPr>
        <w:spacing w:after="0" w:line="360" w:lineRule="auto"/>
        <w:jc w:val="center"/>
        <w:rPr>
          <w:rFonts w:cs="David"/>
          <w:b/>
          <w:bCs/>
          <w:color w:val="5B9BD5" w:themeColor="accent1"/>
          <w:sz w:val="24"/>
          <w:szCs w:val="24"/>
          <w:rtl/>
        </w:rPr>
      </w:pPr>
    </w:p>
    <w:p w:rsidR="00670D80" w:rsidRPr="006652CC" w:rsidRDefault="00670D80" w:rsidP="00E7462F">
      <w:pPr>
        <w:spacing w:after="0" w:line="360" w:lineRule="auto"/>
        <w:jc w:val="center"/>
        <w:rPr>
          <w:rFonts w:cs="David"/>
          <w:b/>
          <w:bCs/>
          <w:color w:val="5B9BD5" w:themeColor="accent1"/>
          <w:sz w:val="24"/>
          <w:szCs w:val="24"/>
          <w:rtl/>
        </w:rPr>
      </w:pPr>
      <w:bookmarkStart w:id="0" w:name="_GoBack"/>
      <w:bookmarkEnd w:id="0"/>
    </w:p>
    <w:p w:rsidR="00670D80" w:rsidRPr="006652CC" w:rsidRDefault="00670D80" w:rsidP="00E7462F">
      <w:pPr>
        <w:spacing w:after="0" w:line="360" w:lineRule="auto"/>
        <w:jc w:val="center"/>
        <w:rPr>
          <w:rFonts w:cs="David"/>
          <w:b/>
          <w:bCs/>
          <w:color w:val="5B9BD5" w:themeColor="accent1"/>
          <w:sz w:val="24"/>
          <w:szCs w:val="24"/>
          <w:rtl/>
        </w:rPr>
      </w:pPr>
    </w:p>
    <w:p w:rsidR="00670D80" w:rsidRPr="006652CC" w:rsidRDefault="00670D80" w:rsidP="00E7462F">
      <w:pPr>
        <w:spacing w:after="0" w:line="360" w:lineRule="auto"/>
        <w:jc w:val="center"/>
        <w:rPr>
          <w:rFonts w:cs="David"/>
          <w:b/>
          <w:bCs/>
          <w:color w:val="5B9BD5" w:themeColor="accent1"/>
          <w:sz w:val="24"/>
          <w:szCs w:val="24"/>
          <w:rtl/>
        </w:rPr>
      </w:pPr>
    </w:p>
    <w:p w:rsidR="00670D80" w:rsidRPr="006652CC" w:rsidRDefault="00670D80" w:rsidP="00E7462F">
      <w:pPr>
        <w:spacing w:after="0" w:line="360" w:lineRule="auto"/>
        <w:jc w:val="center"/>
        <w:rPr>
          <w:rFonts w:cs="David"/>
          <w:b/>
          <w:bCs/>
          <w:color w:val="5B9BD5" w:themeColor="accent1"/>
          <w:sz w:val="24"/>
          <w:szCs w:val="24"/>
          <w:rtl/>
        </w:rPr>
      </w:pPr>
    </w:p>
    <w:p w:rsidR="00670D80" w:rsidRPr="006652CC" w:rsidRDefault="00670D80" w:rsidP="00E7462F">
      <w:pPr>
        <w:spacing w:after="0" w:line="360" w:lineRule="auto"/>
        <w:jc w:val="center"/>
        <w:rPr>
          <w:rFonts w:cs="David"/>
          <w:b/>
          <w:bCs/>
          <w:color w:val="5B9BD5" w:themeColor="accent1"/>
          <w:sz w:val="24"/>
          <w:szCs w:val="24"/>
          <w:rtl/>
        </w:rPr>
      </w:pPr>
    </w:p>
    <w:p w:rsidR="00670D80" w:rsidRPr="006652CC" w:rsidRDefault="00670D80" w:rsidP="00E7462F">
      <w:pPr>
        <w:spacing w:after="0" w:line="360" w:lineRule="auto"/>
        <w:jc w:val="center"/>
        <w:rPr>
          <w:rFonts w:cs="David"/>
          <w:b/>
          <w:bCs/>
          <w:color w:val="5B9BD5" w:themeColor="accent1"/>
          <w:sz w:val="24"/>
          <w:szCs w:val="24"/>
          <w:rtl/>
        </w:rPr>
      </w:pPr>
    </w:p>
    <w:p w:rsidR="00670D80" w:rsidRPr="006652CC" w:rsidRDefault="00670D80" w:rsidP="00E7462F">
      <w:pPr>
        <w:spacing w:after="0" w:line="360" w:lineRule="auto"/>
        <w:jc w:val="center"/>
        <w:rPr>
          <w:rFonts w:cs="David"/>
          <w:b/>
          <w:bCs/>
          <w:color w:val="5B9BD5" w:themeColor="accent1"/>
          <w:sz w:val="24"/>
          <w:szCs w:val="24"/>
          <w:rtl/>
        </w:rPr>
      </w:pPr>
    </w:p>
    <w:p w:rsidR="00670D80" w:rsidRPr="006652CC" w:rsidRDefault="00670D80" w:rsidP="00E7462F">
      <w:pPr>
        <w:spacing w:after="0" w:line="360" w:lineRule="auto"/>
        <w:jc w:val="center"/>
        <w:rPr>
          <w:rFonts w:cs="David"/>
          <w:b/>
          <w:bCs/>
          <w:color w:val="5B9BD5" w:themeColor="accent1"/>
          <w:sz w:val="24"/>
          <w:szCs w:val="24"/>
          <w:rtl/>
        </w:rPr>
      </w:pPr>
    </w:p>
    <w:p w:rsidR="00670D80" w:rsidRPr="006652CC" w:rsidRDefault="00670D80" w:rsidP="00E7462F">
      <w:pPr>
        <w:spacing w:after="0" w:line="360" w:lineRule="auto"/>
        <w:jc w:val="center"/>
        <w:rPr>
          <w:rFonts w:cs="David"/>
          <w:b/>
          <w:bCs/>
          <w:color w:val="5B9BD5" w:themeColor="accent1"/>
          <w:sz w:val="24"/>
          <w:szCs w:val="24"/>
          <w:rtl/>
        </w:rPr>
      </w:pPr>
    </w:p>
    <w:p w:rsidR="00670D80" w:rsidRPr="006652CC" w:rsidRDefault="00670D80" w:rsidP="00E7462F">
      <w:pPr>
        <w:spacing w:after="0" w:line="360" w:lineRule="auto"/>
        <w:jc w:val="center"/>
        <w:rPr>
          <w:rFonts w:cs="David"/>
          <w:b/>
          <w:bCs/>
          <w:color w:val="5B9BD5" w:themeColor="accent1"/>
          <w:sz w:val="24"/>
          <w:szCs w:val="24"/>
          <w:rtl/>
        </w:rPr>
      </w:pPr>
    </w:p>
    <w:p w:rsidR="00670D80" w:rsidRPr="006652CC" w:rsidRDefault="00670D80" w:rsidP="00E7462F">
      <w:pPr>
        <w:spacing w:after="0" w:line="360" w:lineRule="auto"/>
        <w:jc w:val="center"/>
        <w:rPr>
          <w:rFonts w:cs="David"/>
          <w:b/>
          <w:bCs/>
          <w:color w:val="5B9BD5" w:themeColor="accent1"/>
          <w:sz w:val="24"/>
          <w:szCs w:val="24"/>
          <w:rtl/>
        </w:rPr>
      </w:pPr>
    </w:p>
    <w:p w:rsidR="00670D80" w:rsidRPr="006652CC" w:rsidRDefault="00670D80" w:rsidP="00E7462F">
      <w:pPr>
        <w:spacing w:after="0" w:line="360" w:lineRule="auto"/>
        <w:jc w:val="center"/>
        <w:rPr>
          <w:rFonts w:cs="David"/>
          <w:b/>
          <w:bCs/>
          <w:color w:val="5B9BD5" w:themeColor="accent1"/>
          <w:sz w:val="24"/>
          <w:szCs w:val="24"/>
          <w:rtl/>
        </w:rPr>
      </w:pPr>
    </w:p>
    <w:p w:rsidR="00670D80" w:rsidRPr="006652CC" w:rsidRDefault="00670D80" w:rsidP="00E7462F">
      <w:pPr>
        <w:spacing w:after="0" w:line="360" w:lineRule="auto"/>
        <w:jc w:val="center"/>
        <w:rPr>
          <w:rFonts w:cs="David"/>
          <w:b/>
          <w:bCs/>
          <w:color w:val="5B9BD5" w:themeColor="accent1"/>
          <w:sz w:val="24"/>
          <w:szCs w:val="24"/>
          <w:rtl/>
        </w:rPr>
      </w:pPr>
    </w:p>
    <w:p w:rsidR="00670D80" w:rsidRPr="006652CC" w:rsidRDefault="00670D80" w:rsidP="00E7462F">
      <w:pPr>
        <w:spacing w:after="0" w:line="360" w:lineRule="auto"/>
        <w:jc w:val="center"/>
        <w:rPr>
          <w:rFonts w:cs="David"/>
          <w:b/>
          <w:bCs/>
          <w:color w:val="5B9BD5" w:themeColor="accent1"/>
          <w:sz w:val="24"/>
          <w:szCs w:val="24"/>
          <w:rtl/>
        </w:rPr>
      </w:pPr>
    </w:p>
    <w:p w:rsidR="00670D80" w:rsidRPr="006652CC" w:rsidRDefault="00670D80" w:rsidP="00E7462F">
      <w:pPr>
        <w:spacing w:after="0" w:line="360" w:lineRule="auto"/>
        <w:jc w:val="center"/>
        <w:rPr>
          <w:rFonts w:cs="David"/>
          <w:b/>
          <w:bCs/>
          <w:color w:val="5B9BD5" w:themeColor="accent1"/>
          <w:sz w:val="24"/>
          <w:szCs w:val="24"/>
          <w:rtl/>
        </w:rPr>
      </w:pPr>
    </w:p>
    <w:p w:rsidR="00670D80" w:rsidRPr="006652CC" w:rsidRDefault="00670D80" w:rsidP="00E7462F">
      <w:pPr>
        <w:spacing w:after="0" w:line="360" w:lineRule="auto"/>
        <w:jc w:val="center"/>
        <w:rPr>
          <w:rFonts w:cs="David"/>
          <w:b/>
          <w:bCs/>
          <w:color w:val="5B9BD5" w:themeColor="accent1"/>
          <w:sz w:val="24"/>
          <w:szCs w:val="24"/>
          <w:rtl/>
        </w:rPr>
      </w:pPr>
    </w:p>
    <w:p w:rsidR="00670D80" w:rsidRPr="006652CC" w:rsidRDefault="00670D80" w:rsidP="00E7462F">
      <w:pPr>
        <w:spacing w:after="0" w:line="360" w:lineRule="auto"/>
        <w:jc w:val="center"/>
        <w:rPr>
          <w:rFonts w:cs="David"/>
          <w:b/>
          <w:bCs/>
          <w:color w:val="5B9BD5" w:themeColor="accent1"/>
          <w:sz w:val="24"/>
          <w:szCs w:val="24"/>
          <w:rtl/>
        </w:rPr>
      </w:pPr>
    </w:p>
    <w:p w:rsidR="00670D80" w:rsidRPr="006652CC" w:rsidRDefault="00670D80" w:rsidP="00E7462F">
      <w:pPr>
        <w:spacing w:after="0" w:line="360" w:lineRule="auto"/>
        <w:jc w:val="center"/>
        <w:rPr>
          <w:rFonts w:cs="David"/>
          <w:b/>
          <w:bCs/>
          <w:color w:val="5B9BD5" w:themeColor="accent1"/>
          <w:sz w:val="24"/>
          <w:szCs w:val="24"/>
          <w:rtl/>
        </w:rPr>
      </w:pPr>
    </w:p>
    <w:p w:rsidR="00670D80" w:rsidRPr="006652CC" w:rsidRDefault="00670D80" w:rsidP="00E7462F">
      <w:pPr>
        <w:spacing w:after="0" w:line="360" w:lineRule="auto"/>
        <w:jc w:val="center"/>
        <w:rPr>
          <w:rFonts w:cs="David"/>
          <w:b/>
          <w:bCs/>
          <w:color w:val="5B9BD5" w:themeColor="accent1"/>
          <w:sz w:val="24"/>
          <w:szCs w:val="24"/>
          <w:rtl/>
        </w:rPr>
      </w:pPr>
    </w:p>
    <w:p w:rsidR="00AF28F4" w:rsidRDefault="00AF28F4" w:rsidP="00E7462F">
      <w:pPr>
        <w:spacing w:after="0"/>
        <w:rPr>
          <w:rFonts w:ascii="Arial" w:hAnsi="Arial" w:cs="Arial"/>
          <w:b/>
          <w:bCs/>
          <w:color w:val="0070C0"/>
          <w:rtl/>
        </w:rPr>
      </w:pPr>
    </w:p>
    <w:p w:rsidR="00AF28F4" w:rsidRDefault="00AF28F4" w:rsidP="00E7462F">
      <w:pPr>
        <w:spacing w:after="0"/>
        <w:rPr>
          <w:rFonts w:ascii="Arial" w:hAnsi="Arial" w:cs="Arial"/>
          <w:b/>
          <w:bCs/>
          <w:color w:val="0070C0"/>
          <w:rtl/>
        </w:rPr>
      </w:pPr>
    </w:p>
    <w:p w:rsidR="00AF28F4" w:rsidRDefault="00AF28F4" w:rsidP="00E7462F">
      <w:pPr>
        <w:spacing w:after="0"/>
        <w:rPr>
          <w:rFonts w:ascii="Arial" w:hAnsi="Arial" w:cs="Arial"/>
          <w:b/>
          <w:bCs/>
          <w:color w:val="0070C0"/>
          <w:rtl/>
        </w:rPr>
      </w:pPr>
    </w:p>
    <w:p w:rsidR="00AF28F4" w:rsidRDefault="00AF28F4" w:rsidP="00E7462F">
      <w:pPr>
        <w:spacing w:after="0"/>
        <w:rPr>
          <w:rFonts w:ascii="Arial" w:hAnsi="Arial" w:cs="Arial"/>
          <w:b/>
          <w:bCs/>
          <w:color w:val="0070C0"/>
          <w:rtl/>
        </w:rPr>
      </w:pPr>
    </w:p>
    <w:p w:rsidR="00AF28F4" w:rsidRDefault="00AF28F4" w:rsidP="00E7462F">
      <w:pPr>
        <w:spacing w:after="0"/>
        <w:rPr>
          <w:rFonts w:ascii="Arial" w:hAnsi="Arial" w:cs="Arial"/>
          <w:b/>
          <w:bCs/>
          <w:color w:val="0070C0"/>
          <w:rtl/>
        </w:rPr>
      </w:pPr>
    </w:p>
    <w:p w:rsidR="00AF28F4" w:rsidRDefault="00AF28F4" w:rsidP="00E7462F">
      <w:pPr>
        <w:spacing w:after="0"/>
        <w:rPr>
          <w:rFonts w:ascii="Arial" w:hAnsi="Arial" w:cs="Arial"/>
          <w:b/>
          <w:bCs/>
          <w:color w:val="0070C0"/>
          <w:rtl/>
        </w:rPr>
      </w:pPr>
    </w:p>
    <w:p w:rsidR="00AF28F4" w:rsidRDefault="00AF28F4" w:rsidP="00E7462F">
      <w:pPr>
        <w:spacing w:after="0"/>
        <w:rPr>
          <w:rFonts w:ascii="Arial" w:hAnsi="Arial" w:cs="Arial"/>
          <w:b/>
          <w:bCs/>
          <w:color w:val="0070C0"/>
          <w:rtl/>
        </w:rPr>
      </w:pPr>
    </w:p>
    <w:p w:rsidR="00AF28F4" w:rsidRDefault="00AF28F4" w:rsidP="00E7462F">
      <w:pPr>
        <w:spacing w:after="0"/>
        <w:rPr>
          <w:rFonts w:ascii="Arial" w:hAnsi="Arial" w:cs="Arial"/>
          <w:b/>
          <w:bCs/>
          <w:color w:val="0070C0"/>
          <w:rtl/>
        </w:rPr>
      </w:pPr>
    </w:p>
    <w:p w:rsidR="00AF28F4" w:rsidRDefault="00AF28F4" w:rsidP="00E7462F">
      <w:pPr>
        <w:spacing w:after="0"/>
        <w:rPr>
          <w:rFonts w:ascii="Arial" w:hAnsi="Arial" w:cs="Arial"/>
          <w:b/>
          <w:bCs/>
          <w:color w:val="0070C0"/>
          <w:rtl/>
        </w:rPr>
      </w:pPr>
    </w:p>
    <w:p w:rsidR="00AF28F4" w:rsidRDefault="00AF28F4" w:rsidP="00E7462F">
      <w:pPr>
        <w:spacing w:after="0"/>
        <w:rPr>
          <w:rFonts w:ascii="Arial" w:hAnsi="Arial" w:cs="Arial"/>
          <w:b/>
          <w:bCs/>
          <w:color w:val="0070C0"/>
          <w:rtl/>
        </w:rPr>
      </w:pPr>
    </w:p>
    <w:p w:rsidR="00AF28F4" w:rsidRDefault="00AF28F4" w:rsidP="00E7462F">
      <w:pPr>
        <w:tabs>
          <w:tab w:val="left" w:pos="1556"/>
        </w:tabs>
        <w:spacing w:after="0"/>
        <w:rPr>
          <w:rFonts w:ascii="Arial" w:hAnsi="Arial" w:cs="Arial"/>
          <w:b/>
          <w:bCs/>
          <w:color w:val="0070C0"/>
          <w:rtl/>
        </w:rPr>
      </w:pPr>
    </w:p>
    <w:p w:rsidR="00AF28F4" w:rsidRDefault="00AF28F4" w:rsidP="00E7462F">
      <w:pPr>
        <w:tabs>
          <w:tab w:val="left" w:pos="1556"/>
        </w:tabs>
        <w:spacing w:after="0"/>
        <w:rPr>
          <w:rFonts w:ascii="Arial" w:hAnsi="Arial" w:cs="Arial"/>
          <w:b/>
          <w:bCs/>
          <w:color w:val="0070C0"/>
          <w:rtl/>
        </w:rPr>
      </w:pPr>
    </w:p>
    <w:p w:rsidR="00135CB8" w:rsidRDefault="00135CB8" w:rsidP="00E7462F">
      <w:pPr>
        <w:tabs>
          <w:tab w:val="left" w:pos="1556"/>
        </w:tabs>
        <w:spacing w:after="0"/>
        <w:jc w:val="both"/>
        <w:rPr>
          <w:rFonts w:ascii="David" w:hAnsi="David" w:cs="David"/>
          <w:b/>
          <w:bCs/>
          <w:color w:val="0070C0"/>
          <w:sz w:val="28"/>
          <w:szCs w:val="28"/>
          <w:rtl/>
        </w:rPr>
      </w:pPr>
    </w:p>
    <w:p w:rsidR="00135CB8" w:rsidRDefault="00135CB8" w:rsidP="00E7462F">
      <w:pPr>
        <w:tabs>
          <w:tab w:val="left" w:pos="1556"/>
        </w:tabs>
        <w:spacing w:after="0"/>
        <w:jc w:val="both"/>
        <w:rPr>
          <w:rFonts w:ascii="David" w:hAnsi="David" w:cs="David"/>
          <w:b/>
          <w:bCs/>
          <w:color w:val="0070C0"/>
          <w:sz w:val="28"/>
          <w:szCs w:val="28"/>
          <w:rtl/>
        </w:rPr>
      </w:pPr>
    </w:p>
    <w:p w:rsidR="00135CB8" w:rsidRDefault="00135CB8" w:rsidP="00E7462F">
      <w:pPr>
        <w:tabs>
          <w:tab w:val="left" w:pos="1556"/>
        </w:tabs>
        <w:spacing w:after="0"/>
        <w:jc w:val="both"/>
        <w:rPr>
          <w:rFonts w:ascii="David" w:hAnsi="David" w:cs="David"/>
          <w:b/>
          <w:bCs/>
          <w:color w:val="0070C0"/>
          <w:sz w:val="28"/>
          <w:szCs w:val="28"/>
          <w:rtl/>
        </w:rPr>
      </w:pPr>
    </w:p>
    <w:p w:rsidR="00135CB8" w:rsidRDefault="00135CB8" w:rsidP="00E7462F">
      <w:pPr>
        <w:tabs>
          <w:tab w:val="left" w:pos="1556"/>
        </w:tabs>
        <w:spacing w:after="0"/>
        <w:jc w:val="both"/>
        <w:rPr>
          <w:rFonts w:ascii="David" w:hAnsi="David" w:cs="David"/>
          <w:b/>
          <w:bCs/>
          <w:color w:val="0070C0"/>
          <w:sz w:val="28"/>
          <w:szCs w:val="28"/>
          <w:rtl/>
        </w:rPr>
      </w:pPr>
    </w:p>
    <w:p w:rsidR="00135CB8" w:rsidRDefault="00135CB8" w:rsidP="00E7462F">
      <w:pPr>
        <w:tabs>
          <w:tab w:val="left" w:pos="1556"/>
        </w:tabs>
        <w:spacing w:after="0"/>
        <w:jc w:val="both"/>
        <w:rPr>
          <w:rFonts w:ascii="David" w:hAnsi="David" w:cs="David"/>
          <w:b/>
          <w:bCs/>
          <w:color w:val="0070C0"/>
          <w:sz w:val="28"/>
          <w:szCs w:val="28"/>
          <w:rtl/>
        </w:rPr>
      </w:pPr>
    </w:p>
    <w:p w:rsidR="00AF28F4" w:rsidRDefault="007E6644" w:rsidP="00E7462F">
      <w:pPr>
        <w:tabs>
          <w:tab w:val="left" w:pos="1556"/>
        </w:tabs>
        <w:spacing w:after="0"/>
        <w:jc w:val="both"/>
        <w:rPr>
          <w:rFonts w:ascii="Arial" w:hAnsi="Arial" w:cs="Arial"/>
          <w:b/>
          <w:bCs/>
          <w:color w:val="0070C0"/>
          <w:rtl/>
        </w:rPr>
      </w:pPr>
      <w:r>
        <w:rPr>
          <w:rFonts w:ascii="David" w:hAnsi="David" w:cs="David"/>
          <w:b/>
          <w:bCs/>
          <w:color w:val="0070C0"/>
          <w:sz w:val="28"/>
          <w:szCs w:val="28"/>
          <w:rtl/>
        </w:rPr>
        <w:t>הערה: על</w:t>
      </w:r>
      <w:r>
        <w:rPr>
          <w:rFonts w:ascii="David" w:hAnsi="David" w:cs="David" w:hint="cs"/>
          <w:b/>
          <w:bCs/>
          <w:color w:val="0070C0"/>
          <w:sz w:val="28"/>
          <w:szCs w:val="28"/>
          <w:rtl/>
        </w:rPr>
        <w:t xml:space="preserve"> </w:t>
      </w:r>
      <w:r w:rsidR="00AF28F4" w:rsidRPr="00AF28F4">
        <w:rPr>
          <w:rFonts w:ascii="David" w:hAnsi="David" w:cs="David"/>
          <w:b/>
          <w:bCs/>
          <w:color w:val="0070C0"/>
          <w:sz w:val="28"/>
          <w:szCs w:val="28"/>
          <w:rtl/>
        </w:rPr>
        <w:t>פי התוספת לצו רישוי עסקים, המשרד להגנת הסביבה הוא נותן אישור בפריט זה</w:t>
      </w:r>
      <w:r w:rsidR="00AF28F4">
        <w:rPr>
          <w:rFonts w:ascii="David" w:hAnsi="David" w:cs="David" w:hint="cs"/>
          <w:b/>
          <w:bCs/>
          <w:color w:val="0070C0"/>
          <w:sz w:val="28"/>
          <w:szCs w:val="28"/>
          <w:rtl/>
        </w:rPr>
        <w:t>,</w:t>
      </w:r>
      <w:r w:rsidR="00AF28F4" w:rsidRPr="00AF28F4">
        <w:rPr>
          <w:rFonts w:ascii="David" w:hAnsi="David" w:cs="David"/>
          <w:b/>
          <w:bCs/>
          <w:color w:val="0070C0"/>
          <w:sz w:val="28"/>
          <w:szCs w:val="28"/>
          <w:rtl/>
        </w:rPr>
        <w:t xml:space="preserve"> הפטור מכתיבת מפרט אחיד</w:t>
      </w:r>
    </w:p>
    <w:p w:rsidR="006652CC" w:rsidRPr="006652CC" w:rsidRDefault="00670D80" w:rsidP="00520CB1">
      <w:pPr>
        <w:spacing w:after="0"/>
        <w:jc w:val="center"/>
        <w:rPr>
          <w:rFonts w:cs="David"/>
          <w:b/>
          <w:bCs/>
          <w:color w:val="5B9BD5" w:themeColor="accent1"/>
          <w:sz w:val="24"/>
          <w:szCs w:val="24"/>
        </w:rPr>
      </w:pPr>
      <w:r w:rsidRPr="006652CC">
        <w:rPr>
          <w:rFonts w:cs="David"/>
          <w:b/>
          <w:bCs/>
          <w:color w:val="5B9BD5" w:themeColor="accent1"/>
          <w:sz w:val="24"/>
          <w:szCs w:val="24"/>
          <w:rtl/>
        </w:rPr>
        <w:br w:type="page"/>
      </w:r>
      <w:r w:rsidR="006652CC" w:rsidRPr="006652CC">
        <w:rPr>
          <w:rFonts w:cs="David" w:hint="cs"/>
          <w:b/>
          <w:bCs/>
          <w:color w:val="5B9BD5" w:themeColor="accent1"/>
          <w:sz w:val="24"/>
          <w:szCs w:val="24"/>
          <w:rtl/>
        </w:rPr>
        <w:lastRenderedPageBreak/>
        <w:t>תוכן עניינים</w:t>
      </w:r>
    </w:p>
    <w:sdt>
      <w:sdtPr>
        <w:rPr>
          <w:rFonts w:cs="David"/>
          <w:b/>
          <w:bCs/>
          <w:sz w:val="24"/>
          <w:szCs w:val="24"/>
          <w:rtl/>
          <w:cs/>
          <w:lang w:val="he-IL"/>
        </w:rPr>
        <w:id w:val="1654714295"/>
        <w:docPartObj>
          <w:docPartGallery w:val="Table of Contents"/>
          <w:docPartUnique/>
        </w:docPartObj>
      </w:sdtPr>
      <w:sdtEndPr>
        <w:rPr>
          <w:lang w:val="en-US"/>
        </w:rPr>
      </w:sdtEndPr>
      <w:sdtContent>
        <w:p w:rsidR="006652CC" w:rsidRPr="006652CC" w:rsidRDefault="006652CC" w:rsidP="00A071A9">
          <w:pPr>
            <w:spacing w:after="0" w:line="480" w:lineRule="auto"/>
            <w:jc w:val="both"/>
            <w:rPr>
              <w:rFonts w:cs="David"/>
              <w:b/>
              <w:bCs/>
              <w:sz w:val="24"/>
              <w:szCs w:val="24"/>
              <w:rtl/>
            </w:rPr>
          </w:pPr>
        </w:p>
        <w:p w:rsidR="006652CC" w:rsidRPr="006652CC" w:rsidRDefault="006652CC" w:rsidP="00A071A9">
          <w:pPr>
            <w:spacing w:after="0" w:line="480" w:lineRule="auto"/>
            <w:jc w:val="both"/>
            <w:rPr>
              <w:rFonts w:cs="David"/>
              <w:b/>
              <w:bCs/>
              <w:sz w:val="24"/>
              <w:szCs w:val="24"/>
            </w:rPr>
          </w:pPr>
          <w:r w:rsidRPr="006652CC">
            <w:rPr>
              <w:rFonts w:cs="David" w:hint="cs"/>
              <w:b/>
              <w:bCs/>
              <w:sz w:val="24"/>
              <w:szCs w:val="24"/>
              <w:rtl/>
            </w:rPr>
            <w:t>פרק 1 - הגדרות כלליות...........................................</w:t>
          </w:r>
          <w:r w:rsidR="00135CB8">
            <w:rPr>
              <w:rFonts w:cs="David" w:hint="cs"/>
              <w:b/>
              <w:bCs/>
              <w:sz w:val="24"/>
              <w:szCs w:val="24"/>
              <w:rtl/>
            </w:rPr>
            <w:t>................................</w:t>
          </w:r>
          <w:r w:rsidRPr="006652CC">
            <w:rPr>
              <w:rFonts w:cs="David" w:hint="cs"/>
              <w:b/>
              <w:bCs/>
              <w:sz w:val="24"/>
              <w:szCs w:val="24"/>
              <w:rtl/>
            </w:rPr>
            <w:t>...............3</w:t>
          </w:r>
        </w:p>
        <w:p w:rsidR="006652CC" w:rsidRPr="006652CC" w:rsidRDefault="006652CC" w:rsidP="00A071A9">
          <w:pPr>
            <w:spacing w:after="0" w:line="480" w:lineRule="auto"/>
            <w:jc w:val="both"/>
            <w:rPr>
              <w:rFonts w:cs="David"/>
              <w:b/>
              <w:bCs/>
              <w:sz w:val="24"/>
              <w:szCs w:val="24"/>
              <w:rtl/>
            </w:rPr>
          </w:pPr>
          <w:r w:rsidRPr="006652CC">
            <w:rPr>
              <w:rFonts w:cs="David" w:hint="cs"/>
              <w:b/>
              <w:bCs/>
              <w:sz w:val="24"/>
              <w:szCs w:val="24"/>
              <w:rtl/>
            </w:rPr>
            <w:t>פרק 2 - תנאים רוחביים.........................................................................................4</w:t>
          </w:r>
        </w:p>
        <w:p w:rsidR="006652CC" w:rsidRPr="006652CC" w:rsidRDefault="006652CC" w:rsidP="00520CB1">
          <w:pPr>
            <w:spacing w:after="0" w:line="480" w:lineRule="auto"/>
            <w:jc w:val="both"/>
            <w:rPr>
              <w:rFonts w:cs="David"/>
              <w:b/>
              <w:bCs/>
              <w:sz w:val="24"/>
              <w:szCs w:val="24"/>
              <w:rtl/>
            </w:rPr>
          </w:pPr>
          <w:r w:rsidRPr="006652CC">
            <w:rPr>
              <w:rFonts w:cs="David" w:hint="cs"/>
              <w:b/>
              <w:bCs/>
              <w:sz w:val="24"/>
              <w:szCs w:val="24"/>
              <w:rtl/>
            </w:rPr>
            <w:t xml:space="preserve">פרק 3 </w:t>
          </w:r>
          <w:r w:rsidR="00520CB1">
            <w:rPr>
              <w:rFonts w:cs="David" w:hint="cs"/>
              <w:b/>
              <w:bCs/>
              <w:sz w:val="24"/>
              <w:szCs w:val="24"/>
              <w:rtl/>
            </w:rPr>
            <w:t>-</w:t>
          </w:r>
          <w:r w:rsidRPr="006652CC">
            <w:rPr>
              <w:rFonts w:cs="David" w:hint="cs"/>
              <w:b/>
              <w:bCs/>
              <w:sz w:val="24"/>
              <w:szCs w:val="24"/>
              <w:rtl/>
            </w:rPr>
            <w:t xml:space="preserve"> </w:t>
          </w:r>
          <w:r w:rsidR="00520CB1">
            <w:rPr>
              <w:rFonts w:cs="David" w:hint="cs"/>
              <w:b/>
              <w:bCs/>
              <w:sz w:val="24"/>
              <w:szCs w:val="24"/>
              <w:rtl/>
            </w:rPr>
            <w:t>זרוע העבודה.............................................</w:t>
          </w:r>
          <w:r w:rsidR="008903A7">
            <w:rPr>
              <w:rFonts w:cs="David" w:hint="cs"/>
              <w:b/>
              <w:bCs/>
              <w:sz w:val="24"/>
              <w:szCs w:val="24"/>
              <w:rtl/>
            </w:rPr>
            <w:t>...........</w:t>
          </w:r>
          <w:r w:rsidRPr="006652CC">
            <w:rPr>
              <w:rFonts w:cs="David" w:hint="cs"/>
              <w:b/>
              <w:bCs/>
              <w:sz w:val="24"/>
              <w:szCs w:val="24"/>
              <w:rtl/>
            </w:rPr>
            <w:t>.....................................</w:t>
          </w:r>
          <w:r w:rsidR="008903A7">
            <w:rPr>
              <w:rFonts w:cs="David" w:hint="cs"/>
              <w:b/>
              <w:bCs/>
              <w:sz w:val="24"/>
              <w:szCs w:val="24"/>
              <w:rtl/>
            </w:rPr>
            <w:t>6</w:t>
          </w:r>
        </w:p>
        <w:p w:rsidR="006652CC" w:rsidRPr="006652CC" w:rsidRDefault="006652CC" w:rsidP="00724638">
          <w:pPr>
            <w:spacing w:after="0" w:line="480" w:lineRule="auto"/>
            <w:jc w:val="both"/>
            <w:rPr>
              <w:rFonts w:cs="David"/>
              <w:b/>
              <w:bCs/>
              <w:sz w:val="24"/>
              <w:szCs w:val="24"/>
              <w:rtl/>
              <w:cs/>
            </w:rPr>
          </w:pPr>
          <w:r w:rsidRPr="006652CC">
            <w:rPr>
              <w:rFonts w:cs="David" w:hint="cs"/>
              <w:b/>
              <w:bCs/>
              <w:sz w:val="24"/>
              <w:szCs w:val="24"/>
              <w:rtl/>
            </w:rPr>
            <w:t>פרק 4 - הרשות הארצית לכבאות והצלה...................................................................</w:t>
          </w:r>
          <w:r w:rsidR="00724638">
            <w:rPr>
              <w:rFonts w:cs="David" w:hint="cs"/>
              <w:b/>
              <w:bCs/>
              <w:sz w:val="24"/>
              <w:szCs w:val="24"/>
              <w:rtl/>
              <w:cs/>
            </w:rPr>
            <w:t>18</w:t>
          </w:r>
        </w:p>
      </w:sdtContent>
    </w:sdt>
    <w:p w:rsidR="006652CC" w:rsidRPr="006652CC" w:rsidRDefault="006652CC" w:rsidP="00A071A9">
      <w:pPr>
        <w:spacing w:after="0" w:line="480" w:lineRule="auto"/>
        <w:jc w:val="center"/>
        <w:rPr>
          <w:rFonts w:cs="David"/>
          <w:b/>
          <w:bCs/>
          <w:color w:val="5B9BD5" w:themeColor="accent1"/>
          <w:sz w:val="24"/>
          <w:szCs w:val="24"/>
          <w:rtl/>
        </w:rPr>
      </w:pPr>
      <w:r w:rsidRPr="006652CC">
        <w:rPr>
          <w:rFonts w:cs="David" w:hint="cs"/>
          <w:b/>
          <w:bCs/>
          <w:color w:val="5B9BD5" w:themeColor="accent1"/>
          <w:sz w:val="24"/>
          <w:szCs w:val="24"/>
          <w:rtl/>
        </w:rPr>
        <w:t xml:space="preserve"> </w:t>
      </w:r>
      <w:r w:rsidRPr="006652CC">
        <w:rPr>
          <w:rFonts w:cs="David"/>
          <w:b/>
          <w:bCs/>
          <w:color w:val="5B9BD5" w:themeColor="accent1"/>
          <w:sz w:val="24"/>
          <w:szCs w:val="24"/>
          <w:rtl/>
        </w:rPr>
        <w:br w:type="page"/>
      </w:r>
    </w:p>
    <w:p w:rsidR="00173CC9" w:rsidRPr="00F75371" w:rsidRDefault="00173CC9" w:rsidP="00173CC9">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lastRenderedPageBreak/>
        <w:t>פרק 1 - הגדרות כלליות</w:t>
      </w:r>
    </w:p>
    <w:p w:rsidR="00173CC9" w:rsidRPr="00F75371" w:rsidRDefault="00173CC9" w:rsidP="00173CC9">
      <w:pPr>
        <w:spacing w:after="0" w:line="360" w:lineRule="auto"/>
        <w:jc w:val="center"/>
        <w:rPr>
          <w:rFonts w:ascii="David" w:hAnsi="David" w:cs="David"/>
          <w:b/>
          <w:bCs/>
          <w:color w:val="5B9BD5" w:themeColor="accent1"/>
          <w:sz w:val="24"/>
          <w:szCs w:val="24"/>
        </w:rPr>
      </w:pPr>
    </w:p>
    <w:p w:rsidR="00173CC9" w:rsidRPr="00F75371" w:rsidRDefault="00173CC9" w:rsidP="00173CC9">
      <w:pPr>
        <w:pStyle w:val="a3"/>
        <w:numPr>
          <w:ilvl w:val="1"/>
          <w:numId w:val="1"/>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מקצוע מוסמך</w:t>
      </w:r>
    </w:p>
    <w:p w:rsidR="00173CC9" w:rsidRPr="00F75371" w:rsidRDefault="00173CC9" w:rsidP="00173CC9">
      <w:pPr>
        <w:pStyle w:val="a3"/>
        <w:numPr>
          <w:ilvl w:val="2"/>
          <w:numId w:val="1"/>
        </w:numPr>
        <w:spacing w:after="0" w:line="360" w:lineRule="auto"/>
        <w:jc w:val="both"/>
        <w:rPr>
          <w:rFonts w:ascii="David" w:hAnsi="David" w:cs="David"/>
          <w:sz w:val="24"/>
          <w:szCs w:val="24"/>
          <w:u w:val="single"/>
          <w:rtl/>
        </w:rPr>
      </w:pPr>
      <w:r w:rsidRPr="00F75371">
        <w:rPr>
          <w:rFonts w:ascii="David" w:hAnsi="David" w:cs="David"/>
          <w:sz w:val="24"/>
          <w:szCs w:val="24"/>
          <w:rtl/>
        </w:rPr>
        <w:t>מי ששר הפנים הסמיכו לעניין סעיף 6ב לחוק רישוי עסקים (להלן - החוק), והוא אחד מאלה:</w:t>
      </w:r>
    </w:p>
    <w:p w:rsidR="00173CC9" w:rsidRPr="00F75371" w:rsidRDefault="00173CC9" w:rsidP="00724638">
      <w:pPr>
        <w:pStyle w:val="a3"/>
        <w:numPr>
          <w:ilvl w:val="0"/>
          <w:numId w:val="37"/>
        </w:numPr>
        <w:spacing w:after="0" w:line="360" w:lineRule="auto"/>
        <w:jc w:val="both"/>
        <w:rPr>
          <w:rFonts w:ascii="David" w:hAnsi="David" w:cs="David"/>
          <w:sz w:val="24"/>
          <w:szCs w:val="24"/>
        </w:rPr>
      </w:pPr>
      <w:r w:rsidRPr="00F75371">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173CC9" w:rsidRPr="00F75371" w:rsidRDefault="00173CC9" w:rsidP="00724638">
      <w:pPr>
        <w:pStyle w:val="a3"/>
        <w:numPr>
          <w:ilvl w:val="0"/>
          <w:numId w:val="37"/>
        </w:numPr>
        <w:spacing w:after="0" w:line="360" w:lineRule="auto"/>
        <w:jc w:val="both"/>
        <w:rPr>
          <w:rFonts w:ascii="David" w:hAnsi="David" w:cs="David"/>
          <w:sz w:val="24"/>
          <w:szCs w:val="24"/>
        </w:rPr>
      </w:pPr>
      <w:r w:rsidRPr="00F75371">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173CC9" w:rsidRPr="00F75371" w:rsidRDefault="00173CC9" w:rsidP="00724638">
      <w:pPr>
        <w:pStyle w:val="a3"/>
        <w:numPr>
          <w:ilvl w:val="0"/>
          <w:numId w:val="38"/>
        </w:numPr>
        <w:spacing w:after="0" w:line="360" w:lineRule="auto"/>
        <w:jc w:val="both"/>
        <w:rPr>
          <w:rFonts w:ascii="David" w:hAnsi="David" w:cs="David"/>
          <w:sz w:val="24"/>
          <w:szCs w:val="24"/>
        </w:rPr>
      </w:pPr>
      <w:r w:rsidRPr="00F75371">
        <w:rPr>
          <w:rFonts w:ascii="David" w:hAnsi="David" w:cs="David"/>
          <w:sz w:val="24"/>
          <w:szCs w:val="24"/>
          <w:rtl/>
        </w:rPr>
        <w:t>מהנדס או אדריכל רשום בפנקס המהנדסים והאדריכלים במדור להנדסה אזרחית או ארכיטקטורה.</w:t>
      </w:r>
    </w:p>
    <w:p w:rsidR="00173CC9" w:rsidRPr="00F75371" w:rsidRDefault="00173CC9" w:rsidP="00724638">
      <w:pPr>
        <w:pStyle w:val="a3"/>
        <w:numPr>
          <w:ilvl w:val="0"/>
          <w:numId w:val="38"/>
        </w:numPr>
        <w:spacing w:after="0" w:line="360" w:lineRule="auto"/>
        <w:jc w:val="both"/>
        <w:rPr>
          <w:rFonts w:ascii="David" w:hAnsi="David" w:cs="David"/>
          <w:sz w:val="24"/>
          <w:szCs w:val="24"/>
        </w:rPr>
      </w:pPr>
      <w:r w:rsidRPr="00F75371">
        <w:rPr>
          <w:rFonts w:ascii="David" w:hAnsi="David" w:cs="David"/>
          <w:sz w:val="24"/>
          <w:szCs w:val="24"/>
          <w:rtl/>
        </w:rPr>
        <w:t>הנדסאי כמשמעותו בתוספת הראשונה לתקנות ייחוד פעולות.</w:t>
      </w:r>
    </w:p>
    <w:p w:rsidR="00173CC9" w:rsidRPr="00F75371" w:rsidRDefault="00173CC9" w:rsidP="00173CC9">
      <w:pPr>
        <w:pStyle w:val="a3"/>
        <w:numPr>
          <w:ilvl w:val="1"/>
          <w:numId w:val="1"/>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עסק</w:t>
      </w:r>
      <w:r w:rsidRPr="00F75371">
        <w:rPr>
          <w:rFonts w:ascii="David" w:hAnsi="David" w:cs="David"/>
          <w:sz w:val="24"/>
          <w:szCs w:val="24"/>
          <w:u w:val="single"/>
          <w:rtl/>
        </w:rPr>
        <w:t xml:space="preserve"> </w:t>
      </w:r>
    </w:p>
    <w:p w:rsidR="00173CC9" w:rsidRPr="00F75371" w:rsidRDefault="00173CC9" w:rsidP="00173CC9">
      <w:pPr>
        <w:pStyle w:val="a3"/>
        <w:numPr>
          <w:ilvl w:val="2"/>
          <w:numId w:val="1"/>
        </w:numPr>
        <w:spacing w:after="0" w:line="360" w:lineRule="auto"/>
        <w:jc w:val="both"/>
        <w:rPr>
          <w:rFonts w:ascii="David" w:hAnsi="David" w:cs="David"/>
          <w:sz w:val="24"/>
          <w:szCs w:val="24"/>
          <w:u w:val="single"/>
          <w:rtl/>
        </w:rPr>
      </w:pPr>
      <w:r w:rsidRPr="00F75371">
        <w:rPr>
          <w:rFonts w:ascii="David" w:hAnsi="David" w:cs="David"/>
          <w:sz w:val="24"/>
          <w:szCs w:val="24"/>
          <w:rtl/>
        </w:rPr>
        <w:t>לרבות בעל רישיון העסק, מבקש הרישיון, המחזיק בעסק או האדם שבהשגחתו, בפיקוחו או בניהולו פועל העסק.</w:t>
      </w:r>
    </w:p>
    <w:p w:rsidR="00173CC9" w:rsidRPr="00F75371" w:rsidRDefault="00173CC9" w:rsidP="00173CC9">
      <w:pPr>
        <w:pStyle w:val="a3"/>
        <w:numPr>
          <w:ilvl w:val="1"/>
          <w:numId w:val="1"/>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גורם מוסמך ארצי</w:t>
      </w:r>
    </w:p>
    <w:p w:rsidR="00173CC9" w:rsidRPr="00F75371" w:rsidRDefault="00173CC9" w:rsidP="00173CC9">
      <w:pPr>
        <w:pStyle w:val="a3"/>
        <w:numPr>
          <w:ilvl w:val="2"/>
          <w:numId w:val="1"/>
        </w:numPr>
        <w:spacing w:after="0" w:line="360" w:lineRule="auto"/>
        <w:jc w:val="both"/>
        <w:rPr>
          <w:rFonts w:ascii="David" w:hAnsi="David" w:cs="David"/>
          <w:sz w:val="24"/>
          <w:szCs w:val="24"/>
          <w:u w:val="single"/>
        </w:rPr>
      </w:pPr>
      <w:r w:rsidRPr="00F75371">
        <w:rPr>
          <w:rFonts w:ascii="David" w:hAnsi="David" w:cs="David"/>
          <w:sz w:val="24"/>
          <w:szCs w:val="24"/>
          <w:rtl/>
        </w:rPr>
        <w:t>כל אחד מאלה, לפי העניין:</w:t>
      </w:r>
    </w:p>
    <w:p w:rsidR="00173CC9" w:rsidRPr="00F75371" w:rsidRDefault="00173CC9" w:rsidP="00724638">
      <w:pPr>
        <w:pStyle w:val="a3"/>
        <w:numPr>
          <w:ilvl w:val="0"/>
          <w:numId w:val="39"/>
        </w:numPr>
        <w:spacing w:after="0" w:line="360" w:lineRule="auto"/>
        <w:jc w:val="both"/>
        <w:rPr>
          <w:rFonts w:ascii="David" w:hAnsi="David" w:cs="David"/>
          <w:sz w:val="24"/>
          <w:szCs w:val="24"/>
        </w:rPr>
      </w:pPr>
      <w:r w:rsidRPr="00F75371">
        <w:rPr>
          <w:rFonts w:ascii="David" w:hAnsi="David" w:cs="David"/>
          <w:sz w:val="24"/>
          <w:szCs w:val="24"/>
          <w:rtl/>
        </w:rPr>
        <w:t>ראש רשות הרישוי שבתחומה נמצא העסק, או עובד בכיר אחר מקרב  עובדיה שהוא הסמיך לעניין זה.</w:t>
      </w:r>
    </w:p>
    <w:p w:rsidR="00173CC9" w:rsidRPr="00F75371" w:rsidRDefault="00173CC9" w:rsidP="00724638">
      <w:pPr>
        <w:pStyle w:val="a3"/>
        <w:numPr>
          <w:ilvl w:val="0"/>
          <w:numId w:val="39"/>
        </w:numPr>
        <w:spacing w:after="0" w:line="360" w:lineRule="auto"/>
        <w:jc w:val="both"/>
        <w:rPr>
          <w:rFonts w:ascii="David" w:hAnsi="David" w:cs="David"/>
          <w:sz w:val="24"/>
          <w:szCs w:val="24"/>
        </w:rPr>
      </w:pPr>
      <w:r w:rsidRPr="00F75371">
        <w:rPr>
          <w:rFonts w:ascii="David" w:hAnsi="David" w:cs="David"/>
          <w:sz w:val="24"/>
          <w:szCs w:val="24"/>
          <w:rtl/>
        </w:rPr>
        <w:t>המנהל הכללי של המשרד נותן האישור, או עובד בכיר אחר מקרב עובדי משרדו שהוא הסמיך לעניין זה.</w:t>
      </w:r>
    </w:p>
    <w:p w:rsidR="00173CC9" w:rsidRPr="00F75371" w:rsidRDefault="00173CC9" w:rsidP="00724638">
      <w:pPr>
        <w:pStyle w:val="a3"/>
        <w:numPr>
          <w:ilvl w:val="0"/>
          <w:numId w:val="39"/>
        </w:numPr>
        <w:spacing w:after="0" w:line="360" w:lineRule="auto"/>
        <w:jc w:val="both"/>
        <w:rPr>
          <w:rFonts w:ascii="David" w:hAnsi="David" w:cs="David"/>
          <w:sz w:val="24"/>
          <w:szCs w:val="24"/>
        </w:rPr>
      </w:pPr>
      <w:r w:rsidRPr="00F75371">
        <w:rPr>
          <w:rFonts w:ascii="David" w:hAnsi="David" w:cs="David"/>
          <w:sz w:val="24"/>
          <w:szCs w:val="24"/>
          <w:rtl/>
        </w:rPr>
        <w:t>נציב כבאות והצלה, או קצין כבאות והצלה בכיר אחר שהוא הסמיך לעניין זה.</w:t>
      </w:r>
    </w:p>
    <w:p w:rsidR="00173CC9" w:rsidRPr="00F75371" w:rsidRDefault="00173CC9" w:rsidP="00724638">
      <w:pPr>
        <w:pStyle w:val="a3"/>
        <w:numPr>
          <w:ilvl w:val="0"/>
          <w:numId w:val="39"/>
        </w:numPr>
        <w:spacing w:after="0" w:line="360" w:lineRule="auto"/>
        <w:jc w:val="both"/>
        <w:rPr>
          <w:rFonts w:ascii="David" w:hAnsi="David" w:cs="David"/>
          <w:sz w:val="24"/>
          <w:szCs w:val="24"/>
        </w:rPr>
      </w:pPr>
      <w:r w:rsidRPr="00F75371">
        <w:rPr>
          <w:rFonts w:ascii="David" w:hAnsi="David" w:cs="David"/>
          <w:sz w:val="24"/>
          <w:szCs w:val="24"/>
          <w:rtl/>
        </w:rPr>
        <w:t>המפקח הכללי של משטרת ישראל, או קצין משטרה בכיר אחר שהוא הסמיך לעניין זה.</w:t>
      </w:r>
    </w:p>
    <w:p w:rsidR="00173CC9" w:rsidRPr="00F75371" w:rsidRDefault="00173CC9" w:rsidP="00173CC9">
      <w:pPr>
        <w:pStyle w:val="a3"/>
        <w:numPr>
          <w:ilvl w:val="1"/>
          <w:numId w:val="1"/>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הוראות לצד המפרט האחיד</w:t>
      </w:r>
    </w:p>
    <w:p w:rsidR="00173CC9" w:rsidRPr="00F75371" w:rsidRDefault="00173CC9" w:rsidP="00173CC9">
      <w:pPr>
        <w:pStyle w:val="a3"/>
        <w:numPr>
          <w:ilvl w:val="2"/>
          <w:numId w:val="1"/>
        </w:numPr>
        <w:spacing w:after="0" w:line="360" w:lineRule="auto"/>
        <w:jc w:val="both"/>
        <w:rPr>
          <w:rFonts w:ascii="David" w:hAnsi="David" w:cs="David"/>
          <w:sz w:val="24"/>
          <w:szCs w:val="24"/>
          <w:u w:val="single"/>
        </w:rPr>
      </w:pPr>
      <w:r w:rsidRPr="00F75371">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173CC9" w:rsidRPr="00F75371" w:rsidRDefault="00173CC9" w:rsidP="00173CC9">
      <w:pPr>
        <w:pStyle w:val="a3"/>
        <w:numPr>
          <w:ilvl w:val="1"/>
          <w:numId w:val="1"/>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החוק</w:t>
      </w:r>
    </w:p>
    <w:p w:rsidR="00173CC9" w:rsidRPr="00F75371" w:rsidRDefault="00173CC9" w:rsidP="00173CC9">
      <w:pPr>
        <w:pStyle w:val="a3"/>
        <w:numPr>
          <w:ilvl w:val="2"/>
          <w:numId w:val="1"/>
        </w:numPr>
        <w:spacing w:after="0" w:line="360" w:lineRule="auto"/>
        <w:jc w:val="both"/>
        <w:rPr>
          <w:rFonts w:ascii="David" w:hAnsi="David" w:cs="David"/>
          <w:sz w:val="24"/>
          <w:szCs w:val="24"/>
          <w:u w:val="single"/>
        </w:rPr>
      </w:pPr>
      <w:r w:rsidRPr="00F75371">
        <w:rPr>
          <w:rFonts w:ascii="David" w:hAnsi="David" w:cs="David"/>
          <w:sz w:val="24"/>
          <w:szCs w:val="24"/>
          <w:rtl/>
        </w:rPr>
        <w:t>חוק רישוי עסקים, התשכ"ח-1968.</w:t>
      </w:r>
    </w:p>
    <w:p w:rsidR="00173CC9" w:rsidRPr="00F75371" w:rsidRDefault="00173CC9" w:rsidP="00173CC9">
      <w:pPr>
        <w:pStyle w:val="a3"/>
        <w:numPr>
          <w:ilvl w:val="1"/>
          <w:numId w:val="1"/>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התקנות</w:t>
      </w:r>
    </w:p>
    <w:p w:rsidR="00173CC9" w:rsidRPr="00F75371" w:rsidRDefault="00173CC9" w:rsidP="00173CC9">
      <w:pPr>
        <w:pStyle w:val="a3"/>
        <w:numPr>
          <w:ilvl w:val="2"/>
          <w:numId w:val="1"/>
        </w:numPr>
        <w:spacing w:after="0" w:line="360" w:lineRule="auto"/>
        <w:jc w:val="both"/>
        <w:rPr>
          <w:rFonts w:ascii="David" w:hAnsi="David" w:cs="David"/>
          <w:sz w:val="24"/>
          <w:szCs w:val="24"/>
          <w:u w:val="single"/>
        </w:rPr>
      </w:pPr>
      <w:r w:rsidRPr="00F75371">
        <w:rPr>
          <w:rFonts w:ascii="David" w:hAnsi="David" w:cs="David"/>
          <w:sz w:val="24"/>
          <w:szCs w:val="24"/>
          <w:rtl/>
        </w:rPr>
        <w:t>תקנות רישוי עסקים (הוראות כלליות), התשס"א-2000.</w:t>
      </w:r>
    </w:p>
    <w:p w:rsidR="00173CC9" w:rsidRPr="00F75371" w:rsidRDefault="00173CC9" w:rsidP="00173CC9">
      <w:pPr>
        <w:pStyle w:val="a3"/>
        <w:numPr>
          <w:ilvl w:val="1"/>
          <w:numId w:val="1"/>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מפרט, מפרט אחיד</w:t>
      </w:r>
    </w:p>
    <w:p w:rsidR="00173CC9" w:rsidRPr="00F75371" w:rsidRDefault="00173CC9" w:rsidP="00173CC9">
      <w:pPr>
        <w:pStyle w:val="a3"/>
        <w:numPr>
          <w:ilvl w:val="2"/>
          <w:numId w:val="1"/>
        </w:numPr>
        <w:spacing w:after="0" w:line="360" w:lineRule="auto"/>
        <w:jc w:val="both"/>
        <w:rPr>
          <w:rFonts w:ascii="David" w:hAnsi="David" w:cs="David"/>
          <w:sz w:val="24"/>
          <w:szCs w:val="24"/>
          <w:u w:val="single"/>
        </w:rPr>
      </w:pPr>
      <w:r w:rsidRPr="00F75371">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173CC9" w:rsidRPr="00F75371" w:rsidRDefault="00173CC9" w:rsidP="00173CC9">
      <w:pPr>
        <w:pStyle w:val="a3"/>
        <w:numPr>
          <w:ilvl w:val="1"/>
          <w:numId w:val="1"/>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נותן אישור</w:t>
      </w:r>
    </w:p>
    <w:p w:rsidR="00173CC9" w:rsidRPr="00F75371" w:rsidRDefault="00173CC9" w:rsidP="00173CC9">
      <w:pPr>
        <w:pStyle w:val="a3"/>
        <w:numPr>
          <w:ilvl w:val="2"/>
          <w:numId w:val="1"/>
        </w:numPr>
        <w:spacing w:after="0" w:line="360" w:lineRule="auto"/>
        <w:jc w:val="both"/>
        <w:rPr>
          <w:rFonts w:ascii="David" w:hAnsi="David" w:cs="David"/>
          <w:sz w:val="24"/>
          <w:szCs w:val="24"/>
          <w:u w:val="single"/>
        </w:rPr>
      </w:pPr>
      <w:r w:rsidRPr="00F75371">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173CC9" w:rsidRPr="00F75371" w:rsidRDefault="00173CC9" w:rsidP="00173CC9">
      <w:pPr>
        <w:pStyle w:val="a3"/>
        <w:numPr>
          <w:ilvl w:val="1"/>
          <w:numId w:val="1"/>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צו רישוי עסקים</w:t>
      </w:r>
    </w:p>
    <w:p w:rsidR="00173CC9" w:rsidRPr="00F75371" w:rsidRDefault="00173CC9" w:rsidP="00173CC9">
      <w:pPr>
        <w:pStyle w:val="a3"/>
        <w:numPr>
          <w:ilvl w:val="2"/>
          <w:numId w:val="1"/>
        </w:numPr>
        <w:spacing w:after="0" w:line="360" w:lineRule="auto"/>
        <w:jc w:val="both"/>
        <w:rPr>
          <w:rFonts w:ascii="David" w:hAnsi="David" w:cs="David"/>
          <w:sz w:val="24"/>
          <w:szCs w:val="24"/>
          <w:u w:val="single"/>
        </w:rPr>
      </w:pPr>
      <w:r w:rsidRPr="00F75371">
        <w:rPr>
          <w:rFonts w:ascii="David" w:hAnsi="David" w:cs="David"/>
          <w:sz w:val="24"/>
          <w:szCs w:val="24"/>
          <w:rtl/>
        </w:rPr>
        <w:t>צו רישוי עסקים (עסקים טעוני רישוי), התשע"ג-2013.</w:t>
      </w:r>
    </w:p>
    <w:p w:rsidR="00173CC9" w:rsidRPr="00F75371" w:rsidRDefault="00173CC9" w:rsidP="00173CC9">
      <w:pPr>
        <w:pStyle w:val="a3"/>
        <w:numPr>
          <w:ilvl w:val="1"/>
          <w:numId w:val="1"/>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רישיון</w:t>
      </w:r>
    </w:p>
    <w:p w:rsidR="00173CC9" w:rsidRPr="00F75371" w:rsidRDefault="00173CC9" w:rsidP="00173CC9">
      <w:pPr>
        <w:pStyle w:val="a3"/>
        <w:numPr>
          <w:ilvl w:val="2"/>
          <w:numId w:val="1"/>
        </w:numPr>
        <w:spacing w:after="0" w:line="360" w:lineRule="auto"/>
        <w:jc w:val="both"/>
        <w:rPr>
          <w:rFonts w:ascii="David" w:hAnsi="David" w:cs="David"/>
          <w:sz w:val="24"/>
          <w:szCs w:val="24"/>
          <w:u w:val="single"/>
        </w:rPr>
      </w:pPr>
      <w:r w:rsidRPr="00F75371">
        <w:rPr>
          <w:rFonts w:ascii="David" w:hAnsi="David" w:cs="David"/>
          <w:sz w:val="24"/>
          <w:szCs w:val="24"/>
          <w:rtl/>
        </w:rPr>
        <w:t>רישיון עסק, היתר זמני או היתר מזורז.</w:t>
      </w:r>
    </w:p>
    <w:p w:rsidR="00173CC9" w:rsidRPr="00F75371" w:rsidRDefault="00173CC9" w:rsidP="00173CC9">
      <w:pPr>
        <w:pStyle w:val="a3"/>
        <w:numPr>
          <w:ilvl w:val="1"/>
          <w:numId w:val="1"/>
        </w:numPr>
        <w:spacing w:after="0" w:line="360" w:lineRule="auto"/>
        <w:ind w:left="720" w:hanging="720"/>
        <w:jc w:val="both"/>
        <w:rPr>
          <w:rFonts w:ascii="David" w:hAnsi="David" w:cs="David"/>
          <w:b/>
          <w:bCs/>
          <w:sz w:val="24"/>
          <w:szCs w:val="24"/>
          <w:u w:val="single"/>
        </w:rPr>
      </w:pPr>
      <w:r w:rsidRPr="00F75371">
        <w:rPr>
          <w:rFonts w:ascii="David" w:hAnsi="David" w:cs="David"/>
          <w:b/>
          <w:bCs/>
          <w:sz w:val="24"/>
          <w:szCs w:val="24"/>
          <w:u w:val="single"/>
          <w:rtl/>
        </w:rPr>
        <w:t>רשות הרישוי</w:t>
      </w:r>
    </w:p>
    <w:p w:rsidR="00173CC9" w:rsidRPr="00F75371" w:rsidRDefault="00173CC9" w:rsidP="00173CC9">
      <w:pPr>
        <w:pStyle w:val="a3"/>
        <w:numPr>
          <w:ilvl w:val="2"/>
          <w:numId w:val="1"/>
        </w:numPr>
        <w:spacing w:after="0" w:line="360" w:lineRule="auto"/>
        <w:jc w:val="both"/>
        <w:rPr>
          <w:rFonts w:ascii="David" w:hAnsi="David" w:cs="David"/>
          <w:sz w:val="24"/>
          <w:szCs w:val="24"/>
        </w:rPr>
      </w:pPr>
      <w:r w:rsidRPr="00F75371">
        <w:rPr>
          <w:rFonts w:ascii="David" w:hAnsi="David" w:cs="David"/>
          <w:sz w:val="24"/>
          <w:szCs w:val="24"/>
          <w:rtl/>
        </w:rPr>
        <w:t>בתחום רשות מקומית - ראש הרשות המקומית או מי שהוא הסמיכו לכך.</w:t>
      </w:r>
    </w:p>
    <w:p w:rsidR="00173CC9" w:rsidRPr="00F75371" w:rsidRDefault="00173CC9" w:rsidP="00173CC9">
      <w:pPr>
        <w:pStyle w:val="a3"/>
        <w:numPr>
          <w:ilvl w:val="2"/>
          <w:numId w:val="1"/>
        </w:numPr>
        <w:spacing w:after="0" w:line="360" w:lineRule="auto"/>
        <w:jc w:val="both"/>
        <w:rPr>
          <w:rFonts w:ascii="David" w:hAnsi="David" w:cs="David"/>
          <w:sz w:val="24"/>
          <w:szCs w:val="24"/>
          <w:rtl/>
        </w:rPr>
      </w:pPr>
      <w:r w:rsidRPr="00F75371">
        <w:rPr>
          <w:rFonts w:ascii="David" w:hAnsi="David" w:cs="David"/>
          <w:sz w:val="24"/>
          <w:szCs w:val="24"/>
          <w:rtl/>
        </w:rPr>
        <w:t>מחוץ לתחומה של רשות מקומית - מי ששר הפנים הסמיכו לכך.</w:t>
      </w:r>
    </w:p>
    <w:p w:rsidR="00173CC9" w:rsidRPr="00F75371" w:rsidRDefault="00173CC9" w:rsidP="00173CC9">
      <w:pPr>
        <w:pStyle w:val="a3"/>
        <w:numPr>
          <w:ilvl w:val="1"/>
          <w:numId w:val="1"/>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שינוי בעלות</w:t>
      </w:r>
    </w:p>
    <w:p w:rsidR="00173CC9" w:rsidRPr="000D66FD" w:rsidRDefault="00173CC9" w:rsidP="00173CC9">
      <w:pPr>
        <w:pStyle w:val="a3"/>
        <w:numPr>
          <w:ilvl w:val="2"/>
          <w:numId w:val="1"/>
        </w:numPr>
        <w:spacing w:after="0" w:line="360" w:lineRule="auto"/>
        <w:jc w:val="both"/>
        <w:rPr>
          <w:rFonts w:ascii="David" w:hAnsi="David" w:cs="David"/>
          <w:sz w:val="24"/>
          <w:szCs w:val="24"/>
          <w:u w:val="single"/>
        </w:rPr>
      </w:pPr>
      <w:r w:rsidRPr="00F75371">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173CC9" w:rsidRPr="00127648" w:rsidRDefault="00173CC9" w:rsidP="00173CC9">
      <w:pPr>
        <w:pStyle w:val="a3"/>
        <w:spacing w:after="0" w:line="360" w:lineRule="auto"/>
        <w:jc w:val="both"/>
        <w:rPr>
          <w:rFonts w:cs="David"/>
          <w:sz w:val="24"/>
          <w:szCs w:val="24"/>
          <w:u w:val="single"/>
        </w:rPr>
      </w:pPr>
    </w:p>
    <w:p w:rsidR="00173CC9" w:rsidRPr="0054168C" w:rsidRDefault="00173CC9" w:rsidP="00173CC9">
      <w:pPr>
        <w:spacing w:after="0" w:line="360" w:lineRule="auto"/>
        <w:jc w:val="center"/>
        <w:rPr>
          <w:rFonts w:ascii="David" w:hAnsi="David" w:cs="David"/>
          <w:b/>
          <w:bCs/>
          <w:color w:val="5B9BD5" w:themeColor="accent1"/>
          <w:sz w:val="24"/>
          <w:szCs w:val="24"/>
        </w:rPr>
      </w:pPr>
      <w:r w:rsidRPr="0054168C">
        <w:rPr>
          <w:rFonts w:ascii="David" w:hAnsi="David" w:cs="David"/>
          <w:b/>
          <w:bCs/>
          <w:color w:val="5B9BD5" w:themeColor="accent1"/>
          <w:sz w:val="24"/>
          <w:szCs w:val="24"/>
          <w:rtl/>
        </w:rPr>
        <w:t>פרק 2 - תנאים רוחביים</w:t>
      </w:r>
    </w:p>
    <w:p w:rsidR="00173CC9" w:rsidRPr="0054168C" w:rsidRDefault="00173CC9" w:rsidP="00173CC9">
      <w:pPr>
        <w:spacing w:after="0" w:line="360" w:lineRule="auto"/>
        <w:jc w:val="center"/>
        <w:rPr>
          <w:rFonts w:ascii="David" w:hAnsi="David" w:cs="David"/>
          <w:b/>
          <w:bCs/>
          <w:color w:val="5B9BD5" w:themeColor="accent1"/>
          <w:sz w:val="24"/>
          <w:szCs w:val="24"/>
        </w:rPr>
      </w:pPr>
    </w:p>
    <w:p w:rsidR="00173CC9" w:rsidRDefault="00173CC9" w:rsidP="00173CC9">
      <w:pPr>
        <w:spacing w:after="0" w:line="360" w:lineRule="auto"/>
        <w:jc w:val="both"/>
        <w:rPr>
          <w:rFonts w:ascii="David" w:hAnsi="David" w:cs="David"/>
          <w:b/>
          <w:bCs/>
          <w:i/>
          <w:iCs/>
          <w:sz w:val="24"/>
          <w:szCs w:val="24"/>
          <w:u w:val="single"/>
          <w:rtl/>
        </w:rPr>
      </w:pPr>
      <w:r w:rsidRPr="0054168C">
        <w:rPr>
          <w:rFonts w:ascii="David" w:hAnsi="David" w:cs="David"/>
          <w:b/>
          <w:bCs/>
          <w:i/>
          <w:iCs/>
          <w:sz w:val="24"/>
          <w:szCs w:val="24"/>
          <w:u w:val="single"/>
          <w:rtl/>
        </w:rPr>
        <w:t>הוראות לצד המפרט האחיד</w:t>
      </w:r>
    </w:p>
    <w:p w:rsidR="00173CC9" w:rsidRPr="0054168C" w:rsidRDefault="00173CC9" w:rsidP="00173CC9">
      <w:pPr>
        <w:spacing w:after="0" w:line="360" w:lineRule="auto"/>
        <w:jc w:val="both"/>
        <w:rPr>
          <w:rFonts w:ascii="David" w:hAnsi="David" w:cs="David"/>
          <w:b/>
          <w:bCs/>
          <w:i/>
          <w:iCs/>
          <w:sz w:val="24"/>
          <w:szCs w:val="24"/>
          <w:u w:val="single"/>
        </w:rPr>
      </w:pPr>
    </w:p>
    <w:p w:rsidR="00173CC9" w:rsidRPr="0054168C" w:rsidRDefault="00173CC9" w:rsidP="00173CC9">
      <w:pPr>
        <w:pStyle w:val="a3"/>
        <w:numPr>
          <w:ilvl w:val="1"/>
          <w:numId w:val="2"/>
        </w:numPr>
        <w:spacing w:after="0" w:line="360" w:lineRule="auto"/>
        <w:ind w:left="720" w:hanging="720"/>
        <w:jc w:val="both"/>
        <w:rPr>
          <w:rFonts w:ascii="David" w:hAnsi="David" w:cs="David"/>
          <w:sz w:val="24"/>
          <w:szCs w:val="24"/>
          <w:rtl/>
        </w:rPr>
      </w:pPr>
      <w:r w:rsidRPr="0054168C">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173CC9" w:rsidRPr="0054168C" w:rsidRDefault="00173CC9" w:rsidP="00173CC9">
      <w:pPr>
        <w:pStyle w:val="a3"/>
        <w:numPr>
          <w:ilvl w:val="1"/>
          <w:numId w:val="2"/>
        </w:numPr>
        <w:spacing w:after="0" w:line="360" w:lineRule="auto"/>
        <w:ind w:left="720" w:hanging="720"/>
        <w:jc w:val="both"/>
        <w:rPr>
          <w:rFonts w:ascii="David" w:hAnsi="David" w:cs="David"/>
          <w:sz w:val="24"/>
          <w:szCs w:val="24"/>
        </w:rPr>
      </w:pPr>
      <w:r w:rsidRPr="0054168C">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173CC9" w:rsidRPr="0054168C" w:rsidRDefault="00173CC9" w:rsidP="00173CC9">
      <w:pPr>
        <w:pStyle w:val="a3"/>
        <w:numPr>
          <w:ilvl w:val="1"/>
          <w:numId w:val="2"/>
        </w:numPr>
        <w:spacing w:after="0" w:line="360" w:lineRule="auto"/>
        <w:ind w:left="720" w:hanging="720"/>
        <w:jc w:val="both"/>
        <w:rPr>
          <w:rFonts w:ascii="David" w:hAnsi="David" w:cs="David"/>
          <w:sz w:val="24"/>
          <w:szCs w:val="24"/>
          <w:rtl/>
        </w:rPr>
      </w:pPr>
      <w:r w:rsidRPr="0054168C">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173CC9" w:rsidRPr="0054168C" w:rsidRDefault="00173CC9" w:rsidP="00173CC9">
      <w:pPr>
        <w:pStyle w:val="a3"/>
        <w:numPr>
          <w:ilvl w:val="1"/>
          <w:numId w:val="2"/>
        </w:numPr>
        <w:spacing w:after="0" w:line="360" w:lineRule="auto"/>
        <w:ind w:left="720" w:hanging="720"/>
        <w:jc w:val="both"/>
        <w:rPr>
          <w:rFonts w:ascii="David" w:hAnsi="David" w:cs="David"/>
          <w:sz w:val="24"/>
          <w:szCs w:val="24"/>
          <w:rtl/>
        </w:rPr>
      </w:pPr>
      <w:r w:rsidRPr="0054168C">
        <w:rPr>
          <w:rFonts w:ascii="David" w:hAnsi="David" w:cs="David"/>
          <w:sz w:val="24"/>
          <w:szCs w:val="24"/>
          <w:rtl/>
        </w:rPr>
        <w:t xml:space="preserve">לבקשה לרישיון יצורפו, לאחר שנחתמו בידי בעל מקצוע מוסמך: תרשים סביבה, מפה מצבית ותכנית עסק, כמפורט </w:t>
      </w:r>
      <w:r>
        <w:rPr>
          <w:rFonts w:ascii="David" w:hAnsi="David" w:cs="David" w:hint="cs"/>
          <w:sz w:val="24"/>
          <w:szCs w:val="24"/>
          <w:rtl/>
        </w:rPr>
        <w:t>בפרק ה'</w:t>
      </w:r>
      <w:r w:rsidRPr="0054168C">
        <w:rPr>
          <w:rFonts w:ascii="David" w:hAnsi="David" w:cs="David"/>
          <w:sz w:val="24"/>
          <w:szCs w:val="24"/>
          <w:rtl/>
        </w:rPr>
        <w:t xml:space="preserve"> לתקנות. בנוסף, יצורפו לבקשה מסמכים המפורטים במפרט זה, אם ניתן להגישם בעת הגשת הבקשה. </w:t>
      </w:r>
    </w:p>
    <w:p w:rsidR="00173CC9" w:rsidRPr="0054168C" w:rsidRDefault="00173CC9" w:rsidP="00173CC9">
      <w:pPr>
        <w:pStyle w:val="a3"/>
        <w:numPr>
          <w:ilvl w:val="1"/>
          <w:numId w:val="2"/>
        </w:numPr>
        <w:spacing w:after="0" w:line="360" w:lineRule="auto"/>
        <w:ind w:left="720" w:hanging="720"/>
        <w:jc w:val="both"/>
        <w:rPr>
          <w:rFonts w:ascii="David" w:hAnsi="David" w:cs="David"/>
          <w:sz w:val="24"/>
          <w:szCs w:val="24"/>
          <w:rtl/>
        </w:rPr>
      </w:pPr>
      <w:r w:rsidRPr="0054168C">
        <w:rPr>
          <w:rFonts w:ascii="David" w:hAnsi="David" w:cs="David"/>
          <w:sz w:val="24"/>
          <w:szCs w:val="24"/>
          <w:rtl/>
        </w:rPr>
        <w:t>רישיון יוצג בעסק במקום נראה לעין.</w:t>
      </w:r>
    </w:p>
    <w:p w:rsidR="00173CC9" w:rsidRPr="0054168C" w:rsidRDefault="00173CC9" w:rsidP="00173CC9">
      <w:pPr>
        <w:pStyle w:val="a3"/>
        <w:numPr>
          <w:ilvl w:val="1"/>
          <w:numId w:val="2"/>
        </w:numPr>
        <w:spacing w:after="0" w:line="360" w:lineRule="auto"/>
        <w:ind w:left="720" w:hanging="720"/>
        <w:jc w:val="both"/>
        <w:rPr>
          <w:rFonts w:ascii="David" w:hAnsi="David" w:cs="David"/>
          <w:sz w:val="24"/>
          <w:szCs w:val="24"/>
          <w:rtl/>
        </w:rPr>
      </w:pPr>
      <w:r w:rsidRPr="0054168C">
        <w:rPr>
          <w:rFonts w:ascii="David" w:hAnsi="David" w:cs="David"/>
          <w:sz w:val="24"/>
          <w:szCs w:val="24"/>
          <w:rtl/>
        </w:rPr>
        <w:t xml:space="preserve">נותן אישור או רשות הרישוי רשאים להוסיף תנאים ברישיון לפי סעיף 7 לחוק. </w:t>
      </w:r>
    </w:p>
    <w:p w:rsidR="00173CC9" w:rsidRPr="0054168C" w:rsidRDefault="00173CC9" w:rsidP="00173CC9">
      <w:pPr>
        <w:pStyle w:val="a3"/>
        <w:numPr>
          <w:ilvl w:val="1"/>
          <w:numId w:val="2"/>
        </w:numPr>
        <w:spacing w:after="0" w:line="360" w:lineRule="auto"/>
        <w:ind w:left="720" w:hanging="720"/>
        <w:jc w:val="both"/>
        <w:rPr>
          <w:rFonts w:ascii="David" w:hAnsi="David" w:cs="David"/>
          <w:sz w:val="24"/>
          <w:szCs w:val="24"/>
        </w:rPr>
      </w:pPr>
      <w:r w:rsidRPr="0054168C">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173CC9" w:rsidRPr="0054168C" w:rsidRDefault="00173CC9" w:rsidP="00173CC9">
      <w:pPr>
        <w:pStyle w:val="a3"/>
        <w:numPr>
          <w:ilvl w:val="1"/>
          <w:numId w:val="2"/>
        </w:numPr>
        <w:spacing w:after="0" w:line="360" w:lineRule="auto"/>
        <w:ind w:left="720" w:hanging="720"/>
        <w:jc w:val="both"/>
        <w:rPr>
          <w:rFonts w:ascii="David" w:hAnsi="David" w:cs="David"/>
          <w:sz w:val="24"/>
          <w:szCs w:val="24"/>
        </w:rPr>
      </w:pPr>
      <w:r w:rsidRPr="0054168C">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sidRPr="0054168C">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173CC9" w:rsidRPr="0054168C" w:rsidRDefault="00173CC9" w:rsidP="00173CC9">
      <w:pPr>
        <w:pStyle w:val="a3"/>
        <w:numPr>
          <w:ilvl w:val="1"/>
          <w:numId w:val="2"/>
        </w:numPr>
        <w:spacing w:after="0" w:line="360" w:lineRule="auto"/>
        <w:ind w:left="720" w:hanging="720"/>
        <w:jc w:val="both"/>
        <w:rPr>
          <w:rFonts w:ascii="David" w:hAnsi="David" w:cs="David"/>
          <w:b/>
          <w:bCs/>
          <w:sz w:val="24"/>
          <w:szCs w:val="24"/>
          <w:u w:val="single"/>
        </w:rPr>
      </w:pPr>
      <w:r w:rsidRPr="0054168C">
        <w:rPr>
          <w:rFonts w:ascii="David" w:hAnsi="David" w:cs="David"/>
          <w:b/>
          <w:bCs/>
          <w:sz w:val="24"/>
          <w:szCs w:val="24"/>
          <w:u w:val="single"/>
          <w:rtl/>
        </w:rPr>
        <w:t>ביטול רישיון או פקיעתו</w:t>
      </w:r>
    </w:p>
    <w:p w:rsidR="00173CC9" w:rsidRPr="006F023E" w:rsidRDefault="00173CC9" w:rsidP="00173CC9">
      <w:pPr>
        <w:pStyle w:val="a3"/>
        <w:numPr>
          <w:ilvl w:val="2"/>
          <w:numId w:val="2"/>
        </w:numPr>
        <w:spacing w:after="0" w:line="360" w:lineRule="auto"/>
        <w:jc w:val="both"/>
        <w:rPr>
          <w:rFonts w:ascii="David" w:hAnsi="David" w:cs="David"/>
          <w:sz w:val="24"/>
          <w:szCs w:val="24"/>
        </w:rPr>
      </w:pPr>
      <w:r w:rsidRPr="0054168C">
        <w:rPr>
          <w:rFonts w:ascii="David" w:hAnsi="David" w:cs="David"/>
          <w:sz w:val="24"/>
          <w:szCs w:val="24"/>
          <w:rtl/>
        </w:rPr>
        <w:t xml:space="preserve">לא יהיה תוקף לרישיון עסק או להיתר זמני אם חלו שינויים מהרשום בו או במסמכים המצורפים לו לגבי </w:t>
      </w:r>
      <w:r w:rsidRPr="006F023E">
        <w:rPr>
          <w:rFonts w:ascii="David" w:hAnsi="David" w:cs="David"/>
          <w:sz w:val="24"/>
          <w:szCs w:val="24"/>
          <w:rtl/>
        </w:rPr>
        <w:t xml:space="preserve">סוג העסק, לרבות מבניו, שטחו, הבעלות בו, מיקומו וסוג העיסוק. </w:t>
      </w:r>
    </w:p>
    <w:p w:rsidR="00173CC9" w:rsidRPr="006F023E" w:rsidRDefault="00173CC9" w:rsidP="00173CC9">
      <w:pPr>
        <w:pStyle w:val="a3"/>
        <w:numPr>
          <w:ilvl w:val="2"/>
          <w:numId w:val="2"/>
        </w:numPr>
        <w:spacing w:after="0" w:line="360" w:lineRule="auto"/>
        <w:jc w:val="both"/>
        <w:rPr>
          <w:rFonts w:ascii="David" w:hAnsi="David" w:cs="David"/>
          <w:sz w:val="24"/>
          <w:szCs w:val="24"/>
        </w:rPr>
      </w:pPr>
      <w:r w:rsidRPr="006F023E">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173CC9" w:rsidRPr="006F023E" w:rsidRDefault="00173CC9" w:rsidP="00173CC9">
      <w:pPr>
        <w:pStyle w:val="a3"/>
        <w:numPr>
          <w:ilvl w:val="2"/>
          <w:numId w:val="2"/>
        </w:numPr>
        <w:spacing w:after="0" w:line="360" w:lineRule="auto"/>
        <w:jc w:val="both"/>
        <w:rPr>
          <w:rFonts w:ascii="David" w:hAnsi="David" w:cs="David"/>
          <w:sz w:val="24"/>
          <w:szCs w:val="24"/>
        </w:rPr>
      </w:pPr>
      <w:r w:rsidRPr="006F023E">
        <w:rPr>
          <w:rFonts w:ascii="David" w:hAnsi="David" w:cs="David"/>
          <w:sz w:val="24"/>
          <w:szCs w:val="24"/>
          <w:rtl/>
        </w:rPr>
        <w:t>היתר זמני יפקע בנסיבות האמורות בסעיף 2.9.2.</w:t>
      </w:r>
    </w:p>
    <w:p w:rsidR="00173CC9" w:rsidRPr="006F023E" w:rsidRDefault="00173CC9" w:rsidP="00173CC9">
      <w:pPr>
        <w:pStyle w:val="a3"/>
        <w:numPr>
          <w:ilvl w:val="2"/>
          <w:numId w:val="2"/>
        </w:numPr>
        <w:spacing w:after="0" w:line="360" w:lineRule="auto"/>
        <w:jc w:val="both"/>
        <w:rPr>
          <w:rFonts w:ascii="David" w:hAnsi="David" w:cs="David"/>
          <w:sz w:val="24"/>
          <w:szCs w:val="24"/>
        </w:rPr>
      </w:pPr>
      <w:r w:rsidRPr="006F023E">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173CC9" w:rsidRPr="006F023E" w:rsidRDefault="00173CC9" w:rsidP="00173CC9">
      <w:pPr>
        <w:pStyle w:val="a3"/>
        <w:numPr>
          <w:ilvl w:val="2"/>
          <w:numId w:val="2"/>
        </w:numPr>
        <w:spacing w:after="0" w:line="360" w:lineRule="auto"/>
        <w:jc w:val="both"/>
        <w:rPr>
          <w:rFonts w:ascii="David" w:hAnsi="David" w:cs="David"/>
          <w:sz w:val="24"/>
          <w:szCs w:val="24"/>
        </w:rPr>
      </w:pPr>
      <w:r w:rsidRPr="006F023E">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173CC9" w:rsidRPr="006F023E" w:rsidRDefault="00173CC9" w:rsidP="00173CC9">
      <w:pPr>
        <w:pStyle w:val="a3"/>
        <w:numPr>
          <w:ilvl w:val="1"/>
          <w:numId w:val="2"/>
        </w:numPr>
        <w:spacing w:after="0" w:line="360" w:lineRule="auto"/>
        <w:ind w:left="720" w:hanging="720"/>
        <w:jc w:val="both"/>
        <w:rPr>
          <w:rFonts w:ascii="David" w:hAnsi="David" w:cs="David"/>
          <w:b/>
          <w:bCs/>
          <w:sz w:val="24"/>
          <w:szCs w:val="24"/>
          <w:u w:val="single"/>
        </w:rPr>
      </w:pPr>
      <w:r w:rsidRPr="006F023E">
        <w:rPr>
          <w:rFonts w:ascii="David" w:hAnsi="David" w:cs="David"/>
          <w:b/>
          <w:bCs/>
          <w:sz w:val="24"/>
          <w:szCs w:val="24"/>
          <w:u w:val="single"/>
          <w:rtl/>
        </w:rPr>
        <w:t>הוראות במפרט האחיד</w:t>
      </w:r>
    </w:p>
    <w:p w:rsidR="00173CC9" w:rsidRPr="006F023E" w:rsidRDefault="00173CC9" w:rsidP="00173CC9">
      <w:pPr>
        <w:pStyle w:val="a3"/>
        <w:numPr>
          <w:ilvl w:val="2"/>
          <w:numId w:val="2"/>
        </w:numPr>
        <w:spacing w:after="0" w:line="360" w:lineRule="auto"/>
        <w:jc w:val="both"/>
        <w:rPr>
          <w:rFonts w:ascii="David" w:hAnsi="David" w:cs="David"/>
          <w:sz w:val="24"/>
          <w:szCs w:val="24"/>
        </w:rPr>
      </w:pPr>
      <w:r w:rsidRPr="006F023E">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173CC9" w:rsidRPr="006F023E" w:rsidRDefault="00173CC9" w:rsidP="00173CC9">
      <w:pPr>
        <w:pStyle w:val="a3"/>
        <w:numPr>
          <w:ilvl w:val="1"/>
          <w:numId w:val="2"/>
        </w:numPr>
        <w:spacing w:after="0" w:line="360" w:lineRule="auto"/>
        <w:ind w:left="720" w:hanging="720"/>
        <w:jc w:val="both"/>
        <w:rPr>
          <w:rFonts w:ascii="David" w:hAnsi="David" w:cs="David"/>
          <w:sz w:val="24"/>
          <w:szCs w:val="24"/>
        </w:rPr>
      </w:pPr>
      <w:r w:rsidRPr="006F023E">
        <w:rPr>
          <w:rFonts w:ascii="David" w:hAnsi="David" w:cs="David"/>
          <w:b/>
          <w:bCs/>
          <w:sz w:val="24"/>
          <w:szCs w:val="24"/>
          <w:u w:val="single"/>
          <w:rtl/>
        </w:rPr>
        <w:t>תחילה</w:t>
      </w:r>
      <w:r w:rsidRPr="006F023E">
        <w:rPr>
          <w:rFonts w:ascii="David" w:hAnsi="David" w:cs="David"/>
          <w:sz w:val="24"/>
          <w:szCs w:val="24"/>
          <w:rtl/>
        </w:rPr>
        <w:t xml:space="preserve"> </w:t>
      </w:r>
    </w:p>
    <w:p w:rsidR="00173CC9" w:rsidRPr="006F023E" w:rsidRDefault="00173CC9" w:rsidP="00173CC9">
      <w:pPr>
        <w:pStyle w:val="a3"/>
        <w:numPr>
          <w:ilvl w:val="2"/>
          <w:numId w:val="2"/>
        </w:numPr>
        <w:spacing w:line="360" w:lineRule="auto"/>
        <w:jc w:val="both"/>
        <w:rPr>
          <w:rFonts w:ascii="David" w:hAnsi="David" w:cs="David"/>
          <w:sz w:val="24"/>
          <w:szCs w:val="24"/>
        </w:rPr>
      </w:pPr>
      <w:r w:rsidRPr="006F023E">
        <w:rPr>
          <w:rFonts w:ascii="David" w:hAnsi="David" w:cs="David"/>
          <w:sz w:val="24"/>
          <w:szCs w:val="24"/>
          <w:rtl/>
        </w:rPr>
        <w:t>מועד תחילתן של ההוראות המפורטות בפרקים 1 (הגדרות כלליות) ו-2 (תנאים רוחביים) למפ</w:t>
      </w:r>
      <w:r w:rsidR="00795884">
        <w:rPr>
          <w:rFonts w:ascii="David" w:hAnsi="David" w:cs="David"/>
          <w:sz w:val="24"/>
          <w:szCs w:val="24"/>
          <w:rtl/>
        </w:rPr>
        <w:t>רט זה הוא ביום פרסומו של המפרט</w:t>
      </w:r>
      <w:r w:rsidRPr="006F023E">
        <w:rPr>
          <w:rFonts w:ascii="David" w:hAnsi="David" w:cs="David"/>
          <w:sz w:val="24"/>
          <w:szCs w:val="24"/>
          <w:rtl/>
        </w:rPr>
        <w:t>. מועד תחילתן של ההוראות המפורטות ביתרת הפרקים המופיעים במפרט זה יהיה בהתאם לאמור בכל פרק, ויחול רק על ההוראות המפורטות באותו הפרק.</w:t>
      </w:r>
    </w:p>
    <w:p w:rsidR="00A071A9" w:rsidRDefault="00A071A9" w:rsidP="00A071A9">
      <w:pPr>
        <w:pStyle w:val="a3"/>
        <w:spacing w:after="0" w:line="360" w:lineRule="auto"/>
        <w:ind w:left="360"/>
        <w:jc w:val="center"/>
        <w:rPr>
          <w:rFonts w:cs="David"/>
          <w:b/>
          <w:bCs/>
          <w:color w:val="5B9BD5" w:themeColor="accent1"/>
          <w:sz w:val="24"/>
          <w:szCs w:val="24"/>
        </w:rPr>
      </w:pPr>
      <w:r>
        <w:rPr>
          <w:rFonts w:cs="David"/>
          <w:b/>
          <w:bCs/>
          <w:color w:val="5B9BD5" w:themeColor="accent1"/>
          <w:sz w:val="24"/>
          <w:szCs w:val="24"/>
          <w:rtl/>
        </w:rPr>
        <w:br w:type="page"/>
      </w:r>
    </w:p>
    <w:p w:rsidR="00670D80" w:rsidRPr="007938F8" w:rsidRDefault="00670D80" w:rsidP="007938F8">
      <w:pPr>
        <w:spacing w:after="0" w:line="360" w:lineRule="auto"/>
        <w:jc w:val="center"/>
        <w:rPr>
          <w:rFonts w:ascii="David" w:hAnsi="David" w:cs="David"/>
          <w:b/>
          <w:bCs/>
          <w:color w:val="5B9BD5" w:themeColor="accent1"/>
          <w:sz w:val="24"/>
          <w:szCs w:val="24"/>
          <w:rtl/>
        </w:rPr>
      </w:pPr>
      <w:r w:rsidRPr="007938F8">
        <w:rPr>
          <w:rFonts w:ascii="David" w:hAnsi="David" w:cs="David"/>
          <w:b/>
          <w:bCs/>
          <w:color w:val="5B9BD5" w:themeColor="accent1"/>
          <w:sz w:val="24"/>
          <w:szCs w:val="24"/>
          <w:rtl/>
        </w:rPr>
        <w:lastRenderedPageBreak/>
        <w:t xml:space="preserve">פרק 3 </w:t>
      </w:r>
      <w:r w:rsidR="005629B0" w:rsidRPr="007938F8">
        <w:rPr>
          <w:rFonts w:ascii="David" w:hAnsi="David" w:cs="David"/>
          <w:b/>
          <w:bCs/>
          <w:color w:val="5B9BD5" w:themeColor="accent1"/>
          <w:sz w:val="24"/>
          <w:szCs w:val="24"/>
          <w:rtl/>
        </w:rPr>
        <w:t>-</w:t>
      </w:r>
      <w:r w:rsidRPr="007938F8">
        <w:rPr>
          <w:rFonts w:ascii="David" w:hAnsi="David" w:cs="David"/>
          <w:b/>
          <w:bCs/>
          <w:color w:val="5B9BD5" w:themeColor="accent1"/>
          <w:sz w:val="24"/>
          <w:szCs w:val="24"/>
          <w:rtl/>
        </w:rPr>
        <w:t xml:space="preserve"> </w:t>
      </w:r>
      <w:r w:rsidR="005629B0" w:rsidRPr="007938F8">
        <w:rPr>
          <w:rFonts w:ascii="David" w:hAnsi="David" w:cs="David"/>
          <w:b/>
          <w:bCs/>
          <w:color w:val="5B9BD5" w:themeColor="accent1"/>
          <w:sz w:val="24"/>
          <w:szCs w:val="24"/>
          <w:rtl/>
        </w:rPr>
        <w:t>זרוע העבודה</w:t>
      </w:r>
    </w:p>
    <w:p w:rsidR="000D4065" w:rsidRPr="007938F8" w:rsidRDefault="000D4065" w:rsidP="007938F8">
      <w:pPr>
        <w:spacing w:after="0" w:line="360" w:lineRule="auto"/>
        <w:jc w:val="both"/>
        <w:rPr>
          <w:rFonts w:ascii="David" w:hAnsi="David" w:cs="David"/>
          <w:sz w:val="24"/>
          <w:szCs w:val="24"/>
          <w:rtl/>
        </w:rPr>
      </w:pPr>
    </w:p>
    <w:p w:rsidR="00E7462F" w:rsidRPr="007938F8" w:rsidRDefault="00E7462F" w:rsidP="007938F8">
      <w:pPr>
        <w:spacing w:after="0" w:line="360" w:lineRule="auto"/>
        <w:jc w:val="both"/>
        <w:rPr>
          <w:rFonts w:ascii="David" w:hAnsi="David" w:cs="David"/>
          <w:b/>
          <w:bCs/>
          <w:color w:val="1F497D"/>
          <w:sz w:val="24"/>
          <w:szCs w:val="24"/>
          <w:rtl/>
        </w:rPr>
      </w:pPr>
      <w:r w:rsidRPr="007938F8">
        <w:rPr>
          <w:rFonts w:ascii="David" w:hAnsi="David" w:cs="David"/>
          <w:b/>
          <w:bCs/>
          <w:sz w:val="24"/>
          <w:szCs w:val="24"/>
          <w:rtl/>
        </w:rPr>
        <w:t>תחילתן של ההוראות במפרט אחיד זה הן ביום 1.1.2021 (י"ז טבת, תשפ"א), ובכלל זה לגבי עסק שביום הפרסום אין לו רישיון, היתר זמני או היתר מזורז, או עסק שביום הפרסום היה לו רישיון או היתר זמני.</w:t>
      </w:r>
    </w:p>
    <w:p w:rsidR="00CD789C" w:rsidRPr="007938F8" w:rsidRDefault="00CD789C" w:rsidP="007938F8">
      <w:pPr>
        <w:spacing w:line="360" w:lineRule="auto"/>
        <w:jc w:val="both"/>
        <w:rPr>
          <w:rStyle w:val="default"/>
          <w:rFonts w:ascii="David" w:eastAsiaTheme="majorEastAsia" w:hAnsi="David" w:cs="David"/>
          <w:sz w:val="24"/>
          <w:szCs w:val="24"/>
          <w:rtl/>
        </w:rPr>
      </w:pPr>
      <w:bookmarkStart w:id="1" w:name="_Toc438723532"/>
    </w:p>
    <w:p w:rsidR="00CD789C" w:rsidRPr="007938F8" w:rsidRDefault="00CD789C" w:rsidP="00724638">
      <w:pPr>
        <w:pStyle w:val="a3"/>
        <w:numPr>
          <w:ilvl w:val="1"/>
          <w:numId w:val="40"/>
        </w:numPr>
        <w:spacing w:line="360" w:lineRule="auto"/>
        <w:jc w:val="both"/>
        <w:rPr>
          <w:rStyle w:val="default"/>
          <w:rFonts w:ascii="David" w:eastAsiaTheme="majorEastAsia" w:hAnsi="David" w:cs="David"/>
          <w:b/>
          <w:bCs/>
          <w:sz w:val="24"/>
          <w:szCs w:val="24"/>
          <w:u w:val="single"/>
        </w:rPr>
      </w:pPr>
      <w:r w:rsidRPr="007938F8">
        <w:rPr>
          <w:rStyle w:val="default"/>
          <w:rFonts w:ascii="David" w:eastAsiaTheme="majorEastAsia" w:hAnsi="David" w:cs="David"/>
          <w:b/>
          <w:bCs/>
          <w:sz w:val="24"/>
          <w:szCs w:val="24"/>
          <w:u w:val="single"/>
          <w:rtl/>
        </w:rPr>
        <w:t>הוראות חוק הנוגעות לעניין</w:t>
      </w:r>
      <w:bookmarkEnd w:id="1"/>
    </w:p>
    <w:p w:rsidR="00CD789C" w:rsidRPr="007938F8" w:rsidRDefault="00CD789C" w:rsidP="00724638">
      <w:pPr>
        <w:pStyle w:val="a3"/>
        <w:numPr>
          <w:ilvl w:val="2"/>
          <w:numId w:val="40"/>
        </w:numPr>
        <w:spacing w:after="0" w:line="360" w:lineRule="auto"/>
        <w:jc w:val="both"/>
        <w:rPr>
          <w:rFonts w:ascii="David" w:hAnsi="David" w:cs="David"/>
          <w:b/>
          <w:bCs/>
          <w:sz w:val="24"/>
          <w:szCs w:val="24"/>
        </w:rPr>
      </w:pPr>
      <w:r w:rsidRPr="007938F8">
        <w:rPr>
          <w:rFonts w:ascii="David" w:hAnsi="David" w:cs="David"/>
          <w:b/>
          <w:bCs/>
          <w:sz w:val="24"/>
          <w:szCs w:val="24"/>
          <w:rtl/>
        </w:rPr>
        <w:t>פקודת הב</w:t>
      </w:r>
      <w:r w:rsidR="007938F8">
        <w:rPr>
          <w:rFonts w:ascii="David" w:hAnsi="David" w:cs="David"/>
          <w:b/>
          <w:bCs/>
          <w:sz w:val="24"/>
          <w:szCs w:val="24"/>
          <w:rtl/>
        </w:rPr>
        <w:t xml:space="preserve">טיחות בעבודה, התש"ל-1970 (להלן </w:t>
      </w:r>
      <w:r w:rsidR="007938F8">
        <w:rPr>
          <w:rFonts w:ascii="David" w:hAnsi="David" w:cs="David" w:hint="cs"/>
          <w:b/>
          <w:bCs/>
          <w:sz w:val="24"/>
          <w:szCs w:val="24"/>
          <w:rtl/>
        </w:rPr>
        <w:t>-</w:t>
      </w:r>
      <w:r w:rsidRPr="007938F8">
        <w:rPr>
          <w:rFonts w:ascii="David" w:hAnsi="David" w:cs="David"/>
          <w:b/>
          <w:bCs/>
          <w:sz w:val="24"/>
          <w:szCs w:val="24"/>
          <w:rtl/>
        </w:rPr>
        <w:t xml:space="preserve"> פקודת הבטיחות בעבודה) ותקנותיה. </w:t>
      </w:r>
    </w:p>
    <w:p w:rsidR="00CD789C" w:rsidRPr="007938F8" w:rsidRDefault="00CD789C" w:rsidP="007938F8">
      <w:pPr>
        <w:pStyle w:val="a3"/>
        <w:spacing w:after="0" w:line="360" w:lineRule="auto"/>
        <w:jc w:val="both"/>
        <w:rPr>
          <w:rFonts w:ascii="David" w:hAnsi="David" w:cs="David"/>
          <w:sz w:val="24"/>
          <w:szCs w:val="24"/>
          <w:rtl/>
        </w:rPr>
      </w:pPr>
      <w:r w:rsidRPr="007938F8">
        <w:rPr>
          <w:rFonts w:ascii="David" w:hAnsi="David" w:cs="David"/>
          <w:sz w:val="24"/>
          <w:szCs w:val="24"/>
          <w:rtl/>
        </w:rPr>
        <w:t>התקנות העיקריות הרלוונטיות למפרט זה הן:</w:t>
      </w:r>
    </w:p>
    <w:p w:rsidR="00CD789C" w:rsidRPr="007938F8" w:rsidRDefault="00CD789C" w:rsidP="00724638">
      <w:pPr>
        <w:pStyle w:val="a3"/>
        <w:numPr>
          <w:ilvl w:val="0"/>
          <w:numId w:val="41"/>
        </w:numPr>
        <w:spacing w:after="0" w:line="360" w:lineRule="auto"/>
        <w:jc w:val="both"/>
        <w:rPr>
          <w:rFonts w:ascii="David" w:hAnsi="David" w:cs="David"/>
          <w:sz w:val="24"/>
          <w:szCs w:val="24"/>
        </w:rPr>
      </w:pPr>
      <w:r w:rsidRPr="007938F8">
        <w:rPr>
          <w:rFonts w:ascii="David" w:hAnsi="David" w:cs="David"/>
          <w:sz w:val="24"/>
          <w:szCs w:val="24"/>
          <w:rtl/>
        </w:rPr>
        <w:t>תקנות הבטיחות בעבודה (ציוד מגן אישי), התשנ"ז-1997.</w:t>
      </w:r>
    </w:p>
    <w:p w:rsidR="00CD789C" w:rsidRPr="007938F8" w:rsidRDefault="00CD789C" w:rsidP="00724638">
      <w:pPr>
        <w:pStyle w:val="a3"/>
        <w:numPr>
          <w:ilvl w:val="0"/>
          <w:numId w:val="41"/>
        </w:numPr>
        <w:spacing w:after="0" w:line="360" w:lineRule="auto"/>
        <w:jc w:val="both"/>
        <w:rPr>
          <w:rFonts w:ascii="David" w:hAnsi="David" w:cs="David"/>
          <w:sz w:val="24"/>
          <w:szCs w:val="24"/>
        </w:rPr>
      </w:pPr>
      <w:r w:rsidRPr="007938F8">
        <w:rPr>
          <w:rFonts w:ascii="David" w:hAnsi="David" w:cs="David"/>
          <w:sz w:val="24"/>
          <w:szCs w:val="24"/>
          <w:rtl/>
        </w:rPr>
        <w:t>תקנות הבטיחות בעבודה (חשמל), התש"ן-1990.</w:t>
      </w:r>
    </w:p>
    <w:p w:rsidR="00CD789C" w:rsidRPr="007938F8" w:rsidRDefault="00CD789C" w:rsidP="00724638">
      <w:pPr>
        <w:pStyle w:val="a3"/>
        <w:numPr>
          <w:ilvl w:val="0"/>
          <w:numId w:val="41"/>
        </w:numPr>
        <w:spacing w:after="0" w:line="360" w:lineRule="auto"/>
        <w:jc w:val="both"/>
        <w:rPr>
          <w:rFonts w:ascii="David" w:hAnsi="David" w:cs="David"/>
          <w:sz w:val="24"/>
          <w:szCs w:val="24"/>
        </w:rPr>
      </w:pPr>
      <w:r w:rsidRPr="007938F8">
        <w:rPr>
          <w:rFonts w:ascii="David" w:hAnsi="David" w:cs="David"/>
          <w:sz w:val="24"/>
          <w:szCs w:val="24"/>
          <w:rtl/>
        </w:rPr>
        <w:t>תקנות הבטיחות בעבודה (עובדים בחומרי הדברה), תשכ"ד-1964.</w:t>
      </w:r>
    </w:p>
    <w:p w:rsidR="00CD789C" w:rsidRPr="007938F8" w:rsidRDefault="00CD789C" w:rsidP="00724638">
      <w:pPr>
        <w:pStyle w:val="a3"/>
        <w:numPr>
          <w:ilvl w:val="0"/>
          <w:numId w:val="41"/>
        </w:numPr>
        <w:spacing w:after="0" w:line="360" w:lineRule="auto"/>
        <w:jc w:val="both"/>
        <w:rPr>
          <w:rFonts w:ascii="David" w:hAnsi="David" w:cs="David"/>
          <w:sz w:val="24"/>
          <w:szCs w:val="24"/>
        </w:rPr>
      </w:pPr>
      <w:r w:rsidRPr="007938F8">
        <w:rPr>
          <w:rFonts w:ascii="David" w:hAnsi="David" w:cs="David"/>
          <w:sz w:val="24"/>
          <w:szCs w:val="24"/>
          <w:rtl/>
        </w:rPr>
        <w:t>תקנות</w:t>
      </w:r>
      <w:r w:rsidRPr="007938F8">
        <w:rPr>
          <w:rFonts w:ascii="David" w:hAnsi="David" w:cs="David"/>
          <w:sz w:val="24"/>
          <w:szCs w:val="24"/>
        </w:rPr>
        <w:t xml:space="preserve"> </w:t>
      </w:r>
      <w:r w:rsidRPr="007938F8">
        <w:rPr>
          <w:rFonts w:ascii="David" w:hAnsi="David" w:cs="David"/>
          <w:sz w:val="24"/>
          <w:szCs w:val="24"/>
          <w:rtl/>
        </w:rPr>
        <w:t>הבטיחות</w:t>
      </w:r>
      <w:r w:rsidRPr="007938F8">
        <w:rPr>
          <w:rFonts w:ascii="David" w:hAnsi="David" w:cs="David"/>
          <w:sz w:val="24"/>
          <w:szCs w:val="24"/>
        </w:rPr>
        <w:t xml:space="preserve"> </w:t>
      </w:r>
      <w:r w:rsidRPr="007938F8">
        <w:rPr>
          <w:rFonts w:ascii="David" w:hAnsi="David" w:cs="David"/>
          <w:sz w:val="24"/>
          <w:szCs w:val="24"/>
          <w:rtl/>
        </w:rPr>
        <w:t>בעבודה</w:t>
      </w:r>
      <w:r w:rsidRPr="007938F8">
        <w:rPr>
          <w:rFonts w:ascii="David" w:hAnsi="David" w:cs="David"/>
          <w:sz w:val="24"/>
          <w:szCs w:val="24"/>
        </w:rPr>
        <w:t xml:space="preserve"> </w:t>
      </w:r>
      <w:r w:rsidRPr="007938F8">
        <w:rPr>
          <w:rFonts w:ascii="David" w:hAnsi="David" w:cs="David"/>
          <w:sz w:val="24"/>
          <w:szCs w:val="24"/>
          <w:rtl/>
        </w:rPr>
        <w:t>(עבודה</w:t>
      </w:r>
      <w:r w:rsidRPr="007938F8">
        <w:rPr>
          <w:rFonts w:ascii="David" w:hAnsi="David" w:cs="David"/>
          <w:sz w:val="24"/>
          <w:szCs w:val="24"/>
        </w:rPr>
        <w:t xml:space="preserve"> </w:t>
      </w:r>
      <w:r w:rsidRPr="007938F8">
        <w:rPr>
          <w:rFonts w:ascii="David" w:hAnsi="David" w:cs="David"/>
          <w:sz w:val="24"/>
          <w:szCs w:val="24"/>
          <w:rtl/>
        </w:rPr>
        <w:t>בגובה), התשס"ז-2007 (להלן - תקנות עבודה בגובה).</w:t>
      </w:r>
    </w:p>
    <w:p w:rsidR="00CD789C" w:rsidRPr="007938F8" w:rsidRDefault="00CD789C" w:rsidP="00724638">
      <w:pPr>
        <w:pStyle w:val="a3"/>
        <w:numPr>
          <w:ilvl w:val="0"/>
          <w:numId w:val="41"/>
        </w:numPr>
        <w:spacing w:after="0" w:line="360" w:lineRule="auto"/>
        <w:jc w:val="both"/>
        <w:rPr>
          <w:rFonts w:ascii="David" w:hAnsi="David" w:cs="David"/>
          <w:sz w:val="24"/>
          <w:szCs w:val="24"/>
        </w:rPr>
      </w:pPr>
      <w:r w:rsidRPr="007938F8">
        <w:rPr>
          <w:rFonts w:ascii="David" w:hAnsi="David" w:cs="David"/>
          <w:sz w:val="24"/>
          <w:szCs w:val="24"/>
          <w:rtl/>
        </w:rPr>
        <w:t>תקנות הבטיחות בעבודה (בטיחות וגהות תעסוקתית בעבודה עם גורמים מסוכנים במעבדות</w:t>
      </w:r>
      <w:r w:rsidRPr="007938F8">
        <w:rPr>
          <w:rFonts w:ascii="David" w:hAnsi="David" w:cs="David"/>
          <w:sz w:val="24"/>
          <w:szCs w:val="24"/>
        </w:rPr>
        <w:t xml:space="preserve"> </w:t>
      </w:r>
      <w:r w:rsidRPr="007938F8">
        <w:rPr>
          <w:rFonts w:ascii="David" w:hAnsi="David" w:cs="David"/>
          <w:sz w:val="24"/>
          <w:szCs w:val="24"/>
          <w:rtl/>
        </w:rPr>
        <w:t>רפואיות, כימיות וביולוגיות), התשס"א-2001 (להלן - תקנות המעבדות).</w:t>
      </w:r>
    </w:p>
    <w:p w:rsidR="00CD789C" w:rsidRPr="007938F8" w:rsidRDefault="00CD789C" w:rsidP="00724638">
      <w:pPr>
        <w:pStyle w:val="a3"/>
        <w:numPr>
          <w:ilvl w:val="0"/>
          <w:numId w:val="41"/>
        </w:numPr>
        <w:spacing w:after="0" w:line="360" w:lineRule="auto"/>
        <w:jc w:val="both"/>
        <w:rPr>
          <w:rFonts w:ascii="David" w:hAnsi="David" w:cs="David"/>
          <w:sz w:val="24"/>
          <w:szCs w:val="24"/>
        </w:rPr>
      </w:pPr>
      <w:r w:rsidRPr="007938F8">
        <w:rPr>
          <w:rFonts w:ascii="David" w:hAnsi="David" w:cs="David"/>
          <w:sz w:val="24"/>
          <w:szCs w:val="24"/>
          <w:rtl/>
        </w:rPr>
        <w:t>תקנות הבטיחות בעבודה (גהות תעסוקתית ובריאות העובדים בחומרי הדברה שהם זרחניים אורגניים וקרבמטים), התשנ"ג-1992 (להלן - תקנות הדברה).</w:t>
      </w:r>
    </w:p>
    <w:p w:rsidR="00CD789C" w:rsidRPr="007938F8" w:rsidRDefault="00CD789C" w:rsidP="00724638">
      <w:pPr>
        <w:pStyle w:val="a3"/>
        <w:numPr>
          <w:ilvl w:val="0"/>
          <w:numId w:val="41"/>
        </w:numPr>
        <w:spacing w:after="0" w:line="360" w:lineRule="auto"/>
        <w:jc w:val="both"/>
        <w:rPr>
          <w:rFonts w:ascii="David" w:hAnsi="David" w:cs="David"/>
          <w:sz w:val="24"/>
          <w:szCs w:val="24"/>
        </w:rPr>
      </w:pPr>
      <w:r w:rsidRPr="007938F8">
        <w:rPr>
          <w:rFonts w:ascii="David" w:hAnsi="David" w:cs="David"/>
          <w:sz w:val="24"/>
          <w:szCs w:val="24"/>
          <w:rtl/>
        </w:rPr>
        <w:t>תקנות הבטיחות בעבודה (גהות תעסוקתית ובריאות העובדים ברעש), התשמ"ד-1984.</w:t>
      </w:r>
    </w:p>
    <w:p w:rsidR="00CD789C" w:rsidRPr="007938F8" w:rsidRDefault="00CD789C" w:rsidP="00724638">
      <w:pPr>
        <w:pStyle w:val="a3"/>
        <w:numPr>
          <w:ilvl w:val="0"/>
          <w:numId w:val="41"/>
        </w:numPr>
        <w:spacing w:after="0" w:line="360" w:lineRule="auto"/>
        <w:jc w:val="both"/>
        <w:rPr>
          <w:rFonts w:ascii="David" w:hAnsi="David" w:cs="David"/>
          <w:sz w:val="24"/>
          <w:szCs w:val="24"/>
        </w:rPr>
      </w:pPr>
      <w:r w:rsidRPr="007938F8">
        <w:rPr>
          <w:rFonts w:ascii="David" w:hAnsi="David" w:cs="David"/>
          <w:sz w:val="24"/>
          <w:szCs w:val="24"/>
          <w:rtl/>
        </w:rPr>
        <w:t>תקנות הבטיחות בעבודה (עבודה על גגות שבירים או תלולים), התשמ"ו-1986.</w:t>
      </w:r>
    </w:p>
    <w:p w:rsidR="00CD789C" w:rsidRPr="007938F8" w:rsidRDefault="00CD789C" w:rsidP="00724638">
      <w:pPr>
        <w:pStyle w:val="a3"/>
        <w:numPr>
          <w:ilvl w:val="0"/>
          <w:numId w:val="41"/>
        </w:numPr>
        <w:spacing w:after="0" w:line="360" w:lineRule="auto"/>
        <w:jc w:val="both"/>
        <w:rPr>
          <w:rFonts w:ascii="David" w:hAnsi="David" w:cs="David"/>
          <w:sz w:val="24"/>
          <w:szCs w:val="24"/>
        </w:rPr>
      </w:pPr>
      <w:r w:rsidRPr="007938F8">
        <w:rPr>
          <w:rFonts w:ascii="David" w:hAnsi="David" w:cs="David"/>
          <w:sz w:val="24"/>
          <w:szCs w:val="24"/>
          <w:rtl/>
        </w:rPr>
        <w:t>תקנות הבטיחות בעבודה (מכירה והשכרה של מכונות, מתקנים וציוד), התשס"א-2001.</w:t>
      </w:r>
    </w:p>
    <w:p w:rsidR="00CD789C" w:rsidRPr="007938F8" w:rsidRDefault="00CD789C" w:rsidP="00724638">
      <w:pPr>
        <w:pStyle w:val="a3"/>
        <w:numPr>
          <w:ilvl w:val="0"/>
          <w:numId w:val="41"/>
        </w:numPr>
        <w:spacing w:after="0" w:line="360" w:lineRule="auto"/>
        <w:jc w:val="both"/>
        <w:rPr>
          <w:rFonts w:ascii="David" w:hAnsi="David" w:cs="David"/>
          <w:sz w:val="24"/>
          <w:szCs w:val="24"/>
        </w:rPr>
      </w:pPr>
      <w:r w:rsidRPr="007938F8">
        <w:rPr>
          <w:rFonts w:ascii="David" w:hAnsi="David" w:cs="David"/>
          <w:sz w:val="24"/>
          <w:szCs w:val="24"/>
          <w:rtl/>
        </w:rPr>
        <w:t>תקנות הבטיחות בעבודה (עגורנאים, מפעילי מכונות הרמה אחרות ואתתים), התשנ"ג-1992 (להלן - תקנות העגורנאים).</w:t>
      </w:r>
    </w:p>
    <w:p w:rsidR="00CD789C" w:rsidRPr="007938F8" w:rsidRDefault="00CD789C" w:rsidP="00724638">
      <w:pPr>
        <w:pStyle w:val="a3"/>
        <w:numPr>
          <w:ilvl w:val="0"/>
          <w:numId w:val="41"/>
        </w:numPr>
        <w:spacing w:after="0" w:line="360" w:lineRule="auto"/>
        <w:jc w:val="both"/>
        <w:rPr>
          <w:rFonts w:ascii="David" w:hAnsi="David" w:cs="David"/>
          <w:sz w:val="24"/>
          <w:szCs w:val="24"/>
        </w:rPr>
      </w:pPr>
      <w:r w:rsidRPr="007938F8">
        <w:rPr>
          <w:rFonts w:ascii="David" w:hAnsi="David" w:cs="David"/>
          <w:sz w:val="24"/>
          <w:szCs w:val="24"/>
          <w:rtl/>
        </w:rPr>
        <w:t>תקנות הבטיחות בעבודה (הרמת בני אדם במלגזות), התשמ"ג-1983.</w:t>
      </w:r>
    </w:p>
    <w:p w:rsidR="00CD789C" w:rsidRPr="007938F8" w:rsidRDefault="00CD789C" w:rsidP="00724638">
      <w:pPr>
        <w:pStyle w:val="a3"/>
        <w:numPr>
          <w:ilvl w:val="0"/>
          <w:numId w:val="41"/>
        </w:numPr>
        <w:spacing w:after="0" w:line="360" w:lineRule="auto"/>
        <w:jc w:val="both"/>
        <w:rPr>
          <w:rFonts w:ascii="David" w:hAnsi="David" w:cs="David"/>
          <w:sz w:val="24"/>
          <w:szCs w:val="24"/>
        </w:rPr>
      </w:pPr>
      <w:r w:rsidRPr="007938F8">
        <w:rPr>
          <w:rFonts w:ascii="David" w:hAnsi="David" w:cs="David"/>
          <w:sz w:val="24"/>
          <w:szCs w:val="24"/>
          <w:rtl/>
        </w:rPr>
        <w:t>תקנות הבטיחות בעבודה (ניטור סביבתי  וניטור ביולוגי של עובדים בגורמים מזיקים), התשע"א-2011.</w:t>
      </w:r>
    </w:p>
    <w:p w:rsidR="00CD789C" w:rsidRPr="007938F8" w:rsidRDefault="00CD789C" w:rsidP="00724638">
      <w:pPr>
        <w:pStyle w:val="a3"/>
        <w:numPr>
          <w:ilvl w:val="0"/>
          <w:numId w:val="41"/>
        </w:numPr>
        <w:spacing w:after="0" w:line="360" w:lineRule="auto"/>
        <w:jc w:val="both"/>
        <w:rPr>
          <w:rFonts w:ascii="David" w:hAnsi="David" w:cs="David"/>
          <w:sz w:val="24"/>
          <w:szCs w:val="24"/>
        </w:rPr>
      </w:pPr>
      <w:r w:rsidRPr="007938F8">
        <w:rPr>
          <w:rFonts w:ascii="David" w:hAnsi="David" w:cs="David"/>
          <w:sz w:val="24"/>
          <w:szCs w:val="24"/>
          <w:rtl/>
        </w:rPr>
        <w:t>תקנות הבטיחות בעבודה (גיליון בטיחות, סיווג, אריזה, תווי סימון של אריזות), התשנ"ח-1988.</w:t>
      </w:r>
    </w:p>
    <w:p w:rsidR="00CD789C" w:rsidRPr="007938F8" w:rsidRDefault="00CD789C" w:rsidP="00724638">
      <w:pPr>
        <w:pStyle w:val="a3"/>
        <w:numPr>
          <w:ilvl w:val="0"/>
          <w:numId w:val="41"/>
        </w:numPr>
        <w:spacing w:after="0" w:line="360" w:lineRule="auto"/>
        <w:jc w:val="both"/>
        <w:rPr>
          <w:rFonts w:ascii="David" w:hAnsi="David" w:cs="David"/>
          <w:sz w:val="24"/>
          <w:szCs w:val="24"/>
        </w:rPr>
      </w:pPr>
      <w:r w:rsidRPr="007938F8">
        <w:rPr>
          <w:rFonts w:ascii="David" w:hAnsi="David" w:cs="David"/>
          <w:sz w:val="24"/>
          <w:szCs w:val="24"/>
          <w:rtl/>
        </w:rPr>
        <w:t>תקנות הבטיחות בעבודה (מפעיל דוד קיטור ודוד הסקה), התש"ס-2000 (להלן תקנות מפעיל דוד קיטור ודוד הסקה).</w:t>
      </w:r>
    </w:p>
    <w:p w:rsidR="00CD789C" w:rsidRPr="007938F8" w:rsidRDefault="00CD789C" w:rsidP="00724638">
      <w:pPr>
        <w:pStyle w:val="a3"/>
        <w:numPr>
          <w:ilvl w:val="0"/>
          <w:numId w:val="41"/>
        </w:numPr>
        <w:spacing w:after="0" w:line="360" w:lineRule="auto"/>
        <w:jc w:val="both"/>
        <w:rPr>
          <w:rFonts w:ascii="David" w:hAnsi="David" w:cs="David"/>
          <w:sz w:val="24"/>
          <w:szCs w:val="24"/>
        </w:rPr>
      </w:pPr>
      <w:r w:rsidRPr="007938F8">
        <w:rPr>
          <w:rFonts w:ascii="David" w:hAnsi="David" w:cs="David"/>
          <w:sz w:val="24"/>
          <w:szCs w:val="24"/>
          <w:rtl/>
        </w:rPr>
        <w:t xml:space="preserve">תקנות הבטיחות בעבודה (נוחיות), התשכ"ה-1965. </w:t>
      </w:r>
    </w:p>
    <w:p w:rsidR="00CD789C" w:rsidRPr="007938F8" w:rsidRDefault="00CD789C" w:rsidP="00724638">
      <w:pPr>
        <w:pStyle w:val="a3"/>
        <w:numPr>
          <w:ilvl w:val="0"/>
          <w:numId w:val="41"/>
        </w:numPr>
        <w:spacing w:after="0" w:line="360" w:lineRule="auto"/>
        <w:jc w:val="both"/>
        <w:rPr>
          <w:rFonts w:ascii="David" w:hAnsi="David" w:cs="David"/>
          <w:sz w:val="24"/>
          <w:szCs w:val="24"/>
        </w:rPr>
      </w:pPr>
      <w:r w:rsidRPr="007938F8">
        <w:rPr>
          <w:rFonts w:ascii="David" w:hAnsi="David" w:cs="David"/>
          <w:sz w:val="24"/>
          <w:szCs w:val="24"/>
          <w:rtl/>
        </w:rPr>
        <w:t>תקנות הבטיחות בעבודה (עזרה ראשונה במקומות עבודה), התשמ"ח-1988.</w:t>
      </w:r>
    </w:p>
    <w:p w:rsidR="00CD789C" w:rsidRPr="007938F8" w:rsidRDefault="00CD789C" w:rsidP="00724638">
      <w:pPr>
        <w:pStyle w:val="a3"/>
        <w:numPr>
          <w:ilvl w:val="2"/>
          <w:numId w:val="40"/>
        </w:numPr>
        <w:spacing w:before="60" w:after="0" w:line="360" w:lineRule="auto"/>
        <w:jc w:val="both"/>
        <w:rPr>
          <w:rFonts w:ascii="David" w:hAnsi="David" w:cs="David"/>
          <w:b/>
          <w:bCs/>
          <w:sz w:val="24"/>
          <w:szCs w:val="24"/>
        </w:rPr>
      </w:pPr>
      <w:r w:rsidRPr="007938F8">
        <w:rPr>
          <w:rFonts w:ascii="David" w:hAnsi="David" w:cs="David"/>
          <w:b/>
          <w:bCs/>
          <w:sz w:val="24"/>
          <w:szCs w:val="24"/>
          <w:rtl/>
        </w:rPr>
        <w:t>חוק ארגון הפיקוח על העבודה, התשי"ד-1954 (להלן - חוק הארגון) ותקנותיו.</w:t>
      </w:r>
    </w:p>
    <w:p w:rsidR="00CD789C" w:rsidRPr="007938F8" w:rsidRDefault="00CD789C" w:rsidP="007938F8">
      <w:pPr>
        <w:pStyle w:val="a3"/>
        <w:spacing w:before="60" w:after="0" w:line="360" w:lineRule="auto"/>
        <w:jc w:val="both"/>
        <w:rPr>
          <w:rFonts w:ascii="David" w:hAnsi="David" w:cs="David"/>
          <w:sz w:val="24"/>
          <w:szCs w:val="24"/>
          <w:rtl/>
        </w:rPr>
      </w:pPr>
      <w:r w:rsidRPr="007938F8">
        <w:rPr>
          <w:rFonts w:ascii="David" w:hAnsi="David" w:cs="David"/>
          <w:sz w:val="24"/>
          <w:szCs w:val="24"/>
          <w:rtl/>
        </w:rPr>
        <w:t>התקנות העיקריות הרלוונטיות למפרט זה הן:</w:t>
      </w:r>
    </w:p>
    <w:p w:rsidR="00CD789C" w:rsidRPr="007938F8" w:rsidRDefault="00CD789C" w:rsidP="00724638">
      <w:pPr>
        <w:pStyle w:val="a3"/>
        <w:numPr>
          <w:ilvl w:val="0"/>
          <w:numId w:val="42"/>
        </w:numPr>
        <w:spacing w:before="60" w:after="0" w:line="360" w:lineRule="auto"/>
        <w:jc w:val="both"/>
        <w:rPr>
          <w:rFonts w:ascii="David" w:hAnsi="David" w:cs="David"/>
          <w:sz w:val="24"/>
          <w:szCs w:val="24"/>
        </w:rPr>
      </w:pPr>
      <w:r w:rsidRPr="007938F8">
        <w:rPr>
          <w:rFonts w:ascii="David" w:hAnsi="David" w:cs="David"/>
          <w:sz w:val="24"/>
          <w:szCs w:val="24"/>
          <w:rtl/>
        </w:rPr>
        <w:t>תקנות ארגון הפיקוח על העבודה (מסירת מידע והדרכת עובדים), התשנ"ט-1999 (להלן - תקנות מסירת מידע).</w:t>
      </w:r>
    </w:p>
    <w:p w:rsidR="00CD789C" w:rsidRPr="007938F8" w:rsidRDefault="00CD789C" w:rsidP="00724638">
      <w:pPr>
        <w:pStyle w:val="a3"/>
        <w:numPr>
          <w:ilvl w:val="0"/>
          <w:numId w:val="42"/>
        </w:numPr>
        <w:spacing w:before="60" w:after="0" w:line="360" w:lineRule="auto"/>
        <w:jc w:val="both"/>
        <w:rPr>
          <w:rFonts w:ascii="David" w:hAnsi="David" w:cs="David"/>
          <w:sz w:val="24"/>
          <w:szCs w:val="24"/>
        </w:rPr>
      </w:pPr>
      <w:r w:rsidRPr="007938F8">
        <w:rPr>
          <w:rFonts w:ascii="David" w:hAnsi="David" w:cs="David"/>
          <w:sz w:val="24"/>
          <w:szCs w:val="24"/>
          <w:rtl/>
        </w:rPr>
        <w:t>תקנות ארגון הפיקוח על העבודה (ממונים על הבטיחות), התשנ"ו-1996 (להלן - תקנות ממונים על הבטיחות).</w:t>
      </w:r>
    </w:p>
    <w:p w:rsidR="00CD789C" w:rsidRPr="007938F8" w:rsidRDefault="00CD789C" w:rsidP="00724638">
      <w:pPr>
        <w:pStyle w:val="a3"/>
        <w:numPr>
          <w:ilvl w:val="0"/>
          <w:numId w:val="42"/>
        </w:numPr>
        <w:spacing w:before="60" w:after="0" w:line="360" w:lineRule="auto"/>
        <w:jc w:val="both"/>
        <w:rPr>
          <w:rFonts w:ascii="David" w:hAnsi="David" w:cs="David"/>
          <w:sz w:val="24"/>
          <w:szCs w:val="24"/>
        </w:rPr>
      </w:pPr>
      <w:r w:rsidRPr="007938F8">
        <w:rPr>
          <w:rFonts w:ascii="David" w:hAnsi="David" w:cs="David"/>
          <w:sz w:val="24"/>
          <w:szCs w:val="24"/>
          <w:rtl/>
        </w:rPr>
        <w:t>תקנות ארגון הפיקוח על העבודה (ועדות בטיחות ונאמני בטיחות), התשכ"א-1960.</w:t>
      </w:r>
    </w:p>
    <w:p w:rsidR="00CD789C" w:rsidRPr="007938F8" w:rsidRDefault="00CD789C" w:rsidP="00724638">
      <w:pPr>
        <w:pStyle w:val="a3"/>
        <w:numPr>
          <w:ilvl w:val="0"/>
          <w:numId w:val="42"/>
        </w:numPr>
        <w:spacing w:before="60" w:after="0" w:line="360" w:lineRule="auto"/>
        <w:jc w:val="both"/>
        <w:rPr>
          <w:rFonts w:ascii="David" w:hAnsi="David" w:cs="David"/>
          <w:sz w:val="24"/>
          <w:szCs w:val="24"/>
        </w:rPr>
      </w:pPr>
      <w:r w:rsidRPr="007938F8">
        <w:rPr>
          <w:rFonts w:ascii="David" w:hAnsi="David" w:cs="David"/>
          <w:sz w:val="24"/>
          <w:szCs w:val="24"/>
          <w:rtl/>
        </w:rPr>
        <w:lastRenderedPageBreak/>
        <w:t>תקנות ארגון הפיקוח על העבודה (תכנית לניהול הבטיחות), התשע"ג-2013 (להלן - תקנות תכנית לניהול בטיחות).</w:t>
      </w:r>
    </w:p>
    <w:p w:rsidR="00CD789C" w:rsidRPr="007938F8" w:rsidRDefault="00CD789C" w:rsidP="00724638">
      <w:pPr>
        <w:pStyle w:val="a3"/>
        <w:numPr>
          <w:ilvl w:val="2"/>
          <w:numId w:val="40"/>
        </w:numPr>
        <w:spacing w:before="60" w:after="0" w:line="360" w:lineRule="auto"/>
        <w:jc w:val="both"/>
        <w:rPr>
          <w:rFonts w:ascii="David" w:hAnsi="David" w:cs="David"/>
          <w:b/>
          <w:bCs/>
          <w:sz w:val="24"/>
          <w:szCs w:val="24"/>
        </w:rPr>
      </w:pPr>
      <w:r w:rsidRPr="007938F8">
        <w:rPr>
          <w:rFonts w:ascii="David" w:hAnsi="David" w:cs="David"/>
          <w:b/>
          <w:bCs/>
          <w:sz w:val="24"/>
          <w:szCs w:val="24"/>
          <w:rtl/>
        </w:rPr>
        <w:t>פקודת תאונות ומחלות משלח יד (הודעה), 1945 ותקנותיה:</w:t>
      </w:r>
    </w:p>
    <w:p w:rsidR="00CD789C" w:rsidRPr="007938F8" w:rsidRDefault="00CD789C" w:rsidP="00724638">
      <w:pPr>
        <w:pStyle w:val="a3"/>
        <w:numPr>
          <w:ilvl w:val="0"/>
          <w:numId w:val="43"/>
        </w:numPr>
        <w:spacing w:before="60" w:after="0" w:line="360" w:lineRule="auto"/>
        <w:jc w:val="both"/>
        <w:rPr>
          <w:rFonts w:ascii="David" w:hAnsi="David" w:cs="David"/>
          <w:sz w:val="24"/>
          <w:szCs w:val="24"/>
        </w:rPr>
      </w:pPr>
      <w:r w:rsidRPr="007938F8">
        <w:rPr>
          <w:rFonts w:ascii="David" w:hAnsi="David" w:cs="David"/>
          <w:sz w:val="24"/>
          <w:szCs w:val="24"/>
          <w:rtl/>
        </w:rPr>
        <w:t>תקנות מחלות מקצוע (חובת הודעה - רשימה נוספת), התש"ם-1980.</w:t>
      </w:r>
    </w:p>
    <w:p w:rsidR="00CD789C" w:rsidRPr="007938F8" w:rsidRDefault="00CD789C" w:rsidP="00724638">
      <w:pPr>
        <w:pStyle w:val="a3"/>
        <w:numPr>
          <w:ilvl w:val="0"/>
          <w:numId w:val="43"/>
        </w:numPr>
        <w:spacing w:before="60" w:after="0" w:line="360" w:lineRule="auto"/>
        <w:jc w:val="both"/>
        <w:rPr>
          <w:rFonts w:ascii="David" w:hAnsi="David" w:cs="David"/>
          <w:sz w:val="24"/>
          <w:szCs w:val="24"/>
          <w:rtl/>
        </w:rPr>
      </w:pPr>
      <w:r w:rsidRPr="007938F8">
        <w:rPr>
          <w:rFonts w:ascii="David" w:hAnsi="David" w:cs="David"/>
          <w:sz w:val="24"/>
          <w:szCs w:val="24"/>
          <w:rtl/>
        </w:rPr>
        <w:t>תקנות התאונות ומחלות משלח יד (הודעה על מקרים מסוכנים במקומות עבודה), התשי"א-1951.</w:t>
      </w:r>
    </w:p>
    <w:p w:rsidR="00CD789C" w:rsidRPr="007938F8" w:rsidRDefault="00CD789C" w:rsidP="00724638">
      <w:pPr>
        <w:pStyle w:val="a3"/>
        <w:numPr>
          <w:ilvl w:val="2"/>
          <w:numId w:val="40"/>
        </w:numPr>
        <w:spacing w:before="60" w:after="0" w:line="360" w:lineRule="auto"/>
        <w:jc w:val="both"/>
        <w:rPr>
          <w:rFonts w:ascii="David" w:hAnsi="David" w:cs="David"/>
          <w:b/>
          <w:bCs/>
          <w:sz w:val="24"/>
          <w:szCs w:val="24"/>
        </w:rPr>
      </w:pPr>
      <w:r w:rsidRPr="007938F8">
        <w:rPr>
          <w:rFonts w:ascii="David" w:hAnsi="David" w:cs="David"/>
          <w:b/>
          <w:bCs/>
          <w:sz w:val="24"/>
          <w:szCs w:val="24"/>
          <w:rtl/>
        </w:rPr>
        <w:t>תקנות עבודת הנוער (עבודות אסורות ועבודות מוגבלות), התשנ"ו-1995.</w:t>
      </w:r>
    </w:p>
    <w:p w:rsidR="00CD789C" w:rsidRPr="007938F8" w:rsidRDefault="00CD789C" w:rsidP="00724638">
      <w:pPr>
        <w:pStyle w:val="a3"/>
        <w:numPr>
          <w:ilvl w:val="2"/>
          <w:numId w:val="40"/>
        </w:numPr>
        <w:spacing w:before="60" w:after="0" w:line="360" w:lineRule="auto"/>
        <w:jc w:val="both"/>
        <w:rPr>
          <w:rFonts w:ascii="David" w:hAnsi="David" w:cs="David"/>
          <w:b/>
          <w:bCs/>
          <w:sz w:val="24"/>
          <w:szCs w:val="24"/>
        </w:rPr>
      </w:pPr>
      <w:r w:rsidRPr="007938F8">
        <w:rPr>
          <w:rFonts w:ascii="David" w:hAnsi="David" w:cs="David"/>
          <w:b/>
          <w:bCs/>
          <w:sz w:val="24"/>
          <w:szCs w:val="24"/>
          <w:rtl/>
        </w:rPr>
        <w:t>תקנות עבודת נשים (עבודות אסורות, עבודות מוגבלות ועבודות מסוכנות), התשס"א-2001.</w:t>
      </w:r>
    </w:p>
    <w:p w:rsidR="00CD789C" w:rsidRPr="007938F8" w:rsidRDefault="00CD789C" w:rsidP="00724638">
      <w:pPr>
        <w:pStyle w:val="a3"/>
        <w:numPr>
          <w:ilvl w:val="1"/>
          <w:numId w:val="40"/>
        </w:numPr>
        <w:spacing w:line="360" w:lineRule="auto"/>
        <w:jc w:val="both"/>
        <w:rPr>
          <w:rFonts w:ascii="David" w:hAnsi="David" w:cs="David"/>
          <w:sz w:val="24"/>
          <w:szCs w:val="24"/>
          <w:rtl/>
        </w:rPr>
      </w:pPr>
      <w:bookmarkStart w:id="2" w:name="_Toc438723533"/>
      <w:r w:rsidRPr="007938F8">
        <w:rPr>
          <w:rStyle w:val="default"/>
          <w:rFonts w:ascii="David" w:eastAsiaTheme="majorEastAsia" w:hAnsi="David" w:cs="David"/>
          <w:b/>
          <w:bCs/>
          <w:sz w:val="24"/>
          <w:szCs w:val="24"/>
          <w:u w:val="single"/>
          <w:rtl/>
        </w:rPr>
        <w:t xml:space="preserve">הגדרות </w:t>
      </w:r>
      <w:r w:rsidRPr="007938F8">
        <w:rPr>
          <w:rStyle w:val="default"/>
          <w:rFonts w:ascii="David" w:eastAsiaTheme="majorEastAsia" w:hAnsi="David" w:cs="David"/>
          <w:b/>
          <w:bCs/>
          <w:sz w:val="24"/>
          <w:szCs w:val="24"/>
          <w:u w:val="single"/>
          <w:rtl/>
        </w:rPr>
        <w:br/>
      </w:r>
      <w:r w:rsidRPr="007938F8">
        <w:rPr>
          <w:rFonts w:ascii="David" w:hAnsi="David" w:cs="David"/>
          <w:sz w:val="24"/>
          <w:szCs w:val="24"/>
          <w:rtl/>
        </w:rPr>
        <w:t>לפרק זה -</w:t>
      </w:r>
      <w:bookmarkEnd w:id="2"/>
    </w:p>
    <w:p w:rsidR="00CD789C" w:rsidRPr="007938F8" w:rsidRDefault="00CD789C" w:rsidP="00724638">
      <w:pPr>
        <w:pStyle w:val="a3"/>
        <w:numPr>
          <w:ilvl w:val="0"/>
          <w:numId w:val="40"/>
        </w:numPr>
        <w:spacing w:before="60" w:after="0" w:line="360" w:lineRule="auto"/>
        <w:contextualSpacing w:val="0"/>
        <w:jc w:val="both"/>
        <w:rPr>
          <w:rFonts w:ascii="David" w:hAnsi="David" w:cs="David"/>
          <w:b/>
          <w:bCs/>
          <w:vanish/>
          <w:sz w:val="24"/>
          <w:szCs w:val="24"/>
          <w:rtl/>
        </w:rPr>
      </w:pPr>
    </w:p>
    <w:p w:rsidR="00CD789C" w:rsidRPr="007938F8" w:rsidRDefault="007938F8" w:rsidP="00724638">
      <w:pPr>
        <w:pStyle w:val="a3"/>
        <w:numPr>
          <w:ilvl w:val="2"/>
          <w:numId w:val="44"/>
        </w:numPr>
        <w:spacing w:before="60" w:after="0" w:line="360" w:lineRule="auto"/>
        <w:jc w:val="both"/>
        <w:rPr>
          <w:rFonts w:ascii="David" w:hAnsi="David" w:cs="David"/>
          <w:sz w:val="24"/>
          <w:szCs w:val="24"/>
        </w:rPr>
      </w:pPr>
      <w:r>
        <w:rPr>
          <w:rFonts w:ascii="David" w:hAnsi="David" w:cs="David"/>
          <w:b/>
          <w:bCs/>
          <w:sz w:val="24"/>
          <w:szCs w:val="24"/>
          <w:rtl/>
        </w:rPr>
        <w:t>אבזר הרמה</w:t>
      </w:r>
      <w:r>
        <w:rPr>
          <w:rFonts w:ascii="David" w:hAnsi="David" w:cs="David" w:hint="cs"/>
          <w:b/>
          <w:bCs/>
          <w:sz w:val="24"/>
          <w:szCs w:val="24"/>
          <w:rtl/>
        </w:rPr>
        <w:t xml:space="preserve"> </w:t>
      </w:r>
      <w:r w:rsidRPr="007938F8">
        <w:rPr>
          <w:rFonts w:ascii="David" w:hAnsi="David" w:cs="David" w:hint="cs"/>
          <w:sz w:val="24"/>
          <w:szCs w:val="24"/>
          <w:rtl/>
        </w:rPr>
        <w:t xml:space="preserve">- </w:t>
      </w:r>
      <w:r w:rsidR="00CD789C" w:rsidRPr="007938F8">
        <w:rPr>
          <w:rFonts w:ascii="David" w:hAnsi="David" w:cs="David"/>
          <w:sz w:val="24"/>
          <w:szCs w:val="24"/>
          <w:rtl/>
        </w:rPr>
        <w:t xml:space="preserve">התקן כלשהו המשמש או הנועד לשמש במישרין או בעקיפין לחיבור עומס להתקן 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w:t>
      </w:r>
      <w:r>
        <w:rPr>
          <w:rFonts w:ascii="David" w:hAnsi="David" w:cs="David"/>
          <w:sz w:val="24"/>
          <w:szCs w:val="24"/>
          <w:rtl/>
        </w:rPr>
        <w:t>התקן הרמה שבו משטח עבודה או במה</w:t>
      </w:r>
      <w:r>
        <w:rPr>
          <w:rFonts w:ascii="David" w:hAnsi="David" w:cs="David" w:hint="cs"/>
          <w:sz w:val="24"/>
          <w:szCs w:val="24"/>
          <w:rtl/>
        </w:rPr>
        <w:t>.</w:t>
      </w:r>
    </w:p>
    <w:p w:rsidR="00CD789C" w:rsidRPr="007938F8" w:rsidRDefault="00CD789C" w:rsidP="00724638">
      <w:pPr>
        <w:pStyle w:val="a3"/>
        <w:numPr>
          <w:ilvl w:val="2"/>
          <w:numId w:val="44"/>
        </w:numPr>
        <w:spacing w:before="60" w:after="0" w:line="360" w:lineRule="auto"/>
        <w:jc w:val="both"/>
        <w:rPr>
          <w:rFonts w:ascii="David" w:hAnsi="David" w:cs="David"/>
          <w:sz w:val="24"/>
          <w:szCs w:val="24"/>
        </w:rPr>
      </w:pPr>
      <w:r w:rsidRPr="007938F8">
        <w:rPr>
          <w:rFonts w:ascii="David" w:hAnsi="David" w:cs="David"/>
          <w:b/>
          <w:bCs/>
          <w:sz w:val="24"/>
          <w:szCs w:val="24"/>
          <w:rtl/>
        </w:rPr>
        <w:t>בדיקות סביבתיות תעסוקתיות</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פעולות המבוצעות בידי בודק מעבדה מוסמך לשם מדידת רמת החשיפה המשוקללת, רמת החשיפה לזמן קצר ותקרת החשיפה במקום העבודה, הכוללות סקר מקדים מעודכן וניטור סביבתי של גורמים מזיקים</w:t>
      </w:r>
      <w:r w:rsidRPr="007938F8">
        <w:rPr>
          <w:rFonts w:ascii="David" w:hAnsi="David" w:cs="David"/>
          <w:sz w:val="24"/>
          <w:szCs w:val="24"/>
        </w:rPr>
        <w:t xml:space="preserve"> </w:t>
      </w:r>
      <w:r w:rsidR="007938F8">
        <w:rPr>
          <w:rFonts w:ascii="David" w:hAnsi="David" w:cs="David"/>
          <w:sz w:val="24"/>
          <w:szCs w:val="24"/>
          <w:rtl/>
        </w:rPr>
        <w:t>שנערך בהתאם לממצאיו</w:t>
      </w:r>
      <w:r w:rsidR="007938F8">
        <w:rPr>
          <w:rFonts w:ascii="David" w:hAnsi="David" w:cs="David" w:hint="cs"/>
          <w:sz w:val="24"/>
          <w:szCs w:val="24"/>
          <w:rtl/>
        </w:rPr>
        <w:t>.</w:t>
      </w:r>
    </w:p>
    <w:p w:rsidR="00CD789C" w:rsidRPr="007938F8" w:rsidRDefault="00CD789C" w:rsidP="00724638">
      <w:pPr>
        <w:pStyle w:val="a3"/>
        <w:numPr>
          <w:ilvl w:val="2"/>
          <w:numId w:val="44"/>
        </w:numPr>
        <w:spacing w:before="60" w:after="0" w:line="360" w:lineRule="auto"/>
        <w:jc w:val="both"/>
        <w:rPr>
          <w:rFonts w:ascii="David" w:hAnsi="David" w:cs="David"/>
          <w:sz w:val="24"/>
          <w:szCs w:val="24"/>
        </w:rPr>
      </w:pPr>
      <w:r w:rsidRPr="007938F8">
        <w:rPr>
          <w:rFonts w:ascii="David" w:hAnsi="David" w:cs="David"/>
          <w:b/>
          <w:bCs/>
          <w:sz w:val="24"/>
          <w:szCs w:val="24"/>
          <w:rtl/>
        </w:rPr>
        <w:t xml:space="preserve">בדיקות טוקסיקולוגיות ביולוגיות </w:t>
      </w:r>
      <w:r w:rsidR="007938F8" w:rsidRPr="007938F8">
        <w:rPr>
          <w:rFonts w:ascii="David" w:hAnsi="David" w:cs="David" w:hint="cs"/>
          <w:sz w:val="24"/>
          <w:szCs w:val="24"/>
          <w:rtl/>
        </w:rPr>
        <w:t xml:space="preserve">- </w:t>
      </w:r>
      <w:r w:rsidRPr="007938F8">
        <w:rPr>
          <w:rFonts w:ascii="David" w:hAnsi="David" w:cs="David"/>
          <w:sz w:val="24"/>
          <w:szCs w:val="24"/>
          <w:rtl/>
        </w:rPr>
        <w:t>בדיקות של סימנים ביולוגיים בגוף האדם</w:t>
      </w:r>
      <w:r w:rsidRPr="007938F8">
        <w:rPr>
          <w:rFonts w:ascii="David" w:hAnsi="David" w:cs="David"/>
          <w:sz w:val="24"/>
          <w:szCs w:val="24"/>
        </w:rPr>
        <w:t xml:space="preserve"> </w:t>
      </w:r>
      <w:r w:rsidRPr="007938F8">
        <w:rPr>
          <w:rFonts w:ascii="David" w:hAnsi="David" w:cs="David"/>
          <w:sz w:val="24"/>
          <w:szCs w:val="24"/>
          <w:rtl/>
        </w:rPr>
        <w:t>והשוואתם ל</w:t>
      </w:r>
      <w:r w:rsidR="007938F8">
        <w:rPr>
          <w:rFonts w:ascii="David" w:hAnsi="David" w:cs="David"/>
          <w:sz w:val="24"/>
          <w:szCs w:val="24"/>
          <w:rtl/>
        </w:rPr>
        <w:t>מדדים ביולוגיים לחשיפה תעסוקתית</w:t>
      </w:r>
      <w:r w:rsidR="007938F8">
        <w:rPr>
          <w:rFonts w:ascii="David" w:hAnsi="David" w:cs="David" w:hint="cs"/>
          <w:sz w:val="24"/>
          <w:szCs w:val="24"/>
          <w:rtl/>
        </w:rPr>
        <w:t>.</w:t>
      </w:r>
    </w:p>
    <w:p w:rsidR="00CD789C" w:rsidRPr="007938F8" w:rsidRDefault="00CD789C" w:rsidP="00724638">
      <w:pPr>
        <w:pStyle w:val="a3"/>
        <w:numPr>
          <w:ilvl w:val="2"/>
          <w:numId w:val="44"/>
        </w:numPr>
        <w:spacing w:before="60" w:after="0" w:line="360" w:lineRule="auto"/>
        <w:jc w:val="both"/>
        <w:rPr>
          <w:rFonts w:ascii="David" w:hAnsi="David" w:cs="David"/>
          <w:sz w:val="24"/>
          <w:szCs w:val="24"/>
        </w:rPr>
      </w:pPr>
      <w:r w:rsidRPr="007938F8">
        <w:rPr>
          <w:rFonts w:ascii="David" w:hAnsi="David" w:cs="David"/>
          <w:b/>
          <w:bCs/>
          <w:sz w:val="24"/>
          <w:szCs w:val="24"/>
          <w:rtl/>
        </w:rPr>
        <w:t>בדיקות רפואיות</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בדיקות שמתבצעות ע"י רופא מורשה או ע"י שירות רפואי מוסמך, לרבות</w:t>
      </w:r>
      <w:r w:rsidR="007938F8">
        <w:rPr>
          <w:rFonts w:ascii="David" w:hAnsi="David" w:cs="David"/>
          <w:sz w:val="24"/>
          <w:szCs w:val="24"/>
          <w:rtl/>
        </w:rPr>
        <w:t xml:space="preserve"> בדיקות טוקסיקולוגיות-ביולוגיות</w:t>
      </w:r>
      <w:r w:rsidR="007938F8">
        <w:rPr>
          <w:rFonts w:ascii="David" w:hAnsi="David" w:cs="David" w:hint="cs"/>
          <w:sz w:val="24"/>
          <w:szCs w:val="24"/>
          <w:rtl/>
        </w:rPr>
        <w:t>.</w:t>
      </w:r>
    </w:p>
    <w:p w:rsidR="00CD789C" w:rsidRPr="007938F8" w:rsidRDefault="00CD789C" w:rsidP="00724638">
      <w:pPr>
        <w:pStyle w:val="a3"/>
        <w:numPr>
          <w:ilvl w:val="2"/>
          <w:numId w:val="44"/>
        </w:numPr>
        <w:spacing w:before="60" w:after="0" w:line="360" w:lineRule="auto"/>
        <w:jc w:val="both"/>
        <w:rPr>
          <w:rFonts w:ascii="David" w:hAnsi="David" w:cs="David"/>
          <w:sz w:val="24"/>
          <w:szCs w:val="24"/>
        </w:rPr>
      </w:pPr>
      <w:r w:rsidRPr="007938F8">
        <w:rPr>
          <w:rFonts w:ascii="David" w:hAnsi="David" w:cs="David"/>
          <w:b/>
          <w:bCs/>
          <w:sz w:val="24"/>
          <w:szCs w:val="24"/>
          <w:rtl/>
        </w:rPr>
        <w:t>בודק מוסמך</w:t>
      </w:r>
      <w:r w:rsidRPr="007938F8">
        <w:rPr>
          <w:rFonts w:ascii="David" w:hAnsi="David" w:cs="David"/>
          <w:color w:val="000000"/>
          <w:sz w:val="24"/>
          <w:szCs w:val="24"/>
          <w:rtl/>
        </w:rPr>
        <w:t xml:space="preserve"> </w:t>
      </w:r>
      <w:r w:rsidR="007938F8">
        <w:rPr>
          <w:rFonts w:ascii="David" w:hAnsi="David" w:cs="David" w:hint="cs"/>
          <w:color w:val="000000"/>
          <w:sz w:val="24"/>
          <w:szCs w:val="24"/>
          <w:rtl/>
        </w:rPr>
        <w:t xml:space="preserve">- </w:t>
      </w:r>
      <w:r w:rsidRPr="007938F8">
        <w:rPr>
          <w:rFonts w:ascii="David" w:hAnsi="David" w:cs="David"/>
          <w:sz w:val="24"/>
          <w:szCs w:val="24"/>
          <w:rtl/>
        </w:rPr>
        <w:t>אדם שמפקח עבודה ראשי הסמיכו בכתב לערוך בדיקות וניסויי</w:t>
      </w:r>
      <w:r w:rsidR="007938F8">
        <w:rPr>
          <w:rFonts w:ascii="David" w:hAnsi="David" w:cs="David"/>
          <w:sz w:val="24"/>
          <w:szCs w:val="24"/>
          <w:rtl/>
        </w:rPr>
        <w:t>ם, כמפורט בפקודת הבטיחות בעבודה</w:t>
      </w:r>
      <w:r w:rsidR="007938F8">
        <w:rPr>
          <w:rFonts w:ascii="David" w:hAnsi="David" w:cs="David" w:hint="cs"/>
          <w:sz w:val="24"/>
          <w:szCs w:val="24"/>
          <w:rtl/>
        </w:rPr>
        <w:t>.</w:t>
      </w:r>
    </w:p>
    <w:p w:rsidR="00CD789C" w:rsidRPr="007938F8" w:rsidRDefault="00CD789C" w:rsidP="00724638">
      <w:pPr>
        <w:pStyle w:val="a3"/>
        <w:numPr>
          <w:ilvl w:val="2"/>
          <w:numId w:val="44"/>
        </w:numPr>
        <w:spacing w:before="60" w:after="0" w:line="360" w:lineRule="auto"/>
        <w:jc w:val="both"/>
        <w:rPr>
          <w:rFonts w:ascii="David" w:hAnsi="David" w:cs="David"/>
          <w:sz w:val="24"/>
          <w:szCs w:val="24"/>
        </w:rPr>
      </w:pPr>
      <w:r w:rsidRPr="007938F8">
        <w:rPr>
          <w:rFonts w:ascii="David" w:hAnsi="David" w:cs="David"/>
          <w:b/>
          <w:bCs/>
          <w:sz w:val="24"/>
          <w:szCs w:val="24"/>
          <w:rtl/>
        </w:rPr>
        <w:t>בודק מעבדה מוסמך</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עובד מעבדה מוסמכת בעל הסמכה תקפה ממפקח העבודה הראשי במשרד הכלכלה והתעשייה, לערוך בדיקות סביבתיות-תעסוק</w:t>
      </w:r>
      <w:r w:rsidR="007938F8">
        <w:rPr>
          <w:rFonts w:ascii="David" w:hAnsi="David" w:cs="David"/>
          <w:sz w:val="24"/>
          <w:szCs w:val="24"/>
          <w:rtl/>
        </w:rPr>
        <w:t>תיות במקומות עבודה</w:t>
      </w:r>
      <w:r w:rsidR="007938F8">
        <w:rPr>
          <w:rFonts w:ascii="David" w:hAnsi="David" w:cs="David" w:hint="cs"/>
          <w:sz w:val="24"/>
          <w:szCs w:val="24"/>
          <w:rtl/>
        </w:rPr>
        <w:t>.</w:t>
      </w:r>
    </w:p>
    <w:p w:rsidR="00CD789C" w:rsidRPr="007938F8" w:rsidRDefault="00CD789C" w:rsidP="00724638">
      <w:pPr>
        <w:pStyle w:val="a3"/>
        <w:numPr>
          <w:ilvl w:val="2"/>
          <w:numId w:val="44"/>
        </w:numPr>
        <w:spacing w:before="60" w:after="0" w:line="360" w:lineRule="auto"/>
        <w:jc w:val="both"/>
        <w:rPr>
          <w:rFonts w:ascii="David" w:hAnsi="David" w:cs="David"/>
          <w:sz w:val="24"/>
          <w:szCs w:val="24"/>
        </w:rPr>
      </w:pPr>
      <w:r w:rsidRPr="007938F8">
        <w:rPr>
          <w:rFonts w:ascii="David" w:hAnsi="David" w:cs="David"/>
          <w:b/>
          <w:bCs/>
          <w:sz w:val="24"/>
          <w:szCs w:val="24"/>
          <w:rtl/>
        </w:rPr>
        <w:t>בעל עסק</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כהגדרתו בסעיף 1.2</w:t>
      </w:r>
      <w:r w:rsidR="007938F8">
        <w:rPr>
          <w:rFonts w:ascii="David" w:hAnsi="David" w:cs="David"/>
          <w:sz w:val="24"/>
          <w:szCs w:val="24"/>
          <w:rtl/>
        </w:rPr>
        <w:t>, לרבות המחזיק במקום העבודה</w:t>
      </w:r>
      <w:r w:rsidR="007938F8">
        <w:rPr>
          <w:rFonts w:ascii="David" w:hAnsi="David" w:cs="David" w:hint="cs"/>
          <w:sz w:val="24"/>
          <w:szCs w:val="24"/>
          <w:rtl/>
        </w:rPr>
        <w:t>.</w:t>
      </w:r>
    </w:p>
    <w:p w:rsidR="00CD789C" w:rsidRPr="007938F8" w:rsidRDefault="00CD789C" w:rsidP="00724638">
      <w:pPr>
        <w:pStyle w:val="a3"/>
        <w:numPr>
          <w:ilvl w:val="2"/>
          <w:numId w:val="44"/>
        </w:numPr>
        <w:spacing w:before="60" w:after="0" w:line="360" w:lineRule="auto"/>
        <w:jc w:val="both"/>
        <w:rPr>
          <w:rFonts w:ascii="David" w:hAnsi="David" w:cs="David"/>
          <w:sz w:val="24"/>
          <w:szCs w:val="24"/>
        </w:rPr>
      </w:pPr>
      <w:r w:rsidRPr="007938F8">
        <w:rPr>
          <w:rFonts w:ascii="David" w:hAnsi="David" w:cs="David"/>
          <w:b/>
          <w:bCs/>
          <w:sz w:val="24"/>
          <w:szCs w:val="24"/>
          <w:rtl/>
        </w:rPr>
        <w:t>גורמים מזיק</w:t>
      </w:r>
      <w:r w:rsidRPr="007938F8">
        <w:rPr>
          <w:rStyle w:val="default"/>
          <w:rFonts w:ascii="David" w:hAnsi="David" w:cs="David"/>
          <w:b/>
          <w:bCs/>
          <w:sz w:val="24"/>
          <w:szCs w:val="24"/>
          <w:rtl/>
        </w:rPr>
        <w:t>ים</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גורמים כימיים ופיזיקאליים מזיקים, הנמצאים במפעל, ואשר העובדים עלולים להיחשף אליהם בזמן העבודה והם רשומים בספר, בתוספת</w:t>
      </w:r>
      <w:r w:rsidRPr="007938F8">
        <w:rPr>
          <w:rFonts w:ascii="David" w:hAnsi="David" w:cs="David"/>
          <w:sz w:val="24"/>
          <w:szCs w:val="24"/>
        </w:rPr>
        <w:t xml:space="preserve"> </w:t>
      </w:r>
      <w:r w:rsidRPr="007938F8">
        <w:rPr>
          <w:rFonts w:ascii="David" w:hAnsi="David" w:cs="David"/>
          <w:sz w:val="24"/>
          <w:szCs w:val="24"/>
          <w:rtl/>
        </w:rPr>
        <w:t>הראשונה או בתוספת השנייה של תקנות הבטיחות בעבודה (ניטור סביבתי וניטור ביולוגי של עובדים בגורמים מזיקים)</w:t>
      </w:r>
      <w:r w:rsidR="007938F8">
        <w:rPr>
          <w:rFonts w:ascii="David" w:hAnsi="David" w:cs="David"/>
          <w:sz w:val="24"/>
          <w:szCs w:val="24"/>
          <w:rtl/>
        </w:rPr>
        <w:t>, התשע"א-2011 ו/או ובאחת מתקנות</w:t>
      </w:r>
      <w:r w:rsidR="007938F8">
        <w:rPr>
          <w:rFonts w:ascii="David" w:hAnsi="David" w:cs="David" w:hint="cs"/>
          <w:sz w:val="24"/>
          <w:szCs w:val="24"/>
          <w:rtl/>
        </w:rPr>
        <w:t xml:space="preserve"> </w:t>
      </w:r>
      <w:r w:rsidRPr="007938F8">
        <w:rPr>
          <w:rFonts w:ascii="David" w:hAnsi="David" w:cs="David"/>
          <w:sz w:val="24"/>
          <w:szCs w:val="24"/>
          <w:rtl/>
        </w:rPr>
        <w:t>הבטיחות בעבודה</w:t>
      </w:r>
      <w:r w:rsidR="007938F8">
        <w:rPr>
          <w:rFonts w:ascii="David" w:hAnsi="David" w:cs="David"/>
          <w:sz w:val="24"/>
          <w:szCs w:val="24"/>
          <w:rtl/>
        </w:rPr>
        <w:t>, גהות תעסוקתית ובריאות העובדים</w:t>
      </w:r>
      <w:r w:rsidR="007938F8">
        <w:rPr>
          <w:rFonts w:ascii="David" w:hAnsi="David" w:cs="David" w:hint="cs"/>
          <w:sz w:val="24"/>
          <w:szCs w:val="24"/>
          <w:rtl/>
        </w:rPr>
        <w:t>.</w:t>
      </w:r>
    </w:p>
    <w:p w:rsidR="00CD789C" w:rsidRPr="007938F8" w:rsidRDefault="00CD789C" w:rsidP="00724638">
      <w:pPr>
        <w:pStyle w:val="a3"/>
        <w:numPr>
          <w:ilvl w:val="2"/>
          <w:numId w:val="44"/>
        </w:numPr>
        <w:spacing w:before="60" w:after="0" w:line="360" w:lineRule="auto"/>
        <w:jc w:val="both"/>
        <w:rPr>
          <w:rFonts w:ascii="David" w:hAnsi="David" w:cs="David"/>
          <w:sz w:val="24"/>
          <w:szCs w:val="24"/>
        </w:rPr>
      </w:pPr>
      <w:r w:rsidRPr="007938F8">
        <w:rPr>
          <w:rFonts w:ascii="David" w:hAnsi="David" w:cs="David"/>
          <w:b/>
          <w:bCs/>
          <w:sz w:val="24"/>
          <w:szCs w:val="24"/>
          <w:rtl/>
        </w:rPr>
        <w:t xml:space="preserve">דוד קיטור </w:t>
      </w:r>
      <w:r w:rsidR="007938F8" w:rsidRPr="007938F8">
        <w:rPr>
          <w:rFonts w:ascii="David" w:hAnsi="David" w:cs="David" w:hint="cs"/>
          <w:sz w:val="24"/>
          <w:szCs w:val="24"/>
          <w:rtl/>
        </w:rPr>
        <w:t xml:space="preserve">- </w:t>
      </w:r>
      <w:r w:rsidRPr="007938F8">
        <w:rPr>
          <w:rFonts w:ascii="David" w:hAnsi="David" w:cs="David"/>
          <w:sz w:val="24"/>
          <w:szCs w:val="24"/>
          <w:rtl/>
        </w:rPr>
        <w:t>מכל סגור שבו מיוצר למטרה כלשהי קיטור תחת לחץ גדול מלחץ אטמוספרי, לרבות חוסך המשמש לחימום מים המסופקים למכל כאמור ו</w:t>
      </w:r>
      <w:r w:rsidR="007938F8">
        <w:rPr>
          <w:rFonts w:ascii="David" w:hAnsi="David" w:cs="David"/>
          <w:sz w:val="24"/>
          <w:szCs w:val="24"/>
          <w:rtl/>
        </w:rPr>
        <w:t>משחן המשמש לחימום קיטור</w:t>
      </w:r>
      <w:r w:rsidR="007938F8">
        <w:rPr>
          <w:rFonts w:ascii="David" w:hAnsi="David" w:cs="David" w:hint="cs"/>
          <w:sz w:val="24"/>
          <w:szCs w:val="24"/>
          <w:rtl/>
        </w:rPr>
        <w:t>.</w:t>
      </w:r>
    </w:p>
    <w:p w:rsidR="00CD789C" w:rsidRPr="007938F8" w:rsidRDefault="00CD789C" w:rsidP="00724638">
      <w:pPr>
        <w:pStyle w:val="a3"/>
        <w:numPr>
          <w:ilvl w:val="2"/>
          <w:numId w:val="44"/>
        </w:numPr>
        <w:spacing w:before="60" w:after="0" w:line="360" w:lineRule="auto"/>
        <w:jc w:val="both"/>
        <w:rPr>
          <w:rFonts w:ascii="David" w:hAnsi="David" w:cs="David"/>
          <w:sz w:val="24"/>
          <w:szCs w:val="24"/>
        </w:rPr>
      </w:pPr>
      <w:r w:rsidRPr="007938F8">
        <w:rPr>
          <w:rFonts w:ascii="David" w:hAnsi="David" w:cs="David"/>
          <w:b/>
          <w:bCs/>
          <w:sz w:val="24"/>
          <w:szCs w:val="24"/>
          <w:rtl/>
        </w:rPr>
        <w:lastRenderedPageBreak/>
        <w:t>הספר</w:t>
      </w:r>
      <w:r w:rsidR="007938F8">
        <w:rPr>
          <w:rFonts w:ascii="David" w:hAnsi="David" w:cs="David" w:hint="cs"/>
          <w:b/>
          <w:bCs/>
          <w:sz w:val="24"/>
          <w:szCs w:val="24"/>
          <w:rtl/>
        </w:rPr>
        <w:t xml:space="preserve"> </w:t>
      </w:r>
      <w:r w:rsidRPr="007938F8">
        <w:rPr>
          <w:rFonts w:ascii="David" w:hAnsi="David" w:cs="David"/>
          <w:sz w:val="24"/>
          <w:szCs w:val="24"/>
        </w:rPr>
        <w:t xml:space="preserve">Threshold Limit Values for Chemical Substances and Physical Agents &amp; Biological Exposure Indices </w:t>
      </w:r>
      <w:r w:rsidR="007938F8">
        <w:rPr>
          <w:rFonts w:ascii="David" w:hAnsi="David" w:cs="David" w:hint="cs"/>
          <w:sz w:val="24"/>
          <w:szCs w:val="24"/>
          <w:rtl/>
        </w:rPr>
        <w:t>-</w:t>
      </w:r>
      <w:r w:rsidRPr="007938F8">
        <w:rPr>
          <w:rFonts w:ascii="David" w:hAnsi="David" w:cs="David"/>
          <w:sz w:val="24"/>
          <w:szCs w:val="24"/>
        </w:rPr>
        <w:t xml:space="preserve"> ACGIH</w:t>
      </w:r>
      <w:r w:rsidR="007938F8">
        <w:rPr>
          <w:rFonts w:ascii="David" w:hAnsi="David" w:cs="David" w:hint="cs"/>
          <w:sz w:val="24"/>
          <w:szCs w:val="24"/>
          <w:rtl/>
        </w:rPr>
        <w:t>.</w:t>
      </w:r>
    </w:p>
    <w:p w:rsidR="00CD789C" w:rsidRPr="007938F8" w:rsidRDefault="00CD789C" w:rsidP="00724638">
      <w:pPr>
        <w:pStyle w:val="a3"/>
        <w:numPr>
          <w:ilvl w:val="2"/>
          <w:numId w:val="44"/>
        </w:numPr>
        <w:spacing w:before="60" w:after="0" w:line="360" w:lineRule="auto"/>
        <w:jc w:val="both"/>
        <w:rPr>
          <w:rFonts w:ascii="David" w:hAnsi="David" w:cs="David"/>
          <w:sz w:val="24"/>
          <w:szCs w:val="24"/>
        </w:rPr>
      </w:pPr>
      <w:r w:rsidRPr="007938F8">
        <w:rPr>
          <w:rFonts w:ascii="David" w:hAnsi="David" w:cs="David"/>
          <w:b/>
          <w:bCs/>
          <w:sz w:val="24"/>
          <w:szCs w:val="24"/>
          <w:rtl/>
        </w:rPr>
        <w:t>התקני בטיחות</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CD789C" w:rsidRPr="007938F8" w:rsidRDefault="00CD789C" w:rsidP="00724638">
      <w:pPr>
        <w:pStyle w:val="a3"/>
        <w:numPr>
          <w:ilvl w:val="2"/>
          <w:numId w:val="44"/>
        </w:numPr>
        <w:spacing w:before="60" w:after="0" w:line="360" w:lineRule="auto"/>
        <w:jc w:val="both"/>
        <w:rPr>
          <w:rFonts w:ascii="David" w:hAnsi="David" w:cs="David"/>
          <w:sz w:val="24"/>
          <w:szCs w:val="24"/>
        </w:rPr>
      </w:pPr>
      <w:r w:rsidRPr="007938F8">
        <w:rPr>
          <w:rFonts w:ascii="David" w:hAnsi="David" w:cs="David"/>
          <w:b/>
          <w:bCs/>
          <w:sz w:val="24"/>
          <w:szCs w:val="24"/>
          <w:rtl/>
        </w:rPr>
        <w:t>טיפול</w:t>
      </w:r>
      <w:r w:rsidRPr="007938F8">
        <w:rPr>
          <w:rFonts w:ascii="David" w:hAnsi="David" w:cs="David"/>
          <w:sz w:val="24"/>
          <w:szCs w:val="24"/>
          <w:rtl/>
        </w:rPr>
        <w:t xml:space="preserve"> </w:t>
      </w:r>
      <w:r w:rsidR="007938F8">
        <w:rPr>
          <w:rFonts w:ascii="David" w:hAnsi="David" w:cs="David" w:hint="cs"/>
          <w:sz w:val="24"/>
          <w:szCs w:val="24"/>
          <w:rtl/>
        </w:rPr>
        <w:t>-</w:t>
      </w:r>
      <w:r w:rsidRPr="007938F8">
        <w:rPr>
          <w:rFonts w:ascii="David" w:hAnsi="David" w:cs="David"/>
          <w:sz w:val="24"/>
          <w:szCs w:val="24"/>
          <w:rtl/>
        </w:rPr>
        <w:t xml:space="preserve"> אחסון, סידור, הרכבה, תיקו</w:t>
      </w:r>
      <w:r w:rsidR="007938F8">
        <w:rPr>
          <w:rFonts w:ascii="David" w:hAnsi="David" w:cs="David"/>
          <w:sz w:val="24"/>
          <w:szCs w:val="24"/>
          <w:rtl/>
        </w:rPr>
        <w:t>ן, ציפוי, פירוק, חידוש או ניקוי</w:t>
      </w:r>
      <w:r w:rsidR="007938F8">
        <w:rPr>
          <w:rFonts w:ascii="David" w:hAnsi="David" w:cs="David" w:hint="cs"/>
          <w:sz w:val="24"/>
          <w:szCs w:val="24"/>
          <w:rtl/>
        </w:rPr>
        <w:t>.</w:t>
      </w:r>
    </w:p>
    <w:p w:rsidR="00CD789C" w:rsidRPr="007938F8" w:rsidRDefault="00CD789C" w:rsidP="00724638">
      <w:pPr>
        <w:pStyle w:val="a3"/>
        <w:numPr>
          <w:ilvl w:val="2"/>
          <w:numId w:val="44"/>
        </w:numPr>
        <w:spacing w:before="60" w:after="0" w:line="360" w:lineRule="auto"/>
        <w:jc w:val="both"/>
        <w:rPr>
          <w:rFonts w:ascii="David" w:hAnsi="David" w:cs="David"/>
          <w:sz w:val="24"/>
          <w:szCs w:val="24"/>
        </w:rPr>
      </w:pPr>
      <w:r w:rsidRPr="007938F8">
        <w:rPr>
          <w:rFonts w:ascii="David" w:hAnsi="David" w:cs="David"/>
          <w:b/>
          <w:bCs/>
          <w:sz w:val="24"/>
          <w:szCs w:val="24"/>
          <w:rtl/>
        </w:rPr>
        <w:t>טלטול</w:t>
      </w:r>
      <w:r w:rsidRPr="007938F8">
        <w:rPr>
          <w:rFonts w:ascii="David" w:hAnsi="David" w:cs="David"/>
          <w:sz w:val="24"/>
          <w:szCs w:val="24"/>
          <w:rtl/>
        </w:rPr>
        <w:t xml:space="preserve"> </w:t>
      </w:r>
      <w:r w:rsidR="007938F8" w:rsidRPr="007938F8">
        <w:rPr>
          <w:rFonts w:ascii="David" w:hAnsi="David" w:cs="David"/>
          <w:sz w:val="24"/>
          <w:szCs w:val="24"/>
          <w:rtl/>
        </w:rPr>
        <w:t xml:space="preserve">- </w:t>
      </w:r>
      <w:r w:rsidRPr="007938F8">
        <w:rPr>
          <w:rFonts w:ascii="David" w:hAnsi="David" w:cs="David"/>
          <w:sz w:val="24"/>
          <w:szCs w:val="24"/>
          <w:rtl/>
        </w:rPr>
        <w:t>הובלה, הולכה, שינוע, העברה ממקום למקום, מילוי, הרקה,</w:t>
      </w:r>
      <w:r w:rsidR="007938F8" w:rsidRPr="007938F8">
        <w:rPr>
          <w:rFonts w:ascii="David" w:hAnsi="David" w:cs="David"/>
          <w:sz w:val="24"/>
          <w:szCs w:val="24"/>
          <w:rtl/>
        </w:rPr>
        <w:t xml:space="preserve"> העמסה או פריקה.</w:t>
      </w:r>
    </w:p>
    <w:p w:rsidR="00CD789C" w:rsidRPr="007938F8" w:rsidRDefault="00CD789C" w:rsidP="00724638">
      <w:pPr>
        <w:pStyle w:val="a3"/>
        <w:numPr>
          <w:ilvl w:val="2"/>
          <w:numId w:val="44"/>
        </w:numPr>
        <w:spacing w:before="60" w:after="0" w:line="360" w:lineRule="auto"/>
        <w:jc w:val="both"/>
        <w:rPr>
          <w:rFonts w:ascii="David" w:hAnsi="David" w:cs="David"/>
          <w:sz w:val="24"/>
          <w:szCs w:val="24"/>
        </w:rPr>
      </w:pPr>
      <w:r w:rsidRPr="007938F8">
        <w:rPr>
          <w:rFonts w:ascii="David" w:hAnsi="David" w:cs="David"/>
          <w:b/>
          <w:bCs/>
          <w:sz w:val="24"/>
          <w:szCs w:val="24"/>
          <w:rtl/>
        </w:rPr>
        <w:t xml:space="preserve">מדריך עבודה בגובה </w:t>
      </w:r>
      <w:r w:rsidR="007938F8" w:rsidRPr="007938F8">
        <w:rPr>
          <w:rFonts w:ascii="David" w:hAnsi="David" w:cs="David"/>
          <w:sz w:val="24"/>
          <w:szCs w:val="24"/>
          <w:rtl/>
        </w:rPr>
        <w:t xml:space="preserve">- </w:t>
      </w:r>
      <w:r w:rsidRPr="007938F8">
        <w:rPr>
          <w:rFonts w:ascii="David" w:hAnsi="David" w:cs="David"/>
          <w:sz w:val="24"/>
          <w:szCs w:val="24"/>
          <w:rtl/>
        </w:rPr>
        <w:t>מי שמוסד להכשרה נתן לו תעודת הכשרה לשמש מדריך באחד או יותר מתחומי העבודה שנקבעו בתקנות עבודה בגובה, והוא רשום במרשם.</w:t>
      </w:r>
    </w:p>
    <w:p w:rsidR="007938F8" w:rsidRPr="007938F8" w:rsidRDefault="00CD789C" w:rsidP="00724638">
      <w:pPr>
        <w:pStyle w:val="a3"/>
        <w:numPr>
          <w:ilvl w:val="2"/>
          <w:numId w:val="44"/>
        </w:numPr>
        <w:spacing w:before="60" w:after="0" w:line="360" w:lineRule="auto"/>
        <w:jc w:val="both"/>
        <w:rPr>
          <w:rFonts w:ascii="David" w:hAnsi="David" w:cs="David"/>
          <w:sz w:val="24"/>
          <w:szCs w:val="24"/>
        </w:rPr>
      </w:pPr>
      <w:r w:rsidRPr="007938F8">
        <w:rPr>
          <w:rFonts w:ascii="David" w:hAnsi="David" w:cs="David"/>
          <w:b/>
          <w:bCs/>
          <w:sz w:val="24"/>
          <w:szCs w:val="24"/>
          <w:rtl/>
        </w:rPr>
        <w:t>מחזיק במקום העבודה</w:t>
      </w:r>
      <w:r w:rsidRPr="007938F8">
        <w:rPr>
          <w:rFonts w:ascii="David" w:hAnsi="David" w:cs="David"/>
          <w:sz w:val="24"/>
          <w:szCs w:val="24"/>
          <w:rtl/>
        </w:rPr>
        <w:t xml:space="preserve"> </w:t>
      </w:r>
      <w:r w:rsidR="007938F8" w:rsidRPr="007938F8">
        <w:rPr>
          <w:rFonts w:ascii="David" w:hAnsi="David" w:cs="David"/>
          <w:sz w:val="24"/>
          <w:szCs w:val="24"/>
          <w:rtl/>
        </w:rPr>
        <w:t xml:space="preserve">- </w:t>
      </w:r>
      <w:r w:rsidRPr="007938F8">
        <w:rPr>
          <w:rFonts w:ascii="David" w:hAnsi="David" w:cs="David"/>
          <w:sz w:val="24"/>
          <w:szCs w:val="24"/>
          <w:rtl/>
        </w:rPr>
        <w:t>כל אחד מאלה:</w:t>
      </w:r>
    </w:p>
    <w:p w:rsidR="007938F8" w:rsidRPr="007938F8" w:rsidRDefault="00CD789C" w:rsidP="00724638">
      <w:pPr>
        <w:pStyle w:val="a3"/>
        <w:numPr>
          <w:ilvl w:val="0"/>
          <w:numId w:val="60"/>
        </w:numPr>
        <w:spacing w:before="60" w:after="0" w:line="360" w:lineRule="auto"/>
        <w:jc w:val="both"/>
        <w:rPr>
          <w:rFonts w:ascii="David" w:hAnsi="David" w:cs="David"/>
          <w:sz w:val="24"/>
          <w:szCs w:val="24"/>
        </w:rPr>
      </w:pPr>
      <w:r w:rsidRPr="007938F8">
        <w:rPr>
          <w:rFonts w:ascii="David" w:hAnsi="David" w:cs="David"/>
          <w:sz w:val="24"/>
          <w:szCs w:val="24"/>
          <w:rtl/>
        </w:rPr>
        <w:t>המעסיק</w:t>
      </w:r>
      <w:r w:rsidR="007938F8" w:rsidRPr="007938F8">
        <w:rPr>
          <w:rFonts w:ascii="David" w:hAnsi="David" w:cs="David"/>
          <w:sz w:val="24"/>
          <w:szCs w:val="24"/>
          <w:rtl/>
        </w:rPr>
        <w:t>.</w:t>
      </w:r>
    </w:p>
    <w:p w:rsidR="007938F8" w:rsidRPr="007938F8" w:rsidRDefault="00CD789C" w:rsidP="00724638">
      <w:pPr>
        <w:pStyle w:val="a3"/>
        <w:numPr>
          <w:ilvl w:val="0"/>
          <w:numId w:val="60"/>
        </w:numPr>
        <w:spacing w:before="60" w:after="0" w:line="360" w:lineRule="auto"/>
        <w:jc w:val="both"/>
        <w:rPr>
          <w:rFonts w:ascii="David" w:hAnsi="David" w:cs="David"/>
          <w:sz w:val="24"/>
          <w:szCs w:val="24"/>
        </w:rPr>
      </w:pPr>
      <w:r w:rsidRPr="007938F8">
        <w:rPr>
          <w:rFonts w:ascii="David" w:hAnsi="David" w:cs="David"/>
          <w:sz w:val="24"/>
          <w:szCs w:val="24"/>
          <w:rtl/>
        </w:rPr>
        <w:t xml:space="preserve">במפעל - הבעל או התופש כמפורט בסעיפים 219 עד 221 לפקודת הבטיחות בעבודה </w:t>
      </w:r>
      <w:r w:rsidR="007938F8" w:rsidRPr="007938F8">
        <w:rPr>
          <w:rFonts w:ascii="David" w:hAnsi="David" w:cs="David"/>
          <w:sz w:val="24"/>
          <w:szCs w:val="24"/>
          <w:rtl/>
        </w:rPr>
        <w:t>(נוסח חדש), התש"ל-1970.</w:t>
      </w:r>
    </w:p>
    <w:p w:rsidR="007938F8" w:rsidRPr="007938F8" w:rsidRDefault="00CD789C" w:rsidP="00724638">
      <w:pPr>
        <w:pStyle w:val="a3"/>
        <w:numPr>
          <w:ilvl w:val="0"/>
          <w:numId w:val="60"/>
        </w:numPr>
        <w:spacing w:before="60" w:after="0" w:line="360" w:lineRule="auto"/>
        <w:jc w:val="both"/>
        <w:rPr>
          <w:rFonts w:ascii="David" w:hAnsi="David" w:cs="David"/>
          <w:sz w:val="24"/>
          <w:szCs w:val="24"/>
        </w:rPr>
      </w:pPr>
      <w:r w:rsidRPr="007938F8">
        <w:rPr>
          <w:rFonts w:ascii="David" w:hAnsi="David" w:cs="David"/>
          <w:sz w:val="24"/>
          <w:szCs w:val="24"/>
          <w:rtl/>
        </w:rPr>
        <w:t>בעל מקום העבודה</w:t>
      </w:r>
      <w:r w:rsidR="007938F8" w:rsidRPr="007938F8">
        <w:rPr>
          <w:rFonts w:ascii="David" w:hAnsi="David" w:cs="David"/>
          <w:sz w:val="24"/>
          <w:szCs w:val="24"/>
          <w:rtl/>
        </w:rPr>
        <w:t>.</w:t>
      </w:r>
    </w:p>
    <w:p w:rsidR="007938F8" w:rsidRPr="007938F8" w:rsidRDefault="00CD789C" w:rsidP="00724638">
      <w:pPr>
        <w:pStyle w:val="a3"/>
        <w:numPr>
          <w:ilvl w:val="0"/>
          <w:numId w:val="60"/>
        </w:numPr>
        <w:spacing w:before="60" w:after="0" w:line="360" w:lineRule="auto"/>
        <w:jc w:val="both"/>
        <w:rPr>
          <w:rFonts w:ascii="David" w:hAnsi="David" w:cs="David"/>
          <w:sz w:val="24"/>
          <w:szCs w:val="24"/>
        </w:rPr>
      </w:pPr>
      <w:r w:rsidRPr="007938F8">
        <w:rPr>
          <w:rFonts w:ascii="David" w:hAnsi="David" w:cs="David"/>
          <w:sz w:val="24"/>
          <w:szCs w:val="24"/>
          <w:rtl/>
        </w:rPr>
        <w:t>המנהל בפועל את מקום העבודה</w:t>
      </w:r>
      <w:r w:rsidR="007938F8" w:rsidRPr="007938F8">
        <w:rPr>
          <w:rFonts w:ascii="David" w:hAnsi="David" w:cs="David"/>
          <w:sz w:val="24"/>
          <w:szCs w:val="24"/>
          <w:rtl/>
        </w:rPr>
        <w:t>.</w:t>
      </w:r>
    </w:p>
    <w:p w:rsidR="007938F8" w:rsidRPr="007938F8" w:rsidRDefault="00CD789C" w:rsidP="00724638">
      <w:pPr>
        <w:pStyle w:val="a3"/>
        <w:numPr>
          <w:ilvl w:val="0"/>
          <w:numId w:val="60"/>
        </w:numPr>
        <w:spacing w:before="60" w:after="0" w:line="360" w:lineRule="auto"/>
        <w:jc w:val="both"/>
        <w:rPr>
          <w:rFonts w:ascii="David" w:hAnsi="David" w:cs="David"/>
          <w:sz w:val="24"/>
          <w:szCs w:val="24"/>
        </w:rPr>
      </w:pPr>
      <w:r w:rsidRPr="007938F8">
        <w:rPr>
          <w:rFonts w:ascii="David" w:hAnsi="David" w:cs="David"/>
          <w:sz w:val="24"/>
          <w:szCs w:val="24"/>
          <w:rtl/>
        </w:rPr>
        <w:t>אדם שבהשגחתו או בפיקוחו פועל מקום העבודה</w:t>
      </w:r>
      <w:r w:rsidR="007938F8" w:rsidRPr="007938F8">
        <w:rPr>
          <w:rFonts w:ascii="David" w:hAnsi="David" w:cs="David"/>
          <w:sz w:val="24"/>
          <w:szCs w:val="24"/>
          <w:rtl/>
        </w:rPr>
        <w:t>.</w:t>
      </w:r>
    </w:p>
    <w:p w:rsidR="00CD789C" w:rsidRPr="007938F8" w:rsidRDefault="00CD789C" w:rsidP="00724638">
      <w:pPr>
        <w:pStyle w:val="a3"/>
        <w:numPr>
          <w:ilvl w:val="0"/>
          <w:numId w:val="60"/>
        </w:numPr>
        <w:spacing w:before="60" w:after="0" w:line="360" w:lineRule="auto"/>
        <w:jc w:val="both"/>
        <w:rPr>
          <w:rFonts w:ascii="David" w:hAnsi="David" w:cs="David"/>
          <w:sz w:val="24"/>
          <w:szCs w:val="24"/>
        </w:rPr>
      </w:pPr>
      <w:r w:rsidRPr="007938F8">
        <w:rPr>
          <w:rFonts w:ascii="David" w:hAnsi="David" w:cs="David"/>
          <w:sz w:val="24"/>
          <w:szCs w:val="24"/>
          <w:rtl/>
        </w:rPr>
        <w:t>המנהל בפועל של תאגיד, אם המפעל מצוי בבעלות תאגיד.</w:t>
      </w:r>
    </w:p>
    <w:p w:rsidR="00CD789C"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מחלת משלח יד</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מחלה הנזכרת בתוספת שבתקנות מחלות מקצוע (חובת הודעה - רשימה נוספת), התש"ם-1980, או מחלה אחרת כלשהי שעליה הוחלו הוראות סעיף 5 לפקודת התאונו</w:t>
      </w:r>
      <w:r w:rsidR="007938F8">
        <w:rPr>
          <w:rFonts w:ascii="David" w:hAnsi="David" w:cs="David"/>
          <w:sz w:val="24"/>
          <w:szCs w:val="24"/>
          <w:rtl/>
        </w:rPr>
        <w:t>ת ומחלות משלח היד (הודעה), 1945</w:t>
      </w:r>
      <w:r w:rsidR="007938F8">
        <w:rPr>
          <w:rFonts w:ascii="David" w:hAnsi="David" w:cs="David" w:hint="cs"/>
          <w:sz w:val="24"/>
          <w:szCs w:val="24"/>
          <w:rtl/>
        </w:rPr>
        <w:t>.</w:t>
      </w:r>
      <w:r w:rsidRPr="007938F8">
        <w:rPr>
          <w:rFonts w:ascii="David" w:hAnsi="David" w:cs="David"/>
          <w:sz w:val="24"/>
          <w:szCs w:val="24"/>
          <w:rtl/>
        </w:rPr>
        <w:t xml:space="preserve"> </w:t>
      </w:r>
    </w:p>
    <w:p w:rsidR="00CD789C"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 xml:space="preserve">מיתקן חשמלי </w:t>
      </w:r>
      <w:r w:rsidR="007938F8" w:rsidRPr="007938F8">
        <w:rPr>
          <w:rFonts w:ascii="David" w:hAnsi="David" w:cs="David" w:hint="cs"/>
          <w:sz w:val="24"/>
          <w:szCs w:val="24"/>
          <w:rtl/>
        </w:rPr>
        <w:t>-</w:t>
      </w:r>
      <w:r w:rsidRPr="007938F8">
        <w:rPr>
          <w:rFonts w:ascii="David" w:hAnsi="David" w:cs="David"/>
          <w:b/>
          <w:bCs/>
          <w:sz w:val="24"/>
          <w:szCs w:val="24"/>
          <w:rtl/>
        </w:rPr>
        <w:t xml:space="preserve"> </w:t>
      </w:r>
      <w:r w:rsidRPr="007938F8">
        <w:rPr>
          <w:rFonts w:ascii="David" w:hAnsi="David"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w:t>
      </w:r>
      <w:r w:rsidR="007938F8">
        <w:rPr>
          <w:rFonts w:ascii="David" w:hAnsi="David" w:cs="David"/>
          <w:sz w:val="24"/>
          <w:szCs w:val="24"/>
          <w:rtl/>
        </w:rPr>
        <w:t>י קבוע או מיטלטל הקשורים במיתקן</w:t>
      </w:r>
      <w:r w:rsidR="007938F8">
        <w:rPr>
          <w:rFonts w:ascii="David" w:hAnsi="David" w:cs="David" w:hint="cs"/>
          <w:sz w:val="24"/>
          <w:szCs w:val="24"/>
          <w:rtl/>
        </w:rPr>
        <w:t>.</w:t>
      </w:r>
      <w:r w:rsidRPr="007938F8">
        <w:rPr>
          <w:rFonts w:ascii="David" w:hAnsi="David" w:cs="David"/>
          <w:sz w:val="24"/>
          <w:szCs w:val="24"/>
          <w:rtl/>
        </w:rPr>
        <w:t xml:space="preserve">   </w:t>
      </w:r>
    </w:p>
    <w:p w:rsidR="00CD789C"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מיתקן</w:t>
      </w:r>
      <w:r w:rsidRPr="007938F8">
        <w:rPr>
          <w:rFonts w:ascii="David" w:hAnsi="David" w:cs="David"/>
          <w:sz w:val="24"/>
          <w:szCs w:val="24"/>
          <w:rtl/>
        </w:rPr>
        <w:t xml:space="preserve"> </w:t>
      </w:r>
      <w:r w:rsidRPr="007938F8">
        <w:rPr>
          <w:rFonts w:ascii="David" w:hAnsi="David" w:cs="David"/>
          <w:b/>
          <w:bCs/>
          <w:sz w:val="24"/>
          <w:szCs w:val="24"/>
          <w:rtl/>
        </w:rPr>
        <w:t>לחץ</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דו</w:t>
      </w:r>
      <w:r w:rsidR="007938F8">
        <w:rPr>
          <w:rFonts w:ascii="David" w:hAnsi="David" w:cs="David"/>
          <w:sz w:val="24"/>
          <w:szCs w:val="24"/>
          <w:rtl/>
        </w:rPr>
        <w:t>ד קיטור, קולט אוויר, קולט קיטור</w:t>
      </w:r>
      <w:r w:rsidR="007938F8">
        <w:rPr>
          <w:rFonts w:ascii="David" w:hAnsi="David" w:cs="David" w:hint="cs"/>
          <w:sz w:val="24"/>
          <w:szCs w:val="24"/>
          <w:rtl/>
        </w:rPr>
        <w:t>.</w:t>
      </w:r>
    </w:p>
    <w:p w:rsidR="00CD789C"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מכונה</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כל מכונה, התקן וצי</w:t>
      </w:r>
      <w:r w:rsidR="007938F8">
        <w:rPr>
          <w:rFonts w:ascii="David" w:hAnsi="David" w:cs="David"/>
          <w:sz w:val="24"/>
          <w:szCs w:val="24"/>
          <w:rtl/>
        </w:rPr>
        <w:t>וד, לרבות התקן מכני ורצועת הנעה</w:t>
      </w:r>
      <w:r w:rsidR="007938F8">
        <w:rPr>
          <w:rFonts w:ascii="David" w:hAnsi="David" w:cs="David" w:hint="cs"/>
          <w:sz w:val="24"/>
          <w:szCs w:val="24"/>
          <w:rtl/>
        </w:rPr>
        <w:t>.</w:t>
      </w:r>
    </w:p>
    <w:p w:rsidR="00CD789C"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מכונת הרמה</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w:t>
      </w:r>
      <w:r w:rsidR="007938F8">
        <w:rPr>
          <w:rFonts w:ascii="David" w:hAnsi="David" w:cs="David"/>
          <w:sz w:val="24"/>
          <w:szCs w:val="24"/>
          <w:rtl/>
        </w:rPr>
        <w:t>ם עומס, להורידו או להחזיקו תלוי</w:t>
      </w:r>
      <w:r w:rsidR="007938F8">
        <w:rPr>
          <w:rFonts w:ascii="David" w:hAnsi="David" w:cs="David" w:hint="cs"/>
          <w:sz w:val="24"/>
          <w:szCs w:val="24"/>
          <w:rtl/>
        </w:rPr>
        <w:t>.</w:t>
      </w:r>
    </w:p>
    <w:p w:rsidR="00CD789C"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מכין התכנית לניהול בטיחות</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בעל השכלה וניסיון בתחום הבטיחות והבריאות התעסוקתית לפי תקנה 4 לתקנות ארגון הפיקוח על העבודה (תכני</w:t>
      </w:r>
      <w:r w:rsidR="007938F8">
        <w:rPr>
          <w:rFonts w:ascii="David" w:hAnsi="David" w:cs="David"/>
          <w:sz w:val="24"/>
          <w:szCs w:val="24"/>
          <w:rtl/>
        </w:rPr>
        <w:t>ת לניהול הבטיחות), התשע׳׳ג-2013</w:t>
      </w:r>
      <w:r w:rsidR="007938F8">
        <w:rPr>
          <w:rFonts w:ascii="David" w:hAnsi="David" w:cs="David" w:hint="cs"/>
          <w:sz w:val="24"/>
          <w:szCs w:val="24"/>
          <w:rtl/>
        </w:rPr>
        <w:t>.</w:t>
      </w:r>
    </w:p>
    <w:p w:rsidR="00CD789C"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 xml:space="preserve">ממונה על הבטיחות </w:t>
      </w:r>
      <w:r w:rsidR="007938F8" w:rsidRPr="007938F8">
        <w:rPr>
          <w:rFonts w:ascii="David" w:hAnsi="David" w:cs="David" w:hint="cs"/>
          <w:sz w:val="24"/>
          <w:szCs w:val="24"/>
          <w:rtl/>
        </w:rPr>
        <w:t xml:space="preserve">- </w:t>
      </w:r>
      <w:r w:rsidRPr="007938F8">
        <w:rPr>
          <w:rFonts w:ascii="David" w:hAnsi="David" w:cs="David"/>
          <w:sz w:val="24"/>
          <w:szCs w:val="24"/>
          <w:rtl/>
        </w:rPr>
        <w:t>בעל אישור כשירות שנתמנה בידי מעביד לממונה על הבטיחות, הגהות ובריאות העובדים במפעל, בהתאם לסעיף 25(א) לחוק ארגון הפיקוח על העבודה ולפי תקנות ארגון הפיקוח על העבודה (</w:t>
      </w:r>
      <w:r w:rsidR="007938F8">
        <w:rPr>
          <w:rFonts w:ascii="David" w:hAnsi="David" w:cs="David"/>
          <w:sz w:val="24"/>
          <w:szCs w:val="24"/>
          <w:rtl/>
        </w:rPr>
        <w:t>ממונים על הבטיחות), התשנ"ו-1996</w:t>
      </w:r>
      <w:r w:rsidR="007938F8">
        <w:rPr>
          <w:rFonts w:ascii="David" w:hAnsi="David" w:cs="David" w:hint="cs"/>
          <w:sz w:val="24"/>
          <w:szCs w:val="24"/>
          <w:rtl/>
        </w:rPr>
        <w:t>.</w:t>
      </w:r>
    </w:p>
    <w:p w:rsidR="00CD789C"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 xml:space="preserve">מנהל מעבדה </w:t>
      </w:r>
      <w:r w:rsidR="007938F8" w:rsidRPr="007938F8">
        <w:rPr>
          <w:rFonts w:ascii="David" w:hAnsi="David" w:cs="David" w:hint="cs"/>
          <w:sz w:val="24"/>
          <w:szCs w:val="24"/>
          <w:rtl/>
        </w:rPr>
        <w:t xml:space="preserve">- </w:t>
      </w:r>
      <w:r w:rsidRPr="007938F8">
        <w:rPr>
          <w:rFonts w:ascii="David" w:hAnsi="David" w:cs="David"/>
          <w:sz w:val="24"/>
          <w:szCs w:val="24"/>
          <w:rtl/>
        </w:rPr>
        <w:t xml:space="preserve">מי שמחזיק מעבדה מינה אותו לאחראי על תפקוד המעבדה לפי תקנה 2(א) לתקנות הבטיחות בעבודה (בטיחות וגיהות תעסוקתית בעבודה עם גורמים מסוכנים במעבדות רפואיות, </w:t>
      </w:r>
      <w:r w:rsidR="007938F8">
        <w:rPr>
          <w:rFonts w:ascii="David" w:hAnsi="David" w:cs="David"/>
          <w:sz w:val="24"/>
          <w:szCs w:val="24"/>
          <w:rtl/>
        </w:rPr>
        <w:t>כימיות וביולוגיות), התשס"א</w:t>
      </w:r>
      <w:r w:rsidR="007938F8">
        <w:rPr>
          <w:rFonts w:ascii="David" w:hAnsi="David" w:cs="David" w:hint="cs"/>
          <w:sz w:val="24"/>
          <w:szCs w:val="24"/>
          <w:rtl/>
        </w:rPr>
        <w:t>-</w:t>
      </w:r>
      <w:r w:rsidR="007938F8">
        <w:rPr>
          <w:rFonts w:ascii="David" w:hAnsi="David" w:cs="David"/>
          <w:sz w:val="24"/>
          <w:szCs w:val="24"/>
          <w:rtl/>
        </w:rPr>
        <w:t>2001</w:t>
      </w:r>
      <w:r w:rsidR="007938F8">
        <w:rPr>
          <w:rFonts w:ascii="David" w:hAnsi="David" w:cs="David" w:hint="cs"/>
          <w:sz w:val="24"/>
          <w:szCs w:val="24"/>
          <w:rtl/>
        </w:rPr>
        <w:t>.</w:t>
      </w:r>
    </w:p>
    <w:p w:rsidR="00CD789C"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lastRenderedPageBreak/>
        <w:t xml:space="preserve">מעבדה </w:t>
      </w:r>
      <w:r w:rsidR="007938F8" w:rsidRPr="007938F8">
        <w:rPr>
          <w:rFonts w:ascii="David" w:hAnsi="David" w:cs="David" w:hint="cs"/>
          <w:sz w:val="24"/>
          <w:szCs w:val="24"/>
          <w:rtl/>
        </w:rPr>
        <w:t xml:space="preserve">- </w:t>
      </w:r>
      <w:r w:rsidRPr="007938F8">
        <w:rPr>
          <w:rFonts w:ascii="David" w:hAnsi="David" w:cs="David"/>
          <w:sz w:val="24"/>
          <w:szCs w:val="24"/>
          <w:rtl/>
        </w:rPr>
        <w:t>מקום שבו מבצעים דגימות, בדיקות, אנליזות, סינתזות, ניסויים, מחקר ופיתוח, הדרכה, לימוד והוראה תוך שימוש בגורמים מסוכנים, למעט מקומות אלה המתקיימים במסגרת מוסד חינוך כהגדרתו בחוק לימוד חובה, תש"ט-1949, במוסד חינוך ממלכתי ובמוסד חינוך ממלכתי דתי כהגדרתם בחוק חינוך ממלכתי, תשי"ג-1953, בבית ספר כהגדרתו בחוק הפיקוח על בתי ספר, תשכ"ט-1969, וכהגדרתו בפקודת החינוך [נוסח חדש], תשל"ח-1978, או בבית ספר מקצועי כ</w:t>
      </w:r>
      <w:r w:rsidR="007938F8">
        <w:rPr>
          <w:rFonts w:ascii="David" w:hAnsi="David" w:cs="David"/>
          <w:sz w:val="24"/>
          <w:szCs w:val="24"/>
          <w:rtl/>
        </w:rPr>
        <w:t>הגדרתו בחוק החניכות, תשי"ג-1953</w:t>
      </w:r>
      <w:r w:rsidR="007938F8">
        <w:rPr>
          <w:rFonts w:ascii="David" w:hAnsi="David" w:cs="David" w:hint="cs"/>
          <w:sz w:val="24"/>
          <w:szCs w:val="24"/>
          <w:rtl/>
        </w:rPr>
        <w:t>.</w:t>
      </w:r>
    </w:p>
    <w:p w:rsidR="00CD789C"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מעבדה מוסמכת (משרד הכלכלה והתעשייה) (להלן - מעבדה מוסמכת)</w:t>
      </w:r>
      <w:r w:rsidRPr="007938F8">
        <w:rPr>
          <w:rFonts w:ascii="David" w:hAnsi="David" w:cs="David"/>
          <w:sz w:val="24"/>
          <w:szCs w:val="24"/>
          <w:rtl/>
        </w:rPr>
        <w:t xml:space="preserve"> - מעבדה לגהות תעסוקתית של משרד הכלכלה והתעשייה וכל מעבדה אחרת שמפקח העבודה הראשי הסמיכה לבצע בדיקות סביבתיות -תעסוקתיות של ריכ</w:t>
      </w:r>
      <w:r w:rsidR="007938F8">
        <w:rPr>
          <w:rFonts w:ascii="David" w:hAnsi="David" w:cs="David"/>
          <w:sz w:val="24"/>
          <w:szCs w:val="24"/>
          <w:rtl/>
        </w:rPr>
        <w:t>וזי החומר באוויר במקומות עבודה</w:t>
      </w:r>
      <w:r w:rsidR="007938F8">
        <w:rPr>
          <w:rFonts w:ascii="David" w:hAnsi="David" w:cs="David" w:hint="cs"/>
          <w:sz w:val="24"/>
          <w:szCs w:val="24"/>
          <w:rtl/>
        </w:rPr>
        <w:t>.</w:t>
      </w:r>
    </w:p>
    <w:p w:rsidR="00CD789C"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מעסיק</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לרבות חבר בני אדם ונציגו החוקי של מעביד שנפטר, ו</w:t>
      </w:r>
      <w:r w:rsidR="007938F8">
        <w:rPr>
          <w:rFonts w:ascii="David" w:hAnsi="David" w:cs="David"/>
          <w:sz w:val="24"/>
          <w:szCs w:val="24"/>
          <w:rtl/>
        </w:rPr>
        <w:t>לרבות מחזיק או תופס במקום עבודה</w:t>
      </w:r>
      <w:r w:rsidR="007938F8">
        <w:rPr>
          <w:rFonts w:ascii="David" w:hAnsi="David" w:cs="David" w:hint="cs"/>
          <w:sz w:val="24"/>
          <w:szCs w:val="24"/>
          <w:rtl/>
        </w:rPr>
        <w:t>.</w:t>
      </w:r>
    </w:p>
    <w:p w:rsidR="00CD789C"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מעלית</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מתקן המשמש לתנועת בני אדם או טובין בין מסילות קבועות, אשר לו תא או דוכן הנע במסלול מאונך או כמעט מאו</w:t>
      </w:r>
      <w:r w:rsidR="007938F8">
        <w:rPr>
          <w:rFonts w:ascii="David" w:hAnsi="David" w:cs="David"/>
          <w:sz w:val="24"/>
          <w:szCs w:val="24"/>
          <w:rtl/>
        </w:rPr>
        <w:t>נך, ותנועתו מוגבלת על-ידי מכוון</w:t>
      </w:r>
      <w:r w:rsidR="007938F8">
        <w:rPr>
          <w:rFonts w:ascii="David" w:hAnsi="David" w:cs="David" w:hint="cs"/>
          <w:sz w:val="24"/>
          <w:szCs w:val="24"/>
          <w:rtl/>
        </w:rPr>
        <w:t>.</w:t>
      </w:r>
    </w:p>
    <w:p w:rsidR="00CD789C"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 xml:space="preserve">מפעיל מוסמך </w:t>
      </w:r>
      <w:r w:rsidR="007938F8" w:rsidRPr="007938F8">
        <w:rPr>
          <w:rFonts w:ascii="David" w:hAnsi="David" w:cs="David" w:hint="cs"/>
          <w:sz w:val="24"/>
          <w:szCs w:val="24"/>
          <w:rtl/>
        </w:rPr>
        <w:t xml:space="preserve">- </w:t>
      </w:r>
      <w:r w:rsidRPr="007938F8">
        <w:rPr>
          <w:rFonts w:ascii="David" w:hAnsi="David" w:cs="David"/>
          <w:sz w:val="24"/>
          <w:szCs w:val="24"/>
          <w:rtl/>
        </w:rPr>
        <w:t>מי שהוסמך לפי תקנה 4 לתקנות הבטיחות בעבודה (מפעיל דוד קיטור ודוד הסקה), התש"ס</w:t>
      </w:r>
      <w:r w:rsidR="007938F8">
        <w:rPr>
          <w:rFonts w:ascii="David" w:hAnsi="David" w:cs="David" w:hint="cs"/>
          <w:sz w:val="24"/>
          <w:szCs w:val="24"/>
          <w:rtl/>
        </w:rPr>
        <w:t>-</w:t>
      </w:r>
      <w:r w:rsidR="007938F8">
        <w:rPr>
          <w:rFonts w:ascii="David" w:hAnsi="David" w:cs="David"/>
          <w:sz w:val="24"/>
          <w:szCs w:val="24"/>
          <w:rtl/>
        </w:rPr>
        <w:t>2000 להפעיל דוד קיטור ודוד הסקה</w:t>
      </w:r>
      <w:r w:rsidR="007938F8">
        <w:rPr>
          <w:rFonts w:ascii="David" w:hAnsi="David" w:cs="David" w:hint="cs"/>
          <w:sz w:val="24"/>
          <w:szCs w:val="24"/>
          <w:rtl/>
        </w:rPr>
        <w:t>.</w:t>
      </w:r>
    </w:p>
    <w:p w:rsidR="007938F8"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מפעל - משרד הכלכלה והתעשייה (להלן - מפעל או עסק)</w:t>
      </w:r>
      <w:r w:rsidRPr="007938F8">
        <w:rPr>
          <w:rFonts w:ascii="David" w:hAnsi="David" w:cs="David"/>
          <w:sz w:val="24"/>
          <w:szCs w:val="24"/>
          <w:rtl/>
        </w:rPr>
        <w:t xml:space="preserve"> - 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7938F8" w:rsidRPr="007938F8" w:rsidRDefault="00CD789C" w:rsidP="00724638">
      <w:pPr>
        <w:pStyle w:val="a3"/>
        <w:numPr>
          <w:ilvl w:val="0"/>
          <w:numId w:val="61"/>
        </w:numPr>
        <w:tabs>
          <w:tab w:val="left" w:pos="1035"/>
        </w:tabs>
        <w:spacing w:before="60" w:after="0" w:line="360" w:lineRule="auto"/>
        <w:jc w:val="both"/>
        <w:rPr>
          <w:rFonts w:ascii="David" w:hAnsi="David" w:cs="David"/>
          <w:sz w:val="24"/>
          <w:szCs w:val="24"/>
        </w:rPr>
      </w:pPr>
      <w:r w:rsidRPr="007938F8">
        <w:rPr>
          <w:rFonts w:ascii="David" w:hAnsi="David" w:cs="David"/>
          <w:sz w:val="24"/>
          <w:szCs w:val="24"/>
          <w:rtl/>
        </w:rPr>
        <w:t>פעולת המפעל היא דרך משלח-יד או לשם השתכרות</w:t>
      </w:r>
      <w:r w:rsidR="007938F8" w:rsidRPr="007938F8">
        <w:rPr>
          <w:rFonts w:ascii="David" w:hAnsi="David" w:cs="David"/>
          <w:sz w:val="24"/>
          <w:szCs w:val="24"/>
          <w:rtl/>
        </w:rPr>
        <w:t>.</w:t>
      </w:r>
    </w:p>
    <w:p w:rsidR="00CD789C" w:rsidRPr="007938F8" w:rsidRDefault="00CD789C" w:rsidP="00724638">
      <w:pPr>
        <w:pStyle w:val="a3"/>
        <w:numPr>
          <w:ilvl w:val="0"/>
          <w:numId w:val="61"/>
        </w:numPr>
        <w:tabs>
          <w:tab w:val="left" w:pos="1035"/>
        </w:tabs>
        <w:spacing w:before="60" w:after="0" w:line="360" w:lineRule="auto"/>
        <w:jc w:val="both"/>
        <w:rPr>
          <w:rFonts w:ascii="David" w:hAnsi="David" w:cs="David"/>
          <w:sz w:val="24"/>
          <w:szCs w:val="24"/>
        </w:rPr>
      </w:pPr>
      <w:r w:rsidRPr="007938F8">
        <w:rPr>
          <w:rFonts w:ascii="David" w:hAnsi="David" w:cs="David"/>
          <w:sz w:val="24"/>
          <w:szCs w:val="24"/>
          <w:rtl/>
        </w:rPr>
        <w:t>אם מועסקים שם עובדים שכירים - יש למחזיק במקום העבודה זכות גישה או זכות שליטה; לרבות המפעלים המפורטים בסעיף 3 לפקודת הבטיחו</w:t>
      </w:r>
      <w:r w:rsidR="007938F8" w:rsidRPr="007938F8">
        <w:rPr>
          <w:rFonts w:ascii="David" w:hAnsi="David" w:cs="David"/>
          <w:sz w:val="24"/>
          <w:szCs w:val="24"/>
          <w:rtl/>
        </w:rPr>
        <w:t>ת בעבודה [נוסח חדש], התש"ל-1970.</w:t>
      </w:r>
    </w:p>
    <w:p w:rsidR="00CD789C"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מפקח עבודה</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מי שנתמנה לפי חוק ארגון הפיקוח על העבודה, התשי"ד</w:t>
      </w:r>
      <w:r w:rsidR="007938F8">
        <w:rPr>
          <w:rFonts w:ascii="David" w:hAnsi="David" w:cs="David" w:hint="cs"/>
          <w:sz w:val="24"/>
          <w:szCs w:val="24"/>
          <w:rtl/>
        </w:rPr>
        <w:t>-</w:t>
      </w:r>
      <w:r w:rsidRPr="007938F8">
        <w:rPr>
          <w:rFonts w:ascii="David" w:hAnsi="David"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w:t>
      </w:r>
      <w:r w:rsidR="007938F8">
        <w:rPr>
          <w:rFonts w:ascii="David" w:hAnsi="David" w:cs="David"/>
          <w:sz w:val="24"/>
          <w:szCs w:val="24"/>
          <w:rtl/>
        </w:rPr>
        <w:t>בודה אזורי באזור שבו נמצא המפעל</w:t>
      </w:r>
      <w:r w:rsidR="007938F8">
        <w:rPr>
          <w:rFonts w:ascii="David" w:hAnsi="David" w:cs="David" w:hint="cs"/>
          <w:sz w:val="24"/>
          <w:szCs w:val="24"/>
          <w:rtl/>
        </w:rPr>
        <w:t>.</w:t>
      </w:r>
    </w:p>
    <w:p w:rsidR="00CD789C"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מקום מוקף</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חדר, תא, מכל, בור, מעבר לאדי</w:t>
      </w:r>
      <w:r w:rsidR="007938F8">
        <w:rPr>
          <w:rFonts w:ascii="David" w:hAnsi="David" w:cs="David"/>
          <w:sz w:val="24"/>
          <w:szCs w:val="24"/>
          <w:rtl/>
        </w:rPr>
        <w:t>ם, צינור או חלל מוקף כיוצא באלה</w:t>
      </w:r>
      <w:r w:rsidR="007938F8">
        <w:rPr>
          <w:rFonts w:ascii="David" w:hAnsi="David" w:cs="David" w:hint="cs"/>
          <w:sz w:val="24"/>
          <w:szCs w:val="24"/>
          <w:rtl/>
        </w:rPr>
        <w:t>.</w:t>
      </w:r>
    </w:p>
    <w:p w:rsidR="00CD789C"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מקרה מסוכן</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מקרה כלשהו מהמקרים הנמנים בתקנות התאונות ומחלות משלח יד (הודעה על מקרים מסוכ</w:t>
      </w:r>
      <w:r w:rsidR="007938F8">
        <w:rPr>
          <w:rFonts w:ascii="David" w:hAnsi="David" w:cs="David"/>
          <w:sz w:val="24"/>
          <w:szCs w:val="24"/>
          <w:rtl/>
        </w:rPr>
        <w:t>נים במקומות עבודה), התשי"א-1951</w:t>
      </w:r>
      <w:r w:rsidR="007938F8">
        <w:rPr>
          <w:rFonts w:ascii="David" w:hAnsi="David" w:cs="David" w:hint="cs"/>
          <w:sz w:val="24"/>
          <w:szCs w:val="24"/>
          <w:rtl/>
        </w:rPr>
        <w:t>.</w:t>
      </w:r>
    </w:p>
    <w:p w:rsidR="00CD789C"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נאמן בטיחות</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מי שנאמן לענייני בטיחות או גהות מכוח סעיפים 19 או 20 לחוק ארגון הפיקוח על העבודה, התשי"ד</w:t>
      </w:r>
      <w:r w:rsidR="007938F8">
        <w:rPr>
          <w:rFonts w:ascii="David" w:hAnsi="David" w:cs="David" w:hint="cs"/>
          <w:sz w:val="24"/>
          <w:szCs w:val="24"/>
          <w:rtl/>
        </w:rPr>
        <w:t>-</w:t>
      </w:r>
      <w:r w:rsidR="007938F8">
        <w:rPr>
          <w:rFonts w:ascii="David" w:hAnsi="David" w:cs="David"/>
          <w:sz w:val="24"/>
          <w:szCs w:val="24"/>
          <w:rtl/>
        </w:rPr>
        <w:t>1954</w:t>
      </w:r>
      <w:r w:rsidR="007938F8">
        <w:rPr>
          <w:rFonts w:ascii="David" w:hAnsi="David" w:cs="David" w:hint="cs"/>
          <w:sz w:val="24"/>
          <w:szCs w:val="24"/>
          <w:rtl/>
        </w:rPr>
        <w:t>.</w:t>
      </w:r>
    </w:p>
    <w:p w:rsidR="00FE53D4" w:rsidRPr="007938F8" w:rsidRDefault="007938F8" w:rsidP="00724638">
      <w:pPr>
        <w:pStyle w:val="a3"/>
        <w:numPr>
          <w:ilvl w:val="2"/>
          <w:numId w:val="44"/>
        </w:numPr>
        <w:tabs>
          <w:tab w:val="left" w:pos="1035"/>
        </w:tabs>
        <w:spacing w:before="60" w:after="0" w:line="360" w:lineRule="auto"/>
        <w:jc w:val="both"/>
        <w:rPr>
          <w:rFonts w:ascii="David" w:hAnsi="David" w:cs="David"/>
          <w:sz w:val="24"/>
          <w:szCs w:val="24"/>
        </w:rPr>
      </w:pPr>
      <w:r>
        <w:rPr>
          <w:rFonts w:ascii="David" w:hAnsi="David" w:cs="David"/>
          <w:b/>
          <w:bCs/>
          <w:sz w:val="24"/>
          <w:szCs w:val="24"/>
          <w:rtl/>
        </w:rPr>
        <w:t xml:space="preserve">נוחיות </w:t>
      </w:r>
      <w:r w:rsidRPr="007938F8">
        <w:rPr>
          <w:rFonts w:ascii="David" w:hAnsi="David" w:cs="David" w:hint="cs"/>
          <w:sz w:val="24"/>
          <w:szCs w:val="24"/>
          <w:rtl/>
        </w:rPr>
        <w:t xml:space="preserve">- </w:t>
      </w:r>
      <w:r>
        <w:rPr>
          <w:rFonts w:ascii="David" w:hAnsi="David" w:cs="David"/>
          <w:sz w:val="24"/>
          <w:szCs w:val="24"/>
          <w:rtl/>
        </w:rPr>
        <w:t>משתנות, בתי</w:t>
      </w:r>
      <w:r>
        <w:rPr>
          <w:rFonts w:ascii="David" w:hAnsi="David" w:cs="David" w:hint="cs"/>
          <w:sz w:val="24"/>
          <w:szCs w:val="24"/>
          <w:rtl/>
        </w:rPr>
        <w:t xml:space="preserve"> </w:t>
      </w:r>
      <w:r w:rsidR="00CD789C" w:rsidRPr="007938F8">
        <w:rPr>
          <w:rFonts w:ascii="David" w:hAnsi="David" w:cs="David"/>
          <w:sz w:val="24"/>
          <w:szCs w:val="24"/>
          <w:rtl/>
        </w:rPr>
        <w:t>כ</w:t>
      </w:r>
      <w:r>
        <w:rPr>
          <w:rFonts w:ascii="David" w:hAnsi="David" w:cs="David" w:hint="cs"/>
          <w:sz w:val="24"/>
          <w:szCs w:val="24"/>
          <w:rtl/>
        </w:rPr>
        <w:t>י</w:t>
      </w:r>
      <w:r>
        <w:rPr>
          <w:rFonts w:ascii="David" w:hAnsi="David" w:cs="David"/>
          <w:sz w:val="24"/>
          <w:szCs w:val="24"/>
          <w:rtl/>
        </w:rPr>
        <w:t>סא עם אסלה להדחה, בתי</w:t>
      </w:r>
      <w:r>
        <w:rPr>
          <w:rFonts w:ascii="David" w:hAnsi="David" w:cs="David" w:hint="cs"/>
          <w:sz w:val="24"/>
          <w:szCs w:val="24"/>
          <w:rtl/>
        </w:rPr>
        <w:t xml:space="preserve"> </w:t>
      </w:r>
      <w:r w:rsidR="00CD789C" w:rsidRPr="007938F8">
        <w:rPr>
          <w:rFonts w:ascii="David" w:hAnsi="David" w:cs="David"/>
          <w:sz w:val="24"/>
          <w:szCs w:val="24"/>
          <w:rtl/>
        </w:rPr>
        <w:t>כ</w:t>
      </w:r>
      <w:r>
        <w:rPr>
          <w:rFonts w:ascii="David" w:hAnsi="David" w:cs="David" w:hint="cs"/>
          <w:sz w:val="24"/>
          <w:szCs w:val="24"/>
          <w:rtl/>
        </w:rPr>
        <w:t>י</w:t>
      </w:r>
      <w:r w:rsidR="00CD789C" w:rsidRPr="007938F8">
        <w:rPr>
          <w:rFonts w:ascii="David" w:hAnsi="David" w:cs="David"/>
          <w:sz w:val="24"/>
          <w:szCs w:val="24"/>
          <w:rtl/>
        </w:rPr>
        <w:t>סא מעל בור, בתי כ</w:t>
      </w:r>
      <w:r>
        <w:rPr>
          <w:rFonts w:ascii="David" w:hAnsi="David" w:cs="David" w:hint="cs"/>
          <w:sz w:val="24"/>
          <w:szCs w:val="24"/>
          <w:rtl/>
        </w:rPr>
        <w:t>י</w:t>
      </w:r>
      <w:r w:rsidR="00CD789C" w:rsidRPr="007938F8">
        <w:rPr>
          <w:rFonts w:ascii="David" w:hAnsi="David" w:cs="David"/>
          <w:sz w:val="24"/>
          <w:szCs w:val="24"/>
          <w:rtl/>
        </w:rPr>
        <w:t>סא יבשים למיני</w:t>
      </w:r>
      <w:r>
        <w:rPr>
          <w:rFonts w:ascii="David" w:hAnsi="David" w:cs="David"/>
          <w:sz w:val="24"/>
          <w:szCs w:val="24"/>
          <w:rtl/>
        </w:rPr>
        <w:t>הם ונוחיות כיוצא באלה</w:t>
      </w:r>
      <w:r>
        <w:rPr>
          <w:rFonts w:ascii="David" w:hAnsi="David" w:cs="David" w:hint="cs"/>
          <w:sz w:val="24"/>
          <w:szCs w:val="24"/>
          <w:rtl/>
        </w:rPr>
        <w:t>.</w:t>
      </w:r>
    </w:p>
    <w:p w:rsidR="00FE53D4"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סיכונים</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סיכוני בטיחות ובריאות הנובעים משימוש בציוד, בחומר, בתהליך יי</w:t>
      </w:r>
      <w:r w:rsidR="007938F8">
        <w:rPr>
          <w:rFonts w:ascii="David" w:hAnsi="David" w:cs="David"/>
          <w:sz w:val="24"/>
          <w:szCs w:val="24"/>
          <w:rtl/>
        </w:rPr>
        <w:t>צור או בכל גורם אחר במקום עבודה</w:t>
      </w:r>
      <w:r w:rsidR="007938F8">
        <w:rPr>
          <w:rFonts w:ascii="David" w:hAnsi="David" w:cs="David" w:hint="cs"/>
          <w:sz w:val="24"/>
          <w:szCs w:val="24"/>
          <w:rtl/>
        </w:rPr>
        <w:t>.</w:t>
      </w:r>
    </w:p>
    <w:p w:rsidR="00FE53D4"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סקר מקדים</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 xml:space="preserve">סקר שיטתי הנערך במקום העבודה לצורך זיהוי, הערכה ותיעוד של גורמים מזיקים, הכולל אפיון שלסביבת העבודה ומתבצע באמצעות תצפיות ואיסוף מידע איכותי </w:t>
      </w:r>
      <w:r w:rsidRPr="007938F8">
        <w:rPr>
          <w:rFonts w:ascii="David" w:hAnsi="David" w:cs="David"/>
          <w:sz w:val="24"/>
          <w:szCs w:val="24"/>
          <w:rtl/>
        </w:rPr>
        <w:lastRenderedPageBreak/>
        <w:t>וכמותי בעמדות עבודה ובחללי עבודה, וממצאיו משמשים בסיס לקב</w:t>
      </w:r>
      <w:r w:rsidR="007938F8">
        <w:rPr>
          <w:rFonts w:ascii="David" w:hAnsi="David" w:cs="David"/>
          <w:sz w:val="24"/>
          <w:szCs w:val="24"/>
          <w:rtl/>
        </w:rPr>
        <w:t>יעת היקף הניטור הסביבתי-תעסוקתי</w:t>
      </w:r>
      <w:r w:rsidR="007938F8">
        <w:rPr>
          <w:rFonts w:ascii="David" w:hAnsi="David" w:cs="David" w:hint="cs"/>
          <w:sz w:val="24"/>
          <w:szCs w:val="24"/>
          <w:rtl/>
        </w:rPr>
        <w:t>.</w:t>
      </w:r>
    </w:p>
    <w:p w:rsidR="007938F8"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עבודה בגובה</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 xml:space="preserve">כל עבודה, לרבות גישה למקום עבודה, שבשלה עלול עובד ליפול לעומק העולה על שני מטרים, ולרבות עבודה כאמור: </w:t>
      </w:r>
    </w:p>
    <w:p w:rsidR="007938F8" w:rsidRPr="007938F8" w:rsidRDefault="00CD789C" w:rsidP="00724638">
      <w:pPr>
        <w:pStyle w:val="a3"/>
        <w:numPr>
          <w:ilvl w:val="0"/>
          <w:numId w:val="62"/>
        </w:numPr>
        <w:tabs>
          <w:tab w:val="left" w:pos="1035"/>
        </w:tabs>
        <w:spacing w:before="60" w:after="0" w:line="360" w:lineRule="auto"/>
        <w:jc w:val="both"/>
        <w:rPr>
          <w:rFonts w:ascii="David" w:hAnsi="David" w:cs="David"/>
          <w:sz w:val="24"/>
          <w:szCs w:val="24"/>
        </w:rPr>
      </w:pPr>
      <w:r w:rsidRPr="007938F8">
        <w:rPr>
          <w:rFonts w:ascii="David" w:hAnsi="David" w:cs="David"/>
          <w:sz w:val="24"/>
          <w:szCs w:val="24"/>
          <w:rtl/>
        </w:rPr>
        <w:t>המתבצעת מעל משטח עבודה ללא גידור או מעקה תקני</w:t>
      </w:r>
      <w:r w:rsidR="007938F8" w:rsidRPr="007938F8">
        <w:rPr>
          <w:rFonts w:ascii="David" w:hAnsi="David" w:cs="David"/>
          <w:sz w:val="24"/>
          <w:szCs w:val="24"/>
          <w:rtl/>
        </w:rPr>
        <w:t>.</w:t>
      </w:r>
    </w:p>
    <w:p w:rsidR="007938F8" w:rsidRPr="007938F8" w:rsidRDefault="00CD789C" w:rsidP="00724638">
      <w:pPr>
        <w:pStyle w:val="a3"/>
        <w:numPr>
          <w:ilvl w:val="0"/>
          <w:numId w:val="62"/>
        </w:numPr>
        <w:tabs>
          <w:tab w:val="left" w:pos="1035"/>
        </w:tabs>
        <w:spacing w:before="60" w:after="0" w:line="360" w:lineRule="auto"/>
        <w:jc w:val="both"/>
        <w:rPr>
          <w:rFonts w:ascii="David" w:hAnsi="David" w:cs="David"/>
          <w:sz w:val="24"/>
          <w:szCs w:val="24"/>
        </w:rPr>
      </w:pPr>
      <w:r w:rsidRPr="007938F8">
        <w:rPr>
          <w:rFonts w:ascii="David" w:hAnsi="David" w:cs="David"/>
          <w:sz w:val="24"/>
          <w:szCs w:val="24"/>
          <w:rtl/>
        </w:rPr>
        <w:t>המצריכה הטיית גוף האדם ביותר מ-45 מעלות מעבר לגדר או למעקה של משטח הע</w:t>
      </w:r>
      <w:r w:rsidR="007938F8" w:rsidRPr="007938F8">
        <w:rPr>
          <w:rFonts w:ascii="David" w:hAnsi="David" w:cs="David"/>
          <w:sz w:val="24"/>
          <w:szCs w:val="24"/>
          <w:rtl/>
        </w:rPr>
        <w:t>בודה או מדרכת המעבר, לפי העניין.</w:t>
      </w:r>
    </w:p>
    <w:p w:rsidR="00CD789C" w:rsidRPr="007938F8" w:rsidRDefault="00CD789C" w:rsidP="00724638">
      <w:pPr>
        <w:pStyle w:val="a3"/>
        <w:numPr>
          <w:ilvl w:val="0"/>
          <w:numId w:val="62"/>
        </w:numPr>
        <w:tabs>
          <w:tab w:val="left" w:pos="1035"/>
        </w:tabs>
        <w:spacing w:before="60" w:after="0" w:line="360" w:lineRule="auto"/>
        <w:jc w:val="both"/>
        <w:rPr>
          <w:rFonts w:ascii="David" w:hAnsi="David" w:cs="David"/>
          <w:sz w:val="24"/>
          <w:szCs w:val="24"/>
        </w:rPr>
      </w:pPr>
      <w:r w:rsidRPr="007938F8">
        <w:rPr>
          <w:rFonts w:ascii="David" w:hAnsi="David" w:cs="David"/>
          <w:sz w:val="24"/>
          <w:szCs w:val="24"/>
          <w:rtl/>
        </w:rPr>
        <w:t>המתבצעת מתוך בימה מתרוממת ניי</w:t>
      </w:r>
      <w:r w:rsidR="007938F8" w:rsidRPr="007938F8">
        <w:rPr>
          <w:rFonts w:ascii="David" w:hAnsi="David" w:cs="David"/>
          <w:sz w:val="24"/>
          <w:szCs w:val="24"/>
          <w:rtl/>
        </w:rPr>
        <w:t>דת, סל להרמת אדם או פיגום ממוכן.</w:t>
      </w:r>
    </w:p>
    <w:p w:rsidR="00FE53D4"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עבודה בגורם מזיק</w:t>
      </w:r>
      <w:r w:rsidRPr="007938F8">
        <w:rPr>
          <w:rStyle w:val="default"/>
          <w:rFonts w:ascii="David" w:hAnsi="David" w:cs="David"/>
          <w:b/>
          <w:bCs/>
          <w:sz w:val="24"/>
          <w:szCs w:val="24"/>
          <w:rtl/>
        </w:rPr>
        <w:t xml:space="preserve"> </w:t>
      </w:r>
      <w:r w:rsidR="007938F8" w:rsidRPr="007938F8">
        <w:rPr>
          <w:rStyle w:val="default"/>
          <w:rFonts w:ascii="David" w:hAnsi="David" w:cs="David"/>
          <w:sz w:val="24"/>
          <w:szCs w:val="24"/>
          <w:rtl/>
        </w:rPr>
        <w:t>-</w:t>
      </w:r>
      <w:r w:rsidR="007938F8" w:rsidRPr="007938F8">
        <w:rPr>
          <w:rStyle w:val="default"/>
          <w:rFonts w:ascii="David" w:hAnsi="David" w:cs="David"/>
          <w:b/>
          <w:bCs/>
          <w:sz w:val="24"/>
          <w:szCs w:val="24"/>
          <w:rtl/>
        </w:rPr>
        <w:t xml:space="preserve"> </w:t>
      </w:r>
      <w:r w:rsidRPr="007938F8">
        <w:rPr>
          <w:rFonts w:ascii="David" w:hAnsi="David" w:cs="David"/>
          <w:sz w:val="24"/>
          <w:szCs w:val="24"/>
          <w:rtl/>
        </w:rPr>
        <w:t>ייצור, שימוש, עיבוד</w:t>
      </w:r>
      <w:r w:rsidR="007938F8" w:rsidRPr="007938F8">
        <w:rPr>
          <w:rFonts w:ascii="David" w:hAnsi="David" w:cs="David"/>
          <w:sz w:val="24"/>
          <w:szCs w:val="24"/>
          <w:rtl/>
        </w:rPr>
        <w:t>, טיפול, טלטול או עבודות תחזוקה.</w:t>
      </w:r>
    </w:p>
    <w:p w:rsidR="007938F8"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 xml:space="preserve">עגורן </w:t>
      </w:r>
      <w:r w:rsidR="007938F8" w:rsidRPr="007938F8">
        <w:rPr>
          <w:rFonts w:ascii="David" w:hAnsi="David" w:cs="David"/>
          <w:sz w:val="24"/>
          <w:szCs w:val="24"/>
          <w:rtl/>
        </w:rPr>
        <w:t xml:space="preserve">- </w:t>
      </w:r>
      <w:r w:rsidRPr="007938F8">
        <w:rPr>
          <w:rFonts w:ascii="David" w:hAnsi="David" w:cs="David"/>
          <w:sz w:val="24"/>
          <w:szCs w:val="24"/>
          <w:rtl/>
        </w:rPr>
        <w:t>כל אחד מאלה:</w:t>
      </w:r>
    </w:p>
    <w:p w:rsidR="007938F8" w:rsidRPr="007938F8" w:rsidRDefault="00CD789C" w:rsidP="00724638">
      <w:pPr>
        <w:pStyle w:val="a3"/>
        <w:numPr>
          <w:ilvl w:val="0"/>
          <w:numId w:val="63"/>
        </w:numPr>
        <w:tabs>
          <w:tab w:val="left" w:pos="1035"/>
        </w:tabs>
        <w:spacing w:before="60" w:after="0" w:line="360" w:lineRule="auto"/>
        <w:jc w:val="both"/>
        <w:rPr>
          <w:rFonts w:ascii="David" w:hAnsi="David" w:cs="David"/>
          <w:sz w:val="24"/>
          <w:szCs w:val="24"/>
        </w:rPr>
      </w:pPr>
      <w:r w:rsidRPr="007938F8">
        <w:rPr>
          <w:rFonts w:ascii="David" w:hAnsi="David" w:cs="David"/>
          <w:sz w:val="24"/>
          <w:szCs w:val="24"/>
          <w:rtl/>
        </w:rPr>
        <w:t xml:space="preserve">עגורן צריח </w:t>
      </w:r>
      <w:r w:rsidRPr="007938F8">
        <w:rPr>
          <w:rFonts w:ascii="David" w:hAnsi="David" w:cs="David"/>
          <w:sz w:val="24"/>
          <w:szCs w:val="24"/>
        </w:rPr>
        <w:t>(Tower Crane)</w:t>
      </w:r>
      <w:r w:rsidR="007938F8" w:rsidRPr="007938F8">
        <w:rPr>
          <w:rFonts w:ascii="David" w:hAnsi="David" w:cs="David"/>
          <w:sz w:val="24"/>
          <w:szCs w:val="24"/>
          <w:rtl/>
        </w:rPr>
        <w:t>.</w:t>
      </w:r>
    </w:p>
    <w:p w:rsidR="007938F8" w:rsidRPr="007938F8" w:rsidRDefault="00CD789C" w:rsidP="00724638">
      <w:pPr>
        <w:pStyle w:val="a3"/>
        <w:numPr>
          <w:ilvl w:val="0"/>
          <w:numId w:val="63"/>
        </w:numPr>
        <w:tabs>
          <w:tab w:val="left" w:pos="1035"/>
        </w:tabs>
        <w:spacing w:before="60" w:after="0" w:line="360" w:lineRule="auto"/>
        <w:jc w:val="both"/>
        <w:rPr>
          <w:rFonts w:ascii="David" w:hAnsi="David" w:cs="David"/>
          <w:sz w:val="24"/>
          <w:szCs w:val="24"/>
        </w:rPr>
      </w:pPr>
      <w:r w:rsidRPr="007938F8">
        <w:rPr>
          <w:rFonts w:ascii="David" w:hAnsi="David" w:cs="David"/>
          <w:sz w:val="24"/>
          <w:szCs w:val="24"/>
          <w:rtl/>
        </w:rPr>
        <w:t xml:space="preserve">עגורן נייד </w:t>
      </w:r>
      <w:r w:rsidRPr="007938F8">
        <w:rPr>
          <w:rFonts w:ascii="David" w:hAnsi="David" w:cs="David"/>
          <w:sz w:val="24"/>
          <w:szCs w:val="24"/>
        </w:rPr>
        <w:t>(Mobile Crane)</w:t>
      </w:r>
      <w:r w:rsidRPr="007938F8">
        <w:rPr>
          <w:rFonts w:ascii="David" w:hAnsi="David" w:cs="David"/>
          <w:sz w:val="24"/>
          <w:szCs w:val="24"/>
          <w:rtl/>
        </w:rPr>
        <w:t xml:space="preserve"> אופני, זחלי או חצי-זחלי</w:t>
      </w:r>
      <w:r w:rsidR="007938F8" w:rsidRPr="007938F8">
        <w:rPr>
          <w:rFonts w:ascii="David" w:hAnsi="David" w:cs="David"/>
          <w:sz w:val="24"/>
          <w:szCs w:val="24"/>
          <w:rtl/>
        </w:rPr>
        <w:t>.</w:t>
      </w:r>
    </w:p>
    <w:p w:rsidR="007938F8" w:rsidRPr="007938F8" w:rsidRDefault="00CD789C" w:rsidP="00724638">
      <w:pPr>
        <w:pStyle w:val="a3"/>
        <w:numPr>
          <w:ilvl w:val="0"/>
          <w:numId w:val="63"/>
        </w:numPr>
        <w:tabs>
          <w:tab w:val="left" w:pos="1035"/>
        </w:tabs>
        <w:spacing w:before="60" w:after="0" w:line="360" w:lineRule="auto"/>
        <w:jc w:val="both"/>
        <w:rPr>
          <w:rFonts w:ascii="David" w:hAnsi="David" w:cs="David"/>
          <w:sz w:val="24"/>
          <w:szCs w:val="24"/>
        </w:rPr>
      </w:pPr>
      <w:r w:rsidRPr="007938F8">
        <w:rPr>
          <w:rFonts w:ascii="David" w:hAnsi="David" w:cs="David"/>
          <w:sz w:val="24"/>
          <w:szCs w:val="24"/>
          <w:rtl/>
        </w:rPr>
        <w:t>עגורן גשר עילי ועגורן שער</w:t>
      </w:r>
      <w:r w:rsidR="007938F8" w:rsidRPr="007938F8">
        <w:rPr>
          <w:rFonts w:ascii="David" w:hAnsi="David" w:cs="David"/>
          <w:sz w:val="24"/>
          <w:szCs w:val="24"/>
          <w:rtl/>
        </w:rPr>
        <w:t>.</w:t>
      </w:r>
    </w:p>
    <w:p w:rsidR="00CD789C" w:rsidRPr="007938F8" w:rsidRDefault="007938F8" w:rsidP="00724638">
      <w:pPr>
        <w:pStyle w:val="a3"/>
        <w:numPr>
          <w:ilvl w:val="0"/>
          <w:numId w:val="63"/>
        </w:numPr>
        <w:tabs>
          <w:tab w:val="left" w:pos="1035"/>
        </w:tabs>
        <w:spacing w:before="60" w:after="0" w:line="360" w:lineRule="auto"/>
        <w:jc w:val="both"/>
        <w:rPr>
          <w:rFonts w:ascii="David" w:hAnsi="David" w:cs="David"/>
          <w:sz w:val="24"/>
          <w:szCs w:val="24"/>
        </w:rPr>
      </w:pPr>
      <w:r w:rsidRPr="007938F8">
        <w:rPr>
          <w:rFonts w:ascii="David" w:hAnsi="David" w:cs="David"/>
          <w:sz w:val="24"/>
          <w:szCs w:val="24"/>
          <w:rtl/>
        </w:rPr>
        <w:t>עגורן להעמסה עצמית.</w:t>
      </w:r>
    </w:p>
    <w:p w:rsidR="00FE53D4"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עובד</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לרבות עובד קבלן כוח אד</w:t>
      </w:r>
      <w:r w:rsidR="007938F8">
        <w:rPr>
          <w:rFonts w:ascii="David" w:hAnsi="David" w:cs="David"/>
          <w:sz w:val="24"/>
          <w:szCs w:val="24"/>
          <w:rtl/>
        </w:rPr>
        <w:t>ם, עובד קבלן חיצוני, עובד עצמאי</w:t>
      </w:r>
      <w:r w:rsidR="007938F8">
        <w:rPr>
          <w:rFonts w:ascii="David" w:hAnsi="David" w:cs="David" w:hint="cs"/>
          <w:sz w:val="24"/>
          <w:szCs w:val="24"/>
          <w:rtl/>
        </w:rPr>
        <w:t>.</w:t>
      </w:r>
    </w:p>
    <w:p w:rsidR="00FE53D4"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עובד בגורם מזיק</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כל עובד החשוף לאחד או יותר מן הגורמים המזיקים בריכוז העולה על רמת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7938F8" w:rsidDel="005E0312">
        <w:rPr>
          <w:rFonts w:ascii="David" w:hAnsi="David" w:cs="David"/>
          <w:sz w:val="24"/>
          <w:szCs w:val="24"/>
          <w:rtl/>
        </w:rPr>
        <w:t xml:space="preserve"> </w:t>
      </w:r>
      <w:r w:rsidRPr="007938F8">
        <w:rPr>
          <w:rFonts w:ascii="David" w:hAnsi="David" w:cs="David"/>
          <w:sz w:val="24"/>
          <w:szCs w:val="24"/>
          <w:rtl/>
        </w:rPr>
        <w:t>והוא עובד עבודה חלקית או מלאה ביום עבודה של 8 שעות מתוך יממה, במשך מספר שעות לשנה כמפורט בתקנ</w:t>
      </w:r>
      <w:r w:rsidR="00FE53D4" w:rsidRPr="007938F8">
        <w:rPr>
          <w:rFonts w:ascii="David" w:hAnsi="David" w:cs="David"/>
          <w:sz w:val="24"/>
          <w:szCs w:val="24"/>
          <w:rtl/>
        </w:rPr>
        <w:t xml:space="preserve">ות בטיחות בעבודה, גהות תעסוקתית </w:t>
      </w:r>
      <w:r w:rsidR="007938F8">
        <w:rPr>
          <w:rFonts w:ascii="David" w:hAnsi="David" w:cs="David"/>
          <w:sz w:val="24"/>
          <w:szCs w:val="24"/>
          <w:rtl/>
        </w:rPr>
        <w:t>ובריאות העובדים</w:t>
      </w:r>
      <w:r w:rsidR="007938F8">
        <w:rPr>
          <w:rFonts w:ascii="David" w:hAnsi="David" w:cs="David" w:hint="cs"/>
          <w:sz w:val="24"/>
          <w:szCs w:val="24"/>
          <w:rtl/>
        </w:rPr>
        <w:t>.</w:t>
      </w:r>
      <w:r w:rsidRPr="007938F8">
        <w:rPr>
          <w:rFonts w:ascii="David" w:hAnsi="David" w:cs="David"/>
          <w:sz w:val="24"/>
          <w:szCs w:val="24"/>
          <w:rtl/>
        </w:rPr>
        <w:t xml:space="preserve">  </w:t>
      </w:r>
    </w:p>
    <w:p w:rsidR="00FE53D4"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רופא מורשה</w:t>
      </w:r>
      <w:r w:rsidRPr="007938F8">
        <w:rPr>
          <w:rFonts w:ascii="David" w:hAnsi="David" w:cs="David"/>
          <w:sz w:val="24"/>
          <w:szCs w:val="24"/>
          <w:rtl/>
        </w:rPr>
        <w:t xml:space="preserve"> </w:t>
      </w:r>
      <w:r w:rsidR="007938F8">
        <w:rPr>
          <w:rFonts w:ascii="David" w:hAnsi="David" w:cs="David" w:hint="cs"/>
          <w:sz w:val="24"/>
          <w:szCs w:val="24"/>
          <w:rtl/>
        </w:rPr>
        <w:t xml:space="preserve">- </w:t>
      </w:r>
      <w:r w:rsidRPr="007938F8">
        <w:rPr>
          <w:rFonts w:ascii="David" w:hAnsi="David" w:cs="David"/>
          <w:sz w:val="24"/>
          <w:szCs w:val="24"/>
          <w:rtl/>
        </w:rPr>
        <w:t xml:space="preserve">רופא מומחה לרפואה תעסוקתית, וכן רופא של שירות רפואי מוסמך ששר הכלכלה והתעשייה, בהסכמת שר הבריאות, </w:t>
      </w:r>
      <w:r w:rsidR="007938F8">
        <w:rPr>
          <w:rFonts w:ascii="David" w:hAnsi="David" w:cs="David"/>
          <w:sz w:val="24"/>
          <w:szCs w:val="24"/>
          <w:rtl/>
        </w:rPr>
        <w:t>הרשו לעניין תקנות גהות תעסוקתית</w:t>
      </w:r>
      <w:r w:rsidR="007938F8">
        <w:rPr>
          <w:rFonts w:ascii="David" w:hAnsi="David" w:cs="David" w:hint="cs"/>
          <w:sz w:val="24"/>
          <w:szCs w:val="24"/>
          <w:rtl/>
        </w:rPr>
        <w:t>.</w:t>
      </w:r>
    </w:p>
    <w:p w:rsidR="00FE53D4"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רמת הפעולה</w:t>
      </w:r>
      <w:r w:rsidR="00FE53D4" w:rsidRPr="007938F8">
        <w:rPr>
          <w:rFonts w:ascii="David" w:hAnsi="David" w:cs="David"/>
          <w:b/>
          <w:bCs/>
          <w:sz w:val="24"/>
          <w:szCs w:val="24"/>
          <w:rtl/>
        </w:rPr>
        <w:t xml:space="preserve"> </w:t>
      </w:r>
      <w:r w:rsidR="007938F8" w:rsidRPr="007938F8">
        <w:rPr>
          <w:rFonts w:ascii="David" w:hAnsi="David" w:cs="David" w:hint="cs"/>
          <w:sz w:val="24"/>
          <w:szCs w:val="24"/>
          <w:rtl/>
        </w:rPr>
        <w:t xml:space="preserve">- </w:t>
      </w:r>
      <w:r w:rsidRPr="007938F8">
        <w:rPr>
          <w:rFonts w:ascii="David" w:hAnsi="David" w:cs="David"/>
          <w:sz w:val="24"/>
          <w:szCs w:val="24"/>
          <w:rtl/>
        </w:rPr>
        <w:t>רמה של מחצית החשיפה המשוקללת המרבית המותרת או, אם לא נקבע ערך לחשיפה המשוקללת המרבית המותרת, מחצית תקרת החשיפה המותרת של הגורמים המזיקים הנקובים בתוספת הראשונה ובחלק א' בתוספת השנייה בתקנות הבטיחות בעבודה (ניטור סביבתי וניטור ביולוגי של עובדים</w:t>
      </w:r>
      <w:r w:rsidR="00724638">
        <w:rPr>
          <w:rFonts w:ascii="David" w:hAnsi="David" w:cs="David"/>
          <w:sz w:val="24"/>
          <w:szCs w:val="24"/>
          <w:rtl/>
        </w:rPr>
        <w:t xml:space="preserve"> בגורמים מזיקים), התשע"א-2011</w:t>
      </w:r>
      <w:r w:rsidR="00724638">
        <w:rPr>
          <w:rFonts w:ascii="David" w:hAnsi="David" w:cs="David" w:hint="cs"/>
          <w:sz w:val="24"/>
          <w:szCs w:val="24"/>
          <w:rtl/>
        </w:rPr>
        <w:t>.</w:t>
      </w:r>
    </w:p>
    <w:p w:rsidR="00FE53D4" w:rsidRPr="007938F8" w:rsidRDefault="00724638" w:rsidP="00724638">
      <w:pPr>
        <w:pStyle w:val="a3"/>
        <w:numPr>
          <w:ilvl w:val="2"/>
          <w:numId w:val="44"/>
        </w:numPr>
        <w:tabs>
          <w:tab w:val="left" w:pos="1035"/>
        </w:tabs>
        <w:spacing w:before="60" w:after="0" w:line="360" w:lineRule="auto"/>
        <w:jc w:val="both"/>
        <w:rPr>
          <w:rFonts w:ascii="David" w:hAnsi="David" w:cs="David"/>
          <w:sz w:val="24"/>
          <w:szCs w:val="24"/>
        </w:rPr>
      </w:pPr>
      <w:r>
        <w:rPr>
          <w:rFonts w:ascii="David" w:hAnsi="David" w:cs="David"/>
          <w:b/>
          <w:bCs/>
          <w:sz w:val="24"/>
          <w:szCs w:val="24"/>
          <w:rtl/>
        </w:rPr>
        <w:t>רעש מזיק</w:t>
      </w:r>
      <w:r>
        <w:rPr>
          <w:rFonts w:ascii="David" w:hAnsi="David" w:cs="David" w:hint="cs"/>
          <w:b/>
          <w:bCs/>
          <w:sz w:val="24"/>
          <w:szCs w:val="24"/>
          <w:rtl/>
        </w:rPr>
        <w:t xml:space="preserve"> </w:t>
      </w:r>
      <w:r w:rsidRPr="00724638">
        <w:rPr>
          <w:rFonts w:ascii="David" w:hAnsi="David" w:cs="David" w:hint="cs"/>
          <w:sz w:val="24"/>
          <w:szCs w:val="24"/>
          <w:rtl/>
        </w:rPr>
        <w:t xml:space="preserve">- </w:t>
      </w:r>
      <w:r w:rsidR="00CD789C" w:rsidRPr="007938F8">
        <w:rPr>
          <w:rFonts w:ascii="David" w:hAnsi="David" w:cs="David"/>
          <w:sz w:val="24"/>
          <w:szCs w:val="24"/>
          <w:rtl/>
        </w:rPr>
        <w:t>רעש שמפלסו גבוה מהערכים המותרים בתקנות הבטיחות בעבודה (גהות תעסוקתית ובריאות העובדים</w:t>
      </w:r>
      <w:r w:rsidR="00CD789C" w:rsidRPr="007938F8">
        <w:rPr>
          <w:rFonts w:ascii="David" w:hAnsi="David" w:cs="David"/>
          <w:sz w:val="24"/>
          <w:szCs w:val="24"/>
        </w:rPr>
        <w:t xml:space="preserve"> </w:t>
      </w:r>
      <w:r w:rsidR="00CD789C" w:rsidRPr="007938F8">
        <w:rPr>
          <w:rFonts w:ascii="David" w:hAnsi="David" w:cs="David"/>
          <w:sz w:val="24"/>
          <w:szCs w:val="24"/>
          <w:rtl/>
        </w:rPr>
        <w:t>ברעש), התש"ס-2000, העלול לגרום לנזק בריא</w:t>
      </w:r>
      <w:r>
        <w:rPr>
          <w:rFonts w:ascii="David" w:hAnsi="David" w:cs="David"/>
          <w:sz w:val="24"/>
          <w:szCs w:val="24"/>
          <w:rtl/>
        </w:rPr>
        <w:t>ות לעובד החשוף לו במקום עבודתו</w:t>
      </w:r>
      <w:r>
        <w:rPr>
          <w:rFonts w:ascii="David" w:hAnsi="David" w:cs="David" w:hint="cs"/>
          <w:sz w:val="24"/>
          <w:szCs w:val="24"/>
          <w:rtl/>
        </w:rPr>
        <w:t>.</w:t>
      </w:r>
    </w:p>
    <w:p w:rsidR="0072463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 xml:space="preserve">שירות רפואי מוסמך </w:t>
      </w:r>
      <w:r w:rsidR="00724638" w:rsidRPr="00724638">
        <w:rPr>
          <w:rFonts w:ascii="David" w:hAnsi="David" w:cs="David" w:hint="cs"/>
          <w:sz w:val="24"/>
          <w:szCs w:val="24"/>
          <w:rtl/>
        </w:rPr>
        <w:t xml:space="preserve">- </w:t>
      </w:r>
      <w:r w:rsidRPr="007938F8">
        <w:rPr>
          <w:rFonts w:ascii="David" w:hAnsi="David" w:cs="David"/>
          <w:sz w:val="24"/>
          <w:szCs w:val="24"/>
          <w:rtl/>
        </w:rPr>
        <w:t>כל אחד מאלה:</w:t>
      </w:r>
    </w:p>
    <w:p w:rsidR="00724638" w:rsidRPr="00724638" w:rsidRDefault="00CD789C" w:rsidP="00724638">
      <w:pPr>
        <w:pStyle w:val="a3"/>
        <w:numPr>
          <w:ilvl w:val="0"/>
          <w:numId w:val="64"/>
        </w:numPr>
        <w:tabs>
          <w:tab w:val="left" w:pos="1035"/>
        </w:tabs>
        <w:spacing w:before="60" w:after="0" w:line="360" w:lineRule="auto"/>
        <w:jc w:val="both"/>
        <w:rPr>
          <w:rFonts w:ascii="David" w:hAnsi="David" w:cs="David"/>
          <w:sz w:val="24"/>
          <w:szCs w:val="24"/>
        </w:rPr>
      </w:pPr>
      <w:r w:rsidRPr="00724638">
        <w:rPr>
          <w:rFonts w:ascii="David" w:hAnsi="David" w:cs="David"/>
          <w:sz w:val="24"/>
          <w:szCs w:val="24"/>
          <w:rtl/>
        </w:rPr>
        <w:t xml:space="preserve">לשכה בריאות מחוזית או נפתית של משרד הבריאות, אם שר הבריאות הסמיכה להיות שירות רפואי </w:t>
      </w:r>
      <w:r w:rsidR="00724638" w:rsidRPr="00724638">
        <w:rPr>
          <w:rFonts w:ascii="David" w:hAnsi="David" w:cs="David"/>
          <w:sz w:val="24"/>
          <w:szCs w:val="24"/>
          <w:rtl/>
        </w:rPr>
        <w:t>מוסמך, בכלל או לעניינים מסוימים.</w:t>
      </w:r>
    </w:p>
    <w:p w:rsidR="00724638" w:rsidRPr="00724638" w:rsidRDefault="00CD789C" w:rsidP="00724638">
      <w:pPr>
        <w:pStyle w:val="a3"/>
        <w:numPr>
          <w:ilvl w:val="0"/>
          <w:numId w:val="64"/>
        </w:numPr>
        <w:tabs>
          <w:tab w:val="left" w:pos="1035"/>
        </w:tabs>
        <w:spacing w:before="60" w:after="0" w:line="360" w:lineRule="auto"/>
        <w:jc w:val="both"/>
        <w:rPr>
          <w:rFonts w:ascii="David" w:hAnsi="David" w:cs="David"/>
          <w:sz w:val="24"/>
          <w:szCs w:val="24"/>
        </w:rPr>
      </w:pPr>
      <w:r w:rsidRPr="00724638">
        <w:rPr>
          <w:rFonts w:ascii="David" w:hAnsi="David" w:cs="David"/>
          <w:sz w:val="24"/>
          <w:szCs w:val="24"/>
          <w:rtl/>
        </w:rPr>
        <w:t>קופת חולים, כהגדרתה בחוק ביטוח בריאות ממלכתי , התשנ"ד</w:t>
      </w:r>
      <w:r w:rsidR="00724638" w:rsidRPr="00724638">
        <w:rPr>
          <w:rFonts w:ascii="David" w:hAnsi="David" w:cs="David"/>
          <w:sz w:val="24"/>
          <w:szCs w:val="24"/>
          <w:rtl/>
        </w:rPr>
        <w:t>-</w:t>
      </w:r>
      <w:r w:rsidRPr="00724638">
        <w:rPr>
          <w:rFonts w:ascii="David" w:hAnsi="David" w:cs="David"/>
          <w:sz w:val="24"/>
          <w:szCs w:val="24"/>
          <w:rtl/>
        </w:rPr>
        <w:t>1994</w:t>
      </w:r>
      <w:r w:rsidR="00724638" w:rsidRPr="00724638">
        <w:rPr>
          <w:rFonts w:ascii="David" w:hAnsi="David" w:cs="David"/>
          <w:sz w:val="24"/>
          <w:szCs w:val="24"/>
          <w:rtl/>
        </w:rPr>
        <w:t>.</w:t>
      </w:r>
    </w:p>
    <w:p w:rsidR="00CD789C" w:rsidRPr="00724638" w:rsidRDefault="00CD789C" w:rsidP="00724638">
      <w:pPr>
        <w:pStyle w:val="a3"/>
        <w:numPr>
          <w:ilvl w:val="0"/>
          <w:numId w:val="64"/>
        </w:numPr>
        <w:tabs>
          <w:tab w:val="left" w:pos="1035"/>
        </w:tabs>
        <w:spacing w:before="60" w:after="0" w:line="360" w:lineRule="auto"/>
        <w:jc w:val="both"/>
        <w:rPr>
          <w:rFonts w:ascii="David" w:hAnsi="David" w:cs="David"/>
          <w:sz w:val="24"/>
          <w:szCs w:val="24"/>
        </w:rPr>
      </w:pPr>
      <w:r w:rsidRPr="00724638">
        <w:rPr>
          <w:rFonts w:ascii="David" w:hAnsi="David" w:cs="David"/>
          <w:sz w:val="24"/>
          <w:szCs w:val="24"/>
          <w:rtl/>
        </w:rPr>
        <w:t>מוסד רפואי, ששר הכלכלה והתעשייה והשירותים החברתיים, בהסכמת שר הבריאות, הסמיכו לביצוע בדיקות רפואיות לע</w:t>
      </w:r>
      <w:r w:rsidR="00724638" w:rsidRPr="00724638">
        <w:rPr>
          <w:rFonts w:ascii="David" w:hAnsi="David" w:cs="David"/>
          <w:sz w:val="24"/>
          <w:szCs w:val="24"/>
          <w:rtl/>
        </w:rPr>
        <w:t>ניין תקנות אלה.</w:t>
      </w:r>
    </w:p>
    <w:p w:rsidR="00FE53D4" w:rsidRPr="007938F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תאונת עבודה</w:t>
      </w:r>
      <w:r w:rsidRPr="007938F8">
        <w:rPr>
          <w:rFonts w:ascii="David" w:hAnsi="David" w:cs="David"/>
          <w:sz w:val="24"/>
          <w:szCs w:val="24"/>
          <w:rtl/>
        </w:rPr>
        <w:t xml:space="preserve"> </w:t>
      </w:r>
      <w:r w:rsidR="00724638">
        <w:rPr>
          <w:rFonts w:ascii="David" w:hAnsi="David" w:cs="David" w:hint="cs"/>
          <w:sz w:val="24"/>
          <w:szCs w:val="24"/>
          <w:rtl/>
        </w:rPr>
        <w:t xml:space="preserve">- </w:t>
      </w:r>
      <w:r w:rsidRPr="007938F8">
        <w:rPr>
          <w:rFonts w:ascii="David" w:hAnsi="David" w:cs="David"/>
          <w:sz w:val="24"/>
          <w:szCs w:val="24"/>
          <w:rtl/>
        </w:rPr>
        <w:t>תאונה שאירעה לעובד תוך כדי עבודתו ועקב עבודתו אצל</w:t>
      </w:r>
      <w:r w:rsidR="00724638">
        <w:rPr>
          <w:rFonts w:ascii="David" w:hAnsi="David" w:cs="David"/>
          <w:sz w:val="24"/>
          <w:szCs w:val="24"/>
          <w:rtl/>
        </w:rPr>
        <w:t xml:space="preserve"> מעבידו או מטעמו, ולעובד עצמאי </w:t>
      </w:r>
      <w:r w:rsidR="00724638">
        <w:rPr>
          <w:rFonts w:ascii="David" w:hAnsi="David" w:cs="David" w:hint="cs"/>
          <w:sz w:val="24"/>
          <w:szCs w:val="24"/>
          <w:rtl/>
        </w:rPr>
        <w:t>-</w:t>
      </w:r>
      <w:r w:rsidR="00724638">
        <w:rPr>
          <w:rFonts w:ascii="David" w:hAnsi="David" w:cs="David"/>
          <w:sz w:val="24"/>
          <w:szCs w:val="24"/>
          <w:rtl/>
        </w:rPr>
        <w:t xml:space="preserve"> עקב עיסוקו במשלח ידו</w:t>
      </w:r>
      <w:r w:rsidR="00724638">
        <w:rPr>
          <w:rFonts w:ascii="David" w:hAnsi="David" w:cs="David" w:hint="cs"/>
          <w:sz w:val="24"/>
          <w:szCs w:val="24"/>
          <w:rtl/>
        </w:rPr>
        <w:t>.</w:t>
      </w:r>
    </w:p>
    <w:p w:rsidR="00724638" w:rsidRDefault="00CD789C" w:rsidP="00724638">
      <w:pPr>
        <w:pStyle w:val="a3"/>
        <w:numPr>
          <w:ilvl w:val="2"/>
          <w:numId w:val="44"/>
        </w:numPr>
        <w:tabs>
          <w:tab w:val="left" w:pos="1035"/>
        </w:tabs>
        <w:spacing w:before="60" w:after="0" w:line="360" w:lineRule="auto"/>
        <w:jc w:val="both"/>
        <w:rPr>
          <w:rFonts w:ascii="David" w:hAnsi="David" w:cs="David"/>
          <w:sz w:val="24"/>
          <w:szCs w:val="24"/>
        </w:rPr>
      </w:pPr>
      <w:r w:rsidRPr="007938F8">
        <w:rPr>
          <w:rFonts w:ascii="David" w:hAnsi="David" w:cs="David"/>
          <w:b/>
          <w:bCs/>
          <w:sz w:val="24"/>
          <w:szCs w:val="24"/>
          <w:rtl/>
        </w:rPr>
        <w:t>תקנו</w:t>
      </w:r>
      <w:r w:rsidR="00FE53D4" w:rsidRPr="007938F8">
        <w:rPr>
          <w:rFonts w:ascii="David" w:hAnsi="David" w:cs="David"/>
          <w:b/>
          <w:bCs/>
          <w:sz w:val="24"/>
          <w:szCs w:val="24"/>
          <w:rtl/>
        </w:rPr>
        <w:t>ת גהות תעסוקתית ובריאות העובדים</w:t>
      </w:r>
      <w:r w:rsidRPr="007938F8">
        <w:rPr>
          <w:rFonts w:ascii="David" w:hAnsi="David" w:cs="David"/>
          <w:b/>
          <w:bCs/>
          <w:sz w:val="24"/>
          <w:szCs w:val="24"/>
          <w:rtl/>
        </w:rPr>
        <w:t xml:space="preserve"> - למפרט זה</w:t>
      </w:r>
      <w:r w:rsidR="00FE53D4" w:rsidRPr="007938F8">
        <w:rPr>
          <w:rFonts w:ascii="David" w:hAnsi="David" w:cs="David"/>
          <w:b/>
          <w:bCs/>
          <w:sz w:val="24"/>
          <w:szCs w:val="24"/>
          <w:rtl/>
        </w:rPr>
        <w:t xml:space="preserve"> </w:t>
      </w:r>
      <w:r w:rsidR="00FE53D4" w:rsidRPr="007938F8">
        <w:rPr>
          <w:rFonts w:ascii="David" w:hAnsi="David" w:cs="David"/>
          <w:sz w:val="24"/>
          <w:szCs w:val="24"/>
          <w:rtl/>
        </w:rPr>
        <w:t xml:space="preserve">- </w:t>
      </w:r>
      <w:r w:rsidRPr="007938F8">
        <w:rPr>
          <w:rFonts w:ascii="David" w:hAnsi="David" w:cs="David"/>
          <w:sz w:val="24"/>
          <w:szCs w:val="24"/>
          <w:rtl/>
        </w:rPr>
        <w:t>כל אחת מאלה:</w:t>
      </w:r>
    </w:p>
    <w:p w:rsidR="00724638" w:rsidRPr="00724638" w:rsidRDefault="00CD789C" w:rsidP="00724638">
      <w:pPr>
        <w:pStyle w:val="a3"/>
        <w:numPr>
          <w:ilvl w:val="0"/>
          <w:numId w:val="65"/>
        </w:numPr>
        <w:tabs>
          <w:tab w:val="left" w:pos="1035"/>
        </w:tabs>
        <w:spacing w:before="60" w:after="0" w:line="360" w:lineRule="auto"/>
        <w:jc w:val="both"/>
        <w:rPr>
          <w:rFonts w:ascii="David" w:hAnsi="David" w:cs="David"/>
          <w:sz w:val="24"/>
          <w:szCs w:val="24"/>
        </w:rPr>
      </w:pPr>
      <w:r w:rsidRPr="00724638">
        <w:rPr>
          <w:rFonts w:ascii="David" w:hAnsi="David" w:cs="David"/>
          <w:sz w:val="24"/>
          <w:szCs w:val="24"/>
          <w:rtl/>
        </w:rPr>
        <w:lastRenderedPageBreak/>
        <w:t>תקנות הבטיחות בעבודה (ניטור סביבתי וניטור ביולוגי של עובדים בגורמים מזיקים), התשע"א</w:t>
      </w:r>
      <w:r w:rsidR="00724638">
        <w:rPr>
          <w:rFonts w:ascii="David" w:hAnsi="David" w:cs="David" w:hint="cs"/>
          <w:sz w:val="24"/>
          <w:szCs w:val="24"/>
          <w:rtl/>
        </w:rPr>
        <w:t>-</w:t>
      </w:r>
      <w:r w:rsidRPr="00724638">
        <w:rPr>
          <w:rFonts w:ascii="David" w:hAnsi="David" w:cs="David"/>
          <w:sz w:val="24"/>
          <w:szCs w:val="24"/>
          <w:rtl/>
        </w:rPr>
        <w:t>2011</w:t>
      </w:r>
      <w:r w:rsidR="00724638" w:rsidRPr="00724638">
        <w:rPr>
          <w:rFonts w:ascii="David" w:hAnsi="David" w:cs="David"/>
          <w:sz w:val="24"/>
          <w:szCs w:val="24"/>
          <w:rtl/>
        </w:rPr>
        <w:t>.</w:t>
      </w:r>
    </w:p>
    <w:p w:rsidR="00724638" w:rsidRPr="00724638" w:rsidRDefault="00CD789C" w:rsidP="00724638">
      <w:pPr>
        <w:pStyle w:val="a3"/>
        <w:numPr>
          <w:ilvl w:val="0"/>
          <w:numId w:val="65"/>
        </w:numPr>
        <w:tabs>
          <w:tab w:val="left" w:pos="1035"/>
        </w:tabs>
        <w:spacing w:before="60" w:after="0" w:line="360" w:lineRule="auto"/>
        <w:jc w:val="both"/>
        <w:rPr>
          <w:rFonts w:ascii="David" w:hAnsi="David" w:cs="David"/>
          <w:sz w:val="24"/>
          <w:szCs w:val="24"/>
        </w:rPr>
      </w:pPr>
      <w:r w:rsidRPr="00724638">
        <w:rPr>
          <w:rFonts w:ascii="David" w:hAnsi="David" w:cs="David"/>
          <w:sz w:val="24"/>
          <w:szCs w:val="24"/>
          <w:rtl/>
        </w:rPr>
        <w:t>תקנות הבטיחות בעבודה (בטיחות וגהות תעסוקתית בעבודה עם גורמים מסוכנים במעבדות רפואיות, כימיות וביולוגיות), התשס"א-2000</w:t>
      </w:r>
      <w:r w:rsidR="00724638" w:rsidRPr="00724638">
        <w:rPr>
          <w:rFonts w:ascii="David" w:hAnsi="David" w:cs="David"/>
          <w:sz w:val="24"/>
          <w:szCs w:val="24"/>
          <w:rtl/>
        </w:rPr>
        <w:t>.</w:t>
      </w:r>
    </w:p>
    <w:p w:rsidR="00724638" w:rsidRPr="00724638" w:rsidRDefault="00CD789C" w:rsidP="00724638">
      <w:pPr>
        <w:pStyle w:val="a3"/>
        <w:numPr>
          <w:ilvl w:val="0"/>
          <w:numId w:val="65"/>
        </w:numPr>
        <w:tabs>
          <w:tab w:val="left" w:pos="1035"/>
        </w:tabs>
        <w:spacing w:before="60" w:after="0" w:line="360" w:lineRule="auto"/>
        <w:jc w:val="both"/>
        <w:rPr>
          <w:rFonts w:ascii="David" w:hAnsi="David" w:cs="David"/>
          <w:sz w:val="24"/>
          <w:szCs w:val="24"/>
        </w:rPr>
      </w:pPr>
      <w:r w:rsidRPr="00724638">
        <w:rPr>
          <w:rFonts w:ascii="David" w:hAnsi="David" w:cs="David"/>
          <w:sz w:val="24"/>
          <w:szCs w:val="24"/>
          <w:rtl/>
        </w:rPr>
        <w:t>תקנות הבטיחות בעבודה (גהות תעסוקתית ובריאות העובדים ברעש), התשמ"ד-1984</w:t>
      </w:r>
      <w:r w:rsidR="00724638" w:rsidRPr="00724638">
        <w:rPr>
          <w:rFonts w:ascii="David" w:hAnsi="David" w:cs="David"/>
          <w:sz w:val="24"/>
          <w:szCs w:val="24"/>
          <w:rtl/>
        </w:rPr>
        <w:t>.</w:t>
      </w:r>
    </w:p>
    <w:p w:rsidR="00CD789C" w:rsidRPr="00724638" w:rsidRDefault="00CD789C" w:rsidP="00724638">
      <w:pPr>
        <w:pStyle w:val="a3"/>
        <w:numPr>
          <w:ilvl w:val="0"/>
          <w:numId w:val="65"/>
        </w:numPr>
        <w:tabs>
          <w:tab w:val="left" w:pos="1035"/>
        </w:tabs>
        <w:spacing w:before="60" w:after="0" w:line="360" w:lineRule="auto"/>
        <w:jc w:val="both"/>
        <w:rPr>
          <w:rFonts w:ascii="David" w:hAnsi="David" w:cs="David"/>
          <w:sz w:val="24"/>
          <w:szCs w:val="24"/>
        </w:rPr>
      </w:pPr>
      <w:r w:rsidRPr="00724638">
        <w:rPr>
          <w:rFonts w:ascii="David" w:hAnsi="David" w:cs="David"/>
          <w:sz w:val="24"/>
          <w:szCs w:val="24"/>
          <w:rtl/>
        </w:rPr>
        <w:t xml:space="preserve">תקנות הבטיחות בעבודה (גהות תעסוקתית ובריאות העובדים בחומרי הדברה שהם זרחניים אורגניים וקרבמטים), </w:t>
      </w:r>
      <w:bookmarkStart w:id="3" w:name="OLE_LINK46"/>
      <w:bookmarkStart w:id="4" w:name="OLE_LINK47"/>
      <w:r w:rsidR="00724638" w:rsidRPr="00724638">
        <w:rPr>
          <w:rFonts w:ascii="David" w:hAnsi="David" w:cs="David"/>
          <w:sz w:val="24"/>
          <w:szCs w:val="24"/>
          <w:rtl/>
        </w:rPr>
        <w:t>התשנ"ג-1992.</w:t>
      </w:r>
    </w:p>
    <w:p w:rsidR="00CD789C" w:rsidRPr="007938F8" w:rsidRDefault="00CD789C" w:rsidP="00724638">
      <w:pPr>
        <w:pStyle w:val="a3"/>
        <w:numPr>
          <w:ilvl w:val="1"/>
          <w:numId w:val="44"/>
        </w:numPr>
        <w:spacing w:line="360" w:lineRule="auto"/>
        <w:jc w:val="both"/>
        <w:rPr>
          <w:rStyle w:val="default"/>
          <w:rFonts w:ascii="David" w:eastAsiaTheme="majorEastAsia" w:hAnsi="David" w:cs="David"/>
          <w:b/>
          <w:bCs/>
          <w:sz w:val="24"/>
          <w:szCs w:val="24"/>
          <w:u w:val="single"/>
        </w:rPr>
      </w:pPr>
      <w:bookmarkStart w:id="5" w:name="_Toc438723535"/>
      <w:bookmarkStart w:id="6" w:name="_Toc438723534"/>
      <w:bookmarkEnd w:id="3"/>
      <w:bookmarkEnd w:id="4"/>
      <w:r w:rsidRPr="007938F8">
        <w:rPr>
          <w:rFonts w:ascii="David" w:hAnsi="David" w:cs="David"/>
          <w:b/>
          <w:bCs/>
          <w:sz w:val="24"/>
          <w:szCs w:val="24"/>
          <w:u w:val="single"/>
          <w:rtl/>
        </w:rPr>
        <w:t>כללי</w:t>
      </w:r>
      <w:bookmarkEnd w:id="5"/>
    </w:p>
    <w:p w:rsidR="00CD789C" w:rsidRPr="007938F8" w:rsidRDefault="00CD789C" w:rsidP="00724638">
      <w:pPr>
        <w:pStyle w:val="a3"/>
        <w:numPr>
          <w:ilvl w:val="0"/>
          <w:numId w:val="44"/>
        </w:numPr>
        <w:spacing w:beforeLines="60" w:before="144" w:after="0" w:line="360" w:lineRule="auto"/>
        <w:contextualSpacing w:val="0"/>
        <w:jc w:val="both"/>
        <w:rPr>
          <w:rFonts w:ascii="David" w:hAnsi="David" w:cs="David"/>
          <w:vanish/>
          <w:sz w:val="24"/>
          <w:szCs w:val="24"/>
          <w:rtl/>
        </w:rPr>
      </w:pPr>
    </w:p>
    <w:p w:rsidR="00FE53D4" w:rsidRPr="007938F8" w:rsidRDefault="00CD789C" w:rsidP="00724638">
      <w:pPr>
        <w:pStyle w:val="a3"/>
        <w:numPr>
          <w:ilvl w:val="2"/>
          <w:numId w:val="45"/>
        </w:numPr>
        <w:spacing w:beforeLines="60" w:before="144" w:after="0" w:line="360" w:lineRule="auto"/>
        <w:jc w:val="both"/>
        <w:rPr>
          <w:rFonts w:ascii="David" w:hAnsi="David" w:cs="David"/>
          <w:sz w:val="24"/>
          <w:szCs w:val="24"/>
        </w:rPr>
      </w:pPr>
      <w:r w:rsidRPr="007938F8">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CD789C" w:rsidRPr="007938F8" w:rsidRDefault="00CD789C" w:rsidP="00724638">
      <w:pPr>
        <w:pStyle w:val="a3"/>
        <w:numPr>
          <w:ilvl w:val="2"/>
          <w:numId w:val="45"/>
        </w:numPr>
        <w:spacing w:beforeLines="60" w:before="144" w:after="0" w:line="360" w:lineRule="auto"/>
        <w:jc w:val="both"/>
        <w:rPr>
          <w:rStyle w:val="default"/>
          <w:rFonts w:ascii="David" w:hAnsi="David" w:cs="David"/>
          <w:sz w:val="24"/>
          <w:szCs w:val="24"/>
        </w:rPr>
      </w:pPr>
      <w:r w:rsidRPr="007938F8">
        <w:rPr>
          <w:rFonts w:ascii="David" w:hAnsi="David" w:cs="David"/>
          <w:sz w:val="24"/>
          <w:szCs w:val="24"/>
          <w:rtl/>
        </w:rPr>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7938F8">
        <w:rPr>
          <w:rStyle w:val="default"/>
          <w:rFonts w:ascii="David" w:eastAsiaTheme="majorEastAsia" w:hAnsi="David" w:cs="David"/>
          <w:sz w:val="24"/>
          <w:szCs w:val="24"/>
          <w:rtl/>
        </w:rPr>
        <w:t xml:space="preserve"> </w:t>
      </w:r>
    </w:p>
    <w:bookmarkEnd w:id="6"/>
    <w:p w:rsidR="00CD789C" w:rsidRPr="007938F8" w:rsidRDefault="00CD789C" w:rsidP="00724638">
      <w:pPr>
        <w:pStyle w:val="a3"/>
        <w:numPr>
          <w:ilvl w:val="1"/>
          <w:numId w:val="45"/>
        </w:numPr>
        <w:spacing w:line="360" w:lineRule="auto"/>
        <w:jc w:val="both"/>
        <w:rPr>
          <w:rFonts w:ascii="David" w:hAnsi="David" w:cs="David"/>
          <w:b/>
          <w:bCs/>
          <w:sz w:val="24"/>
          <w:szCs w:val="24"/>
          <w:u w:val="single"/>
        </w:rPr>
      </w:pPr>
      <w:r w:rsidRPr="007938F8">
        <w:rPr>
          <w:rStyle w:val="default"/>
          <w:rFonts w:ascii="David" w:hAnsi="David" w:cs="David"/>
          <w:b/>
          <w:bCs/>
          <w:sz w:val="24"/>
          <w:szCs w:val="24"/>
          <w:u w:val="single"/>
          <w:rtl/>
        </w:rPr>
        <w:t>תנאים מוקדמים</w:t>
      </w:r>
    </w:p>
    <w:p w:rsidR="00FE53D4" w:rsidRPr="007938F8" w:rsidRDefault="00CD789C" w:rsidP="00724638">
      <w:pPr>
        <w:pStyle w:val="a3"/>
        <w:numPr>
          <w:ilvl w:val="2"/>
          <w:numId w:val="45"/>
        </w:numPr>
        <w:spacing w:beforeLines="60" w:before="144" w:after="0" w:line="360" w:lineRule="auto"/>
        <w:jc w:val="both"/>
        <w:rPr>
          <w:rFonts w:ascii="David" w:hAnsi="David" w:cs="David"/>
          <w:sz w:val="24"/>
          <w:szCs w:val="24"/>
        </w:rPr>
      </w:pPr>
      <w:r w:rsidRPr="007938F8">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8" w:history="1">
        <w:r w:rsidRPr="007938F8">
          <w:rPr>
            <w:rStyle w:val="Hyperlink"/>
            <w:rFonts w:ascii="David" w:hAnsi="David" w:cs="David"/>
            <w:sz w:val="24"/>
            <w:szCs w:val="24"/>
            <w:rtl/>
          </w:rPr>
          <w:t>למפקח עבודה אזורי</w:t>
        </w:r>
      </w:hyperlink>
      <w:r w:rsidRPr="007938F8">
        <w:rPr>
          <w:rFonts w:ascii="David" w:hAnsi="David" w:cs="David"/>
          <w:sz w:val="24"/>
          <w:szCs w:val="24"/>
          <w:rtl/>
        </w:rPr>
        <w:t xml:space="preserve"> או אם התיר המפקח בכתב לתפוש או להשתמש כאמור לפני תום עשרת הימים, בהתאם לדרישת סעיף 195 לפקודת הבטיחות בעבודה.</w:t>
      </w:r>
    </w:p>
    <w:p w:rsidR="00FE53D4" w:rsidRPr="007938F8" w:rsidRDefault="00CD789C" w:rsidP="00724638">
      <w:pPr>
        <w:pStyle w:val="a3"/>
        <w:numPr>
          <w:ilvl w:val="2"/>
          <w:numId w:val="45"/>
        </w:numPr>
        <w:spacing w:beforeLines="60" w:before="144" w:after="0" w:line="360" w:lineRule="auto"/>
        <w:jc w:val="both"/>
        <w:rPr>
          <w:rFonts w:ascii="David" w:hAnsi="David" w:cs="David"/>
          <w:sz w:val="24"/>
          <w:szCs w:val="24"/>
        </w:rPr>
      </w:pPr>
      <w:r w:rsidRPr="007938F8">
        <w:rPr>
          <w:rFonts w:ascii="David" w:hAnsi="David" w:cs="David"/>
          <w:sz w:val="24"/>
          <w:szCs w:val="24"/>
          <w:rtl/>
        </w:rPr>
        <w:t>בעל עסק יתקין נקודות נאותות ונגישות לצורך הספקת מים ראויים לשתייה, שהגישה אליהן נוחה לכל העובדים במפעל, בהתאם לדרישת סעיף 136 לפקודת הבטיחות בעבודה.</w:t>
      </w:r>
    </w:p>
    <w:p w:rsidR="00FE53D4" w:rsidRPr="007938F8" w:rsidRDefault="00CD789C" w:rsidP="00724638">
      <w:pPr>
        <w:pStyle w:val="a3"/>
        <w:numPr>
          <w:ilvl w:val="2"/>
          <w:numId w:val="45"/>
        </w:numPr>
        <w:spacing w:beforeLines="60" w:before="144" w:after="0" w:line="360" w:lineRule="auto"/>
        <w:jc w:val="both"/>
        <w:rPr>
          <w:rFonts w:ascii="David" w:hAnsi="David" w:cs="David"/>
          <w:sz w:val="24"/>
          <w:szCs w:val="24"/>
        </w:rPr>
      </w:pPr>
      <w:r w:rsidRPr="007938F8">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9" w:history="1">
        <w:r w:rsidRPr="007938F8">
          <w:rPr>
            <w:rStyle w:val="Hyperlink"/>
            <w:rFonts w:ascii="David" w:hAnsi="David" w:cs="David"/>
            <w:sz w:val="24"/>
            <w:szCs w:val="24"/>
            <w:rtl/>
          </w:rPr>
          <w:t>בתקנות הבטיחות בעבודה (נוחיות), התשכ"ה</w:t>
        </w:r>
        <w:r w:rsidR="00FE53D4" w:rsidRPr="007938F8">
          <w:rPr>
            <w:rStyle w:val="Hyperlink"/>
            <w:rFonts w:ascii="David" w:hAnsi="David" w:cs="David"/>
            <w:sz w:val="24"/>
            <w:szCs w:val="24"/>
            <w:rtl/>
          </w:rPr>
          <w:t>-</w:t>
        </w:r>
        <w:r w:rsidRPr="007938F8">
          <w:rPr>
            <w:rStyle w:val="Hyperlink"/>
            <w:rFonts w:ascii="David" w:hAnsi="David" w:cs="David"/>
            <w:sz w:val="24"/>
            <w:szCs w:val="24"/>
            <w:rtl/>
          </w:rPr>
          <w:t>1965</w:t>
        </w:r>
      </w:hyperlink>
      <w:r w:rsidRPr="007938F8">
        <w:rPr>
          <w:rFonts w:ascii="David" w:hAnsi="David" w:cs="David"/>
          <w:sz w:val="24"/>
          <w:szCs w:val="24"/>
          <w:rtl/>
        </w:rPr>
        <w:t>.</w:t>
      </w:r>
    </w:p>
    <w:p w:rsidR="00FE53D4" w:rsidRPr="007938F8" w:rsidRDefault="00CD789C" w:rsidP="00724638">
      <w:pPr>
        <w:pStyle w:val="a3"/>
        <w:numPr>
          <w:ilvl w:val="2"/>
          <w:numId w:val="45"/>
        </w:numPr>
        <w:spacing w:beforeLines="60" w:before="144" w:after="0" w:line="360" w:lineRule="auto"/>
        <w:jc w:val="both"/>
        <w:rPr>
          <w:rFonts w:ascii="David" w:hAnsi="David" w:cs="David"/>
          <w:sz w:val="24"/>
          <w:szCs w:val="24"/>
        </w:rPr>
      </w:pPr>
      <w:r w:rsidRPr="007938F8">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FE53D4" w:rsidRPr="007938F8" w:rsidRDefault="00CD789C" w:rsidP="00724638">
      <w:pPr>
        <w:pStyle w:val="a3"/>
        <w:numPr>
          <w:ilvl w:val="2"/>
          <w:numId w:val="45"/>
        </w:numPr>
        <w:spacing w:beforeLines="60" w:before="144" w:after="0" w:line="360" w:lineRule="auto"/>
        <w:jc w:val="both"/>
        <w:rPr>
          <w:rFonts w:ascii="David" w:hAnsi="David" w:cs="David"/>
          <w:sz w:val="24"/>
          <w:szCs w:val="24"/>
        </w:rPr>
      </w:pPr>
      <w:r w:rsidRPr="007938F8">
        <w:rPr>
          <w:rFonts w:ascii="David" w:hAnsi="David" w:cs="David"/>
          <w:sz w:val="24"/>
          <w:szCs w:val="24"/>
          <w:rtl/>
        </w:rPr>
        <w:t>בעל עסק, שבו עובדים בייצור או בהכנת תכשיר כהגדרתו בתקנה 1 לתקנות הדברה, או בהכנת תערובות, מילוי, אריזה, או דילול של תכשיר, יתקין ויתחזק מקלחות חירום ומתקני שטיפת עיניים;</w:t>
      </w:r>
    </w:p>
    <w:p w:rsidR="00FE53D4" w:rsidRPr="007938F8" w:rsidRDefault="00CD789C" w:rsidP="00724638">
      <w:pPr>
        <w:pStyle w:val="a3"/>
        <w:numPr>
          <w:ilvl w:val="2"/>
          <w:numId w:val="45"/>
        </w:numPr>
        <w:spacing w:beforeLines="60" w:before="144" w:after="0" w:line="360" w:lineRule="auto"/>
        <w:jc w:val="both"/>
        <w:rPr>
          <w:rFonts w:ascii="David" w:hAnsi="David" w:cs="David"/>
          <w:sz w:val="24"/>
          <w:szCs w:val="24"/>
        </w:rPr>
      </w:pPr>
      <w:r w:rsidRPr="007938F8">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0" w:history="1">
        <w:r w:rsidRPr="007938F8">
          <w:rPr>
            <w:rFonts w:ascii="David" w:hAnsi="David" w:cs="David"/>
            <w:sz w:val="24"/>
            <w:szCs w:val="24"/>
            <w:rtl/>
          </w:rPr>
          <w:t>בתקנות הבטיחות בעבודה (עזרה ראשונה במקומות עבודה), התשמ"ח</w:t>
        </w:r>
        <w:r w:rsidR="00FE53D4" w:rsidRPr="007938F8">
          <w:rPr>
            <w:rFonts w:ascii="David" w:hAnsi="David" w:cs="David"/>
            <w:sz w:val="24"/>
            <w:szCs w:val="24"/>
            <w:rtl/>
          </w:rPr>
          <w:t>-</w:t>
        </w:r>
        <w:r w:rsidRPr="007938F8">
          <w:rPr>
            <w:rFonts w:ascii="David" w:hAnsi="David" w:cs="David"/>
            <w:sz w:val="24"/>
            <w:szCs w:val="24"/>
            <w:rtl/>
          </w:rPr>
          <w:t>1988</w:t>
        </w:r>
      </w:hyperlink>
      <w:r w:rsidRPr="007938F8">
        <w:rPr>
          <w:rFonts w:ascii="David" w:hAnsi="David" w:cs="David"/>
          <w:sz w:val="24"/>
          <w:szCs w:val="24"/>
          <w:rtl/>
        </w:rPr>
        <w:t>, בהתאם למספר העובדים.</w:t>
      </w:r>
    </w:p>
    <w:p w:rsidR="00FE53D4" w:rsidRPr="007938F8" w:rsidRDefault="00CD789C" w:rsidP="00724638">
      <w:pPr>
        <w:pStyle w:val="a3"/>
        <w:numPr>
          <w:ilvl w:val="2"/>
          <w:numId w:val="45"/>
        </w:numPr>
        <w:spacing w:beforeLines="60" w:before="144" w:after="0" w:line="360" w:lineRule="auto"/>
        <w:jc w:val="both"/>
        <w:rPr>
          <w:rFonts w:ascii="David" w:hAnsi="David" w:cs="David"/>
          <w:sz w:val="24"/>
          <w:szCs w:val="24"/>
        </w:rPr>
      </w:pPr>
      <w:r w:rsidRPr="007938F8">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CD789C" w:rsidRPr="007938F8" w:rsidRDefault="00CD789C" w:rsidP="00724638">
      <w:pPr>
        <w:pStyle w:val="a3"/>
        <w:numPr>
          <w:ilvl w:val="2"/>
          <w:numId w:val="45"/>
        </w:numPr>
        <w:spacing w:beforeLines="60" w:before="144" w:after="0" w:line="360" w:lineRule="auto"/>
        <w:jc w:val="both"/>
        <w:rPr>
          <w:rFonts w:ascii="David" w:hAnsi="David" w:cs="David"/>
          <w:sz w:val="24"/>
          <w:szCs w:val="24"/>
        </w:rPr>
      </w:pPr>
      <w:r w:rsidRPr="007938F8">
        <w:rPr>
          <w:rFonts w:ascii="David" w:hAnsi="David" w:cs="David"/>
          <w:sz w:val="24"/>
          <w:szCs w:val="24"/>
          <w:rtl/>
        </w:rPr>
        <w:t>בעל עסק, במקום שבו קיימת אטמוספירה נפיצה, יתקין מיתקן חשמלי מהסוג המונע התפוצצות; המיתקן יהיה מותאם לתקן ישראלי ת"י 60079, בהתאם לדרישת תקנה 10 לתקנות הבטיחות בעבודה (חשמל), תש"ן-1990.</w:t>
      </w:r>
    </w:p>
    <w:p w:rsidR="00CD789C" w:rsidRPr="007938F8" w:rsidRDefault="00CD789C" w:rsidP="00724638">
      <w:pPr>
        <w:pStyle w:val="a3"/>
        <w:numPr>
          <w:ilvl w:val="1"/>
          <w:numId w:val="45"/>
        </w:numPr>
        <w:spacing w:line="360" w:lineRule="auto"/>
        <w:jc w:val="both"/>
        <w:rPr>
          <w:rStyle w:val="default"/>
          <w:rFonts w:ascii="David" w:hAnsi="David" w:cs="David"/>
          <w:b/>
          <w:bCs/>
          <w:sz w:val="24"/>
          <w:szCs w:val="24"/>
          <w:u w:val="single"/>
        </w:rPr>
      </w:pPr>
      <w:r w:rsidRPr="007938F8">
        <w:rPr>
          <w:rStyle w:val="default"/>
          <w:rFonts w:ascii="David" w:eastAsiaTheme="majorEastAsia" w:hAnsi="David" w:cs="David"/>
          <w:b/>
          <w:bCs/>
          <w:sz w:val="24"/>
          <w:szCs w:val="24"/>
          <w:u w:val="single"/>
          <w:rtl/>
        </w:rPr>
        <w:lastRenderedPageBreak/>
        <w:t>תנאים ברישיון</w:t>
      </w:r>
    </w:p>
    <w:p w:rsidR="00FE53D4" w:rsidRPr="007938F8" w:rsidRDefault="00CD789C" w:rsidP="00724638">
      <w:pPr>
        <w:pStyle w:val="a3"/>
        <w:numPr>
          <w:ilvl w:val="2"/>
          <w:numId w:val="45"/>
        </w:numPr>
        <w:spacing w:line="360" w:lineRule="auto"/>
        <w:jc w:val="both"/>
        <w:rPr>
          <w:rFonts w:ascii="David" w:hAnsi="David" w:cs="David"/>
          <w:sz w:val="24"/>
          <w:szCs w:val="24"/>
        </w:rPr>
      </w:pPr>
      <w:bookmarkStart w:id="7" w:name="_Toc438723537"/>
      <w:r w:rsidRPr="007938F8">
        <w:rPr>
          <w:rFonts w:ascii="David" w:hAnsi="David" w:cs="David"/>
          <w:sz w:val="24"/>
          <w:szCs w:val="24"/>
          <w:rtl/>
        </w:rPr>
        <w:t xml:space="preserve">ארגון מערך הבטיחות </w:t>
      </w:r>
      <w:bookmarkEnd w:id="7"/>
    </w:p>
    <w:p w:rsidR="00FE53D4" w:rsidRPr="007938F8" w:rsidRDefault="00CD789C" w:rsidP="00724638">
      <w:pPr>
        <w:pStyle w:val="a3"/>
        <w:numPr>
          <w:ilvl w:val="0"/>
          <w:numId w:val="46"/>
        </w:numPr>
        <w:spacing w:line="360" w:lineRule="auto"/>
        <w:jc w:val="both"/>
        <w:rPr>
          <w:rFonts w:ascii="David" w:hAnsi="David" w:cs="David"/>
          <w:sz w:val="24"/>
          <w:szCs w:val="24"/>
        </w:rPr>
      </w:pPr>
      <w:r w:rsidRPr="007938F8">
        <w:rPr>
          <w:rFonts w:ascii="David" w:hAnsi="David" w:cs="David"/>
          <w:sz w:val="24"/>
          <w:szCs w:val="24"/>
          <w:rtl/>
        </w:rPr>
        <w:t>תנאי תשתית</w:t>
      </w:r>
    </w:p>
    <w:p w:rsidR="00FE53D4" w:rsidRPr="007938F8" w:rsidRDefault="00CD789C" w:rsidP="00724638">
      <w:pPr>
        <w:pStyle w:val="a3"/>
        <w:numPr>
          <w:ilvl w:val="0"/>
          <w:numId w:val="47"/>
        </w:numPr>
        <w:spacing w:line="360" w:lineRule="auto"/>
        <w:jc w:val="both"/>
        <w:rPr>
          <w:rFonts w:ascii="David" w:hAnsi="David" w:cs="David"/>
          <w:sz w:val="24"/>
          <w:szCs w:val="24"/>
        </w:rPr>
      </w:pPr>
      <w:r w:rsidRPr="007938F8">
        <w:rPr>
          <w:rFonts w:ascii="David" w:hAnsi="David" w:cs="David"/>
          <w:sz w:val="24"/>
          <w:szCs w:val="24"/>
          <w:rtl/>
        </w:rPr>
        <w:t xml:space="preserve">בטרם התקנת דוד קיטור יגיש בעל עסק בקשה למחוז הרלוונטי של משרד הכלכלה והתעשייה, בהתאם לדרישות המפורטות </w:t>
      </w:r>
      <w:hyperlink r:id="rId11" w:history="1">
        <w:r w:rsidRPr="007938F8">
          <w:rPr>
            <w:rStyle w:val="Hyperlink"/>
            <w:rFonts w:ascii="David" w:hAnsi="David" w:cs="David"/>
            <w:sz w:val="24"/>
            <w:szCs w:val="24"/>
            <w:rtl/>
          </w:rPr>
          <w:t>בנוהל</w:t>
        </w:r>
        <w:r w:rsidRPr="007938F8">
          <w:rPr>
            <w:rStyle w:val="Hyperlink"/>
            <w:rFonts w:ascii="David" w:hAnsi="David" w:cs="David"/>
            <w:b/>
            <w:bCs/>
            <w:sz w:val="24"/>
            <w:szCs w:val="24"/>
          </w:rPr>
          <w:t xml:space="preserve"> </w:t>
        </w:r>
        <w:r w:rsidRPr="007938F8">
          <w:rPr>
            <w:rStyle w:val="Hyperlink"/>
            <w:rFonts w:ascii="David" w:hAnsi="David" w:cs="David"/>
            <w:sz w:val="24"/>
            <w:szCs w:val="24"/>
            <w:rtl/>
          </w:rPr>
          <w:t>דרישות</w:t>
        </w:r>
        <w:r w:rsidRPr="007938F8">
          <w:rPr>
            <w:rStyle w:val="Hyperlink"/>
            <w:rFonts w:ascii="David" w:hAnsi="David" w:cs="David"/>
            <w:b/>
            <w:bCs/>
            <w:sz w:val="24"/>
            <w:szCs w:val="24"/>
          </w:rPr>
          <w:t xml:space="preserve"> </w:t>
        </w:r>
        <w:r w:rsidRPr="007938F8">
          <w:rPr>
            <w:rStyle w:val="Hyperlink"/>
            <w:rFonts w:ascii="David" w:hAnsi="David" w:cs="David"/>
            <w:sz w:val="24"/>
            <w:szCs w:val="24"/>
            <w:rtl/>
          </w:rPr>
          <w:t>לצורך</w:t>
        </w:r>
        <w:r w:rsidRPr="007938F8">
          <w:rPr>
            <w:rStyle w:val="Hyperlink"/>
            <w:rFonts w:ascii="David" w:hAnsi="David" w:cs="David"/>
            <w:b/>
            <w:bCs/>
            <w:sz w:val="24"/>
            <w:szCs w:val="24"/>
          </w:rPr>
          <w:t xml:space="preserve"> </w:t>
        </w:r>
        <w:r w:rsidRPr="007938F8">
          <w:rPr>
            <w:rStyle w:val="Hyperlink"/>
            <w:rFonts w:ascii="David" w:hAnsi="David" w:cs="David"/>
            <w:sz w:val="24"/>
            <w:szCs w:val="24"/>
            <w:rtl/>
          </w:rPr>
          <w:t>מתן</w:t>
        </w:r>
        <w:r w:rsidRPr="007938F8">
          <w:rPr>
            <w:rStyle w:val="Hyperlink"/>
            <w:rFonts w:ascii="David" w:hAnsi="David" w:cs="David"/>
            <w:b/>
            <w:bCs/>
            <w:sz w:val="24"/>
            <w:szCs w:val="24"/>
          </w:rPr>
          <w:t xml:space="preserve"> </w:t>
        </w:r>
        <w:r w:rsidRPr="007938F8">
          <w:rPr>
            <w:rStyle w:val="Hyperlink"/>
            <w:rFonts w:ascii="David" w:hAnsi="David" w:cs="David"/>
            <w:sz w:val="24"/>
            <w:szCs w:val="24"/>
            <w:rtl/>
          </w:rPr>
          <w:t>היתר</w:t>
        </w:r>
        <w:r w:rsidRPr="007938F8">
          <w:rPr>
            <w:rStyle w:val="Hyperlink"/>
            <w:rFonts w:ascii="David" w:hAnsi="David" w:cs="David"/>
            <w:b/>
            <w:bCs/>
            <w:sz w:val="24"/>
            <w:szCs w:val="24"/>
          </w:rPr>
          <w:t xml:space="preserve"> </w:t>
        </w:r>
        <w:r w:rsidRPr="007938F8">
          <w:rPr>
            <w:rStyle w:val="Hyperlink"/>
            <w:rFonts w:ascii="David" w:hAnsi="David" w:cs="David"/>
            <w:sz w:val="24"/>
            <w:szCs w:val="24"/>
            <w:rtl/>
          </w:rPr>
          <w:t>להתקנת</w:t>
        </w:r>
        <w:r w:rsidRPr="007938F8">
          <w:rPr>
            <w:rStyle w:val="Hyperlink"/>
            <w:rFonts w:ascii="David" w:hAnsi="David" w:cs="David"/>
            <w:b/>
            <w:bCs/>
            <w:sz w:val="24"/>
            <w:szCs w:val="24"/>
          </w:rPr>
          <w:t xml:space="preserve"> </w:t>
        </w:r>
        <w:r w:rsidRPr="007938F8">
          <w:rPr>
            <w:rStyle w:val="Hyperlink"/>
            <w:rFonts w:ascii="David" w:hAnsi="David" w:cs="David"/>
            <w:sz w:val="24"/>
            <w:szCs w:val="24"/>
            <w:rtl/>
          </w:rPr>
          <w:t>דוד</w:t>
        </w:r>
        <w:r w:rsidRPr="007938F8">
          <w:rPr>
            <w:rStyle w:val="Hyperlink"/>
            <w:rFonts w:ascii="David" w:hAnsi="David" w:cs="David"/>
            <w:b/>
            <w:bCs/>
            <w:sz w:val="24"/>
            <w:szCs w:val="24"/>
          </w:rPr>
          <w:t xml:space="preserve"> </w:t>
        </w:r>
        <w:r w:rsidRPr="007938F8">
          <w:rPr>
            <w:rStyle w:val="Hyperlink"/>
            <w:rFonts w:ascii="David" w:hAnsi="David" w:cs="David"/>
            <w:sz w:val="24"/>
            <w:szCs w:val="24"/>
            <w:rtl/>
          </w:rPr>
          <w:t>קיטור</w:t>
        </w:r>
      </w:hyperlink>
      <w:r w:rsidRPr="007938F8">
        <w:rPr>
          <w:rFonts w:ascii="David" w:hAnsi="David" w:cs="David"/>
          <w:sz w:val="24"/>
          <w:szCs w:val="24"/>
          <w:rtl/>
        </w:rPr>
        <w:t>.</w:t>
      </w:r>
    </w:p>
    <w:p w:rsidR="00CD789C" w:rsidRPr="007938F8" w:rsidRDefault="00CD789C" w:rsidP="00724638">
      <w:pPr>
        <w:pStyle w:val="a3"/>
        <w:numPr>
          <w:ilvl w:val="0"/>
          <w:numId w:val="47"/>
        </w:numPr>
        <w:spacing w:line="360" w:lineRule="auto"/>
        <w:jc w:val="both"/>
        <w:rPr>
          <w:rFonts w:ascii="David" w:hAnsi="David" w:cs="David"/>
          <w:sz w:val="24"/>
          <w:szCs w:val="24"/>
        </w:rPr>
      </w:pPr>
      <w:r w:rsidRPr="007938F8">
        <w:rPr>
          <w:rFonts w:ascii="David" w:hAnsi="David" w:cs="David"/>
          <w:sz w:val="24"/>
          <w:szCs w:val="24"/>
          <w:rtl/>
        </w:rPr>
        <w:t xml:space="preserve">בעל עסק  יאחסן חומר מסוכן כהגדרתו </w:t>
      </w:r>
      <w:hyperlink r:id="rId12" w:history="1">
        <w:r w:rsidRPr="007938F8">
          <w:rPr>
            <w:rStyle w:val="Hyperlink"/>
            <w:rFonts w:ascii="David" w:hAnsi="David" w:cs="David"/>
            <w:sz w:val="24"/>
            <w:szCs w:val="24"/>
            <w:rtl/>
          </w:rPr>
          <w:t>בחוק חומרים מסוכנים</w:t>
        </w:r>
      </w:hyperlink>
      <w:r w:rsidRPr="007938F8">
        <w:rPr>
          <w:rFonts w:ascii="David" w:hAnsi="David" w:cs="David"/>
          <w:sz w:val="24"/>
          <w:szCs w:val="24"/>
          <w:rtl/>
        </w:rPr>
        <w:t>,</w:t>
      </w:r>
      <w:r w:rsidRPr="007938F8" w:rsidDel="00CD1087">
        <w:rPr>
          <w:rFonts w:ascii="David" w:hAnsi="David" w:cs="David"/>
          <w:sz w:val="24"/>
          <w:szCs w:val="24"/>
          <w:rtl/>
        </w:rPr>
        <w:t xml:space="preserve"> </w:t>
      </w:r>
      <w:r w:rsidRPr="007938F8">
        <w:rPr>
          <w:rFonts w:ascii="David" w:hAnsi="David" w:cs="David"/>
          <w:sz w:val="24"/>
          <w:szCs w:val="24"/>
          <w:rtl/>
        </w:rPr>
        <w:t>במקום בר-פיקוח, רחוק ממקור חום ואש, עם שילוט מתאים.</w:t>
      </w:r>
    </w:p>
    <w:p w:rsidR="00FE53D4" w:rsidRPr="007938F8" w:rsidRDefault="00CD789C" w:rsidP="00724638">
      <w:pPr>
        <w:pStyle w:val="a3"/>
        <w:numPr>
          <w:ilvl w:val="0"/>
          <w:numId w:val="46"/>
        </w:numPr>
        <w:spacing w:before="60" w:after="0" w:line="360" w:lineRule="auto"/>
        <w:jc w:val="both"/>
        <w:rPr>
          <w:rFonts w:ascii="David" w:hAnsi="David" w:cs="David"/>
          <w:sz w:val="24"/>
          <w:szCs w:val="24"/>
        </w:rPr>
      </w:pPr>
      <w:r w:rsidRPr="007938F8">
        <w:rPr>
          <w:rFonts w:ascii="David" w:hAnsi="David" w:cs="David"/>
          <w:sz w:val="24"/>
          <w:szCs w:val="24"/>
          <w:rtl/>
        </w:rPr>
        <w:t>תנאים תפעוליים</w:t>
      </w:r>
    </w:p>
    <w:p w:rsidR="00FE53D4" w:rsidRPr="007938F8" w:rsidRDefault="00CD789C" w:rsidP="00724638">
      <w:pPr>
        <w:pStyle w:val="a3"/>
        <w:numPr>
          <w:ilvl w:val="0"/>
          <w:numId w:val="48"/>
        </w:numPr>
        <w:spacing w:before="60" w:after="0" w:line="360" w:lineRule="auto"/>
        <w:jc w:val="both"/>
        <w:rPr>
          <w:rFonts w:ascii="David" w:hAnsi="David" w:cs="David"/>
          <w:sz w:val="24"/>
          <w:szCs w:val="24"/>
        </w:rPr>
      </w:pPr>
      <w:r w:rsidRPr="007938F8">
        <w:rPr>
          <w:rFonts w:ascii="David" w:hAnsi="David" w:cs="David"/>
          <w:sz w:val="24"/>
          <w:szCs w:val="24"/>
          <w:rtl/>
        </w:rPr>
        <w:t xml:space="preserve">בעל עסק לא יפעיל עסק מהסוג המפורט </w:t>
      </w:r>
      <w:hyperlink r:id="rId13" w:history="1">
        <w:r w:rsidRPr="007938F8">
          <w:rPr>
            <w:rStyle w:val="Hyperlink"/>
            <w:rFonts w:ascii="David" w:hAnsi="David" w:cs="David"/>
            <w:sz w:val="24"/>
            <w:szCs w:val="24"/>
            <w:rtl/>
          </w:rPr>
          <w:t>בתקנה 4 לתקנות ממונים על הבטיחות</w:t>
        </w:r>
      </w:hyperlink>
      <w:r w:rsidRPr="007938F8">
        <w:rPr>
          <w:rFonts w:ascii="David" w:hAnsi="David" w:cs="David"/>
          <w:sz w:val="24"/>
          <w:szCs w:val="24"/>
          <w:rtl/>
        </w:rPr>
        <w:t xml:space="preserve"> אלא לאחר שמינה ממונה על הבטיחות בעל אישור כשירות תקף באמצעות הטופס "</w:t>
      </w:r>
      <w:hyperlink r:id="rId14" w:history="1">
        <w:r w:rsidRPr="007938F8">
          <w:rPr>
            <w:rStyle w:val="Hyperlink"/>
            <w:rFonts w:ascii="David" w:hAnsi="David" w:cs="David"/>
            <w:sz w:val="24"/>
            <w:szCs w:val="24"/>
            <w:rtl/>
          </w:rPr>
          <w:t>הודעה על מינוי ממונה בטיחות</w:t>
        </w:r>
      </w:hyperlink>
      <w:r w:rsidRPr="007938F8">
        <w:rPr>
          <w:rFonts w:ascii="David" w:hAnsi="David" w:cs="David"/>
          <w:sz w:val="24"/>
          <w:szCs w:val="24"/>
          <w:rtl/>
        </w:rPr>
        <w:t>" ולאחר שקיבל אישור ממפקח עבודה אזורי על המינוי.</w:t>
      </w:r>
    </w:p>
    <w:p w:rsidR="00FE53D4" w:rsidRPr="007938F8" w:rsidRDefault="00CD789C" w:rsidP="00724638">
      <w:pPr>
        <w:pStyle w:val="a3"/>
        <w:numPr>
          <w:ilvl w:val="0"/>
          <w:numId w:val="48"/>
        </w:numPr>
        <w:spacing w:before="60" w:after="0" w:line="360" w:lineRule="auto"/>
        <w:jc w:val="both"/>
        <w:rPr>
          <w:rFonts w:ascii="David" w:hAnsi="David" w:cs="David"/>
          <w:sz w:val="24"/>
          <w:szCs w:val="24"/>
        </w:rPr>
      </w:pPr>
      <w:r w:rsidRPr="007938F8">
        <w:rPr>
          <w:rFonts w:ascii="David" w:hAnsi="David" w:cs="David"/>
          <w:sz w:val="24"/>
          <w:szCs w:val="24"/>
          <w:rtl/>
        </w:rPr>
        <w:t xml:space="preserve">בעל עסק מהסוג המפורט </w:t>
      </w:r>
      <w:hyperlink r:id="rId15" w:history="1">
        <w:r w:rsidRPr="007938F8">
          <w:rPr>
            <w:rStyle w:val="Hyperlink"/>
            <w:rFonts w:ascii="David" w:hAnsi="David" w:cs="David"/>
            <w:sz w:val="24"/>
            <w:szCs w:val="24"/>
            <w:rtl/>
          </w:rPr>
          <w:t>בתקנה 4 לתקנות ממונים על הבטיחות</w:t>
        </w:r>
      </w:hyperlink>
      <w:r w:rsidRPr="007938F8">
        <w:rPr>
          <w:rFonts w:ascii="David" w:hAnsi="David" w:cs="David"/>
          <w:sz w:val="24"/>
          <w:szCs w:val="24"/>
          <w:rtl/>
        </w:rPr>
        <w:t xml:space="preserve"> יעסיק ממונה על הבטיחות בהיקף העסקה כנדרש </w:t>
      </w:r>
      <w:hyperlink r:id="rId16" w:history="1">
        <w:r w:rsidRPr="007938F8">
          <w:rPr>
            <w:rStyle w:val="Hyperlink"/>
            <w:rFonts w:ascii="David" w:hAnsi="David" w:cs="David"/>
            <w:sz w:val="24"/>
            <w:szCs w:val="24"/>
            <w:rtl/>
          </w:rPr>
          <w:t>בנוהל היקף העסקת ממונים על הבטיחות של משרד הכלכלה</w:t>
        </w:r>
      </w:hyperlink>
      <w:r w:rsidRPr="007938F8">
        <w:rPr>
          <w:rStyle w:val="Hyperlink"/>
          <w:rFonts w:ascii="David" w:hAnsi="David" w:cs="David"/>
          <w:sz w:val="24"/>
          <w:szCs w:val="24"/>
          <w:rtl/>
        </w:rPr>
        <w:t xml:space="preserve"> והתעשייה</w:t>
      </w:r>
      <w:r w:rsidRPr="007938F8">
        <w:rPr>
          <w:rFonts w:ascii="David" w:hAnsi="David" w:cs="David"/>
          <w:sz w:val="24"/>
          <w:szCs w:val="24"/>
          <w:rtl/>
        </w:rPr>
        <w:t>.</w:t>
      </w:r>
    </w:p>
    <w:p w:rsidR="00FE53D4" w:rsidRPr="007938F8" w:rsidRDefault="00CD789C" w:rsidP="00724638">
      <w:pPr>
        <w:pStyle w:val="a3"/>
        <w:numPr>
          <w:ilvl w:val="0"/>
          <w:numId w:val="48"/>
        </w:numPr>
        <w:spacing w:before="60" w:after="0" w:line="360" w:lineRule="auto"/>
        <w:jc w:val="both"/>
        <w:rPr>
          <w:rFonts w:ascii="David" w:hAnsi="David" w:cs="David"/>
          <w:sz w:val="24"/>
          <w:szCs w:val="24"/>
        </w:rPr>
      </w:pPr>
      <w:r w:rsidRPr="007938F8">
        <w:rPr>
          <w:rFonts w:ascii="David" w:hAnsi="David" w:cs="David"/>
          <w:sz w:val="24"/>
          <w:szCs w:val="24"/>
          <w:rtl/>
        </w:rPr>
        <w:t xml:space="preserve">בעל עסק שמינה ממונה על הבטיחות יקיים את חובותיו כמפורט </w:t>
      </w:r>
      <w:hyperlink r:id="rId17" w:history="1">
        <w:r w:rsidRPr="007938F8">
          <w:rPr>
            <w:rStyle w:val="Hyperlink"/>
            <w:rFonts w:ascii="David" w:hAnsi="David" w:cs="David"/>
            <w:sz w:val="24"/>
            <w:szCs w:val="24"/>
            <w:rtl/>
          </w:rPr>
          <w:t>בתקנה 11 לתקנות הממונים על הבטיחות</w:t>
        </w:r>
      </w:hyperlink>
      <w:r w:rsidRPr="007938F8">
        <w:rPr>
          <w:rFonts w:ascii="David" w:hAnsi="David" w:cs="David"/>
          <w:sz w:val="24"/>
          <w:szCs w:val="24"/>
          <w:rtl/>
        </w:rPr>
        <w:t>.</w:t>
      </w:r>
    </w:p>
    <w:p w:rsidR="00FE53D4" w:rsidRPr="007938F8" w:rsidRDefault="00CD789C" w:rsidP="00724638">
      <w:pPr>
        <w:pStyle w:val="a3"/>
        <w:numPr>
          <w:ilvl w:val="0"/>
          <w:numId w:val="48"/>
        </w:numPr>
        <w:spacing w:before="60" w:after="0" w:line="360" w:lineRule="auto"/>
        <w:jc w:val="both"/>
        <w:rPr>
          <w:rFonts w:ascii="David" w:hAnsi="David" w:cs="David"/>
          <w:sz w:val="24"/>
          <w:szCs w:val="24"/>
        </w:rPr>
      </w:pPr>
      <w:r w:rsidRPr="007938F8">
        <w:rPr>
          <w:rFonts w:ascii="David" w:hAnsi="David" w:cs="David"/>
          <w:sz w:val="24"/>
          <w:szCs w:val="24"/>
          <w:rtl/>
        </w:rPr>
        <w:t xml:space="preserve">בעל עסק, אשר קיימת בו מעבדה, לא יפעיל את המעבדה אלא אם מינה מנהל מעבדה וינקוט אמצעי בטיחות וגיהות תעסוקתיים כמפורט </w:t>
      </w:r>
      <w:hyperlink r:id="rId18" w:history="1">
        <w:r w:rsidRPr="007938F8">
          <w:rPr>
            <w:rStyle w:val="Hyperlink"/>
            <w:rFonts w:ascii="David" w:hAnsi="David" w:cs="David"/>
            <w:sz w:val="24"/>
            <w:szCs w:val="24"/>
            <w:rtl/>
          </w:rPr>
          <w:t>בתקנות 4, 5, 6, 7 לתקנות המעבדות</w:t>
        </w:r>
      </w:hyperlink>
      <w:r w:rsidRPr="007938F8">
        <w:rPr>
          <w:rFonts w:ascii="David" w:hAnsi="David" w:cs="David"/>
          <w:sz w:val="24"/>
          <w:szCs w:val="24"/>
          <w:rtl/>
        </w:rPr>
        <w:t>.</w:t>
      </w:r>
    </w:p>
    <w:p w:rsidR="00FE53D4" w:rsidRPr="007938F8" w:rsidRDefault="00CD789C" w:rsidP="00724638">
      <w:pPr>
        <w:pStyle w:val="a3"/>
        <w:numPr>
          <w:ilvl w:val="0"/>
          <w:numId w:val="48"/>
        </w:numPr>
        <w:spacing w:before="60" w:after="0" w:line="360" w:lineRule="auto"/>
        <w:jc w:val="both"/>
        <w:rPr>
          <w:rFonts w:ascii="David" w:hAnsi="David" w:cs="David"/>
          <w:sz w:val="24"/>
          <w:szCs w:val="24"/>
        </w:rPr>
      </w:pPr>
      <w:r w:rsidRPr="007938F8">
        <w:rPr>
          <w:rFonts w:ascii="David" w:hAnsi="David" w:cs="David"/>
          <w:sz w:val="24"/>
          <w:szCs w:val="24"/>
          <w:rtl/>
        </w:rPr>
        <w:t xml:space="preserve">בעל עסק לא יפעיל דוד קיטור כהגדרתו </w:t>
      </w:r>
      <w:hyperlink r:id="rId19" w:history="1">
        <w:r w:rsidRPr="007938F8">
          <w:rPr>
            <w:rStyle w:val="Hyperlink"/>
            <w:rFonts w:ascii="David" w:hAnsi="David" w:cs="David"/>
            <w:sz w:val="24"/>
            <w:szCs w:val="24"/>
            <w:rtl/>
          </w:rPr>
          <w:t>בנוהל</w:t>
        </w:r>
        <w:r w:rsidRPr="007938F8">
          <w:rPr>
            <w:rStyle w:val="Hyperlink"/>
            <w:rFonts w:ascii="David" w:hAnsi="David" w:cs="David"/>
            <w:b/>
            <w:bCs/>
            <w:sz w:val="24"/>
            <w:szCs w:val="24"/>
          </w:rPr>
          <w:t xml:space="preserve"> </w:t>
        </w:r>
        <w:r w:rsidRPr="007938F8">
          <w:rPr>
            <w:rStyle w:val="Hyperlink"/>
            <w:rFonts w:ascii="David" w:hAnsi="David" w:cs="David"/>
            <w:sz w:val="24"/>
            <w:szCs w:val="24"/>
            <w:rtl/>
          </w:rPr>
          <w:t>דרישות</w:t>
        </w:r>
        <w:r w:rsidRPr="007938F8">
          <w:rPr>
            <w:rStyle w:val="Hyperlink"/>
            <w:rFonts w:ascii="David" w:hAnsi="David" w:cs="David"/>
            <w:b/>
            <w:bCs/>
            <w:sz w:val="24"/>
            <w:szCs w:val="24"/>
          </w:rPr>
          <w:t xml:space="preserve"> </w:t>
        </w:r>
        <w:r w:rsidRPr="007938F8">
          <w:rPr>
            <w:rStyle w:val="Hyperlink"/>
            <w:rFonts w:ascii="David" w:hAnsi="David" w:cs="David"/>
            <w:sz w:val="24"/>
            <w:szCs w:val="24"/>
            <w:rtl/>
          </w:rPr>
          <w:t>לצורך</w:t>
        </w:r>
        <w:r w:rsidRPr="007938F8">
          <w:rPr>
            <w:rStyle w:val="Hyperlink"/>
            <w:rFonts w:ascii="David" w:hAnsi="David" w:cs="David"/>
            <w:b/>
            <w:bCs/>
            <w:sz w:val="24"/>
            <w:szCs w:val="24"/>
          </w:rPr>
          <w:t xml:space="preserve"> </w:t>
        </w:r>
        <w:r w:rsidRPr="007938F8">
          <w:rPr>
            <w:rStyle w:val="Hyperlink"/>
            <w:rFonts w:ascii="David" w:hAnsi="David" w:cs="David"/>
            <w:sz w:val="24"/>
            <w:szCs w:val="24"/>
            <w:rtl/>
          </w:rPr>
          <w:t>מתן</w:t>
        </w:r>
        <w:r w:rsidRPr="007938F8">
          <w:rPr>
            <w:rStyle w:val="Hyperlink"/>
            <w:rFonts w:ascii="David" w:hAnsi="David" w:cs="David"/>
            <w:b/>
            <w:bCs/>
            <w:sz w:val="24"/>
            <w:szCs w:val="24"/>
          </w:rPr>
          <w:t xml:space="preserve"> </w:t>
        </w:r>
        <w:r w:rsidRPr="007938F8">
          <w:rPr>
            <w:rStyle w:val="Hyperlink"/>
            <w:rFonts w:ascii="David" w:hAnsi="David" w:cs="David"/>
            <w:sz w:val="24"/>
            <w:szCs w:val="24"/>
            <w:rtl/>
          </w:rPr>
          <w:t>היתר</w:t>
        </w:r>
        <w:r w:rsidRPr="007938F8">
          <w:rPr>
            <w:rStyle w:val="Hyperlink"/>
            <w:rFonts w:ascii="David" w:hAnsi="David" w:cs="David"/>
            <w:b/>
            <w:bCs/>
            <w:sz w:val="24"/>
            <w:szCs w:val="24"/>
          </w:rPr>
          <w:t xml:space="preserve"> </w:t>
        </w:r>
        <w:r w:rsidRPr="007938F8">
          <w:rPr>
            <w:rStyle w:val="Hyperlink"/>
            <w:rFonts w:ascii="David" w:hAnsi="David" w:cs="David"/>
            <w:sz w:val="24"/>
            <w:szCs w:val="24"/>
            <w:rtl/>
          </w:rPr>
          <w:t>להתקנת</w:t>
        </w:r>
        <w:r w:rsidRPr="007938F8">
          <w:rPr>
            <w:rStyle w:val="Hyperlink"/>
            <w:rFonts w:ascii="David" w:hAnsi="David" w:cs="David"/>
            <w:b/>
            <w:bCs/>
            <w:sz w:val="24"/>
            <w:szCs w:val="24"/>
          </w:rPr>
          <w:t xml:space="preserve"> </w:t>
        </w:r>
        <w:r w:rsidRPr="007938F8">
          <w:rPr>
            <w:rStyle w:val="Hyperlink"/>
            <w:rFonts w:ascii="David" w:hAnsi="David" w:cs="David"/>
            <w:sz w:val="24"/>
            <w:szCs w:val="24"/>
            <w:rtl/>
          </w:rPr>
          <w:t>דוד</w:t>
        </w:r>
        <w:r w:rsidRPr="007938F8">
          <w:rPr>
            <w:rStyle w:val="Hyperlink"/>
            <w:rFonts w:ascii="David" w:hAnsi="David" w:cs="David"/>
            <w:b/>
            <w:bCs/>
            <w:sz w:val="24"/>
            <w:szCs w:val="24"/>
          </w:rPr>
          <w:t xml:space="preserve"> </w:t>
        </w:r>
        <w:r w:rsidRPr="007938F8">
          <w:rPr>
            <w:rStyle w:val="Hyperlink"/>
            <w:rFonts w:ascii="David" w:hAnsi="David" w:cs="David"/>
            <w:sz w:val="24"/>
            <w:szCs w:val="24"/>
            <w:rtl/>
          </w:rPr>
          <w:t>קיטור</w:t>
        </w:r>
      </w:hyperlink>
      <w:r w:rsidRPr="007938F8">
        <w:rPr>
          <w:rFonts w:ascii="David" w:hAnsi="David" w:cs="David"/>
          <w:sz w:val="24"/>
          <w:szCs w:val="24"/>
          <w:rtl/>
        </w:rPr>
        <w:t xml:space="preserve"> אלא אם קיבל היתר להתקנת דוד קיטור </w:t>
      </w:r>
      <w:hyperlink r:id="rId20" w:history="1">
        <w:r w:rsidRPr="007938F8">
          <w:rPr>
            <w:rStyle w:val="Hyperlink"/>
            <w:rFonts w:ascii="David" w:hAnsi="David" w:cs="David"/>
            <w:sz w:val="24"/>
            <w:szCs w:val="24"/>
            <w:rtl/>
          </w:rPr>
          <w:t>ממפקח עבודה אזורי</w:t>
        </w:r>
      </w:hyperlink>
      <w:r w:rsidRPr="007938F8">
        <w:rPr>
          <w:rFonts w:ascii="David" w:hAnsi="David" w:cs="David"/>
          <w:sz w:val="24"/>
          <w:szCs w:val="24"/>
          <w:rtl/>
        </w:rPr>
        <w:t>.</w:t>
      </w:r>
    </w:p>
    <w:p w:rsidR="00FE53D4" w:rsidRPr="007938F8" w:rsidRDefault="00CD789C" w:rsidP="00724638">
      <w:pPr>
        <w:pStyle w:val="a3"/>
        <w:numPr>
          <w:ilvl w:val="0"/>
          <w:numId w:val="48"/>
        </w:numPr>
        <w:spacing w:before="60" w:after="0" w:line="360" w:lineRule="auto"/>
        <w:jc w:val="both"/>
        <w:rPr>
          <w:rFonts w:ascii="David" w:hAnsi="David" w:cs="David"/>
          <w:sz w:val="24"/>
          <w:szCs w:val="24"/>
        </w:rPr>
      </w:pPr>
      <w:r w:rsidRPr="007938F8">
        <w:rPr>
          <w:rFonts w:ascii="David" w:hAnsi="David" w:cs="David"/>
          <w:sz w:val="24"/>
          <w:szCs w:val="24"/>
          <w:rtl/>
        </w:rPr>
        <w:t xml:space="preserve">בעל עסק לא יפעיל דוד קיטור או דוד הסקה כהגדרתם  </w:t>
      </w:r>
      <w:hyperlink r:id="rId21" w:history="1">
        <w:r w:rsidRPr="007938F8">
          <w:rPr>
            <w:rStyle w:val="Hyperlink"/>
            <w:rFonts w:ascii="David" w:hAnsi="David" w:cs="David"/>
            <w:sz w:val="24"/>
            <w:szCs w:val="24"/>
            <w:rtl/>
          </w:rPr>
          <w:t>בתקנות מפעיל דוד קיטור ודוד הסקה</w:t>
        </w:r>
      </w:hyperlink>
      <w:r w:rsidRPr="007938F8">
        <w:rPr>
          <w:rFonts w:ascii="David" w:hAnsi="David" w:cs="David"/>
          <w:sz w:val="24"/>
          <w:szCs w:val="24"/>
          <w:rtl/>
        </w:rPr>
        <w:t xml:space="preserve"> אלא לאחר שמינה, באמצעות הטופס "</w:t>
      </w:r>
      <w:hyperlink r:id="rId22" w:history="1">
        <w:r w:rsidRPr="007938F8">
          <w:rPr>
            <w:rStyle w:val="Hyperlink"/>
            <w:rFonts w:ascii="David" w:hAnsi="David" w:cs="David"/>
            <w:sz w:val="24"/>
            <w:szCs w:val="24"/>
            <w:rtl/>
          </w:rPr>
          <w:t xml:space="preserve">מינוי מפעיל דוד קיטור ודוד הסקה", </w:t>
        </w:r>
      </w:hyperlink>
      <w:r w:rsidRPr="007938F8">
        <w:rPr>
          <w:rFonts w:ascii="David" w:hAnsi="David" w:cs="David"/>
          <w:sz w:val="24"/>
          <w:szCs w:val="24"/>
          <w:rtl/>
        </w:rPr>
        <w:t xml:space="preserve">מפעיל מוסמך בעל תעודת הסמכה תקפה שהונפקה בידי רשות הסמכה כהגדרתה </w:t>
      </w:r>
      <w:hyperlink r:id="rId23" w:history="1">
        <w:r w:rsidRPr="007938F8">
          <w:rPr>
            <w:rStyle w:val="Hyperlink"/>
            <w:rFonts w:ascii="David" w:hAnsi="David" w:cs="David"/>
            <w:sz w:val="24"/>
            <w:szCs w:val="24"/>
            <w:rtl/>
          </w:rPr>
          <w:t>בתקנות מפעיל דוד קיטור ודוד הסקה</w:t>
        </w:r>
      </w:hyperlink>
      <w:r w:rsidRPr="007938F8">
        <w:rPr>
          <w:rFonts w:ascii="David" w:hAnsi="David" w:cs="David"/>
          <w:sz w:val="24"/>
          <w:szCs w:val="24"/>
        </w:rPr>
        <w:t xml:space="preserve"> </w:t>
      </w:r>
      <w:r w:rsidRPr="007938F8">
        <w:rPr>
          <w:rFonts w:ascii="David" w:hAnsi="David" w:cs="David"/>
          <w:sz w:val="24"/>
          <w:szCs w:val="24"/>
          <w:rtl/>
        </w:rPr>
        <w:t>, בהתאם לדרישות תקנות 2 ו-4 לתקנות מפעיל דוד קיטור ודוד הסקה.</w:t>
      </w:r>
    </w:p>
    <w:p w:rsidR="00FE53D4" w:rsidRPr="007938F8" w:rsidRDefault="00CD789C" w:rsidP="00724638">
      <w:pPr>
        <w:pStyle w:val="a3"/>
        <w:numPr>
          <w:ilvl w:val="0"/>
          <w:numId w:val="48"/>
        </w:numPr>
        <w:spacing w:before="60" w:after="0" w:line="360" w:lineRule="auto"/>
        <w:jc w:val="both"/>
        <w:rPr>
          <w:rFonts w:ascii="David" w:hAnsi="David" w:cs="David"/>
          <w:sz w:val="24"/>
          <w:szCs w:val="24"/>
        </w:rPr>
      </w:pPr>
      <w:r w:rsidRPr="007938F8">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24" w:history="1">
        <w:r w:rsidRPr="007938F8">
          <w:rPr>
            <w:rStyle w:val="Hyperlink"/>
            <w:rFonts w:ascii="David" w:hAnsi="David" w:cs="David"/>
            <w:sz w:val="24"/>
            <w:szCs w:val="24"/>
            <w:rtl/>
          </w:rPr>
          <w:t>תקנה 18(ב) לתקנות העגורנאים</w:t>
        </w:r>
      </w:hyperlink>
      <w:r w:rsidRPr="007938F8">
        <w:rPr>
          <w:rFonts w:ascii="David" w:hAnsi="David" w:cs="David"/>
          <w:sz w:val="24"/>
          <w:szCs w:val="24"/>
          <w:rtl/>
        </w:rPr>
        <w:t xml:space="preserve"> ושמונה בידי בעל עסק למטרה זו באמצעות הטופס "</w:t>
      </w:r>
      <w:hyperlink r:id="rId25" w:history="1">
        <w:r w:rsidRPr="007938F8">
          <w:rPr>
            <w:rStyle w:val="Hyperlink"/>
            <w:rFonts w:ascii="David" w:hAnsi="David" w:cs="David"/>
            <w:sz w:val="24"/>
            <w:szCs w:val="24"/>
            <w:rtl/>
          </w:rPr>
          <w:t>מינוי מפעיל מכונת הרמה</w:t>
        </w:r>
      </w:hyperlink>
      <w:r w:rsidRPr="007938F8">
        <w:rPr>
          <w:rFonts w:ascii="David" w:hAnsi="David" w:cs="David"/>
          <w:sz w:val="24"/>
          <w:szCs w:val="24"/>
          <w:rtl/>
        </w:rPr>
        <w:t>".</w:t>
      </w:r>
    </w:p>
    <w:p w:rsidR="00FE53D4" w:rsidRPr="007938F8" w:rsidRDefault="00CD789C" w:rsidP="00724638">
      <w:pPr>
        <w:pStyle w:val="a3"/>
        <w:numPr>
          <w:ilvl w:val="0"/>
          <w:numId w:val="48"/>
        </w:numPr>
        <w:spacing w:before="60" w:after="0" w:line="360" w:lineRule="auto"/>
        <w:jc w:val="both"/>
        <w:rPr>
          <w:rFonts w:ascii="David" w:hAnsi="David" w:cs="David"/>
          <w:sz w:val="24"/>
          <w:szCs w:val="24"/>
        </w:rPr>
      </w:pPr>
      <w:r w:rsidRPr="007938F8">
        <w:rPr>
          <w:rFonts w:ascii="David" w:hAnsi="David" w:cs="David"/>
          <w:sz w:val="24"/>
          <w:szCs w:val="24"/>
          <w:rtl/>
        </w:rPr>
        <w:t xml:space="preserve">בעל עסק לא יפעיל מקום עבודה כהגדרתו </w:t>
      </w:r>
      <w:hyperlink r:id="rId26" w:history="1">
        <w:r w:rsidRPr="007938F8">
          <w:rPr>
            <w:rStyle w:val="Hyperlink"/>
            <w:rFonts w:ascii="David" w:hAnsi="David" w:cs="David"/>
            <w:sz w:val="24"/>
            <w:szCs w:val="24"/>
            <w:rtl/>
          </w:rPr>
          <w:t>בתקנות תכנית לניהול הבטיחות</w:t>
        </w:r>
      </w:hyperlink>
      <w:r w:rsidRPr="007938F8">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27" w:history="1">
        <w:r w:rsidRPr="007938F8">
          <w:rPr>
            <w:rStyle w:val="Hyperlink"/>
            <w:rFonts w:ascii="David" w:hAnsi="David" w:cs="David"/>
            <w:sz w:val="24"/>
            <w:szCs w:val="24"/>
            <w:rtl/>
          </w:rPr>
          <w:t>בתקנה 5 לתקנות תכנית לניהול בטיחות</w:t>
        </w:r>
      </w:hyperlink>
      <w:r w:rsidRPr="007938F8">
        <w:rPr>
          <w:rFonts w:ascii="David" w:hAnsi="David" w:cs="David"/>
          <w:sz w:val="24"/>
          <w:szCs w:val="24"/>
          <w:rtl/>
        </w:rPr>
        <w:t>.</w:t>
      </w:r>
    </w:p>
    <w:p w:rsidR="00FE53D4" w:rsidRPr="007938F8" w:rsidRDefault="00CD789C" w:rsidP="00724638">
      <w:pPr>
        <w:pStyle w:val="a3"/>
        <w:numPr>
          <w:ilvl w:val="0"/>
          <w:numId w:val="48"/>
        </w:numPr>
        <w:spacing w:before="60" w:after="0" w:line="360" w:lineRule="auto"/>
        <w:jc w:val="both"/>
        <w:rPr>
          <w:rFonts w:ascii="David" w:hAnsi="David" w:cs="David"/>
          <w:sz w:val="24"/>
          <w:szCs w:val="24"/>
        </w:rPr>
      </w:pPr>
      <w:r w:rsidRPr="007938F8">
        <w:rPr>
          <w:rFonts w:ascii="David" w:hAnsi="David" w:cs="David"/>
          <w:sz w:val="24"/>
          <w:szCs w:val="24"/>
          <w:rtl/>
        </w:rPr>
        <w:t xml:space="preserve">בעל עסק במקום עבודה כהגדרתו </w:t>
      </w:r>
      <w:hyperlink r:id="rId28" w:history="1">
        <w:r w:rsidRPr="007938F8">
          <w:rPr>
            <w:rStyle w:val="Hyperlink"/>
            <w:rFonts w:ascii="David" w:hAnsi="David" w:cs="David"/>
            <w:sz w:val="24"/>
            <w:szCs w:val="24"/>
            <w:rtl/>
          </w:rPr>
          <w:t>בתקנות תכנית לניהול הבטיחות</w:t>
        </w:r>
      </w:hyperlink>
      <w:r w:rsidRPr="007938F8">
        <w:rPr>
          <w:rFonts w:ascii="David" w:hAnsi="David" w:cs="David"/>
          <w:sz w:val="24"/>
          <w:szCs w:val="24"/>
          <w:rtl/>
        </w:rPr>
        <w:t xml:space="preserve"> ימלא אחר דרישות </w:t>
      </w:r>
      <w:hyperlink r:id="rId29" w:history="1">
        <w:r w:rsidRPr="007938F8">
          <w:rPr>
            <w:rStyle w:val="Hyperlink"/>
            <w:rFonts w:ascii="David" w:hAnsi="David" w:cs="David"/>
            <w:sz w:val="24"/>
            <w:szCs w:val="24"/>
            <w:rtl/>
          </w:rPr>
          <w:t>תקנה 3 לתקנות תכנית לניהול בטיחות</w:t>
        </w:r>
      </w:hyperlink>
      <w:r w:rsidRPr="007938F8">
        <w:rPr>
          <w:rFonts w:ascii="David" w:hAnsi="David" w:cs="David"/>
          <w:sz w:val="24"/>
          <w:szCs w:val="24"/>
          <w:rtl/>
        </w:rPr>
        <w:t xml:space="preserve">. </w:t>
      </w:r>
    </w:p>
    <w:p w:rsidR="00FE53D4" w:rsidRPr="007938F8" w:rsidRDefault="00CD789C" w:rsidP="00724638">
      <w:pPr>
        <w:pStyle w:val="a3"/>
        <w:numPr>
          <w:ilvl w:val="0"/>
          <w:numId w:val="48"/>
        </w:numPr>
        <w:spacing w:before="60" w:after="0" w:line="360" w:lineRule="auto"/>
        <w:jc w:val="both"/>
        <w:rPr>
          <w:rFonts w:ascii="David" w:hAnsi="David" w:cs="David"/>
          <w:sz w:val="24"/>
          <w:szCs w:val="24"/>
        </w:rPr>
      </w:pPr>
      <w:r w:rsidRPr="007938F8">
        <w:rPr>
          <w:rFonts w:ascii="David" w:hAnsi="David" w:cs="David"/>
          <w:sz w:val="24"/>
          <w:szCs w:val="24"/>
          <w:rtl/>
        </w:rPr>
        <w:lastRenderedPageBreak/>
        <w:t xml:space="preserve">בעל עסק, בו מועסקים לפחות 25 עובדים, יקים ועדת בטיחות כנדרש </w:t>
      </w:r>
      <w:hyperlink r:id="rId30" w:history="1">
        <w:r w:rsidRPr="007938F8">
          <w:rPr>
            <w:rStyle w:val="Hyperlink"/>
            <w:rFonts w:ascii="David" w:hAnsi="David" w:cs="David"/>
            <w:sz w:val="24"/>
            <w:szCs w:val="24"/>
            <w:rtl/>
          </w:rPr>
          <w:t>בסעיף 10 לחוק הארגון</w:t>
        </w:r>
      </w:hyperlink>
      <w:r w:rsidRPr="007938F8">
        <w:rPr>
          <w:rFonts w:ascii="David" w:hAnsi="David" w:cs="David"/>
          <w:sz w:val="24"/>
          <w:szCs w:val="24"/>
          <w:rtl/>
        </w:rPr>
        <w:t xml:space="preserve"> ויכשיר נאמני בטיחות כנדרש </w:t>
      </w:r>
      <w:hyperlink r:id="rId31" w:history="1">
        <w:r w:rsidRPr="007938F8">
          <w:rPr>
            <w:rStyle w:val="Hyperlink"/>
            <w:rFonts w:ascii="David" w:hAnsi="David" w:cs="David"/>
            <w:sz w:val="24"/>
            <w:szCs w:val="24"/>
            <w:rtl/>
          </w:rPr>
          <w:t>בתקנה 4 לתקנות מסירת מידע.</w:t>
        </w:r>
      </w:hyperlink>
      <w:r w:rsidRPr="007938F8">
        <w:rPr>
          <w:rFonts w:ascii="David" w:hAnsi="David" w:cs="David"/>
          <w:sz w:val="24"/>
          <w:szCs w:val="24"/>
          <w:rtl/>
        </w:rPr>
        <w:t xml:space="preserve"> מזכיר הועדה ידווח על הקמת הועדה כאמור </w:t>
      </w:r>
      <w:r w:rsidR="00724638">
        <w:rPr>
          <w:rFonts w:ascii="David" w:hAnsi="David" w:cs="David"/>
          <w:sz w:val="24"/>
          <w:szCs w:val="24"/>
          <w:rtl/>
        </w:rPr>
        <w:t xml:space="preserve">בסעיף </w:t>
      </w:r>
      <w:r w:rsidR="00724638">
        <w:rPr>
          <w:rFonts w:ascii="David" w:hAnsi="David" w:cs="David" w:hint="cs"/>
          <w:sz w:val="24"/>
          <w:szCs w:val="24"/>
          <w:rtl/>
        </w:rPr>
        <w:t>3.6.1.(3).</w:t>
      </w:r>
    </w:p>
    <w:p w:rsidR="00FE53D4" w:rsidRPr="007938F8" w:rsidRDefault="00CD789C" w:rsidP="00724638">
      <w:pPr>
        <w:pStyle w:val="a3"/>
        <w:numPr>
          <w:ilvl w:val="0"/>
          <w:numId w:val="48"/>
        </w:numPr>
        <w:spacing w:before="60" w:after="0" w:line="360" w:lineRule="auto"/>
        <w:jc w:val="both"/>
        <w:rPr>
          <w:rFonts w:ascii="David" w:hAnsi="David" w:cs="David"/>
          <w:sz w:val="24"/>
          <w:szCs w:val="24"/>
        </w:rPr>
      </w:pPr>
      <w:r w:rsidRPr="007938F8">
        <w:rPr>
          <w:rFonts w:ascii="David" w:hAnsi="David" w:cs="David"/>
          <w:sz w:val="24"/>
          <w:szCs w:val="24"/>
          <w:rtl/>
        </w:rPr>
        <w:t xml:space="preserve">בעל עסק ימנה "אדם כשיר" כהגדרתו בסעיף 38(ב) </w:t>
      </w:r>
      <w:hyperlink r:id="rId32" w:history="1">
        <w:r w:rsidRPr="007938F8">
          <w:rPr>
            <w:rStyle w:val="Hyperlink"/>
            <w:rFonts w:ascii="David" w:hAnsi="David" w:cs="David"/>
            <w:sz w:val="24"/>
            <w:szCs w:val="24"/>
            <w:rtl/>
          </w:rPr>
          <w:t>לפקודת הבטיחות בעבודה</w:t>
        </w:r>
      </w:hyperlink>
      <w:r w:rsidRPr="007938F8">
        <w:rPr>
          <w:rFonts w:ascii="David" w:hAnsi="David" w:cs="David"/>
          <w:sz w:val="24"/>
          <w:szCs w:val="24"/>
          <w:rtl/>
        </w:rPr>
        <w:t xml:space="preserve"> באמצעות </w:t>
      </w:r>
      <w:hyperlink r:id="rId33" w:history="1">
        <w:r w:rsidRPr="007938F8">
          <w:rPr>
            <w:rStyle w:val="Hyperlink"/>
            <w:rFonts w:ascii="David" w:hAnsi="David" w:cs="David"/>
            <w:sz w:val="24"/>
            <w:szCs w:val="24"/>
            <w:rtl/>
          </w:rPr>
          <w:t>כתב מינוי לאדם כשיר</w:t>
        </w:r>
      </w:hyperlink>
      <w:r w:rsidRPr="007938F8">
        <w:rPr>
          <w:rFonts w:ascii="David" w:hAnsi="David" w:cs="David"/>
          <w:sz w:val="24"/>
          <w:szCs w:val="24"/>
          <w:rtl/>
        </w:rPr>
        <w:t>, לבצע פעולה במכונות שבתנועה ובממסרת שבתנועה כשאינן מגודרות.</w:t>
      </w:r>
    </w:p>
    <w:p w:rsidR="00FE53D4" w:rsidRPr="007938F8" w:rsidRDefault="00CD789C" w:rsidP="00724638">
      <w:pPr>
        <w:pStyle w:val="a3"/>
        <w:numPr>
          <w:ilvl w:val="0"/>
          <w:numId w:val="48"/>
        </w:numPr>
        <w:spacing w:before="60" w:after="0" w:line="360" w:lineRule="auto"/>
        <w:jc w:val="both"/>
        <w:rPr>
          <w:rFonts w:ascii="David" w:hAnsi="David" w:cs="David"/>
          <w:sz w:val="24"/>
          <w:szCs w:val="24"/>
        </w:rPr>
      </w:pPr>
      <w:r w:rsidRPr="007938F8">
        <w:rPr>
          <w:rFonts w:ascii="David" w:hAnsi="David" w:cs="David"/>
          <w:sz w:val="24"/>
          <w:szCs w:val="24"/>
          <w:rtl/>
        </w:rPr>
        <w:t>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והוראות עבודה ובטיחות מעודכנים, בהתאם לדרישת תקנה 7 לתקנות מסירת מידע.</w:t>
      </w:r>
    </w:p>
    <w:p w:rsidR="00FE53D4" w:rsidRPr="007938F8" w:rsidRDefault="00CD789C" w:rsidP="00724638">
      <w:pPr>
        <w:pStyle w:val="a3"/>
        <w:numPr>
          <w:ilvl w:val="0"/>
          <w:numId w:val="48"/>
        </w:numPr>
        <w:spacing w:before="60" w:after="0" w:line="360" w:lineRule="auto"/>
        <w:jc w:val="both"/>
        <w:rPr>
          <w:rFonts w:ascii="David" w:hAnsi="David" w:cs="David"/>
          <w:sz w:val="24"/>
          <w:szCs w:val="24"/>
        </w:rPr>
      </w:pPr>
      <w:r w:rsidRPr="007938F8">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34" w:history="1">
        <w:r w:rsidRPr="007938F8">
          <w:rPr>
            <w:rStyle w:val="Hyperlink"/>
            <w:rFonts w:ascii="David" w:hAnsi="David" w:cs="David"/>
            <w:sz w:val="24"/>
            <w:szCs w:val="24"/>
            <w:rtl/>
          </w:rPr>
          <w:t>תקנות מסירת מידע</w:t>
        </w:r>
      </w:hyperlink>
      <w:r w:rsidRPr="007938F8">
        <w:rPr>
          <w:rFonts w:ascii="David" w:hAnsi="David" w:cs="David"/>
          <w:sz w:val="24"/>
          <w:szCs w:val="24"/>
          <w:rtl/>
        </w:rPr>
        <w:t>.</w:t>
      </w:r>
    </w:p>
    <w:p w:rsidR="00FE53D4" w:rsidRPr="007938F8" w:rsidRDefault="00CD789C" w:rsidP="00724638">
      <w:pPr>
        <w:pStyle w:val="a3"/>
        <w:numPr>
          <w:ilvl w:val="0"/>
          <w:numId w:val="48"/>
        </w:numPr>
        <w:spacing w:before="60" w:after="0" w:line="360" w:lineRule="auto"/>
        <w:jc w:val="both"/>
        <w:rPr>
          <w:rFonts w:ascii="David" w:hAnsi="David" w:cs="David"/>
          <w:sz w:val="24"/>
          <w:szCs w:val="24"/>
        </w:rPr>
      </w:pPr>
      <w:r w:rsidRPr="007938F8">
        <w:rPr>
          <w:rFonts w:ascii="David" w:hAnsi="David" w:cs="David"/>
          <w:sz w:val="24"/>
          <w:szCs w:val="24"/>
          <w:rtl/>
        </w:rPr>
        <w:t xml:space="preserve">בעל עסק ינהל </w:t>
      </w:r>
      <w:hyperlink r:id="rId35" w:history="1">
        <w:r w:rsidRPr="007938F8">
          <w:rPr>
            <w:rStyle w:val="Hyperlink"/>
            <w:rFonts w:ascii="David" w:hAnsi="David" w:cs="David"/>
            <w:sz w:val="24"/>
            <w:szCs w:val="24"/>
            <w:rtl/>
          </w:rPr>
          <w:t>פנקס רישום הדרכה</w:t>
        </w:r>
      </w:hyperlink>
      <w:r w:rsidRPr="007938F8">
        <w:rPr>
          <w:rFonts w:ascii="David" w:hAnsi="David" w:cs="David"/>
          <w:sz w:val="24"/>
          <w:szCs w:val="24"/>
          <w:rtl/>
        </w:rPr>
        <w:t xml:space="preserve"> בהתאם ל</w:t>
      </w:r>
      <w:hyperlink r:id="rId36" w:history="1">
        <w:r w:rsidRPr="007938F8">
          <w:rPr>
            <w:rStyle w:val="Hyperlink"/>
            <w:rFonts w:ascii="David" w:hAnsi="David" w:cs="David"/>
            <w:sz w:val="24"/>
            <w:szCs w:val="24"/>
            <w:rtl/>
          </w:rPr>
          <w:t>תקנה 6 לתקנות מסירת מידע</w:t>
        </w:r>
      </w:hyperlink>
      <w:r w:rsidRPr="007938F8">
        <w:rPr>
          <w:rFonts w:ascii="David" w:hAnsi="David" w:cs="David"/>
          <w:sz w:val="24"/>
          <w:szCs w:val="24"/>
          <w:rtl/>
        </w:rPr>
        <w:t>.</w:t>
      </w:r>
    </w:p>
    <w:p w:rsidR="00FE53D4" w:rsidRPr="007938F8" w:rsidRDefault="00CD789C" w:rsidP="00724638">
      <w:pPr>
        <w:pStyle w:val="a3"/>
        <w:numPr>
          <w:ilvl w:val="0"/>
          <w:numId w:val="48"/>
        </w:numPr>
        <w:spacing w:before="60" w:after="0" w:line="360" w:lineRule="auto"/>
        <w:jc w:val="both"/>
        <w:rPr>
          <w:rFonts w:ascii="David" w:hAnsi="David" w:cs="David"/>
          <w:sz w:val="24"/>
          <w:szCs w:val="24"/>
        </w:rPr>
      </w:pPr>
      <w:r w:rsidRPr="007938F8">
        <w:rPr>
          <w:rFonts w:ascii="David" w:hAnsi="David" w:cs="David"/>
          <w:sz w:val="24"/>
          <w:szCs w:val="24"/>
          <w:rtl/>
        </w:rPr>
        <w:t>בעל עסק יחזיק במקום עבודה גיליון בטיחות (</w:t>
      </w:r>
      <w:r w:rsidRPr="007938F8">
        <w:rPr>
          <w:rFonts w:ascii="David" w:hAnsi="David" w:cs="David"/>
          <w:sz w:val="24"/>
          <w:szCs w:val="24"/>
        </w:rPr>
        <w:t>SDS</w:t>
      </w:r>
      <w:r w:rsidRPr="007938F8">
        <w:rPr>
          <w:rFonts w:ascii="David" w:hAnsi="David" w:cs="David"/>
          <w:sz w:val="24"/>
          <w:szCs w:val="24"/>
          <w:rtl/>
        </w:rPr>
        <w:t xml:space="preserve">) של כל חומר מסוכן, כהגדרתו </w:t>
      </w:r>
      <w:hyperlink r:id="rId37" w:history="1">
        <w:r w:rsidRPr="007938F8">
          <w:rPr>
            <w:rStyle w:val="Hyperlink"/>
            <w:rFonts w:ascii="David" w:hAnsi="David" w:cs="David"/>
            <w:sz w:val="24"/>
            <w:szCs w:val="24"/>
            <w:rtl/>
          </w:rPr>
          <w:t>בחוק חומרים מסוכנים, תשנ"ג-1993</w:t>
        </w:r>
      </w:hyperlink>
      <w:r w:rsidR="00724638">
        <w:rPr>
          <w:rFonts w:ascii="David" w:hAnsi="David" w:cs="David"/>
          <w:sz w:val="24"/>
          <w:szCs w:val="24"/>
          <w:rtl/>
        </w:rPr>
        <w:t xml:space="preserve"> (להלן </w:t>
      </w:r>
      <w:r w:rsidR="00724638">
        <w:rPr>
          <w:rFonts w:ascii="David" w:hAnsi="David" w:cs="David" w:hint="cs"/>
          <w:sz w:val="24"/>
          <w:szCs w:val="24"/>
          <w:rtl/>
        </w:rPr>
        <w:t>-</w:t>
      </w:r>
      <w:r w:rsidRPr="007938F8">
        <w:rPr>
          <w:rFonts w:ascii="David" w:hAnsi="David" w:cs="David"/>
          <w:sz w:val="24"/>
          <w:szCs w:val="24"/>
          <w:rtl/>
        </w:rPr>
        <w:t xml:space="preserve"> חוק חומרים מסוכנים), הנמצא במקום העסק; העתק מהגיליון יוחזק במקום נגיש ובהישג ידם של העובדים במקום העבודה, בהתאם לדרישות </w:t>
      </w:r>
      <w:hyperlink r:id="rId38" w:history="1">
        <w:r w:rsidRPr="007938F8">
          <w:rPr>
            <w:rStyle w:val="Hyperlink"/>
            <w:rFonts w:ascii="David" w:hAnsi="David" w:cs="David"/>
            <w:sz w:val="24"/>
            <w:szCs w:val="24"/>
            <w:rtl/>
          </w:rPr>
          <w:t>תקנות 3 ו-6 בתקנות הבטיחות בעבודה (גיליון בטיחות, סיווג, אריזה, תווי סימון של אריזות), התשנ"ח</w:t>
        </w:r>
        <w:r w:rsidR="00724638">
          <w:rPr>
            <w:rStyle w:val="Hyperlink"/>
            <w:rFonts w:ascii="David" w:hAnsi="David" w:cs="David" w:hint="cs"/>
            <w:sz w:val="24"/>
            <w:szCs w:val="24"/>
            <w:rtl/>
          </w:rPr>
          <w:t>-</w:t>
        </w:r>
        <w:r w:rsidRPr="007938F8">
          <w:rPr>
            <w:rStyle w:val="Hyperlink"/>
            <w:rFonts w:ascii="David" w:hAnsi="David" w:cs="David"/>
            <w:sz w:val="24"/>
            <w:szCs w:val="24"/>
            <w:rtl/>
          </w:rPr>
          <w:t>1998</w:t>
        </w:r>
      </w:hyperlink>
      <w:r w:rsidRPr="007938F8">
        <w:rPr>
          <w:rFonts w:ascii="David" w:hAnsi="David" w:cs="David"/>
          <w:sz w:val="24"/>
          <w:szCs w:val="24"/>
          <w:rtl/>
        </w:rPr>
        <w:t>.</w:t>
      </w:r>
    </w:p>
    <w:p w:rsidR="00FE53D4" w:rsidRPr="007938F8" w:rsidRDefault="00CD789C" w:rsidP="00724638">
      <w:pPr>
        <w:pStyle w:val="a3"/>
        <w:numPr>
          <w:ilvl w:val="0"/>
          <w:numId w:val="48"/>
        </w:numPr>
        <w:spacing w:before="60" w:after="0" w:line="360" w:lineRule="auto"/>
        <w:jc w:val="both"/>
        <w:rPr>
          <w:rFonts w:ascii="David" w:hAnsi="David" w:cs="David"/>
          <w:sz w:val="24"/>
          <w:szCs w:val="24"/>
        </w:rPr>
      </w:pPr>
      <w:r w:rsidRPr="007938F8">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39" w:history="1">
        <w:r w:rsidRPr="007938F8">
          <w:rPr>
            <w:rStyle w:val="Hyperlink"/>
            <w:rFonts w:ascii="David" w:hAnsi="David" w:cs="David"/>
            <w:sz w:val="24"/>
            <w:szCs w:val="24"/>
            <w:rtl/>
          </w:rPr>
          <w:t>בתקנה 8 לתקנות מסירת מידע</w:t>
        </w:r>
      </w:hyperlink>
      <w:r w:rsidRPr="007938F8">
        <w:rPr>
          <w:rFonts w:ascii="David" w:hAnsi="David" w:cs="David"/>
          <w:sz w:val="24"/>
          <w:szCs w:val="24"/>
          <w:rtl/>
        </w:rPr>
        <w:t>.</w:t>
      </w:r>
    </w:p>
    <w:p w:rsidR="00CD789C" w:rsidRPr="007938F8" w:rsidRDefault="00CD789C" w:rsidP="00724638">
      <w:pPr>
        <w:pStyle w:val="a3"/>
        <w:numPr>
          <w:ilvl w:val="0"/>
          <w:numId w:val="48"/>
        </w:numPr>
        <w:spacing w:before="60" w:after="0" w:line="360" w:lineRule="auto"/>
        <w:jc w:val="both"/>
        <w:rPr>
          <w:rFonts w:ascii="David" w:hAnsi="David" w:cs="David"/>
          <w:sz w:val="24"/>
          <w:szCs w:val="24"/>
        </w:rPr>
      </w:pPr>
      <w:r w:rsidRPr="007938F8">
        <w:rPr>
          <w:rFonts w:ascii="David" w:hAnsi="David" w:cs="David"/>
          <w:sz w:val="24"/>
          <w:szCs w:val="24"/>
          <w:rtl/>
        </w:rPr>
        <w:t>בעל עסק יקבע נהלי עבודה ונהלי בטיחות וגהות ברורים וכתובים בעניין אחסון חומרי גלם ותוצרת ונהלים לשינוע, יבצע בקרה על יישומם בבית העסק ויעדכן אותם בהתאם לצורך.</w:t>
      </w:r>
    </w:p>
    <w:p w:rsidR="00FE53D4" w:rsidRPr="007938F8" w:rsidRDefault="00CD789C" w:rsidP="00724638">
      <w:pPr>
        <w:pStyle w:val="a3"/>
        <w:numPr>
          <w:ilvl w:val="2"/>
          <w:numId w:val="45"/>
        </w:numPr>
        <w:spacing w:line="360" w:lineRule="auto"/>
        <w:jc w:val="both"/>
        <w:rPr>
          <w:rFonts w:ascii="David" w:hAnsi="David" w:cs="David"/>
          <w:b/>
          <w:bCs/>
          <w:sz w:val="24"/>
          <w:szCs w:val="24"/>
        </w:rPr>
      </w:pPr>
      <w:bookmarkStart w:id="8" w:name="_Toc438723538"/>
      <w:r w:rsidRPr="007938F8">
        <w:rPr>
          <w:rFonts w:ascii="David" w:hAnsi="David" w:cs="David"/>
          <w:b/>
          <w:bCs/>
          <w:sz w:val="24"/>
          <w:szCs w:val="24"/>
          <w:rtl/>
        </w:rPr>
        <w:t>בטיחות</w:t>
      </w:r>
      <w:bookmarkEnd w:id="8"/>
      <w:r w:rsidRPr="007938F8">
        <w:rPr>
          <w:rFonts w:ascii="David" w:hAnsi="David" w:cs="David"/>
          <w:b/>
          <w:bCs/>
          <w:sz w:val="24"/>
          <w:szCs w:val="24"/>
          <w:rtl/>
        </w:rPr>
        <w:t xml:space="preserve"> </w:t>
      </w:r>
    </w:p>
    <w:p w:rsidR="00FE53D4" w:rsidRPr="007938F8" w:rsidRDefault="00CD789C" w:rsidP="00724638">
      <w:pPr>
        <w:pStyle w:val="a3"/>
        <w:numPr>
          <w:ilvl w:val="0"/>
          <w:numId w:val="49"/>
        </w:numPr>
        <w:spacing w:line="360" w:lineRule="auto"/>
        <w:jc w:val="both"/>
        <w:rPr>
          <w:rFonts w:ascii="David" w:hAnsi="David" w:cs="David"/>
          <w:b/>
          <w:bCs/>
          <w:sz w:val="24"/>
          <w:szCs w:val="24"/>
          <w:u w:val="single"/>
        </w:rPr>
      </w:pPr>
      <w:r w:rsidRPr="007938F8">
        <w:rPr>
          <w:rFonts w:ascii="David" w:hAnsi="David" w:cs="David"/>
          <w:sz w:val="24"/>
          <w:szCs w:val="24"/>
          <w:rtl/>
        </w:rPr>
        <w:t>תנאי תשתית</w:t>
      </w:r>
    </w:p>
    <w:p w:rsidR="00FE53D4" w:rsidRPr="007938F8" w:rsidRDefault="00CD789C" w:rsidP="00724638">
      <w:pPr>
        <w:pStyle w:val="a3"/>
        <w:numPr>
          <w:ilvl w:val="0"/>
          <w:numId w:val="50"/>
        </w:numPr>
        <w:spacing w:line="360" w:lineRule="auto"/>
        <w:jc w:val="both"/>
        <w:rPr>
          <w:rFonts w:ascii="David" w:hAnsi="David" w:cs="David"/>
          <w:b/>
          <w:bCs/>
          <w:sz w:val="24"/>
          <w:szCs w:val="24"/>
          <w:u w:val="single"/>
        </w:rPr>
      </w:pPr>
      <w:r w:rsidRPr="007938F8">
        <w:rPr>
          <w:rFonts w:ascii="David" w:hAnsi="David" w:cs="David"/>
          <w:sz w:val="24"/>
          <w:szCs w:val="24"/>
          <w:rtl/>
        </w:rPr>
        <w:t xml:space="preserve">בעל עסק יתקין ויקיים מיתקן חשמלי, בהתאם לדרישות </w:t>
      </w:r>
      <w:hyperlink r:id="rId40" w:history="1">
        <w:r w:rsidRPr="007938F8">
          <w:rPr>
            <w:rStyle w:val="Hyperlink"/>
            <w:rFonts w:ascii="David" w:hAnsi="David" w:cs="David"/>
            <w:sz w:val="24"/>
            <w:szCs w:val="24"/>
            <w:rtl/>
          </w:rPr>
          <w:t>תקנות הבטיחות בעבודה (חשמל), התש"ן-1990</w:t>
        </w:r>
      </w:hyperlink>
      <w:r w:rsidRPr="007938F8">
        <w:rPr>
          <w:rFonts w:ascii="David" w:hAnsi="David" w:cs="David"/>
          <w:sz w:val="24"/>
          <w:szCs w:val="24"/>
          <w:rtl/>
        </w:rPr>
        <w:t>. בעל עסק יקיים את המיתקן החשמלי במצב</w:t>
      </w:r>
      <w:r w:rsidRPr="007938F8">
        <w:rPr>
          <w:rFonts w:ascii="David" w:hAnsi="David" w:cs="David"/>
          <w:sz w:val="24"/>
          <w:szCs w:val="24"/>
        </w:rPr>
        <w:t xml:space="preserve"> </w:t>
      </w:r>
      <w:r w:rsidRPr="007938F8">
        <w:rPr>
          <w:rFonts w:ascii="David" w:hAnsi="David" w:cs="David"/>
          <w:sz w:val="24"/>
          <w:szCs w:val="24"/>
          <w:rtl/>
        </w:rPr>
        <w:t>תקין</w:t>
      </w:r>
      <w:r w:rsidRPr="007938F8">
        <w:rPr>
          <w:rFonts w:ascii="David" w:hAnsi="David" w:cs="David"/>
          <w:sz w:val="24"/>
          <w:szCs w:val="24"/>
        </w:rPr>
        <w:t xml:space="preserve"> </w:t>
      </w:r>
      <w:r w:rsidRPr="007938F8">
        <w:rPr>
          <w:rFonts w:ascii="David" w:hAnsi="David" w:cs="David"/>
          <w:sz w:val="24"/>
          <w:szCs w:val="24"/>
          <w:rtl/>
        </w:rPr>
        <w:t>בכל</w:t>
      </w:r>
      <w:r w:rsidRPr="007938F8">
        <w:rPr>
          <w:rFonts w:ascii="David" w:hAnsi="David" w:cs="David"/>
          <w:sz w:val="24"/>
          <w:szCs w:val="24"/>
        </w:rPr>
        <w:t xml:space="preserve"> </w:t>
      </w:r>
      <w:r w:rsidRPr="007938F8">
        <w:rPr>
          <w:rFonts w:ascii="David" w:hAnsi="David" w:cs="David"/>
          <w:sz w:val="24"/>
          <w:szCs w:val="24"/>
          <w:rtl/>
        </w:rPr>
        <w:t>עת.</w:t>
      </w:r>
    </w:p>
    <w:p w:rsidR="00FE53D4" w:rsidRPr="007938F8" w:rsidRDefault="00CD789C" w:rsidP="00724638">
      <w:pPr>
        <w:pStyle w:val="a3"/>
        <w:numPr>
          <w:ilvl w:val="0"/>
          <w:numId w:val="50"/>
        </w:numPr>
        <w:spacing w:line="360" w:lineRule="auto"/>
        <w:jc w:val="both"/>
        <w:rPr>
          <w:rFonts w:ascii="David" w:hAnsi="David" w:cs="David"/>
          <w:b/>
          <w:bCs/>
          <w:sz w:val="24"/>
          <w:szCs w:val="24"/>
          <w:u w:val="single"/>
        </w:rPr>
      </w:pPr>
      <w:r w:rsidRPr="007938F8">
        <w:rPr>
          <w:rFonts w:ascii="David" w:hAnsi="David" w:cs="David"/>
          <w:sz w:val="24"/>
          <w:szCs w:val="24"/>
          <w:rtl/>
        </w:rPr>
        <w:t>בעל עסק יתקין אמצעי גישה בטוחים ומעברים נוחים וחופשים ממכשולים לכל מקום שאדם צריך לעבור בו, בהתאם לסעיף 49 לפקודת הבטיחות בעבודה.</w:t>
      </w:r>
    </w:p>
    <w:p w:rsidR="00FE53D4" w:rsidRPr="007938F8" w:rsidRDefault="00CD789C" w:rsidP="00724638">
      <w:pPr>
        <w:pStyle w:val="a3"/>
        <w:numPr>
          <w:ilvl w:val="0"/>
          <w:numId w:val="50"/>
        </w:numPr>
        <w:spacing w:line="360" w:lineRule="auto"/>
        <w:jc w:val="both"/>
        <w:rPr>
          <w:rFonts w:ascii="David" w:hAnsi="David" w:cs="David"/>
          <w:b/>
          <w:bCs/>
          <w:sz w:val="24"/>
          <w:szCs w:val="24"/>
          <w:u w:val="single"/>
        </w:rPr>
      </w:pPr>
      <w:r w:rsidRPr="007938F8">
        <w:rPr>
          <w:rFonts w:ascii="David" w:hAnsi="David" w:cs="David"/>
          <w:sz w:val="24"/>
          <w:szCs w:val="24"/>
          <w:rtl/>
        </w:rPr>
        <w:t xml:space="preserve">בעל עסק יבצע עבודה במקום מוקף, על פי הדרישות המופיעות </w:t>
      </w:r>
      <w:hyperlink r:id="rId41" w:history="1">
        <w:r w:rsidR="00724638">
          <w:rPr>
            <w:rStyle w:val="Hyperlink"/>
            <w:rFonts w:ascii="David" w:hAnsi="David" w:cs="David"/>
            <w:sz w:val="24"/>
            <w:szCs w:val="24"/>
            <w:rtl/>
          </w:rPr>
          <w:t xml:space="preserve">בפקודת הבטיחות בעבודה, בפרק ג' </w:t>
        </w:r>
        <w:r w:rsidR="00724638">
          <w:rPr>
            <w:rStyle w:val="Hyperlink"/>
            <w:rFonts w:ascii="David" w:hAnsi="David" w:cs="David" w:hint="cs"/>
            <w:sz w:val="24"/>
            <w:szCs w:val="24"/>
            <w:rtl/>
          </w:rPr>
          <w:t>-</w:t>
        </w:r>
        <w:r w:rsidRPr="007938F8">
          <w:rPr>
            <w:rStyle w:val="Hyperlink"/>
            <w:rFonts w:ascii="David" w:hAnsi="David" w:cs="David"/>
            <w:sz w:val="24"/>
            <w:szCs w:val="24"/>
            <w:rtl/>
          </w:rPr>
          <w:t xml:space="preserve"> סימן ח'</w:t>
        </w:r>
      </w:hyperlink>
      <w:r w:rsidRPr="007938F8">
        <w:rPr>
          <w:rFonts w:ascii="David" w:hAnsi="David" w:cs="David"/>
          <w:sz w:val="24"/>
          <w:szCs w:val="24"/>
          <w:rtl/>
        </w:rPr>
        <w:t>.</w:t>
      </w:r>
    </w:p>
    <w:p w:rsidR="00CD789C" w:rsidRPr="007938F8" w:rsidRDefault="00CD789C" w:rsidP="00724638">
      <w:pPr>
        <w:pStyle w:val="a3"/>
        <w:numPr>
          <w:ilvl w:val="0"/>
          <w:numId w:val="50"/>
        </w:numPr>
        <w:spacing w:line="360" w:lineRule="auto"/>
        <w:jc w:val="both"/>
        <w:rPr>
          <w:rFonts w:ascii="David" w:hAnsi="David" w:cs="David"/>
          <w:b/>
          <w:bCs/>
          <w:sz w:val="24"/>
          <w:szCs w:val="24"/>
          <w:u w:val="single"/>
        </w:rPr>
      </w:pPr>
      <w:r w:rsidRPr="007938F8">
        <w:rPr>
          <w:rFonts w:ascii="David" w:hAnsi="David" w:cs="David"/>
          <w:sz w:val="24"/>
          <w:szCs w:val="24"/>
          <w:rtl/>
        </w:rPr>
        <w:t>בעל עסק יבצע עבודה בגובה על פי הדרישות המופיעות ב</w:t>
      </w:r>
      <w:hyperlink r:id="rId42" w:history="1">
        <w:r w:rsidRPr="007938F8">
          <w:rPr>
            <w:rStyle w:val="Hyperlink"/>
            <w:rFonts w:ascii="David" w:hAnsi="David" w:cs="David"/>
            <w:sz w:val="24"/>
            <w:szCs w:val="24"/>
            <w:rtl/>
          </w:rPr>
          <w:t>תקנות עבודה בגובה</w:t>
        </w:r>
      </w:hyperlink>
      <w:r w:rsidRPr="007938F8">
        <w:rPr>
          <w:rFonts w:ascii="David" w:hAnsi="David" w:cs="David"/>
          <w:sz w:val="24"/>
          <w:szCs w:val="24"/>
          <w:rtl/>
        </w:rPr>
        <w:t xml:space="preserve"> ולפי סוג עבודה בגובה הרלוונטי.</w:t>
      </w:r>
    </w:p>
    <w:p w:rsidR="00FE53D4" w:rsidRPr="007938F8" w:rsidRDefault="00CD789C" w:rsidP="00724638">
      <w:pPr>
        <w:pStyle w:val="a3"/>
        <w:numPr>
          <w:ilvl w:val="0"/>
          <w:numId w:val="49"/>
        </w:numPr>
        <w:spacing w:beforeLines="60" w:before="144" w:after="0" w:line="360" w:lineRule="auto"/>
        <w:ind w:right="326"/>
        <w:jc w:val="both"/>
        <w:rPr>
          <w:rFonts w:ascii="David" w:hAnsi="David" w:cs="David"/>
          <w:sz w:val="24"/>
          <w:szCs w:val="24"/>
        </w:rPr>
      </w:pPr>
      <w:r w:rsidRPr="007938F8">
        <w:rPr>
          <w:rFonts w:ascii="David" w:hAnsi="David" w:cs="David"/>
          <w:sz w:val="24"/>
          <w:szCs w:val="24"/>
          <w:rtl/>
        </w:rPr>
        <w:lastRenderedPageBreak/>
        <w:t>תנאים תפעוליים</w:t>
      </w:r>
    </w:p>
    <w:p w:rsidR="00FE53D4" w:rsidRPr="007938F8" w:rsidRDefault="00CD789C" w:rsidP="00724638">
      <w:pPr>
        <w:pStyle w:val="a3"/>
        <w:numPr>
          <w:ilvl w:val="0"/>
          <w:numId w:val="51"/>
        </w:numPr>
        <w:spacing w:beforeLines="60" w:before="144" w:after="0" w:line="360" w:lineRule="auto"/>
        <w:ind w:right="326"/>
        <w:jc w:val="both"/>
        <w:rPr>
          <w:rFonts w:ascii="David" w:hAnsi="David" w:cs="David"/>
          <w:sz w:val="24"/>
          <w:szCs w:val="24"/>
        </w:rPr>
      </w:pPr>
      <w:r w:rsidRPr="007938F8">
        <w:rPr>
          <w:rFonts w:ascii="David" w:hAnsi="David" w:cs="David"/>
          <w:sz w:val="24"/>
          <w:szCs w:val="24"/>
          <w:rtl/>
        </w:rPr>
        <w:t>בעל עסק לא יעסיק עובד בעבודה בגובה אלא לאחר שהעובד קיבל הדרכה בידי מדריך עבודה בגובה והונפק לעובד "</w:t>
      </w:r>
      <w:hyperlink r:id="rId43" w:history="1">
        <w:r w:rsidRPr="007938F8">
          <w:rPr>
            <w:rStyle w:val="Hyperlink"/>
            <w:rFonts w:ascii="David" w:hAnsi="David" w:cs="David"/>
            <w:sz w:val="24"/>
            <w:szCs w:val="24"/>
            <w:rtl/>
          </w:rPr>
          <w:t>אישור על הדרכת עובד לביצוע עבודה בגובה</w:t>
        </w:r>
      </w:hyperlink>
      <w:r w:rsidRPr="007938F8">
        <w:rPr>
          <w:rFonts w:ascii="David" w:hAnsi="David" w:cs="David"/>
          <w:sz w:val="24"/>
          <w:szCs w:val="24"/>
          <w:rtl/>
        </w:rPr>
        <w:t xml:space="preserve">" בתוקף המעיד על תחומי ההדרכה שאותם קיבל, בהתאם לתקנה 5 לתקנות עבודה בגובה. </w:t>
      </w:r>
    </w:p>
    <w:p w:rsidR="00FE53D4" w:rsidRPr="007938F8" w:rsidRDefault="00CD789C" w:rsidP="00724638">
      <w:pPr>
        <w:pStyle w:val="a3"/>
        <w:numPr>
          <w:ilvl w:val="0"/>
          <w:numId w:val="51"/>
        </w:numPr>
        <w:spacing w:beforeLines="60" w:before="144" w:after="0" w:line="360" w:lineRule="auto"/>
        <w:ind w:right="326"/>
        <w:jc w:val="both"/>
        <w:rPr>
          <w:rFonts w:ascii="David" w:hAnsi="David" w:cs="David"/>
          <w:sz w:val="24"/>
          <w:szCs w:val="24"/>
        </w:rPr>
      </w:pPr>
      <w:r w:rsidRPr="007938F8">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44" w:history="1">
        <w:r w:rsidRPr="007938F8">
          <w:rPr>
            <w:rStyle w:val="Hyperlink"/>
            <w:rFonts w:ascii="David" w:hAnsi="David" w:cs="David"/>
            <w:sz w:val="24"/>
            <w:szCs w:val="24"/>
            <w:rtl/>
          </w:rPr>
          <w:t>סעיף 37 לפקודת הבטיחות בעבודה</w:t>
        </w:r>
      </w:hyperlink>
      <w:r w:rsidRPr="007938F8">
        <w:rPr>
          <w:rFonts w:ascii="David" w:hAnsi="David" w:cs="David"/>
          <w:sz w:val="24"/>
          <w:szCs w:val="24"/>
          <w:rtl/>
        </w:rPr>
        <w:t>, לפי הוראות החקיקה הרלוונטית הנוגעות לעניין, תקנים וכללי המקצוע המקובלים.</w:t>
      </w:r>
    </w:p>
    <w:p w:rsidR="00FE53D4" w:rsidRPr="007938F8" w:rsidRDefault="00CD789C" w:rsidP="00724638">
      <w:pPr>
        <w:pStyle w:val="a3"/>
        <w:numPr>
          <w:ilvl w:val="0"/>
          <w:numId w:val="51"/>
        </w:numPr>
        <w:spacing w:beforeLines="60" w:before="144" w:after="0" w:line="360" w:lineRule="auto"/>
        <w:ind w:right="326"/>
        <w:jc w:val="both"/>
        <w:rPr>
          <w:rFonts w:ascii="David" w:hAnsi="David" w:cs="David"/>
          <w:sz w:val="24"/>
          <w:szCs w:val="24"/>
        </w:rPr>
      </w:pPr>
      <w:r w:rsidRPr="007938F8">
        <w:rPr>
          <w:rFonts w:ascii="David" w:hAnsi="David" w:cs="David"/>
          <w:sz w:val="24"/>
          <w:szCs w:val="24"/>
          <w:rtl/>
        </w:rPr>
        <w:t>בעל עסק יחזיק התקני בטיחות ומיגון עבור חלקים טעוני גידור, המוזכרים בסעיף</w:t>
      </w:r>
      <w:r w:rsidR="00724638">
        <w:rPr>
          <w:rFonts w:ascii="David" w:hAnsi="David" w:cs="David" w:hint="cs"/>
          <w:sz w:val="24"/>
          <w:szCs w:val="24"/>
          <w:rtl/>
        </w:rPr>
        <w:t xml:space="preserve"> 3.5.2.(2)(ב) </w:t>
      </w:r>
      <w:r w:rsidRPr="007938F8">
        <w:rPr>
          <w:rFonts w:ascii="David" w:hAnsi="David" w:cs="David"/>
          <w:sz w:val="24"/>
          <w:szCs w:val="24"/>
          <w:rtl/>
        </w:rPr>
        <w:t xml:space="preserve">תקינים, כל עוד אלו מצויים בתנועה או בשימוש, בהתאם לדרישת סעיף 44 לפקודת הבטיחות בעבודה. </w:t>
      </w:r>
    </w:p>
    <w:p w:rsidR="00FE53D4" w:rsidRPr="007938F8" w:rsidRDefault="00CD789C" w:rsidP="00724638">
      <w:pPr>
        <w:pStyle w:val="a3"/>
        <w:numPr>
          <w:ilvl w:val="0"/>
          <w:numId w:val="51"/>
        </w:numPr>
        <w:spacing w:beforeLines="60" w:before="144" w:after="0" w:line="360" w:lineRule="auto"/>
        <w:ind w:right="326"/>
        <w:jc w:val="both"/>
        <w:rPr>
          <w:rFonts w:ascii="David" w:hAnsi="David" w:cs="David"/>
          <w:sz w:val="24"/>
          <w:szCs w:val="24"/>
        </w:rPr>
      </w:pPr>
      <w:r w:rsidRPr="007938F8">
        <w:rPr>
          <w:rFonts w:ascii="David" w:hAnsi="David" w:cs="David"/>
          <w:sz w:val="24"/>
          <w:szCs w:val="24"/>
          <w:rtl/>
        </w:rPr>
        <w:t>בעל עסק יאחסן חומרי הדברה בהתאם לדרישות הפרק השני לתקנות הבטיחות בעבודה (עובדים בחומרי הדברה), תשכ"ד</w:t>
      </w:r>
      <w:r w:rsidR="00724638">
        <w:rPr>
          <w:rFonts w:ascii="David" w:hAnsi="David" w:cs="David" w:hint="cs"/>
          <w:sz w:val="24"/>
          <w:szCs w:val="24"/>
          <w:rtl/>
        </w:rPr>
        <w:t>-</w:t>
      </w:r>
      <w:r w:rsidRPr="007938F8">
        <w:rPr>
          <w:rFonts w:ascii="David" w:hAnsi="David" w:cs="David"/>
          <w:sz w:val="24"/>
          <w:szCs w:val="24"/>
          <w:rtl/>
        </w:rPr>
        <w:t>1964.</w:t>
      </w:r>
    </w:p>
    <w:p w:rsidR="00FE53D4" w:rsidRPr="007938F8" w:rsidRDefault="00CD789C" w:rsidP="00724638">
      <w:pPr>
        <w:pStyle w:val="a3"/>
        <w:numPr>
          <w:ilvl w:val="0"/>
          <w:numId w:val="51"/>
        </w:numPr>
        <w:spacing w:beforeLines="60" w:before="144" w:after="0" w:line="360" w:lineRule="auto"/>
        <w:ind w:right="326"/>
        <w:jc w:val="both"/>
        <w:rPr>
          <w:rFonts w:ascii="David" w:hAnsi="David" w:cs="David"/>
          <w:sz w:val="24"/>
          <w:szCs w:val="24"/>
        </w:rPr>
      </w:pPr>
      <w:r w:rsidRPr="007938F8">
        <w:rPr>
          <w:rFonts w:ascii="David" w:hAnsi="David" w:cs="David"/>
          <w:sz w:val="24"/>
          <w:szCs w:val="24"/>
          <w:rtl/>
        </w:rPr>
        <w:t xml:space="preserve">בעל עסק לא ימכור, לא ישכור ולא ישכיר מכונה או פריט כהגדרתם </w:t>
      </w:r>
      <w:hyperlink r:id="rId45" w:history="1">
        <w:r w:rsidRPr="007938F8">
          <w:rPr>
            <w:rStyle w:val="Hyperlink"/>
            <w:rFonts w:ascii="David" w:hAnsi="David" w:cs="David"/>
            <w:sz w:val="24"/>
            <w:szCs w:val="24"/>
            <w:rtl/>
          </w:rPr>
          <w:t>בתקנות הבטיחות בעבודה (מכירה והשכרה של מכונות, מיתקנים וציוד), התשס"א</w:t>
        </w:r>
        <w:r w:rsidR="00724638">
          <w:rPr>
            <w:rStyle w:val="Hyperlink"/>
            <w:rFonts w:ascii="David" w:hAnsi="David" w:cs="David" w:hint="cs"/>
            <w:sz w:val="24"/>
            <w:szCs w:val="24"/>
            <w:rtl/>
          </w:rPr>
          <w:t>-</w:t>
        </w:r>
        <w:r w:rsidRPr="007938F8">
          <w:rPr>
            <w:rStyle w:val="Hyperlink"/>
            <w:rFonts w:ascii="David" w:hAnsi="David" w:cs="David"/>
            <w:sz w:val="24"/>
            <w:szCs w:val="24"/>
            <w:rtl/>
          </w:rPr>
          <w:t>2001</w:t>
        </w:r>
      </w:hyperlink>
      <w:r w:rsidRPr="007938F8">
        <w:rPr>
          <w:rFonts w:ascii="David" w:hAnsi="David" w:cs="David"/>
          <w:sz w:val="24"/>
          <w:szCs w:val="24"/>
        </w:rPr>
        <w:t xml:space="preserve"> </w:t>
      </w:r>
      <w:r w:rsidRPr="007938F8">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FE53D4" w:rsidRPr="007938F8" w:rsidRDefault="00CD789C" w:rsidP="00724638">
      <w:pPr>
        <w:pStyle w:val="a3"/>
        <w:numPr>
          <w:ilvl w:val="0"/>
          <w:numId w:val="51"/>
        </w:numPr>
        <w:spacing w:beforeLines="60" w:before="144" w:after="0" w:line="360" w:lineRule="auto"/>
        <w:ind w:right="326"/>
        <w:jc w:val="both"/>
        <w:rPr>
          <w:rFonts w:ascii="David" w:hAnsi="David" w:cs="David"/>
          <w:sz w:val="24"/>
          <w:szCs w:val="24"/>
        </w:rPr>
      </w:pPr>
      <w:r w:rsidRPr="007938F8">
        <w:rPr>
          <w:rFonts w:ascii="David" w:hAnsi="David" w:cs="David"/>
          <w:sz w:val="24"/>
          <w:szCs w:val="24"/>
          <w:rtl/>
        </w:rPr>
        <w:t xml:space="preserve">בעל עסק יטלטל חומר מסוכן, כהגדרתו </w:t>
      </w:r>
      <w:hyperlink r:id="rId46" w:history="1">
        <w:r w:rsidRPr="007938F8">
          <w:rPr>
            <w:rStyle w:val="Hyperlink"/>
            <w:rFonts w:ascii="David" w:hAnsi="David" w:cs="David"/>
            <w:sz w:val="24"/>
            <w:szCs w:val="24"/>
            <w:rtl/>
          </w:rPr>
          <w:t>בחוק חומרים מסוכנים</w:t>
        </w:r>
      </w:hyperlink>
      <w:r w:rsidRPr="007938F8">
        <w:rPr>
          <w:rFonts w:ascii="David" w:hAnsi="David" w:cs="David"/>
          <w:sz w:val="24"/>
          <w:szCs w:val="24"/>
          <w:rtl/>
        </w:rPr>
        <w:t>, בכלים ובאמצעים בטוחים ומתאימים.</w:t>
      </w:r>
    </w:p>
    <w:p w:rsidR="00FE53D4" w:rsidRPr="007938F8" w:rsidRDefault="00CD789C" w:rsidP="00724638">
      <w:pPr>
        <w:pStyle w:val="a3"/>
        <w:numPr>
          <w:ilvl w:val="0"/>
          <w:numId w:val="51"/>
        </w:numPr>
        <w:spacing w:beforeLines="60" w:before="144" w:after="0" w:line="360" w:lineRule="auto"/>
        <w:ind w:right="326"/>
        <w:jc w:val="both"/>
        <w:rPr>
          <w:rStyle w:val="Hyperlink"/>
          <w:rFonts w:ascii="David" w:hAnsi="David" w:cs="David"/>
          <w:color w:val="auto"/>
          <w:sz w:val="24"/>
          <w:szCs w:val="24"/>
          <w:u w:val="none"/>
        </w:rPr>
      </w:pPr>
      <w:r w:rsidRPr="007938F8">
        <w:rPr>
          <w:rFonts w:ascii="David" w:hAnsi="David" w:cs="David"/>
          <w:sz w:val="24"/>
          <w:szCs w:val="24"/>
          <w:rtl/>
        </w:rPr>
        <w:t xml:space="preserve">בעל עסק לא יפעיל מעלית, מכונת הרמה, אביזר הרמה ומיתקן לחץ (להלן – כלים טעוני בדיקה תקופתית) אלא אם נבדקו בתדירות שנקבעה בפקודת הבטיחות בעבודה ונמצאו תקינים בידי בודק מוסמך מתוך הרשימה הנמצאת בכתובת: </w:t>
      </w:r>
      <w:hyperlink r:id="rId47" w:history="1">
        <w:r w:rsidRPr="007938F8">
          <w:rPr>
            <w:rStyle w:val="Hyperlink"/>
            <w:rFonts w:ascii="David" w:hAnsi="David" w:cs="David"/>
            <w:sz w:val="24"/>
            <w:szCs w:val="24"/>
          </w:rPr>
          <w:t>http://apps.moital.gov.il/afikReports/R001.aspx</w:t>
        </w:r>
      </w:hyperlink>
    </w:p>
    <w:p w:rsidR="00FE53D4" w:rsidRPr="007938F8" w:rsidRDefault="00CD789C" w:rsidP="00724638">
      <w:pPr>
        <w:pStyle w:val="a3"/>
        <w:numPr>
          <w:ilvl w:val="0"/>
          <w:numId w:val="51"/>
        </w:numPr>
        <w:spacing w:beforeLines="60" w:before="144" w:after="0" w:line="360" w:lineRule="auto"/>
        <w:ind w:right="326"/>
        <w:jc w:val="both"/>
        <w:rPr>
          <w:rFonts w:ascii="David" w:hAnsi="David" w:cs="David"/>
          <w:sz w:val="24"/>
          <w:szCs w:val="24"/>
        </w:rPr>
      </w:pPr>
      <w:r w:rsidRPr="007938F8">
        <w:rPr>
          <w:rFonts w:ascii="David" w:hAnsi="David" w:cs="David"/>
          <w:sz w:val="24"/>
          <w:szCs w:val="24"/>
          <w:rtl/>
        </w:rPr>
        <w:t>בעל עסק יחזיק בעסק את תסקירי הבדיקה התקפים של הכלים טעוני בדיקה תקופת</w:t>
      </w:r>
      <w:r w:rsidR="00724638">
        <w:rPr>
          <w:rFonts w:ascii="David" w:hAnsi="David" w:cs="David"/>
          <w:sz w:val="24"/>
          <w:szCs w:val="24"/>
          <w:rtl/>
        </w:rPr>
        <w:t xml:space="preserve">ית השייכים לעסק כאמור בסעיף </w:t>
      </w:r>
      <w:r w:rsidR="00724638">
        <w:rPr>
          <w:rFonts w:ascii="David" w:hAnsi="David" w:cs="David" w:hint="cs"/>
          <w:sz w:val="24"/>
          <w:szCs w:val="24"/>
          <w:rtl/>
        </w:rPr>
        <w:t>3.6.2.</w:t>
      </w:r>
    </w:p>
    <w:p w:rsidR="00FE53D4" w:rsidRPr="007938F8" w:rsidRDefault="00CD789C" w:rsidP="00724638">
      <w:pPr>
        <w:pStyle w:val="a3"/>
        <w:numPr>
          <w:ilvl w:val="0"/>
          <w:numId w:val="51"/>
        </w:numPr>
        <w:spacing w:beforeLines="60" w:before="144" w:after="0" w:line="360" w:lineRule="auto"/>
        <w:ind w:right="326"/>
        <w:jc w:val="both"/>
        <w:rPr>
          <w:rFonts w:ascii="David" w:hAnsi="David" w:cs="David"/>
          <w:sz w:val="24"/>
          <w:szCs w:val="24"/>
        </w:rPr>
      </w:pPr>
      <w:r w:rsidRPr="007938F8">
        <w:rPr>
          <w:rFonts w:ascii="David" w:hAnsi="David" w:cs="David"/>
          <w:sz w:val="24"/>
          <w:szCs w:val="24"/>
          <w:rtl/>
        </w:rPr>
        <w:t>בעל עסק יבצע תחזוקה שוטפת, על פי הוראות יצרן, לכלים טעוני בדיקה תקופתית.</w:t>
      </w:r>
    </w:p>
    <w:p w:rsidR="00CD789C" w:rsidRPr="007938F8" w:rsidRDefault="00CD789C" w:rsidP="00724638">
      <w:pPr>
        <w:pStyle w:val="a3"/>
        <w:numPr>
          <w:ilvl w:val="0"/>
          <w:numId w:val="51"/>
        </w:numPr>
        <w:spacing w:beforeLines="60" w:before="144" w:after="0" w:line="360" w:lineRule="auto"/>
        <w:ind w:right="326"/>
        <w:jc w:val="both"/>
        <w:rPr>
          <w:rFonts w:ascii="David" w:hAnsi="David" w:cs="David"/>
          <w:sz w:val="24"/>
          <w:szCs w:val="24"/>
        </w:rPr>
      </w:pPr>
      <w:r w:rsidRPr="007938F8">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48" w:history="1">
        <w:r w:rsidRPr="007938F8">
          <w:rPr>
            <w:rStyle w:val="Hyperlink"/>
            <w:rFonts w:ascii="David" w:hAnsi="David" w:cs="David"/>
            <w:sz w:val="24"/>
            <w:szCs w:val="24"/>
            <w:rtl/>
          </w:rPr>
          <w:t>תקנות הבטיחות בעבודה (ציוד מגן אישי), התשנ"ז</w:t>
        </w:r>
        <w:r w:rsidR="00FE53D4" w:rsidRPr="007938F8">
          <w:rPr>
            <w:rStyle w:val="Hyperlink"/>
            <w:rFonts w:ascii="David" w:hAnsi="David" w:cs="David"/>
            <w:sz w:val="24"/>
            <w:szCs w:val="24"/>
            <w:rtl/>
          </w:rPr>
          <w:t>-</w:t>
        </w:r>
        <w:r w:rsidRPr="007938F8">
          <w:rPr>
            <w:rStyle w:val="Hyperlink"/>
            <w:rFonts w:ascii="David" w:hAnsi="David" w:cs="David"/>
            <w:sz w:val="24"/>
            <w:szCs w:val="24"/>
            <w:rtl/>
          </w:rPr>
          <w:t>1997</w:t>
        </w:r>
      </w:hyperlink>
      <w:r w:rsidRPr="007938F8">
        <w:rPr>
          <w:rFonts w:ascii="David" w:hAnsi="David" w:cs="David"/>
          <w:sz w:val="24"/>
          <w:szCs w:val="24"/>
          <w:rtl/>
        </w:rPr>
        <w:t xml:space="preserve">, ובהוראות התקן הרלוונטי לציוד, ככל שקיים </w:t>
      </w:r>
      <w:r w:rsidRPr="007938F8">
        <w:rPr>
          <w:rFonts w:ascii="David" w:hAnsi="David" w:cs="David"/>
          <w:sz w:val="24"/>
          <w:szCs w:val="24"/>
          <w:rtl/>
        </w:rPr>
        <w:lastRenderedPageBreak/>
        <w:t>ויתוחזק באופן המבטיח תקינותו, לרבות על פי הוראות יצרן הציוד.  בעל העסק יחייב כל עובד החשוף לסיכונים בעסק להשתמש בציוד מגן אישי.</w:t>
      </w:r>
    </w:p>
    <w:p w:rsidR="00FE53D4" w:rsidRPr="007938F8" w:rsidRDefault="00CD789C" w:rsidP="00724638">
      <w:pPr>
        <w:pStyle w:val="a3"/>
        <w:numPr>
          <w:ilvl w:val="2"/>
          <w:numId w:val="45"/>
        </w:numPr>
        <w:spacing w:line="360" w:lineRule="auto"/>
        <w:jc w:val="both"/>
        <w:rPr>
          <w:rFonts w:ascii="David" w:hAnsi="David" w:cs="David"/>
          <w:b/>
          <w:bCs/>
          <w:sz w:val="24"/>
          <w:szCs w:val="24"/>
        </w:rPr>
      </w:pPr>
      <w:r w:rsidRPr="007938F8">
        <w:rPr>
          <w:rFonts w:ascii="David" w:hAnsi="David" w:cs="David"/>
          <w:b/>
          <w:bCs/>
          <w:sz w:val="24"/>
          <w:szCs w:val="24"/>
          <w:rtl/>
        </w:rPr>
        <w:t>בריאות תעסוקתית</w:t>
      </w:r>
    </w:p>
    <w:p w:rsidR="00FE53D4" w:rsidRPr="007938F8" w:rsidRDefault="00CD789C" w:rsidP="00724638">
      <w:pPr>
        <w:pStyle w:val="a3"/>
        <w:numPr>
          <w:ilvl w:val="0"/>
          <w:numId w:val="52"/>
        </w:numPr>
        <w:spacing w:line="360" w:lineRule="auto"/>
        <w:jc w:val="both"/>
        <w:rPr>
          <w:rFonts w:ascii="David" w:hAnsi="David" w:cs="David"/>
          <w:sz w:val="24"/>
          <w:szCs w:val="24"/>
        </w:rPr>
      </w:pPr>
      <w:r w:rsidRPr="007938F8">
        <w:rPr>
          <w:rFonts w:ascii="David" w:hAnsi="David" w:cs="David"/>
          <w:sz w:val="24"/>
          <w:szCs w:val="24"/>
          <w:rtl/>
        </w:rPr>
        <w:t>תנאי תשתית</w:t>
      </w:r>
    </w:p>
    <w:p w:rsidR="00FE53D4" w:rsidRPr="007938F8" w:rsidRDefault="00CD789C" w:rsidP="00724638">
      <w:pPr>
        <w:pStyle w:val="a3"/>
        <w:numPr>
          <w:ilvl w:val="0"/>
          <w:numId w:val="53"/>
        </w:numPr>
        <w:spacing w:line="360" w:lineRule="auto"/>
        <w:jc w:val="both"/>
        <w:rPr>
          <w:rFonts w:ascii="David" w:hAnsi="David" w:cs="David"/>
          <w:sz w:val="24"/>
          <w:szCs w:val="24"/>
          <w:rtl/>
        </w:rPr>
      </w:pPr>
      <w:r w:rsidRPr="007938F8">
        <w:rPr>
          <w:rFonts w:ascii="David" w:hAnsi="David" w:cs="David"/>
          <w:sz w:val="24"/>
          <w:szCs w:val="24"/>
          <w:rtl/>
        </w:rPr>
        <w:t xml:space="preserve">בעל עסק בו מתבצעת עבודה בגורם מזיק, יתקין וינקוט אמצעי גיהות תעסוקתיים המפורטים בתקנות גהות תעסוקתית ובריאות העובדים רלוונטיות לתחום העיסוק של העסק.  </w:t>
      </w:r>
    </w:p>
    <w:p w:rsidR="00FE53D4" w:rsidRPr="007938F8" w:rsidRDefault="00CD789C" w:rsidP="00724638">
      <w:pPr>
        <w:pStyle w:val="a3"/>
        <w:numPr>
          <w:ilvl w:val="0"/>
          <w:numId w:val="53"/>
        </w:numPr>
        <w:spacing w:line="360" w:lineRule="auto"/>
        <w:jc w:val="both"/>
        <w:rPr>
          <w:rFonts w:ascii="David" w:hAnsi="David" w:cs="David"/>
          <w:sz w:val="24"/>
          <w:szCs w:val="24"/>
        </w:rPr>
      </w:pPr>
      <w:r w:rsidRPr="007938F8">
        <w:rPr>
          <w:rFonts w:ascii="David" w:hAnsi="David" w:cs="David"/>
          <w:sz w:val="24"/>
          <w:szCs w:val="24"/>
          <w:rtl/>
        </w:rPr>
        <w:t>בעל עסק יתקין תאורה מספיקה ונאותה, טבעית או מלאכותית בכל חלק במפעל, בהתאם לדרישת סעיף 28 לפקודת הבטיחות בעבודה.</w:t>
      </w:r>
    </w:p>
    <w:p w:rsidR="00CD789C" w:rsidRPr="007938F8" w:rsidRDefault="00CD789C" w:rsidP="00724638">
      <w:pPr>
        <w:pStyle w:val="a3"/>
        <w:numPr>
          <w:ilvl w:val="0"/>
          <w:numId w:val="53"/>
        </w:numPr>
        <w:spacing w:line="360" w:lineRule="auto"/>
        <w:jc w:val="both"/>
        <w:rPr>
          <w:rFonts w:ascii="David" w:hAnsi="David" w:cs="David"/>
          <w:sz w:val="24"/>
          <w:szCs w:val="24"/>
        </w:rPr>
      </w:pPr>
      <w:r w:rsidRPr="007938F8">
        <w:rPr>
          <w:rFonts w:ascii="David" w:hAnsi="David" w:cs="David"/>
          <w:sz w:val="24"/>
          <w:szCs w:val="24"/>
          <w:rtl/>
        </w:rPr>
        <w:t xml:space="preserve">בעל עסק יקיים מידת חום סבירה בכל עמדת עבודה במפעל </w:t>
      </w:r>
      <w:hyperlink r:id="rId49" w:history="1">
        <w:r w:rsidRPr="007938F8">
          <w:rPr>
            <w:rStyle w:val="Hyperlink"/>
            <w:rFonts w:ascii="David" w:hAnsi="David" w:cs="David"/>
            <w:sz w:val="24"/>
            <w:szCs w:val="24"/>
            <w:rtl/>
          </w:rPr>
          <w:t>בהתאם לסעיף 30 לפקודת הבטיחות</w:t>
        </w:r>
      </w:hyperlink>
      <w:r w:rsidRPr="007938F8">
        <w:rPr>
          <w:rFonts w:ascii="David" w:hAnsi="David" w:cs="David"/>
          <w:sz w:val="24"/>
          <w:szCs w:val="24"/>
          <w:rtl/>
        </w:rPr>
        <w:t>.</w:t>
      </w:r>
    </w:p>
    <w:p w:rsidR="00FE53D4" w:rsidRPr="007938F8" w:rsidRDefault="00CD789C" w:rsidP="00724638">
      <w:pPr>
        <w:pStyle w:val="a3"/>
        <w:numPr>
          <w:ilvl w:val="0"/>
          <w:numId w:val="52"/>
        </w:numPr>
        <w:spacing w:beforeLines="60" w:before="144" w:after="0" w:line="360" w:lineRule="auto"/>
        <w:ind w:right="326"/>
        <w:jc w:val="both"/>
        <w:rPr>
          <w:rFonts w:ascii="David" w:hAnsi="David" w:cs="David"/>
          <w:sz w:val="24"/>
          <w:szCs w:val="24"/>
        </w:rPr>
      </w:pPr>
      <w:r w:rsidRPr="007938F8">
        <w:rPr>
          <w:rFonts w:ascii="David" w:hAnsi="David" w:cs="David"/>
          <w:sz w:val="24"/>
          <w:szCs w:val="24"/>
          <w:rtl/>
        </w:rPr>
        <w:t>תנאים תפעוליים</w:t>
      </w:r>
    </w:p>
    <w:p w:rsidR="00FE53D4" w:rsidRPr="007938F8" w:rsidRDefault="00CD789C" w:rsidP="00724638">
      <w:pPr>
        <w:pStyle w:val="a3"/>
        <w:numPr>
          <w:ilvl w:val="0"/>
          <w:numId w:val="54"/>
        </w:numPr>
        <w:spacing w:beforeLines="60" w:before="144" w:after="0" w:line="360" w:lineRule="auto"/>
        <w:ind w:right="326"/>
        <w:jc w:val="both"/>
        <w:rPr>
          <w:rFonts w:ascii="David" w:hAnsi="David" w:cs="David"/>
          <w:sz w:val="24"/>
          <w:szCs w:val="24"/>
        </w:rPr>
      </w:pPr>
      <w:r w:rsidRPr="007938F8">
        <w:rPr>
          <w:rFonts w:ascii="David" w:hAnsi="David" w:cs="David"/>
          <w:sz w:val="24"/>
          <w:szCs w:val="24"/>
          <w:rtl/>
        </w:rPr>
        <w:t>בעל עסק יחזיק את המפעל במצב נקי, בהתאם לדרישת סעיף 16 לפקודת הבטיחות בעבודה. בהתאם לסעיף 20 לפקודת הבטיחות בעבודה, בעל עסק רשאי להגיש בקשה לפטור מדרישה זו</w:t>
      </w:r>
      <w:r w:rsidR="00FE53D4" w:rsidRPr="007938F8">
        <w:rPr>
          <w:rFonts w:ascii="David" w:hAnsi="David" w:cs="David"/>
          <w:sz w:val="24"/>
          <w:szCs w:val="24"/>
          <w:rtl/>
        </w:rPr>
        <w:t>.</w:t>
      </w:r>
    </w:p>
    <w:p w:rsidR="00FE53D4" w:rsidRPr="007938F8" w:rsidRDefault="00CD789C" w:rsidP="00724638">
      <w:pPr>
        <w:pStyle w:val="a3"/>
        <w:numPr>
          <w:ilvl w:val="0"/>
          <w:numId w:val="54"/>
        </w:numPr>
        <w:spacing w:beforeLines="60" w:before="144" w:after="0" w:line="360" w:lineRule="auto"/>
        <w:ind w:right="326"/>
        <w:jc w:val="both"/>
        <w:rPr>
          <w:rFonts w:ascii="David" w:hAnsi="David" w:cs="David"/>
          <w:sz w:val="24"/>
          <w:szCs w:val="24"/>
        </w:rPr>
      </w:pPr>
      <w:r w:rsidRPr="007938F8">
        <w:rPr>
          <w:rFonts w:ascii="David" w:hAnsi="David" w:cs="David"/>
          <w:sz w:val="24"/>
          <w:szCs w:val="24"/>
          <w:rtl/>
        </w:rPr>
        <w:t>בעל עסק יאסוף ויסלק פסולת המכילה גורמים מזיקים מתחנות העבודה, כך שלא ייגרם מטרד או נזק לבריאות העובד,</w:t>
      </w:r>
      <w:r w:rsidRPr="007938F8">
        <w:rPr>
          <w:rFonts w:ascii="David" w:hAnsi="David" w:cs="David"/>
          <w:color w:val="00B050"/>
          <w:sz w:val="24"/>
          <w:szCs w:val="24"/>
          <w:rtl/>
        </w:rPr>
        <w:t xml:space="preserve"> </w:t>
      </w:r>
      <w:r w:rsidRPr="007938F8">
        <w:rPr>
          <w:rFonts w:ascii="David" w:hAnsi="David" w:cs="David"/>
          <w:sz w:val="24"/>
          <w:szCs w:val="24"/>
          <w:rtl/>
        </w:rPr>
        <w:t>בהתאם לדרישת תקנה 2 לתקנות הבטיחות בעבודה (ניטור סביבתי וניטור ביולוגי של עובד</w:t>
      </w:r>
      <w:r w:rsidR="00FE53D4" w:rsidRPr="007938F8">
        <w:rPr>
          <w:rFonts w:ascii="David" w:hAnsi="David" w:cs="David"/>
          <w:sz w:val="24"/>
          <w:szCs w:val="24"/>
          <w:rtl/>
        </w:rPr>
        <w:t>ים בגורמים מזיקים), תשע"א-2011.</w:t>
      </w:r>
    </w:p>
    <w:p w:rsidR="00FE53D4" w:rsidRPr="007938F8" w:rsidRDefault="00CD789C" w:rsidP="00724638">
      <w:pPr>
        <w:pStyle w:val="a3"/>
        <w:numPr>
          <w:ilvl w:val="0"/>
          <w:numId w:val="54"/>
        </w:numPr>
        <w:spacing w:beforeLines="60" w:before="144" w:after="0" w:line="360" w:lineRule="auto"/>
        <w:ind w:right="326"/>
        <w:jc w:val="both"/>
        <w:rPr>
          <w:rFonts w:ascii="David" w:hAnsi="David" w:cs="David"/>
          <w:sz w:val="24"/>
          <w:szCs w:val="24"/>
        </w:rPr>
      </w:pPr>
      <w:r w:rsidRPr="007938F8">
        <w:rPr>
          <w:rFonts w:ascii="David" w:hAnsi="David" w:cs="David"/>
          <w:sz w:val="24"/>
          <w:szCs w:val="24"/>
          <w:rtl/>
        </w:rPr>
        <w:t>בעל עסק יתחזק וישמור אמצעי גיהות תעסוקתיים כאמור בסעיף</w:t>
      </w:r>
      <w:r w:rsidR="00724638">
        <w:rPr>
          <w:rFonts w:ascii="David" w:hAnsi="David" w:cs="David" w:hint="cs"/>
          <w:sz w:val="24"/>
          <w:szCs w:val="24"/>
          <w:rtl/>
        </w:rPr>
        <w:t xml:space="preserve"> 3.5.1.(1)(א)</w:t>
      </w:r>
      <w:r w:rsidRPr="007938F8">
        <w:rPr>
          <w:rFonts w:ascii="David" w:hAnsi="David" w:cs="David"/>
          <w:sz w:val="24"/>
          <w:szCs w:val="24"/>
          <w:rtl/>
        </w:rPr>
        <w:t xml:space="preserve"> במצב תקין, על פי כללי המקצוע המקובלים, בהתאם לדרישת תקנות</w:t>
      </w:r>
      <w:r w:rsidRPr="007938F8">
        <w:rPr>
          <w:rFonts w:ascii="David" w:hAnsi="David" w:cs="David"/>
          <w:b/>
          <w:bCs/>
          <w:sz w:val="24"/>
          <w:szCs w:val="24"/>
          <w:rtl/>
        </w:rPr>
        <w:t xml:space="preserve"> </w:t>
      </w:r>
      <w:r w:rsidRPr="007938F8">
        <w:rPr>
          <w:rFonts w:ascii="David" w:hAnsi="David" w:cs="David"/>
          <w:sz w:val="24"/>
          <w:szCs w:val="24"/>
          <w:rtl/>
        </w:rPr>
        <w:t>גהות תעסוקתית ובריאות העובדים.</w:t>
      </w:r>
    </w:p>
    <w:p w:rsidR="00FE53D4" w:rsidRPr="007938F8" w:rsidRDefault="00CD789C" w:rsidP="00724638">
      <w:pPr>
        <w:pStyle w:val="a3"/>
        <w:numPr>
          <w:ilvl w:val="0"/>
          <w:numId w:val="54"/>
        </w:numPr>
        <w:spacing w:beforeLines="60" w:before="144" w:after="0" w:line="360" w:lineRule="auto"/>
        <w:ind w:right="326"/>
        <w:jc w:val="both"/>
        <w:rPr>
          <w:rFonts w:ascii="David" w:hAnsi="David" w:cs="David"/>
          <w:sz w:val="24"/>
          <w:szCs w:val="24"/>
        </w:rPr>
      </w:pPr>
      <w:r w:rsidRPr="007938F8">
        <w:rPr>
          <w:rFonts w:ascii="David" w:hAnsi="David" w:cs="David"/>
          <w:sz w:val="24"/>
          <w:szCs w:val="24"/>
          <w:rtl/>
        </w:rPr>
        <w:t xml:space="preserve">בעל עסק לא יעסיק עובד בגורם מזיק מבלי שהעובד עבר בדיקה רפואית בידי </w:t>
      </w:r>
      <w:hyperlink r:id="rId50" w:history="1">
        <w:r w:rsidRPr="007938F8">
          <w:rPr>
            <w:rStyle w:val="Hyperlink"/>
            <w:rFonts w:ascii="David" w:hAnsi="David" w:cs="David"/>
            <w:sz w:val="24"/>
            <w:szCs w:val="24"/>
            <w:rtl/>
          </w:rPr>
          <w:t>רופא מורשה</w:t>
        </w:r>
      </w:hyperlink>
      <w:r w:rsidRPr="007938F8">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FE53D4" w:rsidRPr="007938F8" w:rsidRDefault="00CD789C" w:rsidP="00724638">
      <w:pPr>
        <w:pStyle w:val="a3"/>
        <w:numPr>
          <w:ilvl w:val="0"/>
          <w:numId w:val="54"/>
        </w:numPr>
        <w:spacing w:beforeLines="60" w:before="144" w:after="0" w:line="360" w:lineRule="auto"/>
        <w:ind w:right="326"/>
        <w:jc w:val="both"/>
        <w:rPr>
          <w:rFonts w:ascii="David" w:hAnsi="David" w:cs="David"/>
          <w:sz w:val="24"/>
          <w:szCs w:val="24"/>
        </w:rPr>
      </w:pPr>
      <w:r w:rsidRPr="007938F8">
        <w:rPr>
          <w:rFonts w:ascii="David" w:hAnsi="David" w:cs="David"/>
          <w:sz w:val="24"/>
          <w:szCs w:val="24"/>
          <w:rtl/>
        </w:rPr>
        <w:t xml:space="preserve">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w:t>
      </w:r>
      <w:r w:rsidR="00724638">
        <w:rPr>
          <w:rFonts w:ascii="David" w:hAnsi="David" w:cs="David"/>
          <w:sz w:val="24"/>
          <w:szCs w:val="24"/>
          <w:rtl/>
        </w:rPr>
        <w:t xml:space="preserve">העובד מועסק אצלו כאמור בפרק </w:t>
      </w:r>
      <w:r w:rsidR="00724638">
        <w:rPr>
          <w:rFonts w:ascii="David" w:hAnsi="David" w:cs="David" w:hint="cs"/>
          <w:sz w:val="24"/>
          <w:szCs w:val="24"/>
          <w:rtl/>
        </w:rPr>
        <w:t>3.6.2.</w:t>
      </w:r>
    </w:p>
    <w:p w:rsidR="00FE53D4" w:rsidRPr="007938F8" w:rsidRDefault="00CD789C" w:rsidP="00724638">
      <w:pPr>
        <w:pStyle w:val="a3"/>
        <w:numPr>
          <w:ilvl w:val="0"/>
          <w:numId w:val="54"/>
        </w:numPr>
        <w:spacing w:beforeLines="60" w:before="144" w:after="0" w:line="360" w:lineRule="auto"/>
        <w:ind w:right="326"/>
        <w:jc w:val="both"/>
        <w:rPr>
          <w:rFonts w:ascii="David" w:hAnsi="David" w:cs="David"/>
          <w:sz w:val="24"/>
          <w:szCs w:val="24"/>
        </w:rPr>
      </w:pPr>
      <w:r w:rsidRPr="007938F8">
        <w:rPr>
          <w:rFonts w:ascii="David" w:hAnsi="David" w:cs="David"/>
          <w:sz w:val="24"/>
          <w:szCs w:val="24"/>
          <w:rtl/>
        </w:rPr>
        <w:t>בעל עסק במקום עבודה שבו מתבצעת עבודה בגורם מזיק לא</w:t>
      </w:r>
      <w:r w:rsidRPr="007938F8">
        <w:rPr>
          <w:rFonts w:ascii="David" w:hAnsi="David" w:cs="David"/>
          <w:sz w:val="24"/>
          <w:szCs w:val="24"/>
        </w:rPr>
        <w:t xml:space="preserve"> </w:t>
      </w:r>
      <w:r w:rsidRPr="007938F8">
        <w:rPr>
          <w:rFonts w:ascii="David" w:hAnsi="David" w:cs="David"/>
          <w:sz w:val="24"/>
          <w:szCs w:val="24"/>
          <w:rtl/>
        </w:rPr>
        <w:t>יבצע</w:t>
      </w:r>
      <w:r w:rsidRPr="007938F8">
        <w:rPr>
          <w:rFonts w:ascii="David" w:hAnsi="David" w:cs="David"/>
          <w:sz w:val="24"/>
          <w:szCs w:val="24"/>
        </w:rPr>
        <w:t xml:space="preserve"> </w:t>
      </w:r>
      <w:r w:rsidRPr="007938F8">
        <w:rPr>
          <w:rFonts w:ascii="David" w:hAnsi="David" w:cs="David"/>
          <w:sz w:val="24"/>
          <w:szCs w:val="24"/>
          <w:rtl/>
        </w:rPr>
        <w:t>ניטור</w:t>
      </w:r>
      <w:r w:rsidRPr="007938F8">
        <w:rPr>
          <w:rFonts w:ascii="David" w:hAnsi="David" w:cs="David"/>
          <w:sz w:val="24"/>
          <w:szCs w:val="24"/>
        </w:rPr>
        <w:t xml:space="preserve"> </w:t>
      </w:r>
      <w:r w:rsidRPr="007938F8">
        <w:rPr>
          <w:rFonts w:ascii="David" w:hAnsi="David" w:cs="David"/>
          <w:sz w:val="24"/>
          <w:szCs w:val="24"/>
          <w:rtl/>
        </w:rPr>
        <w:t>סביבתי</w:t>
      </w:r>
      <w:r w:rsidRPr="007938F8">
        <w:rPr>
          <w:rFonts w:ascii="David" w:hAnsi="David" w:cs="David"/>
          <w:sz w:val="24"/>
          <w:szCs w:val="24"/>
        </w:rPr>
        <w:t xml:space="preserve"> </w:t>
      </w:r>
      <w:r w:rsidRPr="007938F8">
        <w:rPr>
          <w:rFonts w:ascii="David" w:hAnsi="David" w:cs="David"/>
          <w:sz w:val="24"/>
          <w:szCs w:val="24"/>
          <w:rtl/>
        </w:rPr>
        <w:t>תעסוקתי אלא</w:t>
      </w:r>
      <w:r w:rsidRPr="007938F8">
        <w:rPr>
          <w:rFonts w:ascii="David" w:hAnsi="David" w:cs="David"/>
          <w:sz w:val="24"/>
          <w:szCs w:val="24"/>
        </w:rPr>
        <w:t xml:space="preserve"> </w:t>
      </w:r>
      <w:r w:rsidRPr="007938F8">
        <w:rPr>
          <w:rFonts w:ascii="David" w:hAnsi="David" w:cs="David"/>
          <w:sz w:val="24"/>
          <w:szCs w:val="24"/>
          <w:rtl/>
        </w:rPr>
        <w:t>אם</w:t>
      </w:r>
      <w:r w:rsidRPr="007938F8">
        <w:rPr>
          <w:rFonts w:ascii="David" w:hAnsi="David" w:cs="David"/>
          <w:sz w:val="24"/>
          <w:szCs w:val="24"/>
        </w:rPr>
        <w:t xml:space="preserve"> </w:t>
      </w:r>
      <w:r w:rsidRPr="007938F8">
        <w:rPr>
          <w:rFonts w:ascii="David" w:hAnsi="David" w:cs="David"/>
          <w:sz w:val="24"/>
          <w:szCs w:val="24"/>
          <w:rtl/>
        </w:rPr>
        <w:t>נערך</w:t>
      </w:r>
      <w:r w:rsidRPr="007938F8">
        <w:rPr>
          <w:rFonts w:ascii="David" w:hAnsi="David" w:cs="David"/>
          <w:sz w:val="24"/>
          <w:szCs w:val="24"/>
        </w:rPr>
        <w:t xml:space="preserve"> </w:t>
      </w:r>
      <w:r w:rsidRPr="007938F8">
        <w:rPr>
          <w:rFonts w:ascii="David" w:hAnsi="David" w:cs="David"/>
          <w:sz w:val="24"/>
          <w:szCs w:val="24"/>
          <w:rtl/>
        </w:rPr>
        <w:t>קודם</w:t>
      </w:r>
      <w:r w:rsidRPr="007938F8">
        <w:rPr>
          <w:rFonts w:ascii="David" w:hAnsi="David" w:cs="David"/>
          <w:sz w:val="24"/>
          <w:szCs w:val="24"/>
        </w:rPr>
        <w:t xml:space="preserve"> </w:t>
      </w:r>
      <w:r w:rsidRPr="007938F8">
        <w:rPr>
          <w:rFonts w:ascii="David" w:hAnsi="David" w:cs="David"/>
          <w:sz w:val="24"/>
          <w:szCs w:val="24"/>
          <w:rtl/>
        </w:rPr>
        <w:t>לניטור</w:t>
      </w:r>
      <w:r w:rsidRPr="007938F8">
        <w:rPr>
          <w:rFonts w:ascii="David" w:hAnsi="David" w:cs="David"/>
          <w:sz w:val="24"/>
          <w:szCs w:val="24"/>
        </w:rPr>
        <w:t xml:space="preserve"> </w:t>
      </w:r>
      <w:r w:rsidRPr="007938F8">
        <w:rPr>
          <w:rFonts w:ascii="David" w:hAnsi="David" w:cs="David"/>
          <w:sz w:val="24"/>
          <w:szCs w:val="24"/>
          <w:rtl/>
        </w:rPr>
        <w:t>סקר מקדים</w:t>
      </w:r>
      <w:r w:rsidRPr="007938F8">
        <w:rPr>
          <w:rFonts w:ascii="David" w:hAnsi="David" w:cs="David"/>
          <w:sz w:val="24"/>
          <w:szCs w:val="24"/>
        </w:rPr>
        <w:t xml:space="preserve"> </w:t>
      </w:r>
      <w:r w:rsidRPr="007938F8">
        <w:rPr>
          <w:rFonts w:ascii="David" w:hAnsi="David" w:cs="David"/>
          <w:sz w:val="24"/>
          <w:szCs w:val="24"/>
          <w:rtl/>
        </w:rPr>
        <w:t>לצורך</w:t>
      </w:r>
      <w:r w:rsidRPr="007938F8">
        <w:rPr>
          <w:rFonts w:ascii="David" w:hAnsi="David" w:cs="David"/>
          <w:sz w:val="24"/>
          <w:szCs w:val="24"/>
        </w:rPr>
        <w:t xml:space="preserve"> </w:t>
      </w:r>
      <w:r w:rsidRPr="007938F8">
        <w:rPr>
          <w:rFonts w:ascii="David" w:hAnsi="David" w:cs="David"/>
          <w:sz w:val="24"/>
          <w:szCs w:val="24"/>
          <w:rtl/>
        </w:rPr>
        <w:t>קביעת</w:t>
      </w:r>
      <w:r w:rsidRPr="007938F8">
        <w:rPr>
          <w:rFonts w:ascii="David" w:hAnsi="David" w:cs="David"/>
          <w:sz w:val="24"/>
          <w:szCs w:val="24"/>
        </w:rPr>
        <w:t xml:space="preserve"> </w:t>
      </w:r>
      <w:r w:rsidRPr="007938F8">
        <w:rPr>
          <w:rFonts w:ascii="David" w:hAnsi="David" w:cs="David"/>
          <w:sz w:val="24"/>
          <w:szCs w:val="24"/>
          <w:rtl/>
        </w:rPr>
        <w:t>תכנית</w:t>
      </w:r>
      <w:r w:rsidRPr="007938F8">
        <w:rPr>
          <w:rFonts w:ascii="David" w:hAnsi="David" w:cs="David"/>
          <w:sz w:val="24"/>
          <w:szCs w:val="24"/>
        </w:rPr>
        <w:t xml:space="preserve"> </w:t>
      </w:r>
      <w:r w:rsidRPr="007938F8">
        <w:rPr>
          <w:rFonts w:ascii="David" w:hAnsi="David" w:cs="David"/>
          <w:sz w:val="24"/>
          <w:szCs w:val="24"/>
          <w:rtl/>
        </w:rPr>
        <w:t>ניטור</w:t>
      </w:r>
      <w:r w:rsidRPr="007938F8">
        <w:rPr>
          <w:rFonts w:ascii="David" w:hAnsi="David" w:cs="David"/>
          <w:sz w:val="24"/>
          <w:szCs w:val="24"/>
        </w:rPr>
        <w:t xml:space="preserve"> </w:t>
      </w:r>
      <w:r w:rsidRPr="007938F8">
        <w:rPr>
          <w:rFonts w:ascii="David" w:hAnsi="David" w:cs="David"/>
          <w:sz w:val="24"/>
          <w:szCs w:val="24"/>
          <w:rtl/>
        </w:rPr>
        <w:t xml:space="preserve">תעסוקתי. סקר מקדים יבוצע באמצעות </w:t>
      </w:r>
      <w:hyperlink r:id="rId51" w:history="1">
        <w:r w:rsidRPr="007938F8">
          <w:rPr>
            <w:rStyle w:val="Hyperlink"/>
            <w:rFonts w:ascii="David" w:hAnsi="David" w:cs="David"/>
            <w:sz w:val="24"/>
            <w:szCs w:val="24"/>
            <w:rtl/>
          </w:rPr>
          <w:t>בודק מעבדתי מוסמך</w:t>
        </w:r>
      </w:hyperlink>
      <w:r w:rsidRPr="007938F8">
        <w:rPr>
          <w:rFonts w:ascii="David" w:hAnsi="David" w:cs="David"/>
          <w:sz w:val="24"/>
          <w:szCs w:val="24"/>
          <w:rtl/>
        </w:rPr>
        <w:t>, לפחות כל שנתיים או סמוך</w:t>
      </w:r>
      <w:r w:rsidRPr="007938F8">
        <w:rPr>
          <w:rFonts w:ascii="David" w:hAnsi="David" w:cs="David"/>
          <w:sz w:val="24"/>
          <w:szCs w:val="24"/>
        </w:rPr>
        <w:t xml:space="preserve"> </w:t>
      </w:r>
      <w:r w:rsidRPr="007938F8">
        <w:rPr>
          <w:rFonts w:ascii="David" w:hAnsi="David" w:cs="David"/>
          <w:sz w:val="24"/>
          <w:szCs w:val="24"/>
          <w:rtl/>
        </w:rPr>
        <w:t>למועד</w:t>
      </w:r>
      <w:r w:rsidRPr="007938F8">
        <w:rPr>
          <w:rFonts w:ascii="David" w:hAnsi="David" w:cs="David"/>
          <w:sz w:val="24"/>
          <w:szCs w:val="24"/>
        </w:rPr>
        <w:t xml:space="preserve"> </w:t>
      </w:r>
      <w:r w:rsidRPr="007938F8">
        <w:rPr>
          <w:rFonts w:ascii="David" w:hAnsi="David" w:cs="David"/>
          <w:sz w:val="24"/>
          <w:szCs w:val="24"/>
          <w:rtl/>
        </w:rPr>
        <w:t>הניטור</w:t>
      </w:r>
      <w:r w:rsidRPr="007938F8">
        <w:rPr>
          <w:rFonts w:ascii="David" w:hAnsi="David" w:cs="David"/>
          <w:sz w:val="24"/>
          <w:szCs w:val="24"/>
        </w:rPr>
        <w:t xml:space="preserve"> </w:t>
      </w:r>
      <w:r w:rsidRPr="007938F8">
        <w:rPr>
          <w:rFonts w:ascii="David" w:hAnsi="David" w:cs="David"/>
          <w:sz w:val="24"/>
          <w:szCs w:val="24"/>
          <w:rtl/>
        </w:rPr>
        <w:t>אם</w:t>
      </w:r>
      <w:r w:rsidRPr="007938F8">
        <w:rPr>
          <w:rFonts w:ascii="David" w:hAnsi="David" w:cs="David"/>
          <w:sz w:val="24"/>
          <w:szCs w:val="24"/>
        </w:rPr>
        <w:t xml:space="preserve"> </w:t>
      </w:r>
      <w:r w:rsidRPr="007938F8">
        <w:rPr>
          <w:rFonts w:ascii="David" w:hAnsi="David" w:cs="David"/>
          <w:sz w:val="24"/>
          <w:szCs w:val="24"/>
          <w:rtl/>
        </w:rPr>
        <w:t>בוצעו</w:t>
      </w:r>
      <w:r w:rsidRPr="007938F8">
        <w:rPr>
          <w:rFonts w:ascii="David" w:hAnsi="David" w:cs="David"/>
          <w:sz w:val="24"/>
          <w:szCs w:val="24"/>
        </w:rPr>
        <w:t xml:space="preserve"> </w:t>
      </w:r>
      <w:r w:rsidRPr="007938F8">
        <w:rPr>
          <w:rFonts w:ascii="David" w:hAnsi="David" w:cs="David"/>
          <w:sz w:val="24"/>
          <w:szCs w:val="24"/>
          <w:rtl/>
        </w:rPr>
        <w:t>שינויים</w:t>
      </w:r>
      <w:r w:rsidRPr="007938F8">
        <w:rPr>
          <w:rFonts w:ascii="David" w:hAnsi="David" w:cs="David"/>
          <w:sz w:val="24"/>
          <w:szCs w:val="24"/>
        </w:rPr>
        <w:t xml:space="preserve"> </w:t>
      </w:r>
      <w:r w:rsidRPr="007938F8">
        <w:rPr>
          <w:rFonts w:ascii="David" w:hAnsi="David" w:cs="David"/>
          <w:sz w:val="24"/>
          <w:szCs w:val="24"/>
          <w:rtl/>
        </w:rPr>
        <w:t>העלולים להשפיע</w:t>
      </w:r>
      <w:r w:rsidRPr="007938F8">
        <w:rPr>
          <w:rFonts w:ascii="David" w:hAnsi="David" w:cs="David"/>
          <w:sz w:val="24"/>
          <w:szCs w:val="24"/>
        </w:rPr>
        <w:t xml:space="preserve"> </w:t>
      </w:r>
      <w:r w:rsidRPr="007938F8">
        <w:rPr>
          <w:rFonts w:ascii="David" w:hAnsi="David" w:cs="David"/>
          <w:sz w:val="24"/>
          <w:szCs w:val="24"/>
          <w:rtl/>
        </w:rPr>
        <w:t>על</w:t>
      </w:r>
      <w:r w:rsidRPr="007938F8">
        <w:rPr>
          <w:rFonts w:ascii="David" w:hAnsi="David" w:cs="David"/>
          <w:sz w:val="24"/>
          <w:szCs w:val="24"/>
        </w:rPr>
        <w:t xml:space="preserve"> </w:t>
      </w:r>
      <w:r w:rsidRPr="007938F8">
        <w:rPr>
          <w:rFonts w:ascii="David" w:hAnsi="David" w:cs="David"/>
          <w:sz w:val="24"/>
          <w:szCs w:val="24"/>
          <w:rtl/>
        </w:rPr>
        <w:t>רמת</w:t>
      </w:r>
      <w:r w:rsidRPr="007938F8">
        <w:rPr>
          <w:rFonts w:ascii="David" w:hAnsi="David" w:cs="David"/>
          <w:sz w:val="24"/>
          <w:szCs w:val="24"/>
        </w:rPr>
        <w:t xml:space="preserve"> </w:t>
      </w:r>
      <w:r w:rsidRPr="007938F8">
        <w:rPr>
          <w:rFonts w:ascii="David" w:hAnsi="David" w:cs="David"/>
          <w:sz w:val="24"/>
          <w:szCs w:val="24"/>
          <w:rtl/>
        </w:rPr>
        <w:t>החשיפה</w:t>
      </w:r>
      <w:r w:rsidRPr="007938F8">
        <w:rPr>
          <w:rFonts w:ascii="David" w:hAnsi="David" w:cs="David"/>
          <w:sz w:val="24"/>
          <w:szCs w:val="24"/>
        </w:rPr>
        <w:t xml:space="preserve"> </w:t>
      </w:r>
      <w:r w:rsidRPr="007938F8">
        <w:rPr>
          <w:rFonts w:ascii="David" w:hAnsi="David" w:cs="David"/>
          <w:sz w:val="24"/>
          <w:szCs w:val="24"/>
          <w:rtl/>
        </w:rPr>
        <w:t>של</w:t>
      </w:r>
      <w:r w:rsidRPr="007938F8">
        <w:rPr>
          <w:rFonts w:ascii="David" w:hAnsi="David" w:cs="David"/>
          <w:sz w:val="24"/>
          <w:szCs w:val="24"/>
        </w:rPr>
        <w:t xml:space="preserve"> </w:t>
      </w:r>
      <w:r w:rsidRPr="007938F8">
        <w:rPr>
          <w:rFonts w:ascii="David" w:hAnsi="David" w:cs="David"/>
          <w:sz w:val="24"/>
          <w:szCs w:val="24"/>
          <w:rtl/>
        </w:rPr>
        <w:t>העובדים,</w:t>
      </w:r>
      <w:r w:rsidRPr="007938F8">
        <w:rPr>
          <w:rFonts w:ascii="David" w:hAnsi="David" w:cs="David"/>
          <w:color w:val="00B050"/>
          <w:sz w:val="24"/>
          <w:szCs w:val="24"/>
          <w:rtl/>
        </w:rPr>
        <w:t xml:space="preserve"> </w:t>
      </w:r>
      <w:r w:rsidRPr="007938F8">
        <w:rPr>
          <w:rFonts w:ascii="David" w:hAnsi="David" w:cs="David"/>
          <w:sz w:val="24"/>
          <w:szCs w:val="24"/>
          <w:rtl/>
        </w:rPr>
        <w:t>בהתאם לתקנה 1 לתקנות הבטיחות בעבודה (ניטור סביבתי וניטור ביולוגי של עובדים בגורמים מזיקים), תשע"א-2011.</w:t>
      </w:r>
    </w:p>
    <w:p w:rsidR="00FE53D4" w:rsidRPr="007938F8" w:rsidRDefault="00CD789C" w:rsidP="00724638">
      <w:pPr>
        <w:pStyle w:val="a3"/>
        <w:numPr>
          <w:ilvl w:val="0"/>
          <w:numId w:val="54"/>
        </w:numPr>
        <w:spacing w:beforeLines="60" w:before="144" w:after="0" w:line="360" w:lineRule="auto"/>
        <w:ind w:right="326"/>
        <w:jc w:val="both"/>
        <w:rPr>
          <w:rFonts w:ascii="David" w:hAnsi="David" w:cs="David"/>
          <w:sz w:val="24"/>
          <w:szCs w:val="24"/>
        </w:rPr>
      </w:pPr>
      <w:r w:rsidRPr="007938F8">
        <w:rPr>
          <w:rFonts w:ascii="David" w:hAnsi="David" w:cs="David"/>
          <w:sz w:val="24"/>
          <w:szCs w:val="24"/>
          <w:rtl/>
        </w:rPr>
        <w:t xml:space="preserve">בעל עסק יבצע בדיקות סביבתיות תעסוקתיות במקום עבודה בו עובדים בגורם מזיק באמצעות </w:t>
      </w:r>
      <w:hyperlink r:id="rId52" w:history="1">
        <w:r w:rsidRPr="007938F8">
          <w:rPr>
            <w:rStyle w:val="Hyperlink"/>
            <w:rFonts w:ascii="David" w:hAnsi="David" w:cs="David"/>
            <w:sz w:val="24"/>
            <w:szCs w:val="24"/>
            <w:rtl/>
          </w:rPr>
          <w:t>מעבדה מוסמכת ו/או בודק מעבדתי מוסמך</w:t>
        </w:r>
      </w:hyperlink>
      <w:r w:rsidRPr="007938F8">
        <w:rPr>
          <w:rFonts w:ascii="David" w:hAnsi="David" w:cs="David"/>
          <w:sz w:val="24"/>
          <w:szCs w:val="24"/>
          <w:rtl/>
        </w:rPr>
        <w:t xml:space="preserve"> בתדירות שנקבעה </w:t>
      </w:r>
      <w:r w:rsidRPr="007938F8">
        <w:rPr>
          <w:rFonts w:ascii="David" w:hAnsi="David" w:cs="David"/>
          <w:sz w:val="24"/>
          <w:szCs w:val="24"/>
          <w:rtl/>
        </w:rPr>
        <w:lastRenderedPageBreak/>
        <w:t xml:space="preserve">בתקנות גהות תעסוקתית ובריאות העובדים הרלוונטיות לתחום העיסוק של העסק. </w:t>
      </w:r>
    </w:p>
    <w:p w:rsidR="00FE53D4" w:rsidRPr="007938F8" w:rsidRDefault="00CD789C" w:rsidP="00724638">
      <w:pPr>
        <w:pStyle w:val="a3"/>
        <w:numPr>
          <w:ilvl w:val="0"/>
          <w:numId w:val="54"/>
        </w:numPr>
        <w:spacing w:beforeLines="60" w:before="144" w:after="0" w:line="360" w:lineRule="auto"/>
        <w:ind w:right="326"/>
        <w:jc w:val="both"/>
        <w:rPr>
          <w:rFonts w:ascii="David" w:hAnsi="David" w:cs="David"/>
          <w:sz w:val="24"/>
          <w:szCs w:val="24"/>
        </w:rPr>
      </w:pPr>
      <w:r w:rsidRPr="007938F8">
        <w:rPr>
          <w:rFonts w:ascii="David" w:hAnsi="David" w:cs="David"/>
          <w:sz w:val="24"/>
          <w:szCs w:val="24"/>
          <w:rtl/>
        </w:rPr>
        <w:t xml:space="preserve">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 ובתקנות הבטיחות בעבודה (ניטור סביבתי וניטור ביולוגי של עובדים בגורמים מזיקים), תשע"א-2011. </w:t>
      </w:r>
    </w:p>
    <w:p w:rsidR="00FE53D4" w:rsidRPr="007938F8" w:rsidRDefault="00CD789C" w:rsidP="00724638">
      <w:pPr>
        <w:pStyle w:val="a3"/>
        <w:numPr>
          <w:ilvl w:val="0"/>
          <w:numId w:val="54"/>
        </w:numPr>
        <w:spacing w:beforeLines="60" w:before="144" w:after="0" w:line="360" w:lineRule="auto"/>
        <w:ind w:right="326"/>
        <w:jc w:val="both"/>
        <w:rPr>
          <w:rFonts w:ascii="David" w:hAnsi="David" w:cs="David"/>
          <w:sz w:val="24"/>
          <w:szCs w:val="24"/>
        </w:rPr>
      </w:pPr>
      <w:r w:rsidRPr="007938F8">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 בהתאם לתקנה 5 לתקנות הבטיחות בעבודה (ניטור סביבתי וניטור ביולוגי של עובדים בגורמים מזיקים), תשע"א-2011.</w:t>
      </w:r>
    </w:p>
    <w:p w:rsidR="00CD789C" w:rsidRPr="007938F8" w:rsidRDefault="00CD789C" w:rsidP="00724638">
      <w:pPr>
        <w:pStyle w:val="a3"/>
        <w:numPr>
          <w:ilvl w:val="0"/>
          <w:numId w:val="54"/>
        </w:numPr>
        <w:spacing w:beforeLines="60" w:before="144" w:after="0" w:line="360" w:lineRule="auto"/>
        <w:ind w:right="326"/>
        <w:jc w:val="both"/>
        <w:rPr>
          <w:rFonts w:ascii="David" w:hAnsi="David" w:cs="David"/>
          <w:sz w:val="24"/>
          <w:szCs w:val="24"/>
        </w:rPr>
      </w:pPr>
      <w:r w:rsidRPr="007938F8">
        <w:rPr>
          <w:rFonts w:ascii="David" w:hAnsi="David" w:cs="David"/>
          <w:sz w:val="24"/>
          <w:szCs w:val="24"/>
          <w:rtl/>
        </w:rPr>
        <w:t>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FE53D4" w:rsidRPr="007938F8" w:rsidRDefault="00CD789C" w:rsidP="00724638">
      <w:pPr>
        <w:pStyle w:val="a3"/>
        <w:numPr>
          <w:ilvl w:val="2"/>
          <w:numId w:val="45"/>
        </w:numPr>
        <w:spacing w:line="360" w:lineRule="auto"/>
        <w:jc w:val="both"/>
        <w:rPr>
          <w:rFonts w:ascii="David" w:hAnsi="David" w:cs="David"/>
          <w:b/>
          <w:bCs/>
          <w:sz w:val="24"/>
          <w:szCs w:val="24"/>
        </w:rPr>
      </w:pPr>
      <w:bookmarkStart w:id="9" w:name="_Toc438723540"/>
      <w:r w:rsidRPr="007938F8">
        <w:rPr>
          <w:rFonts w:ascii="David" w:hAnsi="David" w:cs="David"/>
          <w:b/>
          <w:bCs/>
          <w:sz w:val="24"/>
          <w:szCs w:val="24"/>
          <w:rtl/>
        </w:rPr>
        <w:t>רווחה לעובדים</w:t>
      </w:r>
      <w:bookmarkEnd w:id="9"/>
    </w:p>
    <w:p w:rsidR="00FE53D4" w:rsidRPr="007938F8" w:rsidRDefault="00CD789C" w:rsidP="00724638">
      <w:pPr>
        <w:pStyle w:val="a3"/>
        <w:numPr>
          <w:ilvl w:val="0"/>
          <w:numId w:val="55"/>
        </w:numPr>
        <w:spacing w:line="360" w:lineRule="auto"/>
        <w:jc w:val="both"/>
        <w:rPr>
          <w:rFonts w:ascii="David" w:hAnsi="David" w:cs="David"/>
          <w:b/>
          <w:bCs/>
          <w:sz w:val="24"/>
          <w:szCs w:val="24"/>
        </w:rPr>
      </w:pPr>
      <w:r w:rsidRPr="007938F8">
        <w:rPr>
          <w:rFonts w:ascii="David" w:hAnsi="David" w:cs="David"/>
          <w:sz w:val="24"/>
          <w:szCs w:val="24"/>
          <w:rtl/>
        </w:rPr>
        <w:t>תנאי תשתית</w:t>
      </w:r>
    </w:p>
    <w:p w:rsidR="00FE53D4" w:rsidRPr="007938F8" w:rsidRDefault="00CD789C" w:rsidP="00724638">
      <w:pPr>
        <w:pStyle w:val="a3"/>
        <w:numPr>
          <w:ilvl w:val="0"/>
          <w:numId w:val="56"/>
        </w:numPr>
        <w:spacing w:line="360" w:lineRule="auto"/>
        <w:jc w:val="both"/>
        <w:rPr>
          <w:rFonts w:ascii="David" w:hAnsi="David" w:cs="David"/>
          <w:sz w:val="24"/>
          <w:szCs w:val="24"/>
          <w:rtl/>
        </w:rPr>
      </w:pPr>
      <w:r w:rsidRPr="007938F8">
        <w:rPr>
          <w:rFonts w:ascii="David" w:hAnsi="David" w:cs="David"/>
          <w:sz w:val="24"/>
          <w:szCs w:val="24"/>
          <w:rtl/>
        </w:rPr>
        <w:t>בעל עסק יתקין ויקיים סידורי רחצה לשימוש העובדים, שהגישה אליהם תהיה נוחה, לרבות סבון ומגבות נקיות לניגוב, בהתאם לסעיף 140 לפקודת הבטיחות בעבודה. בעל עסק רשאי לבקש פטור מדרישה זו בהתאם לסעיף 141 לפקודת הבטיחות בעבודה.</w:t>
      </w:r>
    </w:p>
    <w:p w:rsidR="00FE53D4" w:rsidRPr="007938F8" w:rsidRDefault="00CD789C" w:rsidP="00724638">
      <w:pPr>
        <w:pStyle w:val="a3"/>
        <w:numPr>
          <w:ilvl w:val="0"/>
          <w:numId w:val="56"/>
        </w:numPr>
        <w:spacing w:line="360" w:lineRule="auto"/>
        <w:jc w:val="both"/>
        <w:rPr>
          <w:rFonts w:ascii="David" w:hAnsi="David" w:cs="David"/>
          <w:b/>
          <w:bCs/>
          <w:sz w:val="24"/>
          <w:szCs w:val="24"/>
        </w:rPr>
      </w:pPr>
      <w:r w:rsidRPr="007938F8">
        <w:rPr>
          <w:rFonts w:ascii="David" w:hAnsi="David" w:cs="David"/>
          <w:sz w:val="24"/>
          <w:szCs w:val="24"/>
          <w:rtl/>
        </w:rPr>
        <w:t xml:space="preserve">בעל עסק, שבו עובדים בייצור או בהכנת תכשיר כהגדרתו בתקנה 1 לתקנות הדברה, או בהכנת תערובות, מילוי, אריזה, או דילול של תכשיר, יתקין, קרוב ככל האפשר לאזור הכניסה של מקום העבודה, מלתחות כפולות ונפרדות לכל עובד, אחת לבגדי עבודה ואחת לבגדים נקיים, וכן מקלחות עם מים חמים, סבון ומגבות אישיות במספר נאות; בהתאם לתקנה 4(ב) לתקנות ההדברה, </w:t>
      </w:r>
      <w:hyperlink r:id="rId53" w:history="1">
        <w:r w:rsidRPr="007938F8">
          <w:rPr>
            <w:rStyle w:val="Hyperlink"/>
            <w:rFonts w:ascii="David" w:hAnsi="David" w:cs="David"/>
            <w:sz w:val="24"/>
            <w:szCs w:val="24"/>
            <w:rtl/>
          </w:rPr>
          <w:t>מפקח עבודה אזורי</w:t>
        </w:r>
      </w:hyperlink>
      <w:r w:rsidRPr="007938F8">
        <w:rPr>
          <w:rFonts w:ascii="David" w:hAnsi="David" w:cs="David"/>
          <w:sz w:val="24"/>
          <w:szCs w:val="24"/>
          <w:rtl/>
        </w:rPr>
        <w:t xml:space="preserve"> יהיה רשאי לפטור את בעל עסק מהוראה זו.</w:t>
      </w:r>
    </w:p>
    <w:p w:rsidR="00CD789C" w:rsidRPr="007938F8" w:rsidRDefault="00CD789C" w:rsidP="00724638">
      <w:pPr>
        <w:pStyle w:val="a3"/>
        <w:numPr>
          <w:ilvl w:val="0"/>
          <w:numId w:val="56"/>
        </w:numPr>
        <w:spacing w:line="360" w:lineRule="auto"/>
        <w:jc w:val="both"/>
        <w:rPr>
          <w:rFonts w:ascii="David" w:hAnsi="David" w:cs="David"/>
          <w:b/>
          <w:bCs/>
          <w:sz w:val="24"/>
          <w:szCs w:val="24"/>
          <w:rtl/>
        </w:rPr>
      </w:pPr>
      <w:r w:rsidRPr="007938F8">
        <w:rPr>
          <w:rFonts w:ascii="David" w:hAnsi="David" w:cs="David"/>
          <w:sz w:val="24"/>
          <w:szCs w:val="24"/>
          <w:rtl/>
        </w:rPr>
        <w:t xml:space="preserve">בעל עסק יתקין כסאות או ספסלים מתאימים, בעלי משענת גב, במספר מספיק ובמצב תקין על מנת לאפשר לעובדים לשבת כאשר קיימת להם האפשרות, בהתאם לדרישת סעיפי 144 ו-145 לפקודת הבטיחות בעבודה. בעל עסק רשאי לפטור מדרישה זו בהתאם לסעיף 146 לפקודת הבטיחות בעבודה. </w:t>
      </w:r>
    </w:p>
    <w:p w:rsidR="00CD789C" w:rsidRPr="007938F8" w:rsidRDefault="00CD789C" w:rsidP="00724638">
      <w:pPr>
        <w:pStyle w:val="a3"/>
        <w:numPr>
          <w:ilvl w:val="1"/>
          <w:numId w:val="45"/>
        </w:numPr>
        <w:spacing w:line="360" w:lineRule="auto"/>
        <w:jc w:val="both"/>
        <w:rPr>
          <w:rFonts w:ascii="David" w:hAnsi="David" w:cs="David"/>
          <w:b/>
          <w:bCs/>
          <w:sz w:val="24"/>
          <w:szCs w:val="24"/>
          <w:u w:val="single"/>
          <w:rtl/>
        </w:rPr>
      </w:pPr>
      <w:r w:rsidRPr="007938F8">
        <w:rPr>
          <w:rFonts w:ascii="David" w:hAnsi="David" w:cs="David"/>
          <w:b/>
          <w:bCs/>
          <w:sz w:val="24"/>
          <w:szCs w:val="24"/>
          <w:u w:val="single"/>
          <w:rtl/>
        </w:rPr>
        <w:t>דיווחים הצהרות ואחזקת מסמכים</w:t>
      </w:r>
    </w:p>
    <w:p w:rsidR="00FE53D4" w:rsidRPr="007938F8" w:rsidRDefault="00CD789C" w:rsidP="00724638">
      <w:pPr>
        <w:pStyle w:val="a3"/>
        <w:numPr>
          <w:ilvl w:val="2"/>
          <w:numId w:val="45"/>
        </w:numPr>
        <w:spacing w:beforeLines="60" w:before="144" w:after="0" w:line="360" w:lineRule="auto"/>
        <w:jc w:val="both"/>
        <w:rPr>
          <w:rFonts w:ascii="David" w:hAnsi="David" w:cs="David"/>
          <w:sz w:val="24"/>
          <w:szCs w:val="24"/>
        </w:rPr>
      </w:pPr>
      <w:r w:rsidRPr="007938F8">
        <w:rPr>
          <w:rFonts w:ascii="David" w:hAnsi="David" w:cs="David"/>
          <w:sz w:val="24"/>
          <w:szCs w:val="24"/>
          <w:rtl/>
        </w:rPr>
        <w:t xml:space="preserve">חובת דיווח והצהרות </w:t>
      </w:r>
    </w:p>
    <w:p w:rsidR="00FE53D4" w:rsidRPr="007938F8" w:rsidRDefault="00CD789C" w:rsidP="00724638">
      <w:pPr>
        <w:pStyle w:val="a3"/>
        <w:numPr>
          <w:ilvl w:val="0"/>
          <w:numId w:val="57"/>
        </w:numPr>
        <w:spacing w:beforeLines="60" w:before="144" w:after="0" w:line="360" w:lineRule="auto"/>
        <w:jc w:val="both"/>
        <w:rPr>
          <w:rFonts w:ascii="David" w:hAnsi="David" w:cs="David"/>
          <w:sz w:val="24"/>
          <w:szCs w:val="24"/>
        </w:rPr>
      </w:pPr>
      <w:r w:rsidRPr="007938F8">
        <w:rPr>
          <w:rFonts w:ascii="David" w:hAnsi="David" w:cs="David"/>
          <w:sz w:val="24"/>
          <w:szCs w:val="24"/>
          <w:rtl/>
        </w:rPr>
        <w:t>בעל עסק אשר קיימת בו מעבדה, יכין וישלח</w:t>
      </w:r>
      <w:hyperlink r:id="rId54" w:history="1">
        <w:r w:rsidRPr="007938F8">
          <w:rPr>
            <w:rStyle w:val="Hyperlink"/>
            <w:rFonts w:ascii="David" w:hAnsi="David" w:cs="David"/>
            <w:sz w:val="24"/>
            <w:szCs w:val="24"/>
            <w:rtl/>
          </w:rPr>
          <w:t xml:space="preserve"> למפקח עבודה אזורי</w:t>
        </w:r>
      </w:hyperlink>
      <w:r w:rsidRPr="007938F8">
        <w:rPr>
          <w:rFonts w:ascii="David" w:hAnsi="David" w:cs="David"/>
          <w:sz w:val="24"/>
          <w:szCs w:val="24"/>
          <w:rtl/>
        </w:rPr>
        <w:t xml:space="preserve">, מדי שנה, באמצעות מנהל המעבדה, תכנית עבודה בהתאם לדרישות </w:t>
      </w:r>
      <w:hyperlink r:id="rId55" w:history="1">
        <w:r w:rsidRPr="007938F8">
          <w:rPr>
            <w:rStyle w:val="Hyperlink"/>
            <w:rFonts w:ascii="David" w:hAnsi="David" w:cs="David"/>
            <w:sz w:val="24"/>
            <w:szCs w:val="24"/>
            <w:rtl/>
          </w:rPr>
          <w:t>תקנה 3 (1) ו-(2) לתקנות המעבדות</w:t>
        </w:r>
      </w:hyperlink>
      <w:r w:rsidRPr="007938F8">
        <w:rPr>
          <w:rFonts w:ascii="David" w:hAnsi="David" w:cs="David"/>
          <w:sz w:val="24"/>
          <w:szCs w:val="24"/>
          <w:rtl/>
        </w:rPr>
        <w:t>.</w:t>
      </w:r>
    </w:p>
    <w:p w:rsidR="00FE53D4" w:rsidRPr="007938F8" w:rsidRDefault="00CD789C" w:rsidP="00724638">
      <w:pPr>
        <w:pStyle w:val="a3"/>
        <w:numPr>
          <w:ilvl w:val="0"/>
          <w:numId w:val="57"/>
        </w:numPr>
        <w:spacing w:beforeLines="60" w:before="144" w:after="0" w:line="360" w:lineRule="auto"/>
        <w:jc w:val="both"/>
        <w:rPr>
          <w:rFonts w:ascii="David" w:hAnsi="David" w:cs="David"/>
          <w:sz w:val="24"/>
          <w:szCs w:val="24"/>
        </w:rPr>
      </w:pPr>
      <w:r w:rsidRPr="007938F8">
        <w:rPr>
          <w:rFonts w:ascii="David" w:hAnsi="David" w:cs="David"/>
          <w:sz w:val="24"/>
          <w:szCs w:val="24"/>
          <w:rtl/>
        </w:rPr>
        <w:lastRenderedPageBreak/>
        <w:t xml:space="preserve">בעל עסק שבעסקו ארעה תאונת עבודה או חלה אחד העובדים במחלת מקצוע, ישלח </w:t>
      </w:r>
      <w:hyperlink r:id="rId56" w:history="1">
        <w:r w:rsidRPr="007938F8">
          <w:rPr>
            <w:rStyle w:val="Hyperlink"/>
            <w:rFonts w:ascii="David" w:hAnsi="David" w:cs="David"/>
            <w:sz w:val="24"/>
            <w:szCs w:val="24"/>
            <w:rtl/>
          </w:rPr>
          <w:t>למפקח עבודה אזורי</w:t>
        </w:r>
      </w:hyperlink>
      <w:r w:rsidRPr="007938F8">
        <w:rPr>
          <w:rFonts w:ascii="David" w:hAnsi="David" w:cs="David"/>
          <w:sz w:val="24"/>
          <w:szCs w:val="24"/>
          <w:rtl/>
        </w:rPr>
        <w:t xml:space="preserve"> דיווח באמצעות "</w:t>
      </w:r>
      <w:hyperlink r:id="rId57" w:history="1">
        <w:r w:rsidRPr="007938F8">
          <w:rPr>
            <w:rStyle w:val="Hyperlink"/>
            <w:rFonts w:ascii="David" w:hAnsi="David" w:cs="David"/>
            <w:sz w:val="24"/>
            <w:szCs w:val="24"/>
            <w:rtl/>
          </w:rPr>
          <w:t>טופס הודעה על תאונת עבודה/מחלת מקצוע</w:t>
        </w:r>
      </w:hyperlink>
      <w:r w:rsidRPr="007938F8">
        <w:rPr>
          <w:rFonts w:ascii="David" w:hAnsi="David" w:cs="David"/>
          <w:sz w:val="24"/>
          <w:szCs w:val="24"/>
          <w:rtl/>
        </w:rPr>
        <w:t>" לגבי כל אלה:</w:t>
      </w:r>
    </w:p>
    <w:p w:rsidR="00FE53D4" w:rsidRPr="007938F8" w:rsidRDefault="00CD789C" w:rsidP="00724638">
      <w:pPr>
        <w:pStyle w:val="a3"/>
        <w:numPr>
          <w:ilvl w:val="0"/>
          <w:numId w:val="58"/>
        </w:numPr>
        <w:spacing w:beforeLines="60" w:before="144" w:after="0" w:line="360" w:lineRule="auto"/>
        <w:jc w:val="both"/>
        <w:rPr>
          <w:rFonts w:ascii="David" w:hAnsi="David" w:cs="David"/>
          <w:sz w:val="24"/>
          <w:szCs w:val="24"/>
        </w:rPr>
      </w:pPr>
      <w:r w:rsidRPr="007938F8">
        <w:rPr>
          <w:rFonts w:ascii="David" w:hAnsi="David" w:cs="David"/>
          <w:sz w:val="24"/>
          <w:szCs w:val="24"/>
          <w:rtl/>
        </w:rPr>
        <w:t>תאונת עבודה כאשר הנפגע נעדר למשך יותר מ- 3 ימים ממקום עבודתו, בהתאם לסעיף 3 לפקודת תאונ</w:t>
      </w:r>
      <w:r w:rsidR="00724638">
        <w:rPr>
          <w:rFonts w:ascii="David" w:hAnsi="David" w:cs="David"/>
          <w:sz w:val="24"/>
          <w:szCs w:val="24"/>
          <w:rtl/>
        </w:rPr>
        <w:t>ות ומחלות משלח-יד (הודעה), 1945</w:t>
      </w:r>
      <w:r w:rsidR="00724638">
        <w:rPr>
          <w:rFonts w:ascii="David" w:hAnsi="David" w:cs="David" w:hint="cs"/>
          <w:sz w:val="24"/>
          <w:szCs w:val="24"/>
          <w:rtl/>
        </w:rPr>
        <w:t>.</w:t>
      </w:r>
    </w:p>
    <w:p w:rsidR="00FE53D4" w:rsidRPr="007938F8" w:rsidRDefault="00CD789C" w:rsidP="00724638">
      <w:pPr>
        <w:pStyle w:val="a3"/>
        <w:numPr>
          <w:ilvl w:val="0"/>
          <w:numId w:val="58"/>
        </w:numPr>
        <w:spacing w:beforeLines="60" w:before="144" w:after="0" w:line="360" w:lineRule="auto"/>
        <w:jc w:val="both"/>
        <w:rPr>
          <w:rFonts w:ascii="David" w:hAnsi="David" w:cs="David"/>
          <w:sz w:val="24"/>
          <w:szCs w:val="24"/>
        </w:rPr>
      </w:pPr>
      <w:r w:rsidRPr="007938F8">
        <w:rPr>
          <w:rFonts w:ascii="David" w:hAnsi="David" w:cs="David"/>
          <w:sz w:val="24"/>
          <w:szCs w:val="24"/>
          <w:rtl/>
        </w:rPr>
        <w:t xml:space="preserve">מחלת משלח יד (מקצוע) כמפורט </w:t>
      </w:r>
      <w:hyperlink r:id="rId58" w:history="1">
        <w:r w:rsidRPr="007938F8">
          <w:rPr>
            <w:rStyle w:val="Hyperlink"/>
            <w:rFonts w:ascii="David" w:hAnsi="David" w:cs="David"/>
            <w:sz w:val="24"/>
            <w:szCs w:val="24"/>
            <w:rtl/>
          </w:rPr>
          <w:t>ברשימת מחלות מקצוע המחייבות הודעה לפיקוח על העבודה</w:t>
        </w:r>
      </w:hyperlink>
      <w:r w:rsidRPr="007938F8">
        <w:rPr>
          <w:rStyle w:val="Hyperlink"/>
          <w:rFonts w:ascii="David" w:hAnsi="David" w:cs="David"/>
          <w:sz w:val="24"/>
          <w:szCs w:val="24"/>
          <w:rtl/>
        </w:rPr>
        <w:t xml:space="preserve">, </w:t>
      </w:r>
      <w:r w:rsidRPr="007938F8">
        <w:rPr>
          <w:rFonts w:ascii="David" w:hAnsi="David" w:cs="David"/>
          <w:color w:val="0000FF"/>
          <w:sz w:val="24"/>
          <w:szCs w:val="24"/>
          <w:rtl/>
        </w:rPr>
        <w:t>בהתאם לסעיף 5 לפקודת תאונות ומחלות משלח-יד (הודעה), 1945</w:t>
      </w:r>
      <w:r w:rsidR="00724638">
        <w:rPr>
          <w:rFonts w:ascii="David" w:hAnsi="David" w:cs="David" w:hint="cs"/>
          <w:sz w:val="24"/>
          <w:szCs w:val="24"/>
          <w:rtl/>
        </w:rPr>
        <w:t>.</w:t>
      </w:r>
    </w:p>
    <w:p w:rsidR="00CD789C" w:rsidRPr="007938F8" w:rsidRDefault="00CD789C" w:rsidP="00724638">
      <w:pPr>
        <w:pStyle w:val="a3"/>
        <w:numPr>
          <w:ilvl w:val="0"/>
          <w:numId w:val="58"/>
        </w:numPr>
        <w:spacing w:beforeLines="60" w:before="144" w:after="0" w:line="360" w:lineRule="auto"/>
        <w:jc w:val="both"/>
        <w:rPr>
          <w:rFonts w:ascii="David" w:hAnsi="David" w:cs="David"/>
          <w:sz w:val="24"/>
          <w:szCs w:val="24"/>
        </w:rPr>
      </w:pPr>
      <w:r w:rsidRPr="007938F8">
        <w:rPr>
          <w:rFonts w:ascii="David" w:hAnsi="David" w:cs="David"/>
          <w:sz w:val="24"/>
          <w:szCs w:val="24"/>
          <w:rtl/>
        </w:rPr>
        <w:t xml:space="preserve">מקרה מסוכן כמפורט ב- </w:t>
      </w:r>
      <w:hyperlink r:id="rId59" w:history="1">
        <w:r w:rsidRPr="007938F8">
          <w:rPr>
            <w:rStyle w:val="Hyperlink"/>
            <w:rFonts w:ascii="David" w:hAnsi="David" w:cs="David"/>
            <w:sz w:val="24"/>
            <w:szCs w:val="24"/>
            <w:rtl/>
          </w:rPr>
          <w:t>(הודעה על מקרים מסוכנים במקומות עבודה), התשי"א</w:t>
        </w:r>
        <w:r w:rsidR="00724638">
          <w:rPr>
            <w:rStyle w:val="Hyperlink"/>
            <w:rFonts w:ascii="David" w:hAnsi="David" w:cs="David" w:hint="cs"/>
            <w:sz w:val="24"/>
            <w:szCs w:val="24"/>
            <w:rtl/>
          </w:rPr>
          <w:t>-</w:t>
        </w:r>
        <w:r w:rsidRPr="007938F8">
          <w:rPr>
            <w:rStyle w:val="Hyperlink"/>
            <w:rFonts w:ascii="David" w:hAnsi="David" w:cs="David"/>
            <w:sz w:val="24"/>
            <w:szCs w:val="24"/>
            <w:rtl/>
          </w:rPr>
          <w:t>1951</w:t>
        </w:r>
      </w:hyperlink>
      <w:r w:rsidR="00724638">
        <w:rPr>
          <w:rFonts w:ascii="David" w:hAnsi="David" w:cs="David" w:hint="cs"/>
          <w:sz w:val="24"/>
          <w:szCs w:val="24"/>
          <w:rtl/>
        </w:rPr>
        <w:t>.</w:t>
      </w:r>
    </w:p>
    <w:p w:rsidR="00CD789C" w:rsidRPr="007938F8" w:rsidRDefault="00CD789C" w:rsidP="00724638">
      <w:pPr>
        <w:pStyle w:val="a3"/>
        <w:numPr>
          <w:ilvl w:val="0"/>
          <w:numId w:val="57"/>
        </w:numPr>
        <w:spacing w:before="60" w:after="0" w:line="360" w:lineRule="auto"/>
        <w:jc w:val="both"/>
        <w:rPr>
          <w:rFonts w:ascii="David" w:hAnsi="David" w:cs="David"/>
          <w:sz w:val="24"/>
          <w:szCs w:val="24"/>
          <w:rtl/>
        </w:rPr>
      </w:pPr>
      <w:r w:rsidRPr="007938F8">
        <w:rPr>
          <w:rFonts w:ascii="David" w:hAnsi="David" w:cs="David"/>
          <w:sz w:val="24"/>
          <w:szCs w:val="24"/>
          <w:rtl/>
        </w:rPr>
        <w:t>בעסק בו קיימת חובה להקים ועדת בטיחות, מזכיר ועדת הבטיחות כאמור בסעיף</w:t>
      </w:r>
      <w:r w:rsidR="00724638">
        <w:rPr>
          <w:rFonts w:ascii="David" w:hAnsi="David" w:cs="David" w:hint="cs"/>
          <w:sz w:val="24"/>
          <w:szCs w:val="24"/>
          <w:rtl/>
        </w:rPr>
        <w:t xml:space="preserve"> 3.5.1.(2)(י),</w:t>
      </w:r>
      <w:r w:rsidRPr="007938F8">
        <w:rPr>
          <w:rFonts w:ascii="David" w:hAnsi="David" w:cs="David"/>
          <w:sz w:val="24"/>
          <w:szCs w:val="24"/>
          <w:rtl/>
        </w:rPr>
        <w:t xml:space="preserve"> ישלח במכתב רשום </w:t>
      </w:r>
      <w:hyperlink r:id="rId60" w:history="1">
        <w:r w:rsidRPr="007938F8">
          <w:rPr>
            <w:rStyle w:val="Hyperlink"/>
            <w:rFonts w:ascii="David" w:hAnsi="David" w:cs="David"/>
            <w:sz w:val="24"/>
            <w:szCs w:val="24"/>
            <w:rtl/>
          </w:rPr>
          <w:t>למפקח עבודה אזורי</w:t>
        </w:r>
      </w:hyperlink>
      <w:r w:rsidRPr="007938F8">
        <w:rPr>
          <w:rFonts w:ascii="David" w:hAnsi="David" w:cs="David"/>
          <w:sz w:val="24"/>
          <w:szCs w:val="24"/>
          <w:rtl/>
        </w:rPr>
        <w:t xml:space="preserve"> הודעה על הקמת ועדת בטיחות בהתאם </w:t>
      </w:r>
      <w:hyperlink r:id="rId61" w:history="1">
        <w:r w:rsidRPr="007938F8">
          <w:rPr>
            <w:rStyle w:val="Hyperlink"/>
            <w:rFonts w:ascii="David" w:hAnsi="David" w:cs="David"/>
            <w:sz w:val="24"/>
            <w:szCs w:val="24"/>
            <w:rtl/>
          </w:rPr>
          <w:t>לסעיף 12 לחוק הארגון</w:t>
        </w:r>
      </w:hyperlink>
      <w:r w:rsidRPr="007938F8">
        <w:rPr>
          <w:rFonts w:ascii="David" w:hAnsi="David" w:cs="David"/>
          <w:sz w:val="24"/>
          <w:szCs w:val="24"/>
          <w:rtl/>
        </w:rPr>
        <w:t xml:space="preserve"> ויפרט בה שמות חברי הועדה, יושב הראש והמזכיר. מזכיר ועדת הבטיחות ישלח </w:t>
      </w:r>
      <w:hyperlink r:id="rId62" w:history="1">
        <w:r w:rsidRPr="007938F8">
          <w:rPr>
            <w:rStyle w:val="Hyperlink"/>
            <w:rFonts w:ascii="David" w:hAnsi="David" w:cs="David"/>
            <w:sz w:val="24"/>
            <w:szCs w:val="24"/>
            <w:rtl/>
          </w:rPr>
          <w:t>למפקח עבודה אזורי</w:t>
        </w:r>
      </w:hyperlink>
      <w:r w:rsidRPr="007938F8">
        <w:rPr>
          <w:rFonts w:ascii="David" w:hAnsi="David" w:cs="David"/>
          <w:sz w:val="24"/>
          <w:szCs w:val="24"/>
          <w:rtl/>
        </w:rPr>
        <w:t xml:space="preserve"> פרוטוקול מישיבות הועדה או תמצית ממנו.</w:t>
      </w:r>
    </w:p>
    <w:p w:rsidR="007938F8" w:rsidRPr="007938F8" w:rsidRDefault="00CD789C" w:rsidP="00724638">
      <w:pPr>
        <w:pStyle w:val="a3"/>
        <w:numPr>
          <w:ilvl w:val="2"/>
          <w:numId w:val="45"/>
        </w:numPr>
        <w:spacing w:line="360" w:lineRule="auto"/>
        <w:jc w:val="both"/>
        <w:rPr>
          <w:rFonts w:ascii="David" w:hAnsi="David" w:cs="David"/>
          <w:sz w:val="24"/>
          <w:szCs w:val="24"/>
        </w:rPr>
      </w:pPr>
      <w:r w:rsidRPr="007938F8">
        <w:rPr>
          <w:rFonts w:ascii="David" w:hAnsi="David" w:cs="David"/>
          <w:b/>
          <w:bCs/>
          <w:sz w:val="24"/>
          <w:szCs w:val="24"/>
          <w:rtl/>
        </w:rPr>
        <w:t>אחזקת מסמכים</w:t>
      </w:r>
      <w:r w:rsidR="007938F8" w:rsidRPr="007938F8">
        <w:rPr>
          <w:rFonts w:ascii="David" w:hAnsi="David" w:cs="David"/>
          <w:sz w:val="24"/>
          <w:szCs w:val="24"/>
          <w:rtl/>
        </w:rPr>
        <w:t xml:space="preserve"> - </w:t>
      </w:r>
      <w:r w:rsidRPr="007938F8">
        <w:rPr>
          <w:rFonts w:ascii="David" w:hAnsi="David" w:cs="David"/>
          <w:sz w:val="24"/>
          <w:szCs w:val="24"/>
          <w:rtl/>
        </w:rPr>
        <w:t xml:space="preserve">בעל עסק יחזיק בכל עת את </w:t>
      </w:r>
      <w:r w:rsidR="007938F8" w:rsidRPr="007938F8">
        <w:rPr>
          <w:rFonts w:ascii="David" w:hAnsi="David" w:cs="David"/>
          <w:sz w:val="24"/>
          <w:szCs w:val="24"/>
          <w:rtl/>
        </w:rPr>
        <w:t>המסמכים הבאים הרלוונטיים לעסק:</w:t>
      </w:r>
    </w:p>
    <w:p w:rsidR="007938F8" w:rsidRPr="007938F8" w:rsidRDefault="00320D8B" w:rsidP="00724638">
      <w:pPr>
        <w:pStyle w:val="a3"/>
        <w:numPr>
          <w:ilvl w:val="0"/>
          <w:numId w:val="59"/>
        </w:numPr>
        <w:spacing w:line="360" w:lineRule="auto"/>
        <w:jc w:val="both"/>
        <w:rPr>
          <w:rFonts w:ascii="David" w:hAnsi="David" w:cs="David"/>
          <w:sz w:val="24"/>
          <w:szCs w:val="24"/>
        </w:rPr>
      </w:pPr>
      <w:hyperlink r:id="rId63" w:history="1">
        <w:r w:rsidR="00CD789C" w:rsidRPr="007938F8">
          <w:rPr>
            <w:rStyle w:val="Hyperlink"/>
            <w:rFonts w:ascii="David" w:hAnsi="David" w:cs="David"/>
            <w:sz w:val="24"/>
            <w:szCs w:val="24"/>
            <w:rtl/>
          </w:rPr>
          <w:t>טופס מינוי מפעיל מכונת הרמה</w:t>
        </w:r>
        <w:r w:rsidR="00CD789C" w:rsidRPr="007938F8">
          <w:rPr>
            <w:rStyle w:val="Hyperlink"/>
            <w:rFonts w:ascii="David" w:hAnsi="David" w:cs="David"/>
            <w:sz w:val="24"/>
            <w:szCs w:val="24"/>
          </w:rPr>
          <w:t xml:space="preserve"> </w:t>
        </w:r>
        <w:r w:rsidR="00CD789C" w:rsidRPr="007938F8">
          <w:rPr>
            <w:rStyle w:val="Hyperlink"/>
            <w:rFonts w:ascii="David" w:hAnsi="David" w:cs="David"/>
            <w:sz w:val="24"/>
            <w:szCs w:val="24"/>
            <w:rtl/>
          </w:rPr>
          <w:t>(למעט עגורן)</w:t>
        </w:r>
      </w:hyperlink>
      <w:r w:rsidR="00724638">
        <w:rPr>
          <w:rFonts w:ascii="David" w:hAnsi="David" w:cs="David"/>
          <w:sz w:val="24"/>
          <w:szCs w:val="24"/>
          <w:rtl/>
        </w:rPr>
        <w:t xml:space="preserve"> - כל עוד העובד מועסק בעסק</w:t>
      </w:r>
      <w:r w:rsidR="00724638">
        <w:rPr>
          <w:rFonts w:ascii="David" w:hAnsi="David" w:cs="David" w:hint="cs"/>
          <w:sz w:val="24"/>
          <w:szCs w:val="24"/>
          <w:rtl/>
        </w:rPr>
        <w:t>.</w:t>
      </w:r>
    </w:p>
    <w:p w:rsidR="007938F8" w:rsidRPr="007938F8" w:rsidRDefault="00CD789C" w:rsidP="00724638">
      <w:pPr>
        <w:pStyle w:val="a3"/>
        <w:numPr>
          <w:ilvl w:val="0"/>
          <w:numId w:val="59"/>
        </w:numPr>
        <w:spacing w:line="360" w:lineRule="auto"/>
        <w:jc w:val="both"/>
        <w:rPr>
          <w:rFonts w:ascii="David" w:hAnsi="David" w:cs="David"/>
          <w:sz w:val="24"/>
          <w:szCs w:val="24"/>
        </w:rPr>
      </w:pPr>
      <w:r w:rsidRPr="007938F8">
        <w:rPr>
          <w:rFonts w:ascii="David" w:hAnsi="David" w:cs="David"/>
          <w:sz w:val="24"/>
          <w:szCs w:val="24"/>
          <w:rtl/>
        </w:rPr>
        <w:t xml:space="preserve">פנקס רישום הדרכה, בהתאם </w:t>
      </w:r>
      <w:hyperlink r:id="rId64" w:history="1">
        <w:r w:rsidRPr="007938F8">
          <w:rPr>
            <w:rStyle w:val="Hyperlink"/>
            <w:rFonts w:ascii="David" w:hAnsi="David" w:cs="David"/>
            <w:sz w:val="24"/>
            <w:szCs w:val="24"/>
            <w:rtl/>
          </w:rPr>
          <w:t>לטופס "רישום הדרכה</w:t>
        </w:r>
        <w:r w:rsidRPr="007938F8">
          <w:rPr>
            <w:rStyle w:val="Hyperlink"/>
            <w:rFonts w:ascii="David" w:hAnsi="David" w:cs="David"/>
            <w:sz w:val="24"/>
            <w:szCs w:val="24"/>
          </w:rPr>
          <w:t>"</w:t>
        </w:r>
      </w:hyperlink>
      <w:r w:rsidRPr="007938F8">
        <w:rPr>
          <w:rFonts w:ascii="David" w:hAnsi="David" w:cs="David"/>
          <w:sz w:val="24"/>
          <w:szCs w:val="24"/>
          <w:rtl/>
        </w:rPr>
        <w:t xml:space="preserve"> - לתקופה של שנה מתאריך ביצוע הה</w:t>
      </w:r>
      <w:r w:rsidR="00724638">
        <w:rPr>
          <w:rFonts w:ascii="David" w:hAnsi="David" w:cs="David"/>
          <w:sz w:val="24"/>
          <w:szCs w:val="24"/>
          <w:rtl/>
        </w:rPr>
        <w:t>דרכ</w:t>
      </w:r>
      <w:r w:rsidR="00724638">
        <w:rPr>
          <w:rFonts w:ascii="David" w:hAnsi="David" w:cs="David" w:hint="cs"/>
          <w:sz w:val="24"/>
          <w:szCs w:val="24"/>
          <w:rtl/>
        </w:rPr>
        <w:t>ה.</w:t>
      </w:r>
    </w:p>
    <w:p w:rsidR="007938F8" w:rsidRPr="007938F8" w:rsidRDefault="00CD789C" w:rsidP="00724638">
      <w:pPr>
        <w:pStyle w:val="a3"/>
        <w:numPr>
          <w:ilvl w:val="0"/>
          <w:numId w:val="59"/>
        </w:numPr>
        <w:spacing w:line="360" w:lineRule="auto"/>
        <w:jc w:val="both"/>
        <w:rPr>
          <w:rFonts w:ascii="David" w:hAnsi="David" w:cs="David"/>
          <w:sz w:val="24"/>
          <w:szCs w:val="24"/>
        </w:rPr>
      </w:pPr>
      <w:r w:rsidRPr="007938F8">
        <w:rPr>
          <w:rFonts w:ascii="David" w:hAnsi="David" w:cs="David"/>
          <w:sz w:val="24"/>
          <w:szCs w:val="24"/>
          <w:rtl/>
        </w:rPr>
        <w:t xml:space="preserve">אישור </w:t>
      </w:r>
      <w:hyperlink r:id="rId65" w:history="1">
        <w:r w:rsidRPr="007938F8">
          <w:rPr>
            <w:rStyle w:val="Hyperlink"/>
            <w:rFonts w:ascii="David" w:hAnsi="David" w:cs="David"/>
            <w:sz w:val="24"/>
            <w:szCs w:val="24"/>
            <w:rtl/>
          </w:rPr>
          <w:t>מפקח עבודה אזורי</w:t>
        </w:r>
      </w:hyperlink>
      <w:r w:rsidRPr="007938F8">
        <w:rPr>
          <w:rFonts w:ascii="David" w:hAnsi="David" w:cs="David"/>
          <w:sz w:val="24"/>
          <w:szCs w:val="24"/>
          <w:rtl/>
        </w:rPr>
        <w:t xml:space="preserve"> על מינוי ממונה על הבטיחות, ה</w:t>
      </w:r>
      <w:r w:rsidR="00724638">
        <w:rPr>
          <w:rFonts w:ascii="David" w:hAnsi="David" w:cs="David"/>
          <w:sz w:val="24"/>
          <w:szCs w:val="24"/>
          <w:rtl/>
        </w:rPr>
        <w:t>מועסק בעסק או המספק שירותים לעס</w:t>
      </w:r>
      <w:r w:rsidR="00724638">
        <w:rPr>
          <w:rFonts w:ascii="David" w:hAnsi="David" w:cs="David" w:hint="cs"/>
          <w:sz w:val="24"/>
          <w:szCs w:val="24"/>
          <w:rtl/>
        </w:rPr>
        <w:t>ק.</w:t>
      </w:r>
    </w:p>
    <w:p w:rsidR="007938F8" w:rsidRPr="007938F8" w:rsidRDefault="00CD789C" w:rsidP="00724638">
      <w:pPr>
        <w:pStyle w:val="a3"/>
        <w:numPr>
          <w:ilvl w:val="0"/>
          <w:numId w:val="59"/>
        </w:numPr>
        <w:spacing w:line="360" w:lineRule="auto"/>
        <w:jc w:val="both"/>
        <w:rPr>
          <w:rFonts w:ascii="David" w:hAnsi="David" w:cs="David"/>
          <w:sz w:val="24"/>
          <w:szCs w:val="24"/>
        </w:rPr>
      </w:pPr>
      <w:r w:rsidRPr="007938F8">
        <w:rPr>
          <w:rFonts w:ascii="David" w:hAnsi="David" w:cs="David"/>
          <w:sz w:val="24"/>
          <w:szCs w:val="24"/>
          <w:rtl/>
        </w:rPr>
        <w:t xml:space="preserve">אישור </w:t>
      </w:r>
      <w:hyperlink r:id="rId66" w:history="1">
        <w:r w:rsidRPr="007938F8">
          <w:rPr>
            <w:rStyle w:val="Hyperlink"/>
            <w:rFonts w:ascii="David" w:hAnsi="David" w:cs="David"/>
            <w:sz w:val="24"/>
            <w:szCs w:val="24"/>
            <w:rtl/>
          </w:rPr>
          <w:t>מפקח עבודה אזורי</w:t>
        </w:r>
      </w:hyperlink>
      <w:r w:rsidRPr="007938F8">
        <w:rPr>
          <w:rFonts w:ascii="David" w:hAnsi="David" w:cs="David"/>
          <w:sz w:val="24"/>
          <w:szCs w:val="24"/>
          <w:rtl/>
        </w:rPr>
        <w:t xml:space="preserve"> על מינוי מפעיל דוד קיטור ודוד</w:t>
      </w:r>
      <w:r w:rsidR="00724638">
        <w:rPr>
          <w:rFonts w:ascii="David" w:hAnsi="David" w:cs="David"/>
          <w:sz w:val="24"/>
          <w:szCs w:val="24"/>
          <w:rtl/>
        </w:rPr>
        <w:t xml:space="preserve"> הסקה - כל עוד המפעיל מועסק בעס</w:t>
      </w:r>
      <w:r w:rsidR="00724638">
        <w:rPr>
          <w:rFonts w:ascii="David" w:hAnsi="David" w:cs="David" w:hint="cs"/>
          <w:sz w:val="24"/>
          <w:szCs w:val="24"/>
          <w:rtl/>
        </w:rPr>
        <w:t>ק.</w:t>
      </w:r>
    </w:p>
    <w:p w:rsidR="007938F8" w:rsidRPr="007938F8" w:rsidRDefault="00320D8B" w:rsidP="00724638">
      <w:pPr>
        <w:pStyle w:val="a3"/>
        <w:numPr>
          <w:ilvl w:val="0"/>
          <w:numId w:val="59"/>
        </w:numPr>
        <w:spacing w:line="360" w:lineRule="auto"/>
        <w:jc w:val="both"/>
        <w:rPr>
          <w:rFonts w:ascii="David" w:hAnsi="David" w:cs="David"/>
          <w:sz w:val="24"/>
          <w:szCs w:val="24"/>
        </w:rPr>
      </w:pPr>
      <w:hyperlink r:id="rId67" w:history="1">
        <w:r w:rsidR="00CD789C" w:rsidRPr="007938F8">
          <w:rPr>
            <w:rStyle w:val="Hyperlink"/>
            <w:rFonts w:ascii="David" w:hAnsi="David" w:cs="David"/>
            <w:sz w:val="24"/>
            <w:szCs w:val="24"/>
            <w:rtl/>
          </w:rPr>
          <w:t>אישור תקף על הדרכת עובד לביצוע עבודה בגובה</w:t>
        </w:r>
      </w:hyperlink>
      <w:r w:rsidR="00CD789C" w:rsidRPr="007938F8">
        <w:rPr>
          <w:rFonts w:ascii="David" w:hAnsi="David" w:cs="David"/>
          <w:sz w:val="24"/>
          <w:szCs w:val="24"/>
          <w:rtl/>
        </w:rPr>
        <w:t xml:space="preserve"> (האישור ניתן</w:t>
      </w:r>
      <w:r w:rsidR="00724638">
        <w:rPr>
          <w:rFonts w:ascii="David" w:hAnsi="David" w:cs="David"/>
          <w:sz w:val="24"/>
          <w:szCs w:val="24"/>
          <w:rtl/>
        </w:rPr>
        <w:t xml:space="preserve"> לתקופה של שנתיים מתאריך הנפקתו</w:t>
      </w:r>
      <w:r w:rsidR="00724638">
        <w:rPr>
          <w:rFonts w:ascii="David" w:hAnsi="David" w:cs="David" w:hint="cs"/>
          <w:sz w:val="24"/>
          <w:szCs w:val="24"/>
          <w:rtl/>
        </w:rPr>
        <w:t>).</w:t>
      </w:r>
    </w:p>
    <w:p w:rsidR="007938F8" w:rsidRPr="007938F8" w:rsidRDefault="00320D8B" w:rsidP="00724638">
      <w:pPr>
        <w:pStyle w:val="a3"/>
        <w:numPr>
          <w:ilvl w:val="0"/>
          <w:numId w:val="59"/>
        </w:numPr>
        <w:spacing w:line="360" w:lineRule="auto"/>
        <w:jc w:val="both"/>
        <w:rPr>
          <w:rFonts w:ascii="David" w:hAnsi="David" w:cs="David"/>
          <w:sz w:val="24"/>
          <w:szCs w:val="24"/>
        </w:rPr>
      </w:pPr>
      <w:hyperlink r:id="rId68" w:history="1">
        <w:r w:rsidR="00CD789C" w:rsidRPr="007938F8">
          <w:rPr>
            <w:rStyle w:val="Hyperlink"/>
            <w:rFonts w:ascii="David" w:hAnsi="David" w:cs="David"/>
            <w:sz w:val="24"/>
            <w:szCs w:val="24"/>
            <w:rtl/>
          </w:rPr>
          <w:t xml:space="preserve">כתב מינוי לאדם כשיר </w:t>
        </w:r>
      </w:hyperlink>
      <w:r w:rsidR="00724638">
        <w:rPr>
          <w:rFonts w:ascii="David" w:hAnsi="David" w:cs="David"/>
          <w:sz w:val="24"/>
          <w:szCs w:val="24"/>
          <w:rtl/>
        </w:rPr>
        <w:t xml:space="preserve"> - כל עוד העובד מועסק בעס</w:t>
      </w:r>
      <w:r w:rsidR="00724638">
        <w:rPr>
          <w:rFonts w:ascii="David" w:hAnsi="David" w:cs="David" w:hint="cs"/>
          <w:sz w:val="24"/>
          <w:szCs w:val="24"/>
          <w:rtl/>
        </w:rPr>
        <w:t>ק.</w:t>
      </w:r>
    </w:p>
    <w:p w:rsidR="007938F8" w:rsidRPr="007938F8" w:rsidRDefault="00CD789C" w:rsidP="00724638">
      <w:pPr>
        <w:pStyle w:val="a3"/>
        <w:numPr>
          <w:ilvl w:val="0"/>
          <w:numId w:val="59"/>
        </w:numPr>
        <w:spacing w:line="360" w:lineRule="auto"/>
        <w:jc w:val="both"/>
        <w:rPr>
          <w:rFonts w:ascii="David" w:hAnsi="David" w:cs="David"/>
          <w:sz w:val="24"/>
          <w:szCs w:val="24"/>
        </w:rPr>
      </w:pPr>
      <w:r w:rsidRPr="007938F8">
        <w:rPr>
          <w:rFonts w:ascii="David" w:hAnsi="David" w:cs="David"/>
          <w:sz w:val="24"/>
          <w:szCs w:val="24"/>
          <w:rtl/>
        </w:rPr>
        <w:t>תסקיר בדי</w:t>
      </w:r>
      <w:r w:rsidR="00724638">
        <w:rPr>
          <w:rFonts w:ascii="David" w:hAnsi="David" w:cs="David"/>
          <w:sz w:val="24"/>
          <w:szCs w:val="24"/>
          <w:rtl/>
        </w:rPr>
        <w:t>קה תקף של בודק מוסמך לאבזרי הרמ</w:t>
      </w:r>
      <w:r w:rsidR="00724638">
        <w:rPr>
          <w:rFonts w:ascii="David" w:hAnsi="David" w:cs="David" w:hint="cs"/>
          <w:sz w:val="24"/>
          <w:szCs w:val="24"/>
          <w:rtl/>
        </w:rPr>
        <w:t>ה.</w:t>
      </w:r>
    </w:p>
    <w:p w:rsidR="007938F8" w:rsidRPr="007938F8" w:rsidRDefault="00CD789C" w:rsidP="00724638">
      <w:pPr>
        <w:pStyle w:val="a3"/>
        <w:numPr>
          <w:ilvl w:val="0"/>
          <w:numId w:val="59"/>
        </w:numPr>
        <w:spacing w:line="360" w:lineRule="auto"/>
        <w:jc w:val="both"/>
        <w:rPr>
          <w:rFonts w:ascii="David" w:hAnsi="David" w:cs="David"/>
          <w:sz w:val="24"/>
          <w:szCs w:val="24"/>
        </w:rPr>
      </w:pPr>
      <w:r w:rsidRPr="007938F8">
        <w:rPr>
          <w:rFonts w:ascii="David" w:hAnsi="David" w:cs="David"/>
          <w:sz w:val="24"/>
          <w:szCs w:val="24"/>
          <w:rtl/>
        </w:rPr>
        <w:t>תסקיר בדי</w:t>
      </w:r>
      <w:r w:rsidR="00724638">
        <w:rPr>
          <w:rFonts w:ascii="David" w:hAnsi="David" w:cs="David"/>
          <w:sz w:val="24"/>
          <w:szCs w:val="24"/>
          <w:rtl/>
        </w:rPr>
        <w:t>קה תקף של בודק מוסמך למכונת הר</w:t>
      </w:r>
      <w:r w:rsidR="00724638">
        <w:rPr>
          <w:rFonts w:ascii="David" w:hAnsi="David" w:cs="David" w:hint="cs"/>
          <w:sz w:val="24"/>
          <w:szCs w:val="24"/>
          <w:rtl/>
        </w:rPr>
        <w:t>מה.</w:t>
      </w:r>
    </w:p>
    <w:p w:rsidR="007938F8" w:rsidRPr="007938F8" w:rsidRDefault="00CD789C" w:rsidP="00724638">
      <w:pPr>
        <w:pStyle w:val="a3"/>
        <w:numPr>
          <w:ilvl w:val="0"/>
          <w:numId w:val="59"/>
        </w:numPr>
        <w:spacing w:line="360" w:lineRule="auto"/>
        <w:jc w:val="both"/>
        <w:rPr>
          <w:rFonts w:ascii="David" w:hAnsi="David" w:cs="David"/>
          <w:sz w:val="24"/>
          <w:szCs w:val="24"/>
        </w:rPr>
      </w:pPr>
      <w:r w:rsidRPr="007938F8">
        <w:rPr>
          <w:rFonts w:ascii="David" w:hAnsi="David" w:cs="David"/>
          <w:sz w:val="24"/>
          <w:szCs w:val="24"/>
          <w:rtl/>
        </w:rPr>
        <w:t>תסקי</w:t>
      </w:r>
      <w:r w:rsidR="00724638">
        <w:rPr>
          <w:rFonts w:ascii="David" w:hAnsi="David" w:cs="David"/>
          <w:sz w:val="24"/>
          <w:szCs w:val="24"/>
          <w:rtl/>
        </w:rPr>
        <w:t>ר בדיקה תקף של בודק מוסמך למעלי</w:t>
      </w:r>
      <w:r w:rsidR="00724638">
        <w:rPr>
          <w:rFonts w:ascii="David" w:hAnsi="David" w:cs="David" w:hint="cs"/>
          <w:sz w:val="24"/>
          <w:szCs w:val="24"/>
          <w:rtl/>
        </w:rPr>
        <w:t>ת.</w:t>
      </w:r>
    </w:p>
    <w:p w:rsidR="007938F8" w:rsidRPr="007938F8" w:rsidRDefault="00CD789C" w:rsidP="00724638">
      <w:pPr>
        <w:pStyle w:val="a3"/>
        <w:numPr>
          <w:ilvl w:val="0"/>
          <w:numId w:val="59"/>
        </w:numPr>
        <w:spacing w:line="360" w:lineRule="auto"/>
        <w:jc w:val="both"/>
        <w:rPr>
          <w:rFonts w:ascii="David" w:hAnsi="David" w:cs="David"/>
          <w:sz w:val="24"/>
          <w:szCs w:val="24"/>
        </w:rPr>
      </w:pPr>
      <w:r w:rsidRPr="007938F8">
        <w:rPr>
          <w:rFonts w:ascii="David" w:hAnsi="David" w:cs="David"/>
          <w:sz w:val="24"/>
          <w:szCs w:val="24"/>
          <w:rtl/>
        </w:rPr>
        <w:t>תסקיר בד</w:t>
      </w:r>
      <w:r w:rsidR="00724638">
        <w:rPr>
          <w:rFonts w:ascii="David" w:hAnsi="David" w:cs="David"/>
          <w:sz w:val="24"/>
          <w:szCs w:val="24"/>
          <w:rtl/>
        </w:rPr>
        <w:t>יקה תקף של בודק מוסמך למיתקן לח</w:t>
      </w:r>
      <w:r w:rsidR="00724638">
        <w:rPr>
          <w:rFonts w:ascii="David" w:hAnsi="David" w:cs="David" w:hint="cs"/>
          <w:sz w:val="24"/>
          <w:szCs w:val="24"/>
          <w:rtl/>
        </w:rPr>
        <w:t>ץ.</w:t>
      </w:r>
    </w:p>
    <w:p w:rsidR="007938F8" w:rsidRPr="007938F8" w:rsidRDefault="00CD789C" w:rsidP="00724638">
      <w:pPr>
        <w:pStyle w:val="a3"/>
        <w:numPr>
          <w:ilvl w:val="0"/>
          <w:numId w:val="59"/>
        </w:numPr>
        <w:spacing w:line="360" w:lineRule="auto"/>
        <w:jc w:val="both"/>
        <w:rPr>
          <w:rFonts w:ascii="David" w:hAnsi="David" w:cs="David"/>
          <w:sz w:val="24"/>
          <w:szCs w:val="24"/>
        </w:rPr>
      </w:pPr>
      <w:r w:rsidRPr="007938F8">
        <w:rPr>
          <w:rFonts w:ascii="David" w:hAnsi="David" w:cs="David"/>
          <w:sz w:val="24"/>
          <w:szCs w:val="24"/>
          <w:rtl/>
        </w:rPr>
        <w:t>סקר מקדים מבודק מעבדתי מוסמך - (הסקר יישמר</w:t>
      </w:r>
      <w:r w:rsidR="00724638">
        <w:rPr>
          <w:rFonts w:ascii="David" w:hAnsi="David" w:cs="David"/>
          <w:sz w:val="24"/>
          <w:szCs w:val="24"/>
          <w:rtl/>
        </w:rPr>
        <w:t xml:space="preserve"> לתקופה של 20 שנה מתאריך ביצועו</w:t>
      </w:r>
      <w:r w:rsidR="00724638">
        <w:rPr>
          <w:rFonts w:ascii="David" w:hAnsi="David" w:cs="David" w:hint="cs"/>
          <w:sz w:val="24"/>
          <w:szCs w:val="24"/>
          <w:rtl/>
        </w:rPr>
        <w:t>).</w:t>
      </w:r>
    </w:p>
    <w:p w:rsidR="007938F8" w:rsidRPr="007938F8" w:rsidRDefault="00CD789C" w:rsidP="00724638">
      <w:pPr>
        <w:pStyle w:val="a3"/>
        <w:numPr>
          <w:ilvl w:val="0"/>
          <w:numId w:val="59"/>
        </w:numPr>
        <w:spacing w:line="360" w:lineRule="auto"/>
        <w:jc w:val="both"/>
        <w:rPr>
          <w:rFonts w:ascii="David" w:hAnsi="David" w:cs="David"/>
          <w:sz w:val="24"/>
          <w:szCs w:val="24"/>
        </w:rPr>
      </w:pPr>
      <w:r w:rsidRPr="007938F8">
        <w:rPr>
          <w:rFonts w:ascii="David" w:hAnsi="David" w:cs="David"/>
          <w:sz w:val="24"/>
          <w:szCs w:val="24"/>
          <w:rtl/>
        </w:rPr>
        <w:t>דוח בדיקה סביבתית תעסוקתית ממעבדה מוסמכת (משרד הכלכלה והתעשייה) - (דוחות הבדיקה יישמרו</w:t>
      </w:r>
      <w:r w:rsidR="00724638">
        <w:rPr>
          <w:rFonts w:ascii="David" w:hAnsi="David" w:cs="David"/>
          <w:sz w:val="24"/>
          <w:szCs w:val="24"/>
          <w:rtl/>
        </w:rPr>
        <w:t xml:space="preserve"> לתקופה של 20 שנה מתאריך ביצוען</w:t>
      </w:r>
      <w:r w:rsidR="00724638">
        <w:rPr>
          <w:rFonts w:ascii="David" w:hAnsi="David" w:cs="David" w:hint="cs"/>
          <w:sz w:val="24"/>
          <w:szCs w:val="24"/>
          <w:rtl/>
        </w:rPr>
        <w:t>).</w:t>
      </w:r>
    </w:p>
    <w:p w:rsidR="007938F8" w:rsidRPr="007938F8" w:rsidRDefault="00CD789C" w:rsidP="00724638">
      <w:pPr>
        <w:pStyle w:val="a3"/>
        <w:numPr>
          <w:ilvl w:val="0"/>
          <w:numId w:val="59"/>
        </w:numPr>
        <w:spacing w:line="360" w:lineRule="auto"/>
        <w:jc w:val="both"/>
        <w:rPr>
          <w:rFonts w:ascii="David" w:hAnsi="David" w:cs="David"/>
          <w:sz w:val="24"/>
          <w:szCs w:val="24"/>
        </w:rPr>
      </w:pPr>
      <w:r w:rsidRPr="007938F8">
        <w:rPr>
          <w:rFonts w:ascii="David" w:hAnsi="David" w:cs="David"/>
          <w:sz w:val="24"/>
          <w:szCs w:val="24"/>
          <w:rtl/>
        </w:rPr>
        <w:t>פנקס בריאות מרופא מורשה</w:t>
      </w:r>
      <w:r w:rsidR="00724638">
        <w:rPr>
          <w:rFonts w:ascii="David" w:hAnsi="David" w:cs="David"/>
          <w:sz w:val="24"/>
          <w:szCs w:val="24"/>
          <w:rtl/>
        </w:rPr>
        <w:t xml:space="preserve"> - כל עוד העובד מועסק בעס</w:t>
      </w:r>
      <w:r w:rsidR="00724638">
        <w:rPr>
          <w:rFonts w:ascii="David" w:hAnsi="David" w:cs="David" w:hint="cs"/>
          <w:sz w:val="24"/>
          <w:szCs w:val="24"/>
          <w:rtl/>
        </w:rPr>
        <w:t>ק.</w:t>
      </w:r>
    </w:p>
    <w:p w:rsidR="007938F8" w:rsidRPr="007938F8" w:rsidRDefault="00CD789C" w:rsidP="00724638">
      <w:pPr>
        <w:pStyle w:val="a3"/>
        <w:numPr>
          <w:ilvl w:val="0"/>
          <w:numId w:val="59"/>
        </w:numPr>
        <w:spacing w:line="360" w:lineRule="auto"/>
        <w:jc w:val="both"/>
        <w:rPr>
          <w:rFonts w:ascii="David" w:hAnsi="David" w:cs="David"/>
          <w:sz w:val="24"/>
          <w:szCs w:val="24"/>
        </w:rPr>
      </w:pPr>
      <w:r w:rsidRPr="007938F8">
        <w:rPr>
          <w:rFonts w:ascii="David" w:hAnsi="David" w:cs="David"/>
          <w:sz w:val="24"/>
          <w:szCs w:val="24"/>
          <w:rtl/>
        </w:rPr>
        <w:t>היתר של מפקח עבודה אזורי להתקנת דו</w:t>
      </w:r>
      <w:r w:rsidR="00724638">
        <w:rPr>
          <w:rFonts w:ascii="David" w:hAnsi="David" w:cs="David"/>
          <w:sz w:val="24"/>
          <w:szCs w:val="24"/>
          <w:rtl/>
        </w:rPr>
        <w:t>ד קיטור - כל עוד הדוד מותקן בעס</w:t>
      </w:r>
      <w:r w:rsidR="00724638">
        <w:rPr>
          <w:rFonts w:ascii="David" w:hAnsi="David" w:cs="David" w:hint="cs"/>
          <w:sz w:val="24"/>
          <w:szCs w:val="24"/>
          <w:rtl/>
        </w:rPr>
        <w:t>ק.</w:t>
      </w:r>
    </w:p>
    <w:p w:rsidR="00CD789C" w:rsidRPr="00724638" w:rsidRDefault="00CD789C" w:rsidP="00724638">
      <w:pPr>
        <w:pStyle w:val="a3"/>
        <w:numPr>
          <w:ilvl w:val="0"/>
          <w:numId w:val="59"/>
        </w:numPr>
        <w:spacing w:line="360" w:lineRule="auto"/>
        <w:jc w:val="both"/>
        <w:rPr>
          <w:rFonts w:ascii="David" w:hAnsi="David" w:cs="David"/>
          <w:sz w:val="24"/>
          <w:szCs w:val="24"/>
          <w:rtl/>
        </w:rPr>
      </w:pPr>
      <w:r w:rsidRPr="007938F8">
        <w:rPr>
          <w:rFonts w:ascii="David" w:hAnsi="David" w:cs="David"/>
          <w:sz w:val="24"/>
          <w:szCs w:val="24"/>
          <w:rtl/>
        </w:rPr>
        <w:t>פנקס המפעל בהתאם</w:t>
      </w:r>
      <w:r w:rsidR="00724638">
        <w:rPr>
          <w:rFonts w:ascii="David" w:hAnsi="David" w:cs="David"/>
          <w:sz w:val="24"/>
          <w:szCs w:val="24"/>
          <w:rtl/>
        </w:rPr>
        <w:t xml:space="preserve"> לסעיף 198 לפקודת הבטיחות בעבוד</w:t>
      </w:r>
      <w:r w:rsidR="00724638">
        <w:rPr>
          <w:rFonts w:ascii="David" w:hAnsi="David" w:cs="David" w:hint="cs"/>
          <w:sz w:val="24"/>
          <w:szCs w:val="24"/>
          <w:rtl/>
        </w:rPr>
        <w:t>ה.</w:t>
      </w:r>
    </w:p>
    <w:p w:rsidR="0018591D" w:rsidRPr="007938F8" w:rsidRDefault="008903A7" w:rsidP="007938F8">
      <w:pPr>
        <w:spacing w:after="0" w:line="360" w:lineRule="auto"/>
        <w:jc w:val="center"/>
        <w:rPr>
          <w:rFonts w:ascii="David" w:hAnsi="David" w:cs="David"/>
          <w:b/>
          <w:bCs/>
          <w:color w:val="5B9BD5" w:themeColor="accent1"/>
          <w:sz w:val="24"/>
          <w:szCs w:val="24"/>
          <w:rtl/>
        </w:rPr>
      </w:pPr>
      <w:r w:rsidRPr="00CD789C">
        <w:rPr>
          <w:rFonts w:ascii="David" w:hAnsi="David" w:cs="David"/>
          <w:b/>
          <w:bCs/>
          <w:color w:val="5B9BD5" w:themeColor="accent1"/>
          <w:sz w:val="24"/>
          <w:szCs w:val="24"/>
          <w:rtl/>
        </w:rPr>
        <w:br w:type="page"/>
      </w:r>
      <w:r w:rsidR="0018591D" w:rsidRPr="008903A7">
        <w:rPr>
          <w:rFonts w:cs="David" w:hint="cs"/>
          <w:b/>
          <w:bCs/>
          <w:color w:val="5B9BD5" w:themeColor="accent1"/>
          <w:sz w:val="24"/>
          <w:szCs w:val="24"/>
          <w:rtl/>
        </w:rPr>
        <w:lastRenderedPageBreak/>
        <w:t>פרק 4 - הרשות הארצית לכבאות והצלה</w:t>
      </w:r>
    </w:p>
    <w:p w:rsidR="0018591D" w:rsidRPr="006652CC" w:rsidRDefault="0018591D" w:rsidP="00E7462F">
      <w:pPr>
        <w:pStyle w:val="a3"/>
        <w:spacing w:after="0" w:line="360" w:lineRule="auto"/>
        <w:ind w:left="1069"/>
        <w:jc w:val="both"/>
        <w:rPr>
          <w:rFonts w:cs="David"/>
          <w:b/>
          <w:bCs/>
          <w:color w:val="5B9BD5" w:themeColor="accent1"/>
          <w:sz w:val="24"/>
          <w:szCs w:val="24"/>
          <w:rtl/>
        </w:rPr>
      </w:pPr>
    </w:p>
    <w:p w:rsidR="007413ED" w:rsidRPr="007413ED" w:rsidRDefault="007413ED" w:rsidP="007413ED">
      <w:pPr>
        <w:spacing w:line="360" w:lineRule="auto"/>
        <w:jc w:val="both"/>
        <w:rPr>
          <w:rFonts w:ascii="David" w:hAnsi="David" w:cs="David"/>
          <w:b/>
          <w:bCs/>
          <w:sz w:val="24"/>
          <w:szCs w:val="24"/>
          <w:rtl/>
        </w:rPr>
      </w:pPr>
      <w:r w:rsidRPr="007413ED">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7413ED">
        <w:rPr>
          <w:rFonts w:ascii="David" w:hAnsi="David" w:cs="David" w:hint="cs"/>
          <w:b/>
          <w:bCs/>
          <w:sz w:val="24"/>
          <w:szCs w:val="24"/>
          <w:rtl/>
        </w:rPr>
        <w:t>:</w:t>
      </w:r>
    </w:p>
    <w:p w:rsidR="007413ED" w:rsidRPr="007413ED" w:rsidRDefault="007413ED" w:rsidP="00724638">
      <w:pPr>
        <w:pStyle w:val="a3"/>
        <w:numPr>
          <w:ilvl w:val="0"/>
          <w:numId w:val="36"/>
        </w:numPr>
        <w:spacing w:line="360" w:lineRule="auto"/>
        <w:jc w:val="both"/>
        <w:rPr>
          <w:rFonts w:ascii="David" w:hAnsi="David" w:cs="David"/>
          <w:b/>
          <w:bCs/>
          <w:sz w:val="24"/>
          <w:szCs w:val="24"/>
        </w:rPr>
      </w:pPr>
      <w:r w:rsidRPr="007413ED">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7413ED">
        <w:rPr>
          <w:rFonts w:ascii="David" w:hAnsi="David" w:cs="David" w:hint="cs"/>
          <w:b/>
          <w:bCs/>
          <w:sz w:val="24"/>
          <w:szCs w:val="24"/>
          <w:rtl/>
        </w:rPr>
        <w:t>.</w:t>
      </w:r>
    </w:p>
    <w:p w:rsidR="009C7F85" w:rsidRDefault="007413ED" w:rsidP="00724638">
      <w:pPr>
        <w:pStyle w:val="a3"/>
        <w:numPr>
          <w:ilvl w:val="0"/>
          <w:numId w:val="36"/>
        </w:numPr>
        <w:spacing w:line="360" w:lineRule="auto"/>
        <w:jc w:val="both"/>
        <w:rPr>
          <w:rFonts w:ascii="David" w:hAnsi="David" w:cs="David"/>
          <w:b/>
          <w:bCs/>
          <w:sz w:val="24"/>
          <w:szCs w:val="24"/>
        </w:rPr>
      </w:pPr>
      <w:r w:rsidRPr="007413ED">
        <w:rPr>
          <w:rFonts w:ascii="David" w:hAnsi="David" w:cs="David"/>
          <w:b/>
          <w:bCs/>
          <w:sz w:val="24"/>
          <w:szCs w:val="24"/>
          <w:rtl/>
        </w:rPr>
        <w:t xml:space="preserve">אם נכללה בהן דרישה להתקנת מערכות כיבוי או גילוי אוטומטיות </w:t>
      </w:r>
      <w:r w:rsidRPr="007413ED">
        <w:rPr>
          <w:rFonts w:ascii="David" w:hAnsi="David" w:cs="David" w:hint="cs"/>
          <w:b/>
          <w:bCs/>
          <w:sz w:val="24"/>
          <w:szCs w:val="24"/>
          <w:rtl/>
        </w:rPr>
        <w:t>-</w:t>
      </w:r>
      <w:r w:rsidRPr="007413ED">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7413ED" w:rsidRPr="007413ED" w:rsidRDefault="007413ED" w:rsidP="007413ED">
      <w:pPr>
        <w:pStyle w:val="a3"/>
        <w:spacing w:line="360" w:lineRule="auto"/>
        <w:jc w:val="both"/>
        <w:rPr>
          <w:rFonts w:ascii="David" w:hAnsi="David" w:cs="David"/>
          <w:b/>
          <w:bCs/>
          <w:sz w:val="24"/>
          <w:szCs w:val="24"/>
          <w:rtl/>
        </w:rPr>
      </w:pPr>
    </w:p>
    <w:p w:rsidR="009C7F85" w:rsidRPr="009C7F85" w:rsidRDefault="009C7F85" w:rsidP="00724638">
      <w:pPr>
        <w:pStyle w:val="a3"/>
        <w:numPr>
          <w:ilvl w:val="1"/>
          <w:numId w:val="4"/>
        </w:numPr>
        <w:tabs>
          <w:tab w:val="left" w:pos="1219"/>
        </w:tabs>
        <w:spacing w:after="0" w:line="360" w:lineRule="auto"/>
        <w:jc w:val="both"/>
        <w:rPr>
          <w:rFonts w:ascii="David" w:eastAsia="Calibri" w:hAnsi="David" w:cs="David"/>
          <w:b/>
          <w:bCs/>
          <w:sz w:val="24"/>
          <w:szCs w:val="24"/>
        </w:rPr>
      </w:pPr>
      <w:r w:rsidRPr="009C7F85">
        <w:rPr>
          <w:rFonts w:ascii="David" w:eastAsia="Calibri" w:hAnsi="David" w:cs="David"/>
          <w:b/>
          <w:bCs/>
          <w:sz w:val="24"/>
          <w:szCs w:val="24"/>
          <w:u w:val="single"/>
          <w:rtl/>
        </w:rPr>
        <w:t>הוראות חוק הנוגעות לעניין</w:t>
      </w:r>
    </w:p>
    <w:p w:rsidR="009C7F85" w:rsidRDefault="009C7F85" w:rsidP="00724638">
      <w:pPr>
        <w:pStyle w:val="a3"/>
        <w:numPr>
          <w:ilvl w:val="2"/>
          <w:numId w:val="4"/>
        </w:numPr>
        <w:tabs>
          <w:tab w:val="left" w:pos="984"/>
        </w:tabs>
        <w:spacing w:after="0" w:line="360" w:lineRule="auto"/>
        <w:contextualSpacing w:val="0"/>
        <w:jc w:val="both"/>
        <w:rPr>
          <w:rFonts w:ascii="David" w:hAnsi="David" w:cs="David"/>
          <w:sz w:val="24"/>
          <w:szCs w:val="24"/>
        </w:rPr>
      </w:pPr>
      <w:r w:rsidRPr="009C7F85">
        <w:rPr>
          <w:rFonts w:ascii="David" w:hAnsi="David" w:cs="David"/>
          <w:sz w:val="24"/>
          <w:szCs w:val="24"/>
          <w:rtl/>
        </w:rPr>
        <w:t>חוק הרשות הארצית לכבאות והצלה, התשע"ב-2012 והתקנות על פיו.</w:t>
      </w:r>
    </w:p>
    <w:p w:rsidR="009C7F85" w:rsidRDefault="009C7F85" w:rsidP="00724638">
      <w:pPr>
        <w:pStyle w:val="a3"/>
        <w:numPr>
          <w:ilvl w:val="2"/>
          <w:numId w:val="4"/>
        </w:numPr>
        <w:tabs>
          <w:tab w:val="left" w:pos="984"/>
        </w:tabs>
        <w:spacing w:after="0" w:line="360" w:lineRule="auto"/>
        <w:contextualSpacing w:val="0"/>
        <w:jc w:val="both"/>
        <w:rPr>
          <w:rFonts w:ascii="David" w:hAnsi="David" w:cs="David"/>
          <w:sz w:val="24"/>
          <w:szCs w:val="24"/>
        </w:rPr>
      </w:pPr>
      <w:r w:rsidRPr="009C7F85">
        <w:rPr>
          <w:rFonts w:ascii="David" w:hAnsi="David" w:cs="David"/>
          <w:sz w:val="24"/>
          <w:szCs w:val="24"/>
          <w:rtl/>
        </w:rPr>
        <w:t>דיני התכנון והבנייה, לרבות חלק ג' לתוספת השנייה לתקנות התכנון והבנייה (בקשה להיתר, תנאיו ואגרות), התש"ל-1970 - בטיחות אש בבניינים.</w:t>
      </w:r>
    </w:p>
    <w:p w:rsidR="009C7F85" w:rsidRPr="009C7F85" w:rsidRDefault="009C7F85" w:rsidP="00724638">
      <w:pPr>
        <w:pStyle w:val="a3"/>
        <w:numPr>
          <w:ilvl w:val="2"/>
          <w:numId w:val="4"/>
        </w:numPr>
        <w:tabs>
          <w:tab w:val="left" w:pos="984"/>
        </w:tabs>
        <w:spacing w:after="0" w:line="360" w:lineRule="auto"/>
        <w:contextualSpacing w:val="0"/>
        <w:jc w:val="both"/>
        <w:rPr>
          <w:rFonts w:ascii="David" w:hAnsi="David" w:cs="David"/>
          <w:sz w:val="24"/>
          <w:szCs w:val="24"/>
        </w:rPr>
      </w:pPr>
      <w:r w:rsidRPr="009C7F85">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w:t>
      </w:r>
      <w:r w:rsidRPr="009C7F85">
        <w:rPr>
          <w:rFonts w:ascii="David" w:hAnsi="David" w:cs="David"/>
          <w:sz w:val="24"/>
          <w:szCs w:val="24"/>
          <w:rtl/>
        </w:rPr>
        <w:t xml:space="preserve"> החוק) והתקנות על פיו.</w:t>
      </w:r>
    </w:p>
    <w:p w:rsidR="009C7F85" w:rsidRPr="009C7F85" w:rsidRDefault="009C7F85" w:rsidP="00724638">
      <w:pPr>
        <w:pStyle w:val="a3"/>
        <w:numPr>
          <w:ilvl w:val="1"/>
          <w:numId w:val="4"/>
        </w:numPr>
        <w:tabs>
          <w:tab w:val="left" w:pos="1219"/>
        </w:tabs>
        <w:spacing w:after="0" w:line="360" w:lineRule="auto"/>
        <w:jc w:val="both"/>
        <w:rPr>
          <w:rStyle w:val="default"/>
          <w:rFonts w:ascii="David" w:hAnsi="David" w:cs="David"/>
          <w:b/>
          <w:bCs/>
          <w:sz w:val="24"/>
          <w:szCs w:val="24"/>
        </w:rPr>
      </w:pPr>
      <w:r w:rsidRPr="009C7F85">
        <w:rPr>
          <w:rStyle w:val="default"/>
          <w:rFonts w:ascii="David" w:hAnsi="David" w:cs="David"/>
          <w:b/>
          <w:bCs/>
          <w:sz w:val="24"/>
          <w:szCs w:val="24"/>
          <w:u w:val="single"/>
          <w:rtl/>
        </w:rPr>
        <w:t>הגדרות</w:t>
      </w:r>
    </w:p>
    <w:p w:rsidR="009C7F85" w:rsidRPr="009C7F85" w:rsidRDefault="009C7F85" w:rsidP="00724638">
      <w:pPr>
        <w:pStyle w:val="a3"/>
        <w:numPr>
          <w:ilvl w:val="2"/>
          <w:numId w:val="4"/>
        </w:numPr>
        <w:tabs>
          <w:tab w:val="left" w:pos="984"/>
        </w:tabs>
        <w:spacing w:after="0" w:line="360" w:lineRule="auto"/>
        <w:contextualSpacing w:val="0"/>
        <w:jc w:val="both"/>
        <w:rPr>
          <w:rFonts w:ascii="David" w:hAnsi="David" w:cs="David"/>
          <w:sz w:val="24"/>
          <w:szCs w:val="24"/>
        </w:rPr>
      </w:pPr>
      <w:r w:rsidRPr="009C7F85">
        <w:rPr>
          <w:rFonts w:ascii="David" w:eastAsia="Calibri" w:hAnsi="David" w:cs="David"/>
          <w:b/>
          <w:bCs/>
          <w:sz w:val="24"/>
          <w:szCs w:val="24"/>
          <w:rtl/>
        </w:rPr>
        <w:t>"אירוע חומרים מסוכנים</w:t>
      </w:r>
      <w:r w:rsidRPr="009C7F85">
        <w:rPr>
          <w:rFonts w:ascii="David" w:hAnsi="David" w:cs="David"/>
          <w:sz w:val="24"/>
          <w:szCs w:val="24"/>
          <w:rtl/>
        </w:rPr>
        <w:t>" - כהגדרתו בחוק הח</w:t>
      </w:r>
      <w:r>
        <w:rPr>
          <w:rFonts w:ascii="David" w:hAnsi="David" w:cs="David" w:hint="cs"/>
          <w:sz w:val="24"/>
          <w:szCs w:val="24"/>
          <w:rtl/>
        </w:rPr>
        <w:t>ו</w:t>
      </w:r>
      <w:r w:rsidRPr="009C7F85">
        <w:rPr>
          <w:rFonts w:ascii="David" w:hAnsi="David" w:cs="David"/>
          <w:sz w:val="24"/>
          <w:szCs w:val="24"/>
          <w:rtl/>
        </w:rPr>
        <w:t>מרים המסוכנים, התשנ"ג-1993.</w:t>
      </w:r>
    </w:p>
    <w:p w:rsidR="009C7F85" w:rsidRDefault="009C7F85" w:rsidP="00724638">
      <w:pPr>
        <w:pStyle w:val="a3"/>
        <w:numPr>
          <w:ilvl w:val="2"/>
          <w:numId w:val="4"/>
        </w:numPr>
        <w:tabs>
          <w:tab w:val="left" w:pos="984"/>
        </w:tabs>
        <w:spacing w:after="0" w:line="360" w:lineRule="auto"/>
        <w:contextualSpacing w:val="0"/>
        <w:jc w:val="both"/>
        <w:rPr>
          <w:rFonts w:ascii="David" w:hAnsi="David" w:cs="David"/>
          <w:sz w:val="24"/>
          <w:szCs w:val="24"/>
        </w:rPr>
      </w:pPr>
      <w:r w:rsidRPr="009C7F85">
        <w:rPr>
          <w:rFonts w:ascii="David" w:hAnsi="David" w:cs="David"/>
          <w:b/>
          <w:bCs/>
          <w:sz w:val="24"/>
          <w:szCs w:val="24"/>
          <w:rtl/>
        </w:rPr>
        <w:t>"ברז כיבוי אש"</w:t>
      </w:r>
      <w:r w:rsidRPr="009C7F85">
        <w:rPr>
          <w:rFonts w:ascii="David" w:hAnsi="David" w:cs="David"/>
          <w:sz w:val="24"/>
          <w:szCs w:val="24"/>
          <w:rtl/>
        </w:rPr>
        <w:t xml:space="preserve"> - ברז לכיבוי אש המתאים לתקן ישראלי ת"י 448 - </w:t>
      </w:r>
      <w:r>
        <w:rPr>
          <w:rFonts w:ascii="David" w:hAnsi="David" w:cs="David"/>
          <w:sz w:val="24"/>
          <w:szCs w:val="24"/>
          <w:rtl/>
        </w:rPr>
        <w:t>"הידרנט לכיבוי אש"</w:t>
      </w:r>
      <w:r>
        <w:rPr>
          <w:rFonts w:ascii="David" w:hAnsi="David" w:cs="David" w:hint="cs"/>
          <w:sz w:val="24"/>
          <w:szCs w:val="24"/>
          <w:rtl/>
        </w:rPr>
        <w:t xml:space="preserve"> </w:t>
      </w:r>
      <w:r w:rsidRPr="009C7F85">
        <w:rPr>
          <w:rFonts w:ascii="David" w:hAnsi="David" w:cs="David"/>
          <w:sz w:val="24"/>
          <w:szCs w:val="24"/>
          <w:rtl/>
        </w:rPr>
        <w:t xml:space="preserve">על חלקיו, לפי פירוט הקטרים הבאים: </w:t>
      </w:r>
    </w:p>
    <w:p w:rsidR="009C7F85" w:rsidRDefault="009C7F85" w:rsidP="00724638">
      <w:pPr>
        <w:pStyle w:val="a3"/>
        <w:numPr>
          <w:ilvl w:val="0"/>
          <w:numId w:val="8"/>
        </w:numPr>
        <w:tabs>
          <w:tab w:val="left" w:pos="984"/>
        </w:tabs>
        <w:spacing w:after="0" w:line="360" w:lineRule="auto"/>
        <w:contextualSpacing w:val="0"/>
        <w:jc w:val="both"/>
        <w:rPr>
          <w:rFonts w:ascii="David" w:hAnsi="David" w:cs="David"/>
          <w:sz w:val="24"/>
          <w:szCs w:val="24"/>
          <w:rtl/>
        </w:rPr>
      </w:pPr>
      <w:r w:rsidRPr="009C7F85">
        <w:rPr>
          <w:rFonts w:ascii="David" w:hAnsi="David" w:cs="David"/>
          <w:sz w:val="24"/>
          <w:szCs w:val="24"/>
          <w:rtl/>
        </w:rPr>
        <w:t xml:space="preserve">"2 על זקף בקוטר "2 </w:t>
      </w:r>
    </w:p>
    <w:p w:rsidR="009C7F85" w:rsidRDefault="009C7F85" w:rsidP="00724638">
      <w:pPr>
        <w:pStyle w:val="a3"/>
        <w:numPr>
          <w:ilvl w:val="0"/>
          <w:numId w:val="8"/>
        </w:numPr>
        <w:tabs>
          <w:tab w:val="left" w:pos="984"/>
        </w:tabs>
        <w:spacing w:after="0" w:line="360" w:lineRule="auto"/>
        <w:contextualSpacing w:val="0"/>
        <w:jc w:val="both"/>
        <w:rPr>
          <w:rFonts w:ascii="David" w:hAnsi="David" w:cs="David"/>
          <w:sz w:val="24"/>
          <w:szCs w:val="24"/>
        </w:rPr>
      </w:pPr>
      <w:r w:rsidRPr="009C7F85">
        <w:rPr>
          <w:rFonts w:ascii="David" w:hAnsi="David" w:cs="David"/>
          <w:sz w:val="24"/>
          <w:szCs w:val="24"/>
          <w:rtl/>
        </w:rPr>
        <w:t>"2*2 על זקף בקוטר "3</w:t>
      </w:r>
    </w:p>
    <w:p w:rsidR="009C7F85" w:rsidRDefault="009C7F85" w:rsidP="00724638">
      <w:pPr>
        <w:pStyle w:val="a3"/>
        <w:numPr>
          <w:ilvl w:val="0"/>
          <w:numId w:val="8"/>
        </w:numPr>
        <w:tabs>
          <w:tab w:val="left" w:pos="984"/>
        </w:tabs>
        <w:spacing w:after="0" w:line="360" w:lineRule="auto"/>
        <w:contextualSpacing w:val="0"/>
        <w:jc w:val="both"/>
        <w:rPr>
          <w:rFonts w:ascii="David" w:hAnsi="David" w:cs="David"/>
          <w:sz w:val="24"/>
          <w:szCs w:val="24"/>
        </w:rPr>
      </w:pPr>
      <w:r w:rsidRPr="009C7F85">
        <w:rPr>
          <w:rFonts w:ascii="David" w:hAnsi="David" w:cs="David"/>
          <w:sz w:val="24"/>
          <w:szCs w:val="24"/>
          <w:rtl/>
        </w:rPr>
        <w:t>"3 על זקף בקוטר "3</w:t>
      </w:r>
    </w:p>
    <w:p w:rsidR="009C7F85" w:rsidRDefault="009C7F85" w:rsidP="00724638">
      <w:pPr>
        <w:pStyle w:val="a3"/>
        <w:numPr>
          <w:ilvl w:val="0"/>
          <w:numId w:val="8"/>
        </w:numPr>
        <w:tabs>
          <w:tab w:val="left" w:pos="984"/>
        </w:tabs>
        <w:spacing w:after="0" w:line="360" w:lineRule="auto"/>
        <w:contextualSpacing w:val="0"/>
        <w:jc w:val="both"/>
        <w:rPr>
          <w:rFonts w:ascii="David" w:hAnsi="David" w:cs="David"/>
          <w:sz w:val="24"/>
          <w:szCs w:val="24"/>
        </w:rPr>
      </w:pPr>
      <w:r w:rsidRPr="009C7F85">
        <w:rPr>
          <w:rFonts w:ascii="David" w:hAnsi="David" w:cs="David"/>
          <w:sz w:val="24"/>
          <w:szCs w:val="24"/>
          <w:rtl/>
        </w:rPr>
        <w:t>"3 על זקף בקוטר "4</w:t>
      </w:r>
    </w:p>
    <w:p w:rsidR="009C7F85" w:rsidRDefault="009C7F85" w:rsidP="00724638">
      <w:pPr>
        <w:pStyle w:val="a3"/>
        <w:numPr>
          <w:ilvl w:val="0"/>
          <w:numId w:val="8"/>
        </w:numPr>
        <w:tabs>
          <w:tab w:val="left" w:pos="984"/>
        </w:tabs>
        <w:spacing w:after="0" w:line="360" w:lineRule="auto"/>
        <w:contextualSpacing w:val="0"/>
        <w:jc w:val="both"/>
        <w:rPr>
          <w:rFonts w:ascii="David" w:hAnsi="David" w:cs="David"/>
          <w:sz w:val="24"/>
          <w:szCs w:val="24"/>
        </w:rPr>
      </w:pPr>
      <w:r w:rsidRPr="009C7F85">
        <w:rPr>
          <w:rFonts w:ascii="David" w:hAnsi="David" w:cs="David"/>
          <w:sz w:val="24"/>
          <w:szCs w:val="24"/>
          <w:rtl/>
        </w:rPr>
        <w:t>"3*2 על זקף בקוטר "4</w:t>
      </w:r>
    </w:p>
    <w:p w:rsidR="009C7F85" w:rsidRDefault="009C7F85" w:rsidP="00724638">
      <w:pPr>
        <w:pStyle w:val="a3"/>
        <w:numPr>
          <w:ilvl w:val="0"/>
          <w:numId w:val="8"/>
        </w:numPr>
        <w:tabs>
          <w:tab w:val="left" w:pos="984"/>
        </w:tabs>
        <w:spacing w:after="0" w:line="360" w:lineRule="auto"/>
        <w:contextualSpacing w:val="0"/>
        <w:jc w:val="both"/>
        <w:rPr>
          <w:rFonts w:ascii="David" w:hAnsi="David" w:cs="David"/>
          <w:sz w:val="24"/>
          <w:szCs w:val="24"/>
        </w:rPr>
      </w:pPr>
      <w:r w:rsidRPr="009C7F85">
        <w:rPr>
          <w:rFonts w:ascii="David" w:hAnsi="David" w:cs="David"/>
          <w:sz w:val="24"/>
          <w:szCs w:val="24"/>
          <w:rtl/>
        </w:rPr>
        <w:t>"4 על זקף בקוטר "6</w:t>
      </w:r>
    </w:p>
    <w:p w:rsidR="009C7F85" w:rsidRPr="009C7F85" w:rsidRDefault="009C7F85" w:rsidP="00724638">
      <w:pPr>
        <w:pStyle w:val="a3"/>
        <w:numPr>
          <w:ilvl w:val="0"/>
          <w:numId w:val="8"/>
        </w:numPr>
        <w:tabs>
          <w:tab w:val="left" w:pos="984"/>
        </w:tabs>
        <w:spacing w:after="0" w:line="360" w:lineRule="auto"/>
        <w:contextualSpacing w:val="0"/>
        <w:jc w:val="both"/>
        <w:rPr>
          <w:rFonts w:ascii="David" w:hAnsi="David" w:cs="David"/>
          <w:sz w:val="24"/>
          <w:szCs w:val="24"/>
          <w:rtl/>
        </w:rPr>
      </w:pPr>
      <w:r w:rsidRPr="009C7F85">
        <w:rPr>
          <w:rFonts w:ascii="David" w:hAnsi="David" w:cs="David"/>
          <w:sz w:val="24"/>
          <w:szCs w:val="24"/>
          <w:rtl/>
        </w:rPr>
        <w:t>"3*2 על זקף בקוטר "6</w:t>
      </w:r>
    </w:p>
    <w:p w:rsidR="009C7F85" w:rsidRDefault="009C7F85" w:rsidP="00724638">
      <w:pPr>
        <w:pStyle w:val="a3"/>
        <w:numPr>
          <w:ilvl w:val="2"/>
          <w:numId w:val="4"/>
        </w:numPr>
        <w:tabs>
          <w:tab w:val="left" w:pos="984"/>
        </w:tabs>
        <w:spacing w:after="0" w:line="360" w:lineRule="auto"/>
        <w:jc w:val="both"/>
        <w:rPr>
          <w:rFonts w:ascii="David" w:hAnsi="David" w:cs="David"/>
          <w:sz w:val="24"/>
          <w:szCs w:val="24"/>
        </w:rPr>
      </w:pPr>
      <w:r w:rsidRPr="009C7F85">
        <w:rPr>
          <w:rFonts w:ascii="David" w:hAnsi="David" w:cs="David"/>
          <w:b/>
          <w:bCs/>
          <w:sz w:val="24"/>
          <w:szCs w:val="24"/>
          <w:rtl/>
        </w:rPr>
        <w:t>"ברז כיבוי אש בתחום הנכס"</w:t>
      </w:r>
      <w:r>
        <w:rPr>
          <w:rFonts w:ascii="David" w:hAnsi="David" w:cs="David"/>
          <w:sz w:val="24"/>
          <w:szCs w:val="24"/>
          <w:rtl/>
        </w:rPr>
        <w:t xml:space="preserve"> </w:t>
      </w:r>
      <w:r>
        <w:rPr>
          <w:rFonts w:ascii="David" w:hAnsi="David" w:cs="David" w:hint="cs"/>
          <w:sz w:val="24"/>
          <w:szCs w:val="24"/>
          <w:rtl/>
        </w:rPr>
        <w:t>-</w:t>
      </w:r>
      <w:r w:rsidRPr="009C7F85">
        <w:rPr>
          <w:rFonts w:ascii="David" w:hAnsi="David" w:cs="David"/>
          <w:sz w:val="24"/>
          <w:szCs w:val="24"/>
          <w:rtl/>
        </w:rPr>
        <w:t xml:space="preserve"> ברז כיבוי אש הממוקם בתחום הנכס מחוץ למבנה אחרי מד המים של הנכס ומחובר לרשת המים העירונית, או למאגר מים ומשאבות.</w:t>
      </w:r>
    </w:p>
    <w:p w:rsidR="009C7F85" w:rsidRDefault="009C7F85" w:rsidP="00724638">
      <w:pPr>
        <w:pStyle w:val="a3"/>
        <w:numPr>
          <w:ilvl w:val="2"/>
          <w:numId w:val="4"/>
        </w:numPr>
        <w:tabs>
          <w:tab w:val="left" w:pos="984"/>
        </w:tabs>
        <w:spacing w:after="0" w:line="360" w:lineRule="auto"/>
        <w:jc w:val="both"/>
        <w:rPr>
          <w:rFonts w:ascii="David" w:hAnsi="David" w:cs="David"/>
          <w:sz w:val="24"/>
          <w:szCs w:val="24"/>
        </w:rPr>
      </w:pPr>
      <w:r w:rsidRPr="009C7F85">
        <w:rPr>
          <w:rFonts w:ascii="David" w:hAnsi="David" w:cs="David"/>
          <w:b/>
          <w:bCs/>
          <w:sz w:val="24"/>
          <w:szCs w:val="24"/>
          <w:rtl/>
        </w:rPr>
        <w:t>"ברז כיבוי אש עירוני"</w:t>
      </w:r>
      <w:r w:rsidRPr="009C7F85">
        <w:rPr>
          <w:rFonts w:ascii="David" w:hAnsi="David" w:cs="David"/>
          <w:sz w:val="24"/>
          <w:szCs w:val="24"/>
          <w:rtl/>
        </w:rPr>
        <w:t xml:space="preserve"> - ברז כיבוי אש הממוקם מחוץ לתחום הנכס לפני מד המים של הנכס ומחובר לרשת המים העירונית.</w:t>
      </w:r>
    </w:p>
    <w:p w:rsidR="009C7F85" w:rsidRPr="009C7F85" w:rsidRDefault="009C7F85" w:rsidP="00724638">
      <w:pPr>
        <w:pStyle w:val="a3"/>
        <w:numPr>
          <w:ilvl w:val="2"/>
          <w:numId w:val="4"/>
        </w:numPr>
        <w:tabs>
          <w:tab w:val="left" w:pos="984"/>
        </w:tabs>
        <w:spacing w:after="0" w:line="360" w:lineRule="auto"/>
        <w:jc w:val="both"/>
        <w:rPr>
          <w:rFonts w:ascii="David" w:hAnsi="David" w:cs="David"/>
          <w:sz w:val="24"/>
          <w:szCs w:val="24"/>
        </w:rPr>
      </w:pPr>
      <w:r w:rsidRPr="009C7F85">
        <w:rPr>
          <w:rFonts w:ascii="David" w:hAnsi="David" w:cs="David"/>
          <w:b/>
          <w:bCs/>
          <w:sz w:val="24"/>
          <w:szCs w:val="24"/>
          <w:rtl/>
        </w:rPr>
        <w:t>"ברז כיבוי אש פנימי"</w:t>
      </w:r>
      <w:r w:rsidRPr="009C7F85">
        <w:rPr>
          <w:rFonts w:ascii="David" w:hAnsi="David" w:cs="David"/>
          <w:sz w:val="24"/>
          <w:szCs w:val="24"/>
          <w:rtl/>
        </w:rPr>
        <w:t xml:space="preserve"> - ברז כיבוי אש הממוקם בתוך תחום הנכס בתוך מבנה ומחובר לרשת המים העירונית, או למאגר מים ומשאבות.</w:t>
      </w:r>
    </w:p>
    <w:p w:rsidR="009C7F85" w:rsidRPr="009C7F85" w:rsidRDefault="009C7F85" w:rsidP="00724638">
      <w:pPr>
        <w:pStyle w:val="a3"/>
        <w:numPr>
          <w:ilvl w:val="2"/>
          <w:numId w:val="4"/>
        </w:numPr>
        <w:tabs>
          <w:tab w:val="left" w:pos="1125"/>
        </w:tabs>
        <w:spacing w:after="0" w:line="360" w:lineRule="auto"/>
        <w:contextualSpacing w:val="0"/>
        <w:jc w:val="both"/>
        <w:rPr>
          <w:rFonts w:ascii="David" w:hAnsi="David" w:cs="David"/>
          <w:sz w:val="24"/>
          <w:szCs w:val="24"/>
        </w:rPr>
      </w:pPr>
      <w:r w:rsidRPr="009C7F85">
        <w:rPr>
          <w:rFonts w:ascii="David" w:hAnsi="David" w:cs="David"/>
          <w:sz w:val="24"/>
          <w:szCs w:val="24"/>
          <w:rtl/>
        </w:rPr>
        <w:t>"</w:t>
      </w:r>
      <w:r w:rsidRPr="009C7F85">
        <w:rPr>
          <w:rFonts w:ascii="David" w:hAnsi="David" w:cs="David"/>
          <w:b/>
          <w:bCs/>
          <w:sz w:val="24"/>
          <w:szCs w:val="24"/>
          <w:rtl/>
        </w:rPr>
        <w:t>גורם מוסמך</w:t>
      </w:r>
      <w:r w:rsidRPr="009C7F85">
        <w:rPr>
          <w:rFonts w:ascii="David" w:hAnsi="David" w:cs="David"/>
          <w:sz w:val="24"/>
          <w:szCs w:val="24"/>
          <w:rtl/>
        </w:rPr>
        <w:t xml:space="preserve">" - אחד מאלה: </w:t>
      </w:r>
    </w:p>
    <w:tbl>
      <w:tblPr>
        <w:tblStyle w:val="af7"/>
        <w:bidiVisual/>
        <w:tblW w:w="0" w:type="auto"/>
        <w:tblLook w:val="04A0" w:firstRow="1" w:lastRow="0" w:firstColumn="1" w:lastColumn="0" w:noHBand="0" w:noVBand="1"/>
        <w:tblCaption w:val="טבלה המתארת את הגורם המוסמך המטפל בנושאים השונים"/>
      </w:tblPr>
      <w:tblGrid>
        <w:gridCol w:w="2635"/>
        <w:gridCol w:w="5661"/>
      </w:tblGrid>
      <w:tr w:rsidR="009C7F85" w:rsidRPr="009C7F85" w:rsidTr="009C7F85">
        <w:tc>
          <w:tcPr>
            <w:tcW w:w="2635" w:type="dxa"/>
            <w:vAlign w:val="center"/>
          </w:tcPr>
          <w:p w:rsidR="009C7F85" w:rsidRPr="009C7F85" w:rsidRDefault="009C7F85" w:rsidP="00E7462F">
            <w:pPr>
              <w:spacing w:line="360" w:lineRule="auto"/>
              <w:jc w:val="center"/>
              <w:rPr>
                <w:rFonts w:ascii="David" w:hAnsi="David" w:cs="David"/>
                <w:b/>
                <w:bCs/>
                <w:sz w:val="24"/>
                <w:szCs w:val="24"/>
                <w:rtl/>
              </w:rPr>
            </w:pPr>
            <w:r w:rsidRPr="009C7F85">
              <w:rPr>
                <w:rFonts w:ascii="David" w:hAnsi="David" w:cs="David"/>
                <w:b/>
                <w:bCs/>
                <w:sz w:val="24"/>
                <w:szCs w:val="24"/>
                <w:rtl/>
              </w:rPr>
              <w:t>נושא</w:t>
            </w:r>
          </w:p>
        </w:tc>
        <w:tc>
          <w:tcPr>
            <w:tcW w:w="5661" w:type="dxa"/>
            <w:vAlign w:val="center"/>
          </w:tcPr>
          <w:p w:rsidR="009C7F85" w:rsidRPr="009C7F85" w:rsidRDefault="009C7F85" w:rsidP="00E7462F">
            <w:pPr>
              <w:spacing w:line="360" w:lineRule="auto"/>
              <w:jc w:val="center"/>
              <w:rPr>
                <w:rFonts w:ascii="David" w:hAnsi="David" w:cs="David"/>
                <w:b/>
                <w:bCs/>
                <w:sz w:val="24"/>
                <w:szCs w:val="24"/>
                <w:rtl/>
              </w:rPr>
            </w:pPr>
            <w:r w:rsidRPr="009C7F85">
              <w:rPr>
                <w:rFonts w:ascii="David" w:hAnsi="David" w:cs="David"/>
                <w:b/>
                <w:bCs/>
                <w:sz w:val="24"/>
                <w:szCs w:val="24"/>
                <w:rtl/>
              </w:rPr>
              <w:t>גורם מוסמך</w:t>
            </w:r>
          </w:p>
        </w:tc>
      </w:tr>
      <w:tr w:rsidR="009C7F85" w:rsidRPr="009C7F85" w:rsidTr="009C7F85">
        <w:tc>
          <w:tcPr>
            <w:tcW w:w="2635"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t>אפיון רשת מים</w:t>
            </w:r>
          </w:p>
        </w:tc>
        <w:tc>
          <w:tcPr>
            <w:tcW w:w="5661"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t xml:space="preserve">מי שיש לו תו תקן ממכון התקנים לתחזוקת מערכת כיבוי אוטומטית במים לפי תקן ישראלי  ת"י 1928 - </w:t>
            </w:r>
            <w:r>
              <w:rPr>
                <w:rFonts w:ascii="David" w:hAnsi="David" w:cs="David"/>
                <w:sz w:val="24"/>
                <w:szCs w:val="24"/>
                <w:rtl/>
              </w:rPr>
              <w:t>מערכות לכיבוי אש במים</w:t>
            </w:r>
            <w:r>
              <w:rPr>
                <w:rFonts w:ascii="David" w:hAnsi="David" w:cs="David" w:hint="cs"/>
                <w:sz w:val="24"/>
                <w:szCs w:val="24"/>
                <w:rtl/>
              </w:rPr>
              <w:t xml:space="preserve"> - </w:t>
            </w:r>
            <w:r w:rsidRPr="009C7F85">
              <w:rPr>
                <w:rFonts w:ascii="David" w:hAnsi="David" w:cs="David"/>
                <w:sz w:val="24"/>
                <w:szCs w:val="24"/>
                <w:rtl/>
              </w:rPr>
              <w:t>בקרה, בדיקה ותחזוקה</w:t>
            </w:r>
          </w:p>
        </w:tc>
      </w:tr>
      <w:tr w:rsidR="009C7F85" w:rsidRPr="009C7F85" w:rsidTr="009C7F85">
        <w:tc>
          <w:tcPr>
            <w:tcW w:w="2635"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lastRenderedPageBreak/>
              <w:t>תקינות אמצעי כיבוי במים</w:t>
            </w:r>
          </w:p>
        </w:tc>
        <w:tc>
          <w:tcPr>
            <w:tcW w:w="5661"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t>מי שהודרך והוסמך על ידי יצרן או ספק גלגילונים</w:t>
            </w:r>
            <w:r>
              <w:rPr>
                <w:rFonts w:ascii="David" w:hAnsi="David" w:cs="David" w:hint="cs"/>
                <w:sz w:val="24"/>
                <w:szCs w:val="24"/>
                <w:rtl/>
              </w:rPr>
              <w:t xml:space="preserve">, </w:t>
            </w:r>
            <w:r w:rsidRPr="009C7F85">
              <w:rPr>
                <w:rFonts w:ascii="David" w:hAnsi="David" w:cs="David"/>
                <w:sz w:val="24"/>
                <w:szCs w:val="24"/>
                <w:rtl/>
              </w:rPr>
              <w:t>לגלגילונים שהותקנו לאחר 1.6.2013 עפ"י תקן ישראלי  ת"י 2206 חלק 2 - גלגילון ל</w:t>
            </w:r>
            <w:r>
              <w:rPr>
                <w:rFonts w:ascii="David" w:hAnsi="David" w:cs="David"/>
                <w:sz w:val="24"/>
                <w:szCs w:val="24"/>
                <w:rtl/>
              </w:rPr>
              <w:t>כיבוי אש</w:t>
            </w:r>
            <w:r>
              <w:rPr>
                <w:rFonts w:ascii="David" w:hAnsi="David" w:cs="David" w:hint="cs"/>
                <w:sz w:val="24"/>
                <w:szCs w:val="24"/>
                <w:rtl/>
              </w:rPr>
              <w:t xml:space="preserve"> - </w:t>
            </w:r>
            <w:r w:rsidRPr="009C7F85">
              <w:rPr>
                <w:rFonts w:ascii="David" w:hAnsi="David" w:cs="David"/>
                <w:sz w:val="24"/>
                <w:szCs w:val="24"/>
                <w:rtl/>
              </w:rPr>
              <w:t>דרישות תכן, התקנה ותחזוקה</w:t>
            </w:r>
          </w:p>
        </w:tc>
      </w:tr>
      <w:tr w:rsidR="009C7F85" w:rsidRPr="009C7F85" w:rsidTr="009C7F85">
        <w:tc>
          <w:tcPr>
            <w:tcW w:w="2635"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t>תקינות מטפים מיטלטלים</w:t>
            </w:r>
          </w:p>
        </w:tc>
        <w:tc>
          <w:tcPr>
            <w:tcW w:w="5661"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t>תחזוקאי או מבקר מטפים מורשה בהתאם לתקן ישראלי ת"י 129 חלק 1 - מטפים מי</w:t>
            </w:r>
            <w:r>
              <w:rPr>
                <w:rFonts w:ascii="David" w:hAnsi="David" w:cs="David"/>
                <w:sz w:val="24"/>
                <w:szCs w:val="24"/>
                <w:rtl/>
              </w:rPr>
              <w:t>טלטלים</w:t>
            </w:r>
            <w:r>
              <w:rPr>
                <w:rFonts w:ascii="David" w:hAnsi="David" w:cs="David" w:hint="cs"/>
                <w:sz w:val="24"/>
                <w:szCs w:val="24"/>
                <w:rtl/>
              </w:rPr>
              <w:t xml:space="preserve"> - </w:t>
            </w:r>
            <w:r>
              <w:rPr>
                <w:rFonts w:ascii="David" w:hAnsi="David" w:cs="David"/>
                <w:sz w:val="24"/>
                <w:szCs w:val="24"/>
                <w:rtl/>
              </w:rPr>
              <w:t>תחזוקה</w:t>
            </w:r>
          </w:p>
        </w:tc>
      </w:tr>
      <w:tr w:rsidR="009C7F85" w:rsidRPr="009C7F85" w:rsidTr="009C7F85">
        <w:tc>
          <w:tcPr>
            <w:tcW w:w="2635"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t>תקינות מערכת החשמל ותאורת חירום</w:t>
            </w:r>
          </w:p>
        </w:tc>
        <w:tc>
          <w:tcPr>
            <w:tcW w:w="5661"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t xml:space="preserve">בעל רישיון בתוקף לעבודות חשמל לפי חוק החשמל, התשי"ד-1954 ותקנותיו, אשר רשאי לתת אישור </w:t>
            </w:r>
            <w:r>
              <w:rPr>
                <w:rFonts w:ascii="David" w:hAnsi="David" w:cs="David"/>
                <w:sz w:val="24"/>
                <w:szCs w:val="24"/>
                <w:rtl/>
              </w:rPr>
              <w:t>כאמור, בהתאם לסוג רישיונו</w:t>
            </w:r>
          </w:p>
        </w:tc>
      </w:tr>
      <w:tr w:rsidR="009C7F85" w:rsidRPr="009C7F85" w:rsidTr="009C7F85">
        <w:tc>
          <w:tcPr>
            <w:tcW w:w="2635"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t>התאמה ותקינות של מערכת הגז לתקן ישראלי  ת"י 158 - מתקנים לגזים פחמימניים מעובים (גפ"מ)</w:t>
            </w:r>
          </w:p>
        </w:tc>
        <w:tc>
          <w:tcPr>
            <w:tcW w:w="5661"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אישור כאמור, בהתאם לסוג </w:t>
            </w:r>
            <w:r>
              <w:rPr>
                <w:rFonts w:ascii="David" w:hAnsi="David" w:cs="David"/>
                <w:sz w:val="24"/>
                <w:szCs w:val="24"/>
                <w:rtl/>
              </w:rPr>
              <w:t>רישיונו</w:t>
            </w:r>
          </w:p>
        </w:tc>
      </w:tr>
      <w:tr w:rsidR="009C7F85" w:rsidRPr="009C7F85" w:rsidTr="009C7F85">
        <w:tc>
          <w:tcPr>
            <w:tcW w:w="2635"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t>תחזוקת מערכת גילוי אש בהתאם לתקן ישראלי  ת"י</w:t>
            </w:r>
            <w:r w:rsidR="005730C0">
              <w:rPr>
                <w:rFonts w:ascii="David" w:hAnsi="David" w:cs="David"/>
                <w:sz w:val="24"/>
                <w:szCs w:val="24"/>
                <w:rtl/>
              </w:rPr>
              <w:t xml:space="preserve"> 1220 חלק 11 - מערכות גילוי אש</w:t>
            </w:r>
            <w:r w:rsidR="005730C0">
              <w:rPr>
                <w:rFonts w:ascii="David" w:hAnsi="David" w:cs="David" w:hint="cs"/>
                <w:sz w:val="24"/>
                <w:szCs w:val="24"/>
                <w:rtl/>
              </w:rPr>
              <w:t xml:space="preserve"> - </w:t>
            </w:r>
            <w:r w:rsidRPr="009C7F85">
              <w:rPr>
                <w:rFonts w:ascii="David" w:hAnsi="David" w:cs="David"/>
                <w:sz w:val="24"/>
                <w:szCs w:val="24"/>
                <w:rtl/>
              </w:rPr>
              <w:t>תחזוקה</w:t>
            </w:r>
          </w:p>
        </w:tc>
        <w:tc>
          <w:tcPr>
            <w:tcW w:w="5661"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t xml:space="preserve">מי שיש לו תו תקן ממכון התקנים לתחזוקת מערכות גילוי אש ועשן לפי תקן ישראלי ת"י 1220 חלק 11 - </w:t>
            </w:r>
            <w:r>
              <w:rPr>
                <w:rFonts w:ascii="David" w:hAnsi="David" w:cs="David"/>
                <w:sz w:val="24"/>
                <w:szCs w:val="24"/>
                <w:rtl/>
              </w:rPr>
              <w:t>מערכות גילוי אש</w:t>
            </w:r>
            <w:r>
              <w:rPr>
                <w:rFonts w:ascii="David" w:hAnsi="David" w:cs="David" w:hint="cs"/>
                <w:sz w:val="24"/>
                <w:szCs w:val="24"/>
                <w:rtl/>
              </w:rPr>
              <w:t xml:space="preserve"> - </w:t>
            </w:r>
            <w:r w:rsidRPr="009C7F85">
              <w:rPr>
                <w:rFonts w:ascii="David" w:hAnsi="David" w:cs="David"/>
                <w:sz w:val="24"/>
                <w:szCs w:val="24"/>
                <w:rtl/>
              </w:rPr>
              <w:t>תחזוקה</w:t>
            </w:r>
          </w:p>
        </w:tc>
      </w:tr>
      <w:tr w:rsidR="009C7F85" w:rsidRPr="009C7F85" w:rsidTr="009C7F85">
        <w:tc>
          <w:tcPr>
            <w:tcW w:w="2635"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t>סידורי בטיחות אש והצלה בארון חשמל בהתאם לתקן ישראלי  ת"י 5210 - מערכות לכיבוי-אש בארוסול או תקן ישראלי  ת"י 1597 - מערכות כיבוי אש אוטומטיות בגז כיבוי</w:t>
            </w:r>
          </w:p>
        </w:tc>
        <w:tc>
          <w:tcPr>
            <w:tcW w:w="5661" w:type="dxa"/>
            <w:vAlign w:val="center"/>
          </w:tcPr>
          <w:p w:rsidR="009C7F85" w:rsidRPr="009C7F85" w:rsidRDefault="009C7F85" w:rsidP="00E7462F">
            <w:pPr>
              <w:spacing w:line="360" w:lineRule="auto"/>
              <w:jc w:val="center"/>
              <w:rPr>
                <w:rFonts w:ascii="David" w:hAnsi="David" w:cs="David"/>
                <w:sz w:val="24"/>
                <w:szCs w:val="24"/>
                <w:rtl/>
                <w:lang w:val="ru-RU"/>
              </w:rPr>
            </w:pPr>
            <w:r w:rsidRPr="009C7F85">
              <w:rPr>
                <w:rFonts w:ascii="David" w:hAnsi="David" w:cs="David"/>
                <w:sz w:val="24"/>
                <w:szCs w:val="24"/>
                <w:rtl/>
              </w:rPr>
              <w:t xml:space="preserve">מי שיש לו תו תקן ממכון התקנים לתחזוקת מערכות גילוי אש ועשן לפי תקן ישראלי ת"י 1220 חלק 11 - </w:t>
            </w:r>
            <w:r>
              <w:rPr>
                <w:rFonts w:ascii="David" w:hAnsi="David" w:cs="David"/>
                <w:sz w:val="24"/>
                <w:szCs w:val="24"/>
                <w:rtl/>
              </w:rPr>
              <w:t>מערכות גילוי אש</w:t>
            </w:r>
            <w:r>
              <w:rPr>
                <w:rFonts w:ascii="David" w:hAnsi="David" w:cs="David" w:hint="cs"/>
                <w:sz w:val="24"/>
                <w:szCs w:val="24"/>
                <w:rtl/>
              </w:rPr>
              <w:t xml:space="preserve"> - </w:t>
            </w:r>
            <w:r w:rsidRPr="009C7F85">
              <w:rPr>
                <w:rFonts w:ascii="David" w:hAnsi="David" w:cs="David"/>
                <w:sz w:val="24"/>
                <w:szCs w:val="24"/>
                <w:rtl/>
              </w:rPr>
              <w:t>תחזוקה</w:t>
            </w:r>
          </w:p>
        </w:tc>
      </w:tr>
      <w:tr w:rsidR="009C7F85" w:rsidRPr="009C7F85" w:rsidTr="009C7F85">
        <w:tc>
          <w:tcPr>
            <w:tcW w:w="2635" w:type="dxa"/>
            <w:vAlign w:val="center"/>
          </w:tcPr>
          <w:p w:rsidR="009C7F85" w:rsidRPr="009C7F85" w:rsidRDefault="009C7F85" w:rsidP="00E7462F">
            <w:pPr>
              <w:spacing w:line="360" w:lineRule="auto"/>
              <w:jc w:val="center"/>
              <w:rPr>
                <w:rFonts w:ascii="David" w:hAnsi="David" w:cs="David"/>
                <w:sz w:val="24"/>
                <w:szCs w:val="24"/>
                <w:rtl/>
                <w:lang w:val="ru-RU"/>
              </w:rPr>
            </w:pPr>
            <w:r w:rsidRPr="009C7F85">
              <w:rPr>
                <w:rFonts w:ascii="David" w:hAnsi="David" w:cs="David"/>
                <w:sz w:val="24"/>
                <w:szCs w:val="24"/>
                <w:rtl/>
              </w:rPr>
              <w:t>תקינות מערכת למסירת הודעות (כריזת חירום)</w:t>
            </w:r>
          </w:p>
        </w:tc>
        <w:tc>
          <w:tcPr>
            <w:tcW w:w="5661"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t xml:space="preserve">מי שיש לו תו תקן ממכון התקנים לתחזוקת מערכות גילוי אש ועשן לפי תקן ישראלי ת"י 1220 חלק 11 - </w:t>
            </w:r>
            <w:r>
              <w:rPr>
                <w:rFonts w:ascii="David" w:hAnsi="David" w:cs="David"/>
                <w:sz w:val="24"/>
                <w:szCs w:val="24"/>
                <w:rtl/>
              </w:rPr>
              <w:t>מערכות גילוי אש</w:t>
            </w:r>
            <w:r>
              <w:rPr>
                <w:rFonts w:ascii="David" w:hAnsi="David" w:cs="David" w:hint="cs"/>
                <w:sz w:val="24"/>
                <w:szCs w:val="24"/>
                <w:rtl/>
              </w:rPr>
              <w:t xml:space="preserve"> - </w:t>
            </w:r>
            <w:r w:rsidRPr="009C7F85">
              <w:rPr>
                <w:rFonts w:ascii="David" w:hAnsi="David" w:cs="David"/>
                <w:sz w:val="24"/>
                <w:szCs w:val="24"/>
                <w:rtl/>
              </w:rPr>
              <w:t>תחזוקה, או בעל רישיון בתוקף לעבודות חשמל לפי חוק החשמל, התשי"ד-1954 ותקנותיו, אשר רשאי לתת אישור כ</w:t>
            </w:r>
            <w:r w:rsidR="00602E0A">
              <w:rPr>
                <w:rFonts w:ascii="David" w:hAnsi="David" w:cs="David"/>
                <w:sz w:val="24"/>
                <w:szCs w:val="24"/>
                <w:rtl/>
              </w:rPr>
              <w:t>אמור, בהתאם לסוג רישיונו</w:t>
            </w:r>
          </w:p>
        </w:tc>
      </w:tr>
      <w:tr w:rsidR="009C7F85" w:rsidRPr="009C7F85" w:rsidTr="009C7F85">
        <w:tc>
          <w:tcPr>
            <w:tcW w:w="2635"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t xml:space="preserve">תקינות מערכת אוטומטית לכיבוי אש (ספרינקלרים) בהתאם לתקן ישראלי  ת"י 1928 - מערכות לכיבוי אש </w:t>
            </w:r>
            <w:r w:rsidR="00602E0A">
              <w:rPr>
                <w:rFonts w:ascii="David" w:hAnsi="David" w:cs="David"/>
                <w:sz w:val="24"/>
                <w:szCs w:val="24"/>
                <w:rtl/>
              </w:rPr>
              <w:t>במים</w:t>
            </w:r>
            <w:r w:rsidR="00602E0A">
              <w:rPr>
                <w:rFonts w:ascii="David" w:hAnsi="David" w:cs="David" w:hint="cs"/>
                <w:sz w:val="24"/>
                <w:szCs w:val="24"/>
                <w:rtl/>
              </w:rPr>
              <w:t xml:space="preserve"> - </w:t>
            </w:r>
            <w:r w:rsidRPr="009C7F85">
              <w:rPr>
                <w:rFonts w:ascii="David" w:hAnsi="David" w:cs="David"/>
                <w:sz w:val="24"/>
                <w:szCs w:val="24"/>
                <w:rtl/>
              </w:rPr>
              <w:t>בקרה, בדיקה ותחזוקה</w:t>
            </w:r>
          </w:p>
        </w:tc>
        <w:tc>
          <w:tcPr>
            <w:tcW w:w="5661"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t xml:space="preserve">מי שיש לו תו תקן ממכון התקנים לתחזוקת מערכת כיבוי אוטומטית במים לפי תקן ישראלי  ת"י 1928 - </w:t>
            </w:r>
            <w:r>
              <w:rPr>
                <w:rFonts w:ascii="David" w:hAnsi="David" w:cs="David"/>
                <w:sz w:val="24"/>
                <w:szCs w:val="24"/>
                <w:rtl/>
              </w:rPr>
              <w:t>מערכות לכיבוי אש במים</w:t>
            </w:r>
            <w:r>
              <w:rPr>
                <w:rFonts w:ascii="David" w:hAnsi="David" w:cs="David" w:hint="cs"/>
                <w:sz w:val="24"/>
                <w:szCs w:val="24"/>
                <w:rtl/>
              </w:rPr>
              <w:t xml:space="preserve"> - </w:t>
            </w:r>
            <w:r w:rsidR="00602E0A">
              <w:rPr>
                <w:rFonts w:ascii="David" w:hAnsi="David" w:cs="David"/>
                <w:sz w:val="24"/>
                <w:szCs w:val="24"/>
                <w:rtl/>
              </w:rPr>
              <w:t>בקרה, בדיקה ותחזוקה</w:t>
            </w:r>
          </w:p>
        </w:tc>
      </w:tr>
      <w:tr w:rsidR="009C7F85" w:rsidRPr="009C7F85" w:rsidTr="009C7F85">
        <w:tc>
          <w:tcPr>
            <w:tcW w:w="2635"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t>תקינות גנרטור חירום</w:t>
            </w:r>
          </w:p>
        </w:tc>
        <w:tc>
          <w:tcPr>
            <w:tcW w:w="5661" w:type="dxa"/>
            <w:vAlign w:val="center"/>
          </w:tcPr>
          <w:p w:rsidR="009C7F85" w:rsidRPr="009C7F85" w:rsidRDefault="009C7F85" w:rsidP="00E7462F">
            <w:pPr>
              <w:spacing w:line="360" w:lineRule="auto"/>
              <w:jc w:val="center"/>
              <w:rPr>
                <w:rFonts w:ascii="David" w:hAnsi="David" w:cs="David"/>
                <w:sz w:val="24"/>
                <w:szCs w:val="24"/>
              </w:rPr>
            </w:pPr>
            <w:r w:rsidRPr="009C7F85">
              <w:rPr>
                <w:rFonts w:ascii="David" w:hAnsi="David" w:cs="David"/>
                <w:sz w:val="24"/>
                <w:szCs w:val="24"/>
                <w:rtl/>
              </w:rPr>
              <w:t xml:space="preserve">בעל רישיון בתוקף לעבודות חשמל לפי חוק החשמל, התשי"ד-1954 ותקנותיו, אשר רשאי לתת </w:t>
            </w:r>
            <w:r w:rsidR="00602E0A">
              <w:rPr>
                <w:rFonts w:ascii="David" w:hAnsi="David" w:cs="David"/>
                <w:sz w:val="24"/>
                <w:szCs w:val="24"/>
                <w:rtl/>
              </w:rPr>
              <w:t>אישור כאמור, בהתאם לסוג רישיונו</w:t>
            </w:r>
          </w:p>
        </w:tc>
      </w:tr>
      <w:tr w:rsidR="009C7F85" w:rsidRPr="009C7F85" w:rsidTr="009C7F85">
        <w:tc>
          <w:tcPr>
            <w:tcW w:w="2635"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t xml:space="preserve">תקינות מערכת בישול מסחרית (מנדפים),  לרבות </w:t>
            </w:r>
            <w:r w:rsidRPr="009C7F85">
              <w:rPr>
                <w:rFonts w:ascii="David" w:hAnsi="David" w:cs="David"/>
                <w:sz w:val="24"/>
                <w:szCs w:val="24"/>
                <w:rtl/>
              </w:rPr>
              <w:lastRenderedPageBreak/>
              <w:t>ניתוק ממקור אנרגיה בהתאם לתקן ישראלי  ת"</w:t>
            </w:r>
            <w:r w:rsidR="005730C0">
              <w:rPr>
                <w:rFonts w:ascii="David" w:hAnsi="David" w:cs="David"/>
                <w:sz w:val="24"/>
                <w:szCs w:val="24"/>
                <w:rtl/>
              </w:rPr>
              <w:t>י 5356 חלק 2 - מערכות כיבוי אש</w:t>
            </w:r>
            <w:r w:rsidR="005730C0">
              <w:rPr>
                <w:rFonts w:ascii="David" w:hAnsi="David" w:cs="David" w:hint="cs"/>
                <w:sz w:val="24"/>
                <w:szCs w:val="24"/>
                <w:rtl/>
              </w:rPr>
              <w:t xml:space="preserve"> - </w:t>
            </w:r>
            <w:r w:rsidRPr="009C7F85">
              <w:rPr>
                <w:rFonts w:ascii="David" w:hAnsi="David" w:cs="David"/>
                <w:sz w:val="24"/>
                <w:szCs w:val="24"/>
                <w:rtl/>
              </w:rPr>
              <w:t>כיבוי אש בכימיקלים רטובים</w:t>
            </w:r>
          </w:p>
        </w:tc>
        <w:tc>
          <w:tcPr>
            <w:tcW w:w="5661"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lastRenderedPageBreak/>
              <w:t xml:space="preserve">מתקין מערכת כיבוי לפי תקן ישראלי  ת"י 5356 חלק 2 - </w:t>
            </w:r>
            <w:r>
              <w:rPr>
                <w:rFonts w:ascii="David" w:hAnsi="David" w:cs="David"/>
                <w:sz w:val="24"/>
                <w:szCs w:val="24"/>
                <w:rtl/>
              </w:rPr>
              <w:t>מערכות כיבוי אש</w:t>
            </w:r>
            <w:r>
              <w:rPr>
                <w:rFonts w:ascii="David" w:hAnsi="David" w:cs="David" w:hint="cs"/>
                <w:sz w:val="24"/>
                <w:szCs w:val="24"/>
                <w:rtl/>
              </w:rPr>
              <w:t xml:space="preserve"> - </w:t>
            </w:r>
            <w:r w:rsidRPr="009C7F85">
              <w:rPr>
                <w:rFonts w:ascii="David" w:hAnsi="David" w:cs="David"/>
                <w:sz w:val="24"/>
                <w:szCs w:val="24"/>
                <w:rtl/>
              </w:rPr>
              <w:t>כיבוי אש בכימיקלים רטובים.</w:t>
            </w:r>
          </w:p>
        </w:tc>
      </w:tr>
      <w:tr w:rsidR="009C7F85" w:rsidRPr="009C7F85" w:rsidTr="009C7F85">
        <w:tc>
          <w:tcPr>
            <w:tcW w:w="2635"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lastRenderedPageBreak/>
              <w:t>התאמה של מערכות בטיחות אש והצלה להוראת נציב  536 - משטר הפעלות מערכות בטיחות אש - אינטגרציה</w:t>
            </w:r>
          </w:p>
        </w:tc>
        <w:tc>
          <w:tcPr>
            <w:tcW w:w="5661" w:type="dxa"/>
            <w:vAlign w:val="center"/>
          </w:tcPr>
          <w:p w:rsidR="009C7F85" w:rsidRPr="009C2625" w:rsidRDefault="009C7F85" w:rsidP="00724638">
            <w:pPr>
              <w:pStyle w:val="a3"/>
              <w:numPr>
                <w:ilvl w:val="0"/>
                <w:numId w:val="10"/>
              </w:numPr>
              <w:spacing w:line="360" w:lineRule="auto"/>
              <w:jc w:val="both"/>
              <w:rPr>
                <w:rFonts w:ascii="David" w:hAnsi="David" w:cs="David"/>
                <w:sz w:val="24"/>
                <w:szCs w:val="24"/>
              </w:rPr>
            </w:pPr>
            <w:r w:rsidRPr="009C2625">
              <w:rPr>
                <w:rFonts w:ascii="David" w:hAnsi="David" w:cs="David"/>
                <w:sz w:val="24"/>
                <w:szCs w:val="24"/>
                <w:rtl/>
              </w:rPr>
              <w:t>מהנדס מורשה או מעבדה מוכרת ובעלת הסמכה לתקן ישראלי ת"י 1220 חלק 3 - מערכות גילוי אש</w:t>
            </w:r>
            <w:r w:rsidRPr="009C2625">
              <w:rPr>
                <w:rFonts w:ascii="David" w:hAnsi="David" w:cs="David" w:hint="cs"/>
                <w:sz w:val="24"/>
                <w:szCs w:val="24"/>
                <w:rtl/>
              </w:rPr>
              <w:t xml:space="preserve"> - </w:t>
            </w:r>
            <w:r w:rsidRPr="009C2625">
              <w:rPr>
                <w:rFonts w:ascii="David" w:hAnsi="David" w:cs="David"/>
                <w:sz w:val="24"/>
                <w:szCs w:val="24"/>
                <w:rtl/>
              </w:rPr>
              <w:t>הוראות התקנה ודרישות כלליות.</w:t>
            </w:r>
          </w:p>
          <w:p w:rsidR="009C7F85" w:rsidRPr="009C7F85" w:rsidRDefault="009C7F85" w:rsidP="00724638">
            <w:pPr>
              <w:pStyle w:val="a3"/>
              <w:numPr>
                <w:ilvl w:val="0"/>
                <w:numId w:val="10"/>
              </w:numPr>
              <w:spacing w:line="360" w:lineRule="auto"/>
              <w:jc w:val="both"/>
              <w:rPr>
                <w:rFonts w:ascii="David" w:hAnsi="David" w:cs="David"/>
                <w:sz w:val="24"/>
                <w:szCs w:val="24"/>
                <w:rtl/>
              </w:rPr>
            </w:pPr>
            <w:r w:rsidRPr="009C7F85">
              <w:rPr>
                <w:rFonts w:ascii="David" w:hAnsi="David" w:cs="David"/>
                <w:sz w:val="24"/>
                <w:szCs w:val="24"/>
                <w:rtl/>
              </w:rPr>
              <w:t xml:space="preserve">גורם מוסמך לפי הוראת נציב 536 - משטר הפעלות מערכות בטיחות אש </w:t>
            </w:r>
            <w:r w:rsidRPr="009C7F85">
              <w:rPr>
                <w:rFonts w:ascii="David" w:hAnsi="David" w:cs="David" w:hint="cs"/>
                <w:sz w:val="24"/>
                <w:szCs w:val="24"/>
                <w:rtl/>
              </w:rPr>
              <w:t>-</w:t>
            </w:r>
            <w:r w:rsidRPr="009C7F85">
              <w:rPr>
                <w:rFonts w:ascii="David" w:hAnsi="David" w:cs="David"/>
                <w:sz w:val="24"/>
                <w:szCs w:val="24"/>
                <w:rtl/>
              </w:rPr>
              <w:t xml:space="preserve"> אינטגרציה</w:t>
            </w:r>
          </w:p>
        </w:tc>
      </w:tr>
      <w:tr w:rsidR="009C7F85" w:rsidRPr="009C7F85" w:rsidTr="009C7F85">
        <w:tc>
          <w:tcPr>
            <w:tcW w:w="2635"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t>תקינות מערכת שחרור עשן</w:t>
            </w:r>
          </w:p>
        </w:tc>
        <w:tc>
          <w:tcPr>
            <w:tcW w:w="5661"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t>מהנדס ובלבד שאינו מתכנן  המתקן או המערכת</w:t>
            </w:r>
          </w:p>
        </w:tc>
      </w:tr>
      <w:tr w:rsidR="009C7F85" w:rsidRPr="009C7F85" w:rsidTr="009C7F85">
        <w:tc>
          <w:tcPr>
            <w:tcW w:w="2635"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t xml:space="preserve">תקינות מערכת מיזוג אוויר מרכזית, הכוללת תעלות ומדפים, בהתאם לתקן ישראלי  ת"י 1001 - </w:t>
            </w:r>
            <w:r w:rsidRPr="009C7F85">
              <w:rPr>
                <w:rFonts w:ascii="David" w:hAnsi="David" w:cs="David"/>
                <w:color w:val="000000"/>
                <w:sz w:val="24"/>
                <w:szCs w:val="24"/>
                <w:rtl/>
              </w:rPr>
              <w:t>בטיחות אש בבניינים</w:t>
            </w:r>
          </w:p>
        </w:tc>
        <w:tc>
          <w:tcPr>
            <w:tcW w:w="5661"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t xml:space="preserve">מהנדס או מורשה מערכות קירור ומיזוג אוויר, הרשאי לתת </w:t>
            </w:r>
            <w:r>
              <w:rPr>
                <w:rFonts w:ascii="David" w:hAnsi="David" w:cs="David"/>
                <w:sz w:val="24"/>
                <w:szCs w:val="24"/>
                <w:rtl/>
              </w:rPr>
              <w:t>אישור כאמור, בהתאם לסוג רישיונו</w:t>
            </w:r>
          </w:p>
        </w:tc>
      </w:tr>
      <w:tr w:rsidR="009C7F85" w:rsidRPr="009C7F85" w:rsidTr="009C7F85">
        <w:tc>
          <w:tcPr>
            <w:tcW w:w="2635" w:type="dxa"/>
            <w:vAlign w:val="center"/>
          </w:tcPr>
          <w:p w:rsidR="009C7F85" w:rsidRPr="009C7F85" w:rsidRDefault="009C7F85" w:rsidP="00E7462F">
            <w:pPr>
              <w:spacing w:line="360" w:lineRule="auto"/>
              <w:jc w:val="center"/>
              <w:rPr>
                <w:rFonts w:ascii="David" w:hAnsi="David" w:cs="David"/>
                <w:sz w:val="24"/>
                <w:szCs w:val="24"/>
                <w:rtl/>
              </w:rPr>
            </w:pPr>
            <w:r w:rsidRPr="009C7F85">
              <w:rPr>
                <w:rFonts w:ascii="David" w:hAnsi="David" w:cs="David"/>
                <w:sz w:val="24"/>
                <w:szCs w:val="24"/>
                <w:rtl/>
              </w:rPr>
              <w:t>הדרכה בתחום בטיחות אש</w:t>
            </w:r>
          </w:p>
        </w:tc>
        <w:tc>
          <w:tcPr>
            <w:tcW w:w="5661" w:type="dxa"/>
            <w:vAlign w:val="center"/>
          </w:tcPr>
          <w:p w:rsidR="009C7F85" w:rsidRDefault="009C7F85" w:rsidP="009C2625">
            <w:pPr>
              <w:spacing w:line="360" w:lineRule="auto"/>
              <w:jc w:val="both"/>
              <w:rPr>
                <w:rFonts w:ascii="David" w:hAnsi="David" w:cs="David"/>
                <w:sz w:val="24"/>
                <w:szCs w:val="24"/>
                <w:rtl/>
              </w:rPr>
            </w:pPr>
            <w:r w:rsidRPr="009C7F85">
              <w:rPr>
                <w:rFonts w:ascii="David" w:hAnsi="David" w:cs="David"/>
                <w:sz w:val="24"/>
                <w:szCs w:val="24"/>
                <w:rtl/>
              </w:rPr>
              <w:t>הדרכת עובדים תבוצע על ידי מי שמתקיים בו אחד מאלה:</w:t>
            </w:r>
          </w:p>
          <w:p w:rsidR="009C7F85" w:rsidRDefault="009C7F85" w:rsidP="00724638">
            <w:pPr>
              <w:pStyle w:val="a3"/>
              <w:numPr>
                <w:ilvl w:val="0"/>
                <w:numId w:val="9"/>
              </w:numPr>
              <w:spacing w:line="360" w:lineRule="auto"/>
              <w:jc w:val="both"/>
              <w:rPr>
                <w:rFonts w:ascii="David" w:hAnsi="David" w:cs="David"/>
                <w:sz w:val="24"/>
                <w:szCs w:val="24"/>
              </w:rPr>
            </w:pPr>
            <w:r w:rsidRPr="009C7F85">
              <w:rPr>
                <w:rFonts w:ascii="David" w:hAnsi="David" w:cs="David"/>
                <w:sz w:val="24"/>
                <w:szCs w:val="24"/>
                <w:rtl/>
              </w:rPr>
              <w:t xml:space="preserve">עבר השתלמות "ממונים לבטיחות אש" והשתלמות "מדריך בטיחות" במוסד שהוכר על ידי משרד הכלכלה והתעשייה או על ידי </w:t>
            </w:r>
            <w:r>
              <w:rPr>
                <w:rFonts w:ascii="David" w:hAnsi="David" w:cs="David"/>
                <w:sz w:val="24"/>
                <w:szCs w:val="24"/>
                <w:rtl/>
              </w:rPr>
              <w:t>רשות הכבאות</w:t>
            </w:r>
          </w:p>
          <w:p w:rsidR="009C7F85" w:rsidRDefault="009C7F85" w:rsidP="00724638">
            <w:pPr>
              <w:pStyle w:val="a3"/>
              <w:numPr>
                <w:ilvl w:val="0"/>
                <w:numId w:val="9"/>
              </w:numPr>
              <w:spacing w:line="360" w:lineRule="auto"/>
              <w:jc w:val="both"/>
              <w:rPr>
                <w:rFonts w:ascii="David" w:hAnsi="David" w:cs="David"/>
                <w:sz w:val="24"/>
                <w:szCs w:val="24"/>
              </w:rPr>
            </w:pPr>
            <w:r w:rsidRPr="009C7F85">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לכבאות והצלה לפחות</w:t>
            </w:r>
            <w:r>
              <w:rPr>
                <w:rFonts w:ascii="David" w:hAnsi="David" w:cs="David"/>
                <w:sz w:val="24"/>
                <w:szCs w:val="24"/>
                <w:rtl/>
              </w:rPr>
              <w:t xml:space="preserve"> 8 שנים ברציפות</w:t>
            </w:r>
          </w:p>
          <w:p w:rsidR="009C7F85" w:rsidRDefault="009C7F85" w:rsidP="00724638">
            <w:pPr>
              <w:pStyle w:val="a3"/>
              <w:numPr>
                <w:ilvl w:val="0"/>
                <w:numId w:val="9"/>
              </w:numPr>
              <w:spacing w:line="360" w:lineRule="auto"/>
              <w:jc w:val="both"/>
              <w:rPr>
                <w:rFonts w:ascii="David" w:hAnsi="David" w:cs="David"/>
                <w:sz w:val="24"/>
                <w:szCs w:val="24"/>
              </w:rPr>
            </w:pPr>
            <w:r w:rsidRPr="009C7F85">
              <w:rPr>
                <w:rFonts w:ascii="David" w:hAnsi="David" w:cs="David"/>
                <w:sz w:val="24"/>
                <w:szCs w:val="24"/>
                <w:rtl/>
              </w:rPr>
              <w:t xml:space="preserve">עובד רשות הכבאות שהוא בוגר קורס מדריכים מטעם בית הספר הארצי לכבאות והצלה, או בוגר המכללה הלאומית לכבאות והצלה, או שאושר על ידי מפקד המחוז לביצוע הדרכות לגורמי חוץ ומונה לכך בהתאם להוראת השעה שפורסמה על ידי </w:t>
            </w:r>
            <w:r>
              <w:rPr>
                <w:rFonts w:ascii="David" w:hAnsi="David" w:cs="David"/>
                <w:sz w:val="24"/>
                <w:szCs w:val="24"/>
                <w:rtl/>
              </w:rPr>
              <w:t>אגף הדרכה ברשות הכבאות וההצלה</w:t>
            </w:r>
          </w:p>
          <w:p w:rsidR="009C7F85" w:rsidRDefault="009C7F85" w:rsidP="00724638">
            <w:pPr>
              <w:pStyle w:val="a3"/>
              <w:numPr>
                <w:ilvl w:val="0"/>
                <w:numId w:val="9"/>
              </w:numPr>
              <w:spacing w:line="360" w:lineRule="auto"/>
              <w:jc w:val="both"/>
              <w:rPr>
                <w:rFonts w:ascii="David" w:hAnsi="David" w:cs="David"/>
                <w:sz w:val="24"/>
                <w:szCs w:val="24"/>
              </w:rPr>
            </w:pPr>
            <w:r w:rsidRPr="009C7F85">
              <w:rPr>
                <w:rFonts w:ascii="David" w:hAnsi="David" w:cs="David"/>
                <w:sz w:val="24"/>
                <w:szCs w:val="24"/>
                <w:rtl/>
              </w:rPr>
              <w:t>מהנדס רשום בפנקס המהנדסים והאדריכלים, במדור בטיחות אש ומניעתה</w:t>
            </w:r>
          </w:p>
          <w:p w:rsidR="009C7F85" w:rsidRPr="009C7F85" w:rsidRDefault="009C7F85" w:rsidP="00724638">
            <w:pPr>
              <w:pStyle w:val="a3"/>
              <w:numPr>
                <w:ilvl w:val="0"/>
                <w:numId w:val="9"/>
              </w:numPr>
              <w:spacing w:line="360" w:lineRule="auto"/>
              <w:jc w:val="both"/>
              <w:rPr>
                <w:rFonts w:ascii="David" w:hAnsi="David" w:cs="David"/>
                <w:sz w:val="24"/>
                <w:szCs w:val="24"/>
                <w:rtl/>
              </w:rPr>
            </w:pPr>
            <w:r w:rsidRPr="009C7F85">
              <w:rPr>
                <w:rFonts w:ascii="David" w:hAnsi="David" w:cs="David"/>
                <w:sz w:val="24"/>
                <w:szCs w:val="24"/>
                <w:rtl/>
              </w:rPr>
              <w:t>מי שאושר על ידי נציב כבאות והצלה, לאחר שהציג מסמכים המעידים על הכשרתו וניסיונו</w:t>
            </w:r>
          </w:p>
        </w:tc>
      </w:tr>
    </w:tbl>
    <w:p w:rsidR="009C7F85" w:rsidRPr="005730C0" w:rsidRDefault="009C7F85" w:rsidP="00724638">
      <w:pPr>
        <w:pStyle w:val="a3"/>
        <w:numPr>
          <w:ilvl w:val="2"/>
          <w:numId w:val="4"/>
        </w:numPr>
        <w:tabs>
          <w:tab w:val="left" w:pos="984"/>
        </w:tabs>
        <w:spacing w:after="0" w:line="360" w:lineRule="auto"/>
        <w:jc w:val="both"/>
        <w:rPr>
          <w:rFonts w:ascii="David" w:hAnsi="David" w:cs="David"/>
          <w:sz w:val="24"/>
          <w:szCs w:val="24"/>
        </w:rPr>
      </w:pPr>
      <w:r w:rsidRPr="005730C0">
        <w:rPr>
          <w:rFonts w:ascii="David" w:hAnsi="David" w:cs="David"/>
          <w:sz w:val="24"/>
          <w:szCs w:val="24"/>
          <w:rtl/>
        </w:rPr>
        <w:t>"</w:t>
      </w:r>
      <w:r w:rsidRPr="005730C0">
        <w:rPr>
          <w:rFonts w:ascii="David" w:hAnsi="David" w:cs="David"/>
          <w:b/>
          <w:bCs/>
          <w:sz w:val="24"/>
          <w:szCs w:val="24"/>
          <w:rtl/>
        </w:rPr>
        <w:t>גישה למוצא בטוח</w:t>
      </w:r>
      <w:r w:rsidRPr="005730C0">
        <w:rPr>
          <w:rFonts w:ascii="David" w:hAnsi="David" w:cs="David"/>
          <w:sz w:val="24"/>
          <w:szCs w:val="24"/>
          <w:rtl/>
        </w:rPr>
        <w:t xml:space="preserve">" </w:t>
      </w:r>
      <w:r w:rsidRPr="005730C0">
        <w:rPr>
          <w:rFonts w:ascii="David" w:hAnsi="David" w:cs="David"/>
          <w:b/>
          <w:bCs/>
          <w:sz w:val="24"/>
          <w:szCs w:val="24"/>
          <w:rtl/>
        </w:rPr>
        <w:t>(</w:t>
      </w:r>
      <w:r w:rsidRPr="005730C0">
        <w:rPr>
          <w:rFonts w:ascii="David" w:hAnsi="David" w:cs="David"/>
          <w:b/>
          <w:bCs/>
          <w:sz w:val="24"/>
          <w:szCs w:val="24"/>
        </w:rPr>
        <w:t>Exit Access</w:t>
      </w:r>
      <w:r w:rsidRPr="005730C0">
        <w:rPr>
          <w:rFonts w:ascii="David" w:hAnsi="David" w:cs="David"/>
          <w:b/>
          <w:bCs/>
          <w:sz w:val="24"/>
          <w:szCs w:val="24"/>
          <w:rtl/>
        </w:rPr>
        <w:t xml:space="preserve">) </w:t>
      </w:r>
      <w:r w:rsidRPr="005730C0">
        <w:rPr>
          <w:rFonts w:ascii="David" w:hAnsi="David" w:cs="David"/>
          <w:sz w:val="24"/>
          <w:szCs w:val="24"/>
          <w:rtl/>
        </w:rPr>
        <w:t>- חלק מדרך מוצא, לרבות פרוזדורים ומעברים, שתחילתו בכל נקודה שהיא בבניין וסופו בכניסה למוצא בטוח, או מחוץ לבניין או בדלת יציאה חיצונית.</w:t>
      </w:r>
    </w:p>
    <w:p w:rsidR="009C7F85" w:rsidRPr="009C7F85" w:rsidRDefault="009C7F85" w:rsidP="00724638">
      <w:pPr>
        <w:pStyle w:val="a3"/>
        <w:numPr>
          <w:ilvl w:val="2"/>
          <w:numId w:val="4"/>
        </w:numPr>
        <w:tabs>
          <w:tab w:val="left" w:pos="984"/>
        </w:tabs>
        <w:spacing w:after="0" w:line="360" w:lineRule="auto"/>
        <w:jc w:val="both"/>
        <w:rPr>
          <w:rFonts w:ascii="David" w:hAnsi="David" w:cs="David"/>
          <w:sz w:val="24"/>
          <w:szCs w:val="24"/>
        </w:rPr>
      </w:pPr>
      <w:r w:rsidRPr="009C7F85">
        <w:rPr>
          <w:rFonts w:ascii="David" w:eastAsia="Calibri" w:hAnsi="David" w:cs="David"/>
          <w:sz w:val="24"/>
          <w:szCs w:val="24"/>
          <w:rtl/>
        </w:rPr>
        <w:t>"</w:t>
      </w:r>
      <w:r w:rsidRPr="009C7F85">
        <w:rPr>
          <w:rFonts w:ascii="David" w:eastAsia="Calibri" w:hAnsi="David" w:cs="David"/>
          <w:b/>
          <w:bCs/>
          <w:sz w:val="24"/>
          <w:szCs w:val="24"/>
          <w:rtl/>
        </w:rPr>
        <w:t>גלאי עשן  עצמאי</w:t>
      </w:r>
      <w:r>
        <w:rPr>
          <w:rFonts w:ascii="David" w:eastAsia="Calibri" w:hAnsi="David" w:cs="David"/>
          <w:sz w:val="24"/>
          <w:szCs w:val="24"/>
          <w:rtl/>
        </w:rPr>
        <w:t xml:space="preserve">" </w:t>
      </w:r>
      <w:r>
        <w:rPr>
          <w:rFonts w:ascii="David" w:eastAsia="Calibri" w:hAnsi="David" w:cs="David" w:hint="cs"/>
          <w:sz w:val="24"/>
          <w:szCs w:val="24"/>
          <w:rtl/>
        </w:rPr>
        <w:t>-</w:t>
      </w:r>
      <w:r w:rsidRPr="009C7F85">
        <w:rPr>
          <w:rFonts w:ascii="David" w:eastAsia="Calibri" w:hAnsi="David" w:cs="David"/>
          <w:sz w:val="24"/>
          <w:szCs w:val="24"/>
          <w:rtl/>
        </w:rPr>
        <w:t xml:space="preserve"> גלאי בעל התראה קולית, המכיל סוללת גיבוי ומחובר לרשת החשמל ללא רכזת, העומד באחד מהתנאים האלה:</w:t>
      </w:r>
    </w:p>
    <w:p w:rsidR="009C7F85" w:rsidRDefault="009C7F85" w:rsidP="00724638">
      <w:pPr>
        <w:pStyle w:val="a3"/>
        <w:numPr>
          <w:ilvl w:val="0"/>
          <w:numId w:val="11"/>
        </w:numPr>
        <w:tabs>
          <w:tab w:val="left" w:pos="984"/>
        </w:tabs>
        <w:spacing w:after="0" w:line="360" w:lineRule="auto"/>
        <w:jc w:val="both"/>
        <w:rPr>
          <w:rFonts w:ascii="David" w:eastAsia="Calibri" w:hAnsi="David" w:cs="David"/>
          <w:sz w:val="24"/>
          <w:szCs w:val="24"/>
          <w:rtl/>
        </w:rPr>
      </w:pPr>
      <w:r w:rsidRPr="009C7F85">
        <w:rPr>
          <w:rFonts w:ascii="David" w:eastAsia="Calibri" w:hAnsi="David" w:cs="David"/>
          <w:sz w:val="24"/>
          <w:szCs w:val="24"/>
          <w:rtl/>
        </w:rPr>
        <w:t>מאושר לפי תקן ישראלי ת"י</w:t>
      </w:r>
      <w:r w:rsidR="00602E0A">
        <w:rPr>
          <w:rFonts w:ascii="David" w:eastAsia="Calibri" w:hAnsi="David" w:cs="David"/>
          <w:sz w:val="24"/>
          <w:szCs w:val="24"/>
          <w:rtl/>
        </w:rPr>
        <w:t xml:space="preserve">  1220 חלק 5 - מערכות גילוי אש</w:t>
      </w:r>
      <w:r w:rsidR="00602E0A">
        <w:rPr>
          <w:rFonts w:ascii="David" w:eastAsia="Calibri" w:hAnsi="David" w:cs="David" w:hint="cs"/>
          <w:sz w:val="24"/>
          <w:szCs w:val="24"/>
          <w:rtl/>
        </w:rPr>
        <w:t xml:space="preserve"> - </w:t>
      </w:r>
      <w:r w:rsidRPr="009C7F85">
        <w:rPr>
          <w:rFonts w:ascii="David" w:eastAsia="Calibri" w:hAnsi="David" w:cs="David"/>
          <w:sz w:val="24"/>
          <w:szCs w:val="24"/>
          <w:rtl/>
        </w:rPr>
        <w:t>גלאי עשן עצמאיים.</w:t>
      </w:r>
    </w:p>
    <w:p w:rsidR="009C7F85" w:rsidRPr="009C7F85" w:rsidRDefault="009C7F85" w:rsidP="00724638">
      <w:pPr>
        <w:pStyle w:val="a3"/>
        <w:numPr>
          <w:ilvl w:val="0"/>
          <w:numId w:val="11"/>
        </w:numPr>
        <w:tabs>
          <w:tab w:val="left" w:pos="984"/>
        </w:tabs>
        <w:spacing w:after="0" w:line="360" w:lineRule="auto"/>
        <w:jc w:val="both"/>
        <w:rPr>
          <w:rFonts w:ascii="David" w:hAnsi="David" w:cs="David"/>
          <w:sz w:val="24"/>
          <w:szCs w:val="24"/>
        </w:rPr>
      </w:pPr>
      <w:r w:rsidRPr="009C7F85">
        <w:rPr>
          <w:rFonts w:ascii="David" w:eastAsia="Calibri" w:hAnsi="David" w:cs="David"/>
          <w:sz w:val="24"/>
          <w:szCs w:val="24"/>
          <w:rtl/>
        </w:rPr>
        <w:lastRenderedPageBreak/>
        <w:t xml:space="preserve">מאושר על ידי מעבדת </w:t>
      </w:r>
      <w:r w:rsidRPr="009C7F85">
        <w:rPr>
          <w:rFonts w:ascii="David" w:eastAsia="Calibri" w:hAnsi="David" w:cs="David"/>
          <w:sz w:val="24"/>
          <w:szCs w:val="24"/>
        </w:rPr>
        <w:t>ANSI/UL 217</w:t>
      </w:r>
      <w:r w:rsidRPr="009C7F85">
        <w:rPr>
          <w:rFonts w:ascii="David" w:eastAsia="Calibri" w:hAnsi="David" w:cs="David"/>
          <w:sz w:val="24"/>
          <w:szCs w:val="24"/>
          <w:rtl/>
        </w:rPr>
        <w:t xml:space="preserve"> בארה"ב.</w:t>
      </w:r>
    </w:p>
    <w:p w:rsidR="009C7F85" w:rsidRPr="009C7F85" w:rsidRDefault="009C7F85" w:rsidP="00724638">
      <w:pPr>
        <w:pStyle w:val="a3"/>
        <w:numPr>
          <w:ilvl w:val="0"/>
          <w:numId w:val="11"/>
        </w:numPr>
        <w:tabs>
          <w:tab w:val="left" w:pos="984"/>
        </w:tabs>
        <w:spacing w:after="0" w:line="360" w:lineRule="auto"/>
        <w:jc w:val="both"/>
        <w:rPr>
          <w:rFonts w:ascii="David" w:hAnsi="David" w:cs="David"/>
          <w:sz w:val="24"/>
          <w:szCs w:val="24"/>
          <w:rtl/>
        </w:rPr>
      </w:pPr>
      <w:r w:rsidRPr="009C7F85">
        <w:rPr>
          <w:rFonts w:ascii="David" w:eastAsia="Calibri" w:hAnsi="David" w:cs="David"/>
          <w:sz w:val="24"/>
          <w:szCs w:val="24"/>
          <w:rtl/>
        </w:rPr>
        <w:t>מאושר לפי תקן אירופי.</w:t>
      </w:r>
    </w:p>
    <w:p w:rsidR="009C7F85" w:rsidRDefault="009C7F85" w:rsidP="00724638">
      <w:pPr>
        <w:pStyle w:val="a3"/>
        <w:numPr>
          <w:ilvl w:val="2"/>
          <w:numId w:val="4"/>
        </w:numPr>
        <w:tabs>
          <w:tab w:val="left" w:pos="984"/>
        </w:tabs>
        <w:spacing w:after="0" w:line="360" w:lineRule="auto"/>
        <w:jc w:val="both"/>
        <w:rPr>
          <w:rFonts w:ascii="David" w:hAnsi="David" w:cs="David"/>
          <w:sz w:val="24"/>
          <w:szCs w:val="24"/>
        </w:rPr>
      </w:pPr>
      <w:r w:rsidRPr="009C7F85">
        <w:rPr>
          <w:rFonts w:ascii="David" w:hAnsi="David" w:cs="David"/>
          <w:sz w:val="24"/>
          <w:szCs w:val="24"/>
          <w:rtl/>
        </w:rPr>
        <w:t>"</w:t>
      </w:r>
      <w:r w:rsidRPr="009C7F85">
        <w:rPr>
          <w:rFonts w:ascii="David" w:hAnsi="David" w:cs="David"/>
          <w:b/>
          <w:bCs/>
          <w:sz w:val="24"/>
          <w:szCs w:val="24"/>
          <w:rtl/>
        </w:rPr>
        <w:t>גפ"מ</w:t>
      </w:r>
      <w:r>
        <w:rPr>
          <w:rFonts w:ascii="David" w:hAnsi="David" w:cs="David"/>
          <w:sz w:val="24"/>
          <w:szCs w:val="24"/>
          <w:rtl/>
        </w:rPr>
        <w:t xml:space="preserve">" </w:t>
      </w:r>
      <w:r>
        <w:rPr>
          <w:rFonts w:ascii="David" w:hAnsi="David" w:cs="David" w:hint="cs"/>
          <w:sz w:val="24"/>
          <w:szCs w:val="24"/>
          <w:rtl/>
        </w:rPr>
        <w:t>-</w:t>
      </w:r>
      <w:r w:rsidRPr="009C7F85">
        <w:rPr>
          <w:rFonts w:ascii="David" w:hAnsi="David" w:cs="David"/>
          <w:sz w:val="24"/>
          <w:szCs w:val="24"/>
          <w:rtl/>
        </w:rPr>
        <w:t xml:space="preserve"> גז פחמימני מעובה, כמשמעותו בתקן ישראלי ת"י 158 - </w:t>
      </w:r>
      <w:r w:rsidRPr="009C7F85">
        <w:rPr>
          <w:rFonts w:ascii="David" w:eastAsia="Calibri" w:hAnsi="David" w:cs="David"/>
          <w:color w:val="000000"/>
          <w:sz w:val="24"/>
          <w:szCs w:val="24"/>
          <w:rtl/>
        </w:rPr>
        <w:t>מתקנים לגזים פחמימניים מעובים (ג</w:t>
      </w:r>
      <w:r w:rsidRPr="009C7F85">
        <w:rPr>
          <w:rFonts w:ascii="David" w:eastAsia="Calibri" w:hAnsi="David" w:cs="David"/>
          <w:color w:val="000000"/>
          <w:sz w:val="24"/>
          <w:szCs w:val="24"/>
          <w:rtl/>
          <w:lang w:val="ru-RU"/>
        </w:rPr>
        <w:t>פ"מ)</w:t>
      </w:r>
      <w:r w:rsidRPr="009C7F85">
        <w:rPr>
          <w:rFonts w:ascii="David" w:hAnsi="David" w:cs="David"/>
          <w:sz w:val="24"/>
          <w:szCs w:val="24"/>
          <w:rtl/>
        </w:rPr>
        <w:t>.</w:t>
      </w:r>
    </w:p>
    <w:p w:rsidR="009C7F85" w:rsidRDefault="009C7F85" w:rsidP="00724638">
      <w:pPr>
        <w:pStyle w:val="a3"/>
        <w:numPr>
          <w:ilvl w:val="2"/>
          <w:numId w:val="4"/>
        </w:numPr>
        <w:tabs>
          <w:tab w:val="left" w:pos="984"/>
        </w:tabs>
        <w:spacing w:after="0" w:line="360" w:lineRule="auto"/>
        <w:jc w:val="both"/>
        <w:rPr>
          <w:rFonts w:ascii="David" w:hAnsi="David" w:cs="David"/>
          <w:sz w:val="24"/>
          <w:szCs w:val="24"/>
        </w:rPr>
      </w:pPr>
      <w:r w:rsidRPr="009C7F85">
        <w:rPr>
          <w:rFonts w:ascii="David" w:hAnsi="David" w:cs="David"/>
          <w:b/>
          <w:bCs/>
          <w:sz w:val="24"/>
          <w:szCs w:val="24"/>
          <w:rtl/>
        </w:rPr>
        <w:t>"גז"</w:t>
      </w:r>
      <w:r w:rsidRPr="009C7F85">
        <w:rPr>
          <w:rFonts w:ascii="David" w:hAnsi="David" w:cs="David"/>
          <w:sz w:val="24"/>
          <w:szCs w:val="24"/>
          <w:rtl/>
        </w:rPr>
        <w:t xml:space="preserve"> - גט"ד או גפ"מ.</w:t>
      </w:r>
    </w:p>
    <w:p w:rsidR="009C7F85" w:rsidRDefault="009C7F85" w:rsidP="00724638">
      <w:pPr>
        <w:pStyle w:val="a3"/>
        <w:numPr>
          <w:ilvl w:val="2"/>
          <w:numId w:val="4"/>
        </w:numPr>
        <w:tabs>
          <w:tab w:val="left" w:pos="984"/>
        </w:tabs>
        <w:spacing w:after="0" w:line="360" w:lineRule="auto"/>
        <w:jc w:val="both"/>
        <w:rPr>
          <w:rFonts w:ascii="David" w:hAnsi="David" w:cs="David"/>
          <w:sz w:val="24"/>
          <w:szCs w:val="24"/>
        </w:rPr>
      </w:pPr>
      <w:r w:rsidRPr="009C7F85">
        <w:rPr>
          <w:rFonts w:ascii="David" w:hAnsi="David" w:cs="David"/>
          <w:b/>
          <w:bCs/>
          <w:sz w:val="24"/>
          <w:szCs w:val="24"/>
          <w:rtl/>
        </w:rPr>
        <w:t>"גט"ד"</w:t>
      </w:r>
      <w:r w:rsidRPr="009C7F85">
        <w:rPr>
          <w:rFonts w:ascii="David" w:hAnsi="David" w:cs="David"/>
          <w:sz w:val="24"/>
          <w:szCs w:val="24"/>
          <w:rtl/>
        </w:rPr>
        <w:t xml:space="preserve"> - גז טבעי דחוס (</w:t>
      </w:r>
      <w:r w:rsidRPr="009C7F85">
        <w:t>CNG - Compressed natural gas</w:t>
      </w:r>
      <w:r w:rsidRPr="009C7F85">
        <w:rPr>
          <w:rFonts w:ascii="David" w:hAnsi="David" w:cs="David"/>
          <w:sz w:val="24"/>
          <w:szCs w:val="24"/>
          <w:rtl/>
        </w:rPr>
        <w:t>), כהגדרתו בצו הגז (בטיחות ורישוי) (גז טבעי דחוס), התש"ע-2010.</w:t>
      </w:r>
    </w:p>
    <w:p w:rsidR="009C7F85" w:rsidRDefault="009C7F85" w:rsidP="00724638">
      <w:pPr>
        <w:pStyle w:val="a3"/>
        <w:numPr>
          <w:ilvl w:val="2"/>
          <w:numId w:val="4"/>
        </w:numPr>
        <w:tabs>
          <w:tab w:val="left" w:pos="984"/>
        </w:tabs>
        <w:spacing w:after="0" w:line="360" w:lineRule="auto"/>
        <w:jc w:val="both"/>
        <w:rPr>
          <w:rFonts w:ascii="David" w:hAnsi="David" w:cs="David"/>
          <w:sz w:val="24"/>
          <w:szCs w:val="24"/>
        </w:rPr>
      </w:pPr>
      <w:r w:rsidRPr="009C7F85">
        <w:rPr>
          <w:rFonts w:ascii="David" w:hAnsi="David" w:cs="David"/>
          <w:sz w:val="24"/>
          <w:szCs w:val="24"/>
          <w:rtl/>
        </w:rPr>
        <w:t>"</w:t>
      </w:r>
      <w:r w:rsidRPr="009C7F85">
        <w:rPr>
          <w:rFonts w:ascii="David" w:hAnsi="David" w:cs="David"/>
          <w:b/>
          <w:bCs/>
          <w:sz w:val="24"/>
          <w:szCs w:val="24"/>
          <w:rtl/>
        </w:rPr>
        <w:t>דלת אש</w:t>
      </w:r>
      <w:r>
        <w:rPr>
          <w:rFonts w:ascii="David" w:hAnsi="David" w:cs="David"/>
          <w:sz w:val="24"/>
          <w:szCs w:val="24"/>
          <w:rtl/>
        </w:rPr>
        <w:t xml:space="preserve">" </w:t>
      </w:r>
      <w:r>
        <w:rPr>
          <w:rFonts w:ascii="David" w:hAnsi="David" w:cs="David" w:hint="cs"/>
          <w:sz w:val="24"/>
          <w:szCs w:val="24"/>
          <w:rtl/>
        </w:rPr>
        <w:t>-</w:t>
      </w:r>
      <w:r w:rsidRPr="009C7F85">
        <w:rPr>
          <w:rFonts w:ascii="David" w:hAnsi="David" w:cs="David"/>
          <w:sz w:val="24"/>
          <w:szCs w:val="24"/>
          <w:rtl/>
        </w:rPr>
        <w:t xml:space="preserve"> כמשמעותה בתקן ישראלי ת"י 1212 - </w:t>
      </w:r>
      <w:r>
        <w:rPr>
          <w:rFonts w:ascii="David" w:hAnsi="David" w:cs="David"/>
          <w:sz w:val="24"/>
          <w:szCs w:val="24"/>
          <w:rtl/>
        </w:rPr>
        <w:t>דלתות אש</w:t>
      </w:r>
      <w:r>
        <w:rPr>
          <w:rFonts w:ascii="David" w:hAnsi="David" w:cs="David" w:hint="cs"/>
          <w:sz w:val="24"/>
          <w:szCs w:val="24"/>
          <w:rtl/>
        </w:rPr>
        <w:t xml:space="preserve"> - </w:t>
      </w:r>
      <w:r w:rsidRPr="009C7F85">
        <w:rPr>
          <w:rFonts w:ascii="David" w:hAnsi="David" w:cs="David"/>
          <w:sz w:val="24"/>
          <w:szCs w:val="24"/>
          <w:rtl/>
        </w:rPr>
        <w:t>עמידות-אש.</w:t>
      </w:r>
    </w:p>
    <w:p w:rsidR="009C7F85" w:rsidRDefault="009C7F85" w:rsidP="00724638">
      <w:pPr>
        <w:pStyle w:val="a3"/>
        <w:numPr>
          <w:ilvl w:val="2"/>
          <w:numId w:val="4"/>
        </w:numPr>
        <w:tabs>
          <w:tab w:val="left" w:pos="984"/>
        </w:tabs>
        <w:spacing w:after="0" w:line="360" w:lineRule="auto"/>
        <w:jc w:val="both"/>
        <w:rPr>
          <w:rFonts w:ascii="David" w:hAnsi="David" w:cs="David"/>
          <w:sz w:val="24"/>
          <w:szCs w:val="24"/>
        </w:rPr>
      </w:pPr>
      <w:r w:rsidRPr="009C7F85">
        <w:rPr>
          <w:rFonts w:ascii="David" w:hAnsi="David" w:cs="David"/>
          <w:sz w:val="24"/>
          <w:szCs w:val="24"/>
          <w:rtl/>
        </w:rPr>
        <w:t>"</w:t>
      </w:r>
      <w:r w:rsidRPr="009C7F85">
        <w:rPr>
          <w:rFonts w:ascii="David" w:hAnsi="David" w:cs="David"/>
          <w:b/>
          <w:bCs/>
          <w:sz w:val="24"/>
          <w:szCs w:val="24"/>
          <w:rtl/>
        </w:rPr>
        <w:t>דרך מוצא</w:t>
      </w:r>
      <w:r w:rsidRPr="009C7F85">
        <w:rPr>
          <w:rFonts w:ascii="David" w:hAnsi="David" w:cs="David"/>
          <w:sz w:val="24"/>
          <w:szCs w:val="24"/>
          <w:rtl/>
        </w:rPr>
        <w:t>"</w:t>
      </w:r>
      <w:r w:rsidRPr="009C7F85">
        <w:rPr>
          <w:rFonts w:ascii="David" w:hAnsi="David" w:cs="David"/>
          <w:b/>
          <w:bCs/>
          <w:sz w:val="24"/>
          <w:szCs w:val="24"/>
          <w:rtl/>
        </w:rPr>
        <w:t xml:space="preserve"> (</w:t>
      </w:r>
      <w:r w:rsidRPr="009C7F85">
        <w:rPr>
          <w:rFonts w:ascii="David" w:hAnsi="David" w:cs="David"/>
          <w:b/>
          <w:bCs/>
          <w:sz w:val="24"/>
          <w:szCs w:val="24"/>
        </w:rPr>
        <w:t>Means of Egress</w:t>
      </w:r>
      <w:r w:rsidRPr="009C7F85">
        <w:rPr>
          <w:rFonts w:ascii="David" w:hAnsi="David" w:cs="David"/>
          <w:b/>
          <w:bCs/>
          <w:sz w:val="24"/>
          <w:szCs w:val="24"/>
          <w:rtl/>
        </w:rPr>
        <w:t>)</w:t>
      </w:r>
      <w:r w:rsidRPr="009C7F85">
        <w:rPr>
          <w:rFonts w:ascii="David" w:hAnsi="David" w:cs="David"/>
          <w:sz w:val="24"/>
          <w:szCs w:val="24"/>
          <w:rtl/>
        </w:rPr>
        <w:t xml:space="preserve"> - נתיב יציאה מבניין, הפנוי ממכשולים וכולל אחד או יותר ממרכיבים אלה:</w:t>
      </w:r>
    </w:p>
    <w:p w:rsidR="009C7F85" w:rsidRDefault="009C7F85" w:rsidP="00724638">
      <w:pPr>
        <w:pStyle w:val="a3"/>
        <w:numPr>
          <w:ilvl w:val="0"/>
          <w:numId w:val="12"/>
        </w:numPr>
        <w:tabs>
          <w:tab w:val="left" w:pos="984"/>
        </w:tabs>
        <w:spacing w:after="0" w:line="360" w:lineRule="auto"/>
        <w:jc w:val="both"/>
        <w:rPr>
          <w:rFonts w:ascii="David" w:hAnsi="David" w:cs="David"/>
          <w:sz w:val="24"/>
          <w:szCs w:val="24"/>
          <w:rtl/>
        </w:rPr>
      </w:pPr>
      <w:r w:rsidRPr="009C7F85">
        <w:rPr>
          <w:rFonts w:ascii="David" w:hAnsi="David" w:cs="David"/>
          <w:sz w:val="24"/>
          <w:szCs w:val="24"/>
          <w:rtl/>
        </w:rPr>
        <w:t>גישה למוצא בטוח</w:t>
      </w:r>
      <w:r>
        <w:rPr>
          <w:rFonts w:ascii="David" w:hAnsi="David" w:cs="David" w:hint="cs"/>
          <w:sz w:val="24"/>
          <w:szCs w:val="24"/>
          <w:rtl/>
        </w:rPr>
        <w:t>.</w:t>
      </w:r>
    </w:p>
    <w:p w:rsidR="009C7F85" w:rsidRDefault="009C7F85" w:rsidP="00724638">
      <w:pPr>
        <w:pStyle w:val="a3"/>
        <w:numPr>
          <w:ilvl w:val="0"/>
          <w:numId w:val="12"/>
        </w:numPr>
        <w:tabs>
          <w:tab w:val="left" w:pos="984"/>
        </w:tabs>
        <w:spacing w:after="0" w:line="360" w:lineRule="auto"/>
        <w:jc w:val="both"/>
        <w:rPr>
          <w:rFonts w:ascii="David" w:hAnsi="David" w:cs="David"/>
          <w:sz w:val="24"/>
          <w:szCs w:val="24"/>
        </w:rPr>
      </w:pPr>
      <w:r w:rsidRPr="009C7F85">
        <w:rPr>
          <w:rFonts w:ascii="David" w:hAnsi="David" w:cs="David"/>
          <w:sz w:val="24"/>
          <w:szCs w:val="24"/>
          <w:rtl/>
        </w:rPr>
        <w:t>יציאה</w:t>
      </w:r>
      <w:r>
        <w:rPr>
          <w:rFonts w:ascii="David" w:hAnsi="David" w:cs="David" w:hint="cs"/>
          <w:sz w:val="24"/>
          <w:szCs w:val="24"/>
          <w:rtl/>
        </w:rPr>
        <w:t>.</w:t>
      </w:r>
    </w:p>
    <w:p w:rsidR="009C7F85" w:rsidRPr="009C7F85" w:rsidRDefault="009C7F85" w:rsidP="00724638">
      <w:pPr>
        <w:pStyle w:val="a3"/>
        <w:numPr>
          <w:ilvl w:val="0"/>
          <w:numId w:val="12"/>
        </w:numPr>
        <w:tabs>
          <w:tab w:val="left" w:pos="984"/>
        </w:tabs>
        <w:spacing w:after="0" w:line="360" w:lineRule="auto"/>
        <w:jc w:val="both"/>
        <w:rPr>
          <w:rFonts w:ascii="David" w:hAnsi="David" w:cs="David"/>
          <w:sz w:val="24"/>
          <w:szCs w:val="24"/>
          <w:rtl/>
        </w:rPr>
      </w:pPr>
      <w:r w:rsidRPr="009C7F85">
        <w:rPr>
          <w:rFonts w:ascii="David" w:hAnsi="David" w:cs="David"/>
          <w:sz w:val="24"/>
          <w:szCs w:val="24"/>
          <w:rtl/>
        </w:rPr>
        <w:t>מוצא בטוח</w:t>
      </w:r>
      <w:r>
        <w:rPr>
          <w:rFonts w:ascii="David" w:hAnsi="David" w:cs="David" w:hint="cs"/>
          <w:sz w:val="24"/>
          <w:szCs w:val="24"/>
          <w:rtl/>
        </w:rPr>
        <w:t>.</w:t>
      </w:r>
    </w:p>
    <w:p w:rsidR="009C7F85" w:rsidRDefault="009C7F85" w:rsidP="00724638">
      <w:pPr>
        <w:pStyle w:val="a3"/>
        <w:numPr>
          <w:ilvl w:val="2"/>
          <w:numId w:val="4"/>
        </w:numPr>
        <w:tabs>
          <w:tab w:val="left" w:pos="984"/>
        </w:tabs>
        <w:spacing w:after="0" w:line="360" w:lineRule="auto"/>
        <w:jc w:val="both"/>
        <w:rPr>
          <w:rFonts w:ascii="David" w:hAnsi="David" w:cs="David"/>
          <w:sz w:val="24"/>
          <w:szCs w:val="24"/>
        </w:rPr>
      </w:pPr>
      <w:r w:rsidRPr="009C7F85">
        <w:rPr>
          <w:rFonts w:ascii="David" w:hAnsi="David" w:cs="David"/>
          <w:sz w:val="24"/>
          <w:szCs w:val="24"/>
          <w:rtl/>
        </w:rPr>
        <w:t>"</w:t>
      </w:r>
      <w:r w:rsidRPr="009C7F85">
        <w:rPr>
          <w:rFonts w:ascii="David" w:hAnsi="David" w:cs="David"/>
          <w:b/>
          <w:bCs/>
          <w:sz w:val="24"/>
          <w:szCs w:val="24"/>
          <w:rtl/>
        </w:rPr>
        <w:t>הנדסאי</w:t>
      </w:r>
      <w:r w:rsidRPr="009C7F85">
        <w:rPr>
          <w:rFonts w:ascii="David" w:hAnsi="David" w:cs="David"/>
          <w:sz w:val="24"/>
          <w:szCs w:val="24"/>
          <w:rtl/>
        </w:rPr>
        <w:t>" - הנדסאי רשום, כמשמעותו בחוק ההנדסאים והטכנאים המוסמכים, התשע"ג-2012, העוסק בתחום ובסוג בדיקות שלגביהן נדרש האישור.</w:t>
      </w:r>
    </w:p>
    <w:p w:rsidR="009C7F85" w:rsidRDefault="009C7F85" w:rsidP="00724638">
      <w:pPr>
        <w:pStyle w:val="a3"/>
        <w:numPr>
          <w:ilvl w:val="2"/>
          <w:numId w:val="4"/>
        </w:numPr>
        <w:tabs>
          <w:tab w:val="left" w:pos="984"/>
        </w:tabs>
        <w:spacing w:after="0" w:line="360" w:lineRule="auto"/>
        <w:jc w:val="both"/>
        <w:rPr>
          <w:rFonts w:ascii="David" w:hAnsi="David" w:cs="David"/>
          <w:sz w:val="24"/>
          <w:szCs w:val="24"/>
        </w:rPr>
      </w:pPr>
      <w:r w:rsidRPr="009C7F85">
        <w:rPr>
          <w:rFonts w:ascii="David" w:hAnsi="David" w:cs="David"/>
          <w:sz w:val="24"/>
          <w:szCs w:val="24"/>
          <w:rtl/>
        </w:rPr>
        <w:t>"</w:t>
      </w:r>
      <w:r w:rsidRPr="009C7F85">
        <w:rPr>
          <w:rFonts w:ascii="David" w:hAnsi="David" w:cs="David"/>
          <w:b/>
          <w:bCs/>
          <w:sz w:val="24"/>
          <w:szCs w:val="24"/>
          <w:rtl/>
        </w:rPr>
        <w:t>חומר לא דליק</w:t>
      </w:r>
      <w:r w:rsidRPr="009C7F85">
        <w:rPr>
          <w:rFonts w:ascii="David" w:hAnsi="David" w:cs="David"/>
          <w:sz w:val="24"/>
          <w:szCs w:val="24"/>
          <w:rtl/>
        </w:rPr>
        <w:t>" - כמשמעותו בתקן ישראלי ת"י 755 - תגובות בשריפה של חומרי בנייה - שיטות בדיקה וסיווג.</w:t>
      </w:r>
    </w:p>
    <w:p w:rsidR="009C7F85" w:rsidRDefault="009C7F85" w:rsidP="00724638">
      <w:pPr>
        <w:pStyle w:val="a3"/>
        <w:numPr>
          <w:ilvl w:val="2"/>
          <w:numId w:val="4"/>
        </w:numPr>
        <w:tabs>
          <w:tab w:val="left" w:pos="984"/>
        </w:tabs>
        <w:spacing w:after="0" w:line="360" w:lineRule="auto"/>
        <w:jc w:val="both"/>
        <w:rPr>
          <w:rFonts w:ascii="David" w:hAnsi="David" w:cs="David"/>
          <w:sz w:val="24"/>
          <w:szCs w:val="24"/>
        </w:rPr>
      </w:pPr>
      <w:r>
        <w:rPr>
          <w:rFonts w:ascii="David" w:hAnsi="David" w:cs="David" w:hint="cs"/>
          <w:sz w:val="24"/>
          <w:szCs w:val="24"/>
          <w:rtl/>
        </w:rPr>
        <w:t>"</w:t>
      </w:r>
      <w:r w:rsidRPr="009C7F85">
        <w:rPr>
          <w:rFonts w:ascii="David" w:hAnsi="David" w:cs="David"/>
          <w:b/>
          <w:bCs/>
          <w:sz w:val="24"/>
          <w:szCs w:val="24"/>
          <w:rtl/>
        </w:rPr>
        <w:t>חומר ציפוי וגימור</w:t>
      </w:r>
      <w:r w:rsidRPr="009C7F85">
        <w:rPr>
          <w:rFonts w:ascii="David" w:hAnsi="David" w:cs="David"/>
          <w:sz w:val="24"/>
          <w:szCs w:val="24"/>
          <w:rtl/>
        </w:rPr>
        <w:t>" - חומר המשמש לציפוי, כיסוי או חיפוי, לרבות טפטים, ציפוי עץ, שטיחים, פרקט, תקרות עץ, בד, או</w:t>
      </w:r>
      <w:r w:rsidRPr="009C7F85">
        <w:rPr>
          <w:rFonts w:ascii="David" w:hAnsi="David" w:cs="David"/>
          <w:sz w:val="24"/>
          <w:szCs w:val="24"/>
        </w:rPr>
        <w:t xml:space="preserve">PVC </w:t>
      </w:r>
      <w:r w:rsidRPr="009C7F85">
        <w:rPr>
          <w:rFonts w:ascii="David" w:hAnsi="David" w:cs="David"/>
          <w:sz w:val="24"/>
          <w:szCs w:val="24"/>
          <w:rtl/>
        </w:rPr>
        <w:t>.</w:t>
      </w:r>
    </w:p>
    <w:p w:rsidR="009C7F85" w:rsidRDefault="009C7F85" w:rsidP="00724638">
      <w:pPr>
        <w:pStyle w:val="a3"/>
        <w:numPr>
          <w:ilvl w:val="2"/>
          <w:numId w:val="4"/>
        </w:numPr>
        <w:tabs>
          <w:tab w:val="left" w:pos="984"/>
        </w:tabs>
        <w:spacing w:after="0" w:line="360" w:lineRule="auto"/>
        <w:jc w:val="both"/>
        <w:rPr>
          <w:rFonts w:ascii="David" w:hAnsi="David" w:cs="David"/>
          <w:sz w:val="24"/>
          <w:szCs w:val="24"/>
        </w:rPr>
      </w:pPr>
      <w:r w:rsidRPr="009C7F85">
        <w:rPr>
          <w:rFonts w:ascii="David" w:hAnsi="David" w:cs="David"/>
          <w:sz w:val="24"/>
          <w:szCs w:val="24"/>
          <w:rtl/>
        </w:rPr>
        <w:t>"</w:t>
      </w:r>
      <w:r w:rsidRPr="009C7F85">
        <w:rPr>
          <w:rFonts w:ascii="David" w:hAnsi="David" w:cs="David"/>
          <w:b/>
          <w:bCs/>
          <w:sz w:val="24"/>
          <w:szCs w:val="24"/>
          <w:rtl/>
        </w:rPr>
        <w:t>חומר מסוכן (חומ"ס)</w:t>
      </w:r>
      <w:r>
        <w:rPr>
          <w:rFonts w:ascii="David" w:hAnsi="David" w:cs="David"/>
          <w:sz w:val="24"/>
          <w:szCs w:val="24"/>
          <w:rtl/>
        </w:rPr>
        <w:t xml:space="preserve">" </w:t>
      </w:r>
      <w:r>
        <w:rPr>
          <w:rFonts w:ascii="David" w:hAnsi="David" w:cs="David" w:hint="cs"/>
          <w:sz w:val="24"/>
          <w:szCs w:val="24"/>
          <w:rtl/>
        </w:rPr>
        <w:t>-</w:t>
      </w:r>
      <w:r w:rsidRPr="009C7F85">
        <w:rPr>
          <w:rFonts w:ascii="David" w:hAnsi="David" w:cs="David"/>
          <w:sz w:val="24"/>
          <w:szCs w:val="24"/>
          <w:rtl/>
        </w:rPr>
        <w:t xml:space="preserve"> כהגדרתו בחוק החמרים המסוכנים, התשנ"ג-1993.</w:t>
      </w:r>
    </w:p>
    <w:p w:rsidR="009C7F85" w:rsidRDefault="009C7F85" w:rsidP="00724638">
      <w:pPr>
        <w:pStyle w:val="a3"/>
        <w:numPr>
          <w:ilvl w:val="2"/>
          <w:numId w:val="4"/>
        </w:numPr>
        <w:tabs>
          <w:tab w:val="left" w:pos="984"/>
        </w:tabs>
        <w:spacing w:after="0" w:line="360" w:lineRule="auto"/>
        <w:jc w:val="both"/>
        <w:rPr>
          <w:rFonts w:ascii="David" w:hAnsi="David" w:cs="David"/>
          <w:sz w:val="24"/>
          <w:szCs w:val="24"/>
        </w:rPr>
      </w:pPr>
      <w:r w:rsidRPr="009C7F85">
        <w:rPr>
          <w:rFonts w:ascii="David" w:hAnsi="David" w:cs="David"/>
          <w:sz w:val="24"/>
          <w:szCs w:val="24"/>
          <w:rtl/>
        </w:rPr>
        <w:t>"</w:t>
      </w:r>
      <w:r w:rsidRPr="009C7F85">
        <w:rPr>
          <w:rFonts w:ascii="David" w:hAnsi="David" w:cs="David"/>
          <w:b/>
          <w:bCs/>
          <w:sz w:val="24"/>
          <w:szCs w:val="24"/>
          <w:rtl/>
        </w:rPr>
        <w:t>חוק הרשות הארצית לכבאות והצלה</w:t>
      </w:r>
      <w:r w:rsidRPr="009C7F85">
        <w:rPr>
          <w:rFonts w:ascii="David" w:hAnsi="David" w:cs="David"/>
          <w:sz w:val="24"/>
          <w:szCs w:val="24"/>
          <w:rtl/>
        </w:rPr>
        <w:t>" - חוק הרשות הארצית לכבאות והצלה, התשע"ב-2012.</w:t>
      </w:r>
    </w:p>
    <w:p w:rsidR="009C7F85" w:rsidRPr="009C7F85" w:rsidRDefault="009C7F85" w:rsidP="00724638">
      <w:pPr>
        <w:pStyle w:val="a3"/>
        <w:numPr>
          <w:ilvl w:val="2"/>
          <w:numId w:val="4"/>
        </w:numPr>
        <w:tabs>
          <w:tab w:val="left" w:pos="984"/>
        </w:tabs>
        <w:spacing w:after="0" w:line="360" w:lineRule="auto"/>
        <w:jc w:val="both"/>
        <w:rPr>
          <w:rFonts w:ascii="David" w:hAnsi="David" w:cs="David"/>
          <w:sz w:val="24"/>
          <w:szCs w:val="24"/>
        </w:rPr>
      </w:pPr>
      <w:r>
        <w:rPr>
          <w:rFonts w:ascii="David" w:hAnsi="David" w:cs="David" w:hint="cs"/>
          <w:sz w:val="24"/>
          <w:szCs w:val="24"/>
          <w:rtl/>
        </w:rPr>
        <w:t>"</w:t>
      </w:r>
      <w:r w:rsidRPr="009C7F85">
        <w:rPr>
          <w:rFonts w:ascii="David" w:hAnsi="David" w:cs="David"/>
          <w:b/>
          <w:bCs/>
          <w:sz w:val="24"/>
          <w:szCs w:val="24"/>
          <w:rtl/>
        </w:rPr>
        <w:t>חוק התקנים</w:t>
      </w:r>
      <w:r w:rsidRPr="009C7F85">
        <w:rPr>
          <w:rFonts w:ascii="David" w:hAnsi="David" w:cs="David"/>
          <w:sz w:val="24"/>
          <w:szCs w:val="24"/>
          <w:rtl/>
        </w:rPr>
        <w:t>" - חוק התקנים, התשי"ג</w:t>
      </w:r>
      <w:r>
        <w:rPr>
          <w:rFonts w:ascii="David" w:hAnsi="David" w:cs="David" w:hint="cs"/>
          <w:sz w:val="24"/>
          <w:szCs w:val="24"/>
          <w:rtl/>
        </w:rPr>
        <w:t>-</w:t>
      </w:r>
      <w:r w:rsidRPr="009C7F85">
        <w:rPr>
          <w:rFonts w:ascii="David" w:hAnsi="David" w:cs="David"/>
          <w:sz w:val="24"/>
          <w:szCs w:val="24"/>
          <w:rtl/>
        </w:rPr>
        <w:t>1953.</w:t>
      </w:r>
    </w:p>
    <w:p w:rsidR="009C7F85"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Pr>
      </w:pPr>
      <w:r w:rsidRPr="009C7F85">
        <w:rPr>
          <w:rFonts w:ascii="David" w:hAnsi="David" w:cs="David"/>
          <w:sz w:val="24"/>
          <w:szCs w:val="24"/>
          <w:rtl/>
        </w:rPr>
        <w:t xml:space="preserve"> "</w:t>
      </w:r>
      <w:r w:rsidRPr="009C7F85">
        <w:rPr>
          <w:rFonts w:ascii="David" w:hAnsi="David" w:cs="David"/>
          <w:b/>
          <w:bCs/>
          <w:sz w:val="24"/>
          <w:szCs w:val="24"/>
          <w:rtl/>
        </w:rPr>
        <w:t>חיבור כבאים להסנקת מים</w:t>
      </w:r>
      <w:r w:rsidRPr="009C7F85">
        <w:rPr>
          <w:rFonts w:ascii="David" w:hAnsi="David" w:cs="David"/>
          <w:sz w:val="24"/>
          <w:szCs w:val="24"/>
          <w:rtl/>
        </w:rPr>
        <w:t>"</w:t>
      </w:r>
      <w:r w:rsidRPr="009C7F85">
        <w:rPr>
          <w:rFonts w:ascii="David" w:hAnsi="David" w:cs="David"/>
          <w:b/>
          <w:bCs/>
          <w:sz w:val="24"/>
          <w:szCs w:val="24"/>
          <w:rtl/>
        </w:rPr>
        <w:t xml:space="preserve">, </w:t>
      </w:r>
      <w:r w:rsidRPr="009C7F85">
        <w:rPr>
          <w:rFonts w:ascii="David" w:hAnsi="David" w:cs="David"/>
          <w:sz w:val="24"/>
          <w:szCs w:val="24"/>
          <w:rtl/>
        </w:rPr>
        <w:t>"</w:t>
      </w:r>
      <w:r w:rsidRPr="009C7F85">
        <w:rPr>
          <w:rFonts w:ascii="David" w:hAnsi="David" w:cs="David"/>
          <w:b/>
          <w:bCs/>
          <w:sz w:val="24"/>
          <w:szCs w:val="24"/>
          <w:rtl/>
        </w:rPr>
        <w:t>חיבור כבאים</w:t>
      </w:r>
      <w:r w:rsidRPr="009C7F85">
        <w:rPr>
          <w:rFonts w:ascii="David" w:hAnsi="David" w:cs="David"/>
          <w:sz w:val="24"/>
          <w:szCs w:val="24"/>
          <w:rtl/>
        </w:rPr>
        <w:t>"</w:t>
      </w:r>
      <w:r w:rsidRPr="009C7F85">
        <w:rPr>
          <w:rFonts w:ascii="David" w:hAnsi="David" w:cs="David"/>
          <w:b/>
          <w:bCs/>
          <w:sz w:val="24"/>
          <w:szCs w:val="24"/>
          <w:rtl/>
        </w:rPr>
        <w:t xml:space="preserve"> (</w:t>
      </w:r>
      <w:r w:rsidRPr="009C7F85">
        <w:rPr>
          <w:rFonts w:ascii="David" w:hAnsi="David" w:cs="David"/>
          <w:b/>
          <w:bCs/>
          <w:sz w:val="24"/>
          <w:szCs w:val="24"/>
        </w:rPr>
        <w:t>Fire Department Connection</w:t>
      </w:r>
      <w:r w:rsidRPr="009C7F85">
        <w:rPr>
          <w:rFonts w:ascii="David" w:hAnsi="David" w:cs="David"/>
          <w:b/>
          <w:bCs/>
          <w:sz w:val="24"/>
          <w:szCs w:val="24"/>
          <w:rtl/>
        </w:rPr>
        <w:t>)</w:t>
      </w:r>
      <w:r w:rsidRPr="009C7F85">
        <w:rPr>
          <w:rFonts w:ascii="David" w:hAnsi="David" w:cs="David"/>
          <w:sz w:val="24"/>
          <w:szCs w:val="24"/>
          <w:rtl/>
        </w:rPr>
        <w:t xml:space="preserve"> </w:t>
      </w:r>
      <w:r w:rsidRPr="009C7F85">
        <w:rPr>
          <w:rFonts w:ascii="David" w:hAnsi="David" w:cs="David" w:hint="cs"/>
          <w:sz w:val="24"/>
          <w:szCs w:val="24"/>
          <w:rtl/>
        </w:rPr>
        <w:t>-</w:t>
      </w:r>
      <w:r w:rsidRPr="009C7F85">
        <w:rPr>
          <w:rFonts w:ascii="David" w:hAnsi="David" w:cs="David"/>
          <w:sz w:val="24"/>
          <w:szCs w:val="24"/>
          <w:rtl/>
        </w:rPr>
        <w:t xml:space="preserve"> חיבור צינור מים בקוטר "3 או "4, הכולל שסתום אל חוזר, חיבור מהיר מדגם "שטורץ", מכסה ושרשרת.</w:t>
      </w:r>
    </w:p>
    <w:p w:rsidR="009C7F85"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Pr>
      </w:pPr>
      <w:r w:rsidRPr="009C7F85">
        <w:rPr>
          <w:rFonts w:ascii="David" w:hAnsi="David" w:cs="David"/>
          <w:sz w:val="24"/>
          <w:szCs w:val="24"/>
          <w:rtl/>
        </w:rPr>
        <w:t>"</w:t>
      </w:r>
      <w:r w:rsidRPr="009C7F85">
        <w:rPr>
          <w:rFonts w:ascii="David" w:hAnsi="David" w:cs="David"/>
          <w:b/>
          <w:bCs/>
          <w:sz w:val="24"/>
          <w:szCs w:val="24"/>
          <w:rtl/>
        </w:rPr>
        <w:t>יציאה</w:t>
      </w:r>
      <w:r w:rsidRPr="009C7F85">
        <w:rPr>
          <w:rFonts w:ascii="David" w:hAnsi="David" w:cs="David"/>
          <w:sz w:val="24"/>
          <w:szCs w:val="24"/>
          <w:rtl/>
        </w:rPr>
        <w:t xml:space="preserve">" </w:t>
      </w:r>
      <w:r w:rsidRPr="009C7F85">
        <w:rPr>
          <w:rFonts w:ascii="David" w:hAnsi="David" w:cs="David"/>
          <w:b/>
          <w:bCs/>
          <w:sz w:val="24"/>
          <w:szCs w:val="24"/>
          <w:rtl/>
        </w:rPr>
        <w:t>(</w:t>
      </w:r>
      <w:r w:rsidRPr="009C7F85">
        <w:rPr>
          <w:rFonts w:ascii="David" w:hAnsi="David" w:cs="David"/>
          <w:b/>
          <w:bCs/>
          <w:sz w:val="24"/>
          <w:szCs w:val="24"/>
        </w:rPr>
        <w:t>Exit Discharge</w:t>
      </w:r>
      <w:r w:rsidRPr="009C7F85">
        <w:rPr>
          <w:rFonts w:ascii="David" w:hAnsi="David" w:cs="David"/>
          <w:b/>
          <w:bCs/>
          <w:sz w:val="24"/>
          <w:szCs w:val="24"/>
          <w:rtl/>
        </w:rPr>
        <w:t>)</w:t>
      </w:r>
      <w:r w:rsidRPr="009C7F85">
        <w:rPr>
          <w:rFonts w:ascii="David" w:hAnsi="David" w:cs="David"/>
          <w:sz w:val="24"/>
          <w:szCs w:val="24"/>
          <w:rtl/>
        </w:rPr>
        <w:t xml:space="preserve"> - חלק מדרך מוצא, ש</w:t>
      </w:r>
      <w:r>
        <w:rPr>
          <w:rFonts w:ascii="David" w:hAnsi="David" w:cs="David"/>
          <w:sz w:val="24"/>
          <w:szCs w:val="24"/>
          <w:rtl/>
        </w:rPr>
        <w:t>תחילתו בסופה של גישה למוצא בטוח</w:t>
      </w:r>
      <w:r>
        <w:rPr>
          <w:rFonts w:ascii="David" w:hAnsi="David" w:cs="David" w:hint="cs"/>
          <w:sz w:val="24"/>
          <w:szCs w:val="24"/>
          <w:rtl/>
        </w:rPr>
        <w:t xml:space="preserve"> </w:t>
      </w:r>
      <w:r w:rsidRPr="009C7F85">
        <w:rPr>
          <w:rFonts w:ascii="David" w:hAnsi="David" w:cs="David"/>
          <w:sz w:val="24"/>
          <w:szCs w:val="24"/>
          <w:rtl/>
        </w:rPr>
        <w:t>או בסופו של מוצא בטוח וסיומו ברחוב, בין במישרין ובין דרך שטח פתוח.</w:t>
      </w:r>
    </w:p>
    <w:p w:rsidR="009C7F85"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Pr>
      </w:pPr>
      <w:r w:rsidRPr="009C7F85">
        <w:rPr>
          <w:rFonts w:ascii="David" w:hAnsi="David" w:cs="David"/>
          <w:sz w:val="24"/>
          <w:szCs w:val="24"/>
          <w:rtl/>
        </w:rPr>
        <w:t>"</w:t>
      </w:r>
      <w:r w:rsidRPr="009C7F85">
        <w:rPr>
          <w:rFonts w:ascii="David" w:hAnsi="David" w:cs="David"/>
          <w:b/>
          <w:bCs/>
          <w:sz w:val="24"/>
          <w:szCs w:val="24"/>
          <w:rtl/>
        </w:rPr>
        <w:t>מהנדס</w:t>
      </w:r>
      <w:r w:rsidRPr="009C7F85">
        <w:rPr>
          <w:rFonts w:ascii="David" w:hAnsi="David" w:cs="David"/>
          <w:sz w:val="24"/>
          <w:szCs w:val="24"/>
          <w:rtl/>
        </w:rPr>
        <w:t>" -  מהנדס רשום, כמשמעותו בחוק המהנדסים והאדריכלים, התשי"ח-1958, העוסק בתחום ובסוג בדיקות שלגביהן נדרש אישור.</w:t>
      </w:r>
    </w:p>
    <w:p w:rsidR="009C7F85"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Pr>
      </w:pPr>
      <w:r w:rsidRPr="009C7F85">
        <w:rPr>
          <w:rFonts w:ascii="David" w:hAnsi="David" w:cs="David"/>
          <w:sz w:val="24"/>
          <w:szCs w:val="24"/>
          <w:rtl/>
        </w:rPr>
        <w:t>"</w:t>
      </w:r>
      <w:r w:rsidRPr="009C7F85">
        <w:rPr>
          <w:rFonts w:ascii="David" w:hAnsi="David" w:cs="David"/>
          <w:b/>
          <w:bCs/>
          <w:sz w:val="24"/>
          <w:szCs w:val="24"/>
          <w:rtl/>
        </w:rPr>
        <w:t>מוצא בטוח</w:t>
      </w:r>
      <w:r w:rsidRPr="009C7F85">
        <w:rPr>
          <w:rFonts w:ascii="David" w:hAnsi="David" w:cs="David"/>
          <w:sz w:val="24"/>
          <w:szCs w:val="24"/>
          <w:rtl/>
        </w:rPr>
        <w:t xml:space="preserve">" </w:t>
      </w:r>
      <w:r w:rsidRPr="009C7F85">
        <w:rPr>
          <w:rFonts w:ascii="David" w:hAnsi="David" w:cs="David"/>
          <w:b/>
          <w:bCs/>
          <w:sz w:val="24"/>
          <w:szCs w:val="24"/>
          <w:rtl/>
        </w:rPr>
        <w:t>(</w:t>
      </w:r>
      <w:r w:rsidRPr="009C7F85">
        <w:rPr>
          <w:rFonts w:ascii="David" w:hAnsi="David" w:cs="David"/>
          <w:b/>
          <w:bCs/>
          <w:sz w:val="24"/>
          <w:szCs w:val="24"/>
        </w:rPr>
        <w:t>Exit</w:t>
      </w:r>
      <w:r w:rsidRPr="009C7F85">
        <w:rPr>
          <w:rFonts w:ascii="David" w:hAnsi="David" w:cs="David"/>
          <w:b/>
          <w:bCs/>
          <w:sz w:val="24"/>
          <w:szCs w:val="24"/>
          <w:rtl/>
        </w:rPr>
        <w:t>)</w:t>
      </w:r>
      <w:r w:rsidRPr="009C7F85">
        <w:rPr>
          <w:rFonts w:ascii="David" w:hAnsi="David" w:cs="David"/>
          <w:sz w:val="24"/>
          <w:szCs w:val="24"/>
          <w:rtl/>
        </w:rPr>
        <w:t xml:space="preserve"> - חלק מדרך מוצא, המופרד משאר חלקי העסק על ידי אלמנטים עמידי אש ודלתות אש ומוביל אל היציאה או אל מחוץ לעסק.</w:t>
      </w:r>
    </w:p>
    <w:p w:rsidR="009C7F85"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Pr>
      </w:pPr>
      <w:r w:rsidRPr="009C7F85">
        <w:rPr>
          <w:rFonts w:ascii="David" w:hAnsi="David" w:cs="David"/>
          <w:b/>
          <w:bCs/>
          <w:sz w:val="24"/>
          <w:szCs w:val="24"/>
          <w:rtl/>
        </w:rPr>
        <w:t>"מכלית כביש לגז" או "מכלית"</w:t>
      </w:r>
      <w:r w:rsidRPr="009C7F85">
        <w:rPr>
          <w:rFonts w:ascii="David" w:hAnsi="David" w:cs="David"/>
          <w:sz w:val="24"/>
          <w:szCs w:val="24"/>
          <w:rtl/>
        </w:rPr>
        <w:t xml:space="preserve"> - רכב מסחרי המשמש למילוי, הובלה ופריקה של גז, לרבות מכלי לחץ ניידים, ציוד עזר ובקרה ואביזרים נלווים, מחוברים או מיטלטלים.</w:t>
      </w:r>
    </w:p>
    <w:p w:rsidR="009C7F85"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Pr>
      </w:pPr>
      <w:r>
        <w:rPr>
          <w:rFonts w:ascii="David" w:hAnsi="David" w:cs="David" w:hint="cs"/>
          <w:b/>
          <w:bCs/>
          <w:sz w:val="24"/>
          <w:szCs w:val="24"/>
          <w:rtl/>
        </w:rPr>
        <w:t>"</w:t>
      </w:r>
      <w:r w:rsidRPr="009C7F85">
        <w:rPr>
          <w:rFonts w:ascii="David" w:hAnsi="David" w:cs="David"/>
          <w:b/>
          <w:bCs/>
          <w:sz w:val="24"/>
          <w:szCs w:val="24"/>
          <w:rtl/>
        </w:rPr>
        <w:t>מזענק</w:t>
      </w:r>
      <w:r>
        <w:rPr>
          <w:rFonts w:ascii="David" w:hAnsi="David" w:cs="David" w:hint="cs"/>
          <w:b/>
          <w:bCs/>
          <w:sz w:val="24"/>
          <w:szCs w:val="24"/>
          <w:rtl/>
        </w:rPr>
        <w:t>"</w:t>
      </w:r>
      <w:r w:rsidRPr="009C7F85">
        <w:rPr>
          <w:rFonts w:ascii="David" w:hAnsi="David" w:cs="David"/>
          <w:b/>
          <w:bCs/>
          <w:sz w:val="24"/>
          <w:szCs w:val="24"/>
          <w:rtl/>
        </w:rPr>
        <w:t xml:space="preserve"> </w:t>
      </w:r>
      <w:r w:rsidRPr="009C7F85">
        <w:rPr>
          <w:rFonts w:ascii="David" w:hAnsi="David" w:cs="David"/>
          <w:sz w:val="24"/>
          <w:szCs w:val="24"/>
          <w:rtl/>
        </w:rPr>
        <w:t>- תותח מים.</w:t>
      </w:r>
    </w:p>
    <w:p w:rsidR="009C7F85" w:rsidRDefault="005730C0" w:rsidP="00724638">
      <w:pPr>
        <w:pStyle w:val="a3"/>
        <w:numPr>
          <w:ilvl w:val="2"/>
          <w:numId w:val="4"/>
        </w:numPr>
        <w:tabs>
          <w:tab w:val="left" w:pos="893"/>
        </w:tabs>
        <w:spacing w:after="0" w:line="360" w:lineRule="auto"/>
        <w:contextualSpacing w:val="0"/>
        <w:jc w:val="both"/>
        <w:rPr>
          <w:rFonts w:ascii="David" w:hAnsi="David" w:cs="David"/>
          <w:sz w:val="24"/>
          <w:szCs w:val="24"/>
        </w:rPr>
      </w:pPr>
      <w:r>
        <w:rPr>
          <w:rFonts w:ascii="David" w:hAnsi="David" w:cs="David"/>
          <w:b/>
          <w:bCs/>
          <w:sz w:val="24"/>
          <w:szCs w:val="24"/>
          <w:rtl/>
        </w:rPr>
        <w:t xml:space="preserve">"מעבדה מאושרת" </w:t>
      </w:r>
      <w:r w:rsidRPr="005730C0">
        <w:rPr>
          <w:rFonts w:ascii="David" w:hAnsi="David" w:cs="David" w:hint="cs"/>
          <w:sz w:val="24"/>
          <w:szCs w:val="24"/>
          <w:rtl/>
        </w:rPr>
        <w:t>-</w:t>
      </w:r>
      <w:r w:rsidR="009C7F85" w:rsidRPr="009C7F85">
        <w:rPr>
          <w:rFonts w:ascii="David" w:hAnsi="David" w:cs="David"/>
          <w:sz w:val="24"/>
          <w:szCs w:val="24"/>
          <w:rtl/>
        </w:rPr>
        <w:t xml:space="preserve"> מעבדה שאושרה על ידי הממונה על התקינה במשרד הכלכלה והתעשייה.</w:t>
      </w:r>
    </w:p>
    <w:p w:rsidR="005730C0"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Pr>
      </w:pPr>
      <w:r w:rsidRPr="009C7F85">
        <w:rPr>
          <w:rFonts w:ascii="David" w:hAnsi="David" w:cs="David"/>
          <w:b/>
          <w:bCs/>
          <w:sz w:val="24"/>
          <w:szCs w:val="24"/>
          <w:rtl/>
        </w:rPr>
        <w:t xml:space="preserve">"מעבדה מוכרת" </w:t>
      </w:r>
      <w:r w:rsidRPr="005730C0">
        <w:rPr>
          <w:rFonts w:ascii="David" w:hAnsi="David" w:cs="David"/>
          <w:sz w:val="24"/>
          <w:szCs w:val="24"/>
          <w:rtl/>
        </w:rPr>
        <w:t xml:space="preserve">- </w:t>
      </w:r>
      <w:r w:rsidRPr="009C7F85">
        <w:rPr>
          <w:rFonts w:ascii="David" w:hAnsi="David" w:cs="David"/>
          <w:sz w:val="24"/>
          <w:szCs w:val="24"/>
          <w:rtl/>
        </w:rPr>
        <w:t>מעבדה מאושרת  ומוסמכת, שהוכרה על ידי רשות הכבאות וההצלה ושמה פורסם באתר האינטרנט של הרשות.</w:t>
      </w:r>
    </w:p>
    <w:p w:rsidR="005730C0"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Pr>
      </w:pPr>
      <w:r w:rsidRPr="005730C0">
        <w:rPr>
          <w:rFonts w:ascii="David" w:hAnsi="David" w:cs="David"/>
          <w:b/>
          <w:bCs/>
          <w:sz w:val="24"/>
          <w:szCs w:val="24"/>
          <w:rtl/>
        </w:rPr>
        <w:lastRenderedPageBreak/>
        <w:t xml:space="preserve">"מעבדה מוסמכת" </w:t>
      </w:r>
      <w:r w:rsidRPr="005730C0">
        <w:rPr>
          <w:rFonts w:ascii="David" w:hAnsi="David" w:cs="David"/>
          <w:sz w:val="24"/>
          <w:szCs w:val="24"/>
          <w:rtl/>
        </w:rPr>
        <w:t>- מעבדה שקיבלה אישור הסמכה מטעם הרשות הלאומית להסמכת מעבדות, לפי חוק הרשות הלאומית</w:t>
      </w:r>
      <w:r w:rsidR="005730C0">
        <w:rPr>
          <w:rFonts w:ascii="David" w:hAnsi="David" w:cs="David"/>
          <w:sz w:val="24"/>
          <w:szCs w:val="24"/>
          <w:rtl/>
        </w:rPr>
        <w:t xml:space="preserve"> להסמכת מעבדות, התשנ"ז-1997</w:t>
      </w:r>
      <w:r w:rsidR="005730C0">
        <w:rPr>
          <w:rFonts w:ascii="David" w:hAnsi="David" w:cs="David" w:hint="cs"/>
          <w:sz w:val="24"/>
          <w:szCs w:val="24"/>
          <w:rtl/>
        </w:rPr>
        <w:t xml:space="preserve">, </w:t>
      </w:r>
      <w:r w:rsidRPr="005730C0">
        <w:rPr>
          <w:rFonts w:ascii="David" w:hAnsi="David" w:cs="David"/>
          <w:sz w:val="24"/>
          <w:szCs w:val="24"/>
          <w:rtl/>
        </w:rPr>
        <w:t>ורשות הכבאות וההצלה.</w:t>
      </w:r>
    </w:p>
    <w:p w:rsidR="009C7F85" w:rsidRPr="005730C0"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tl/>
        </w:rPr>
      </w:pPr>
      <w:r w:rsidRPr="005730C0">
        <w:rPr>
          <w:rFonts w:ascii="David" w:hAnsi="David" w:cs="David"/>
          <w:b/>
          <w:bCs/>
          <w:sz w:val="24"/>
          <w:szCs w:val="24"/>
          <w:rtl/>
        </w:rPr>
        <w:t>"מערכת גילוי אש"</w:t>
      </w:r>
      <w:r w:rsidR="005730C0">
        <w:rPr>
          <w:rFonts w:ascii="David" w:hAnsi="David" w:cs="David"/>
          <w:sz w:val="24"/>
          <w:szCs w:val="24"/>
          <w:rtl/>
        </w:rPr>
        <w:t xml:space="preserve"> </w:t>
      </w:r>
      <w:r w:rsidR="005730C0">
        <w:rPr>
          <w:rFonts w:ascii="David" w:hAnsi="David" w:cs="David" w:hint="cs"/>
          <w:sz w:val="24"/>
          <w:szCs w:val="24"/>
          <w:rtl/>
        </w:rPr>
        <w:t>-</w:t>
      </w:r>
      <w:r w:rsidRPr="005730C0">
        <w:rPr>
          <w:rFonts w:ascii="David" w:hAnsi="David" w:cs="David"/>
          <w:sz w:val="24"/>
          <w:szCs w:val="24"/>
          <w:rtl/>
        </w:rPr>
        <w:t xml:space="preserve"> מערכת ידנית או אוטומטית לגילוי אש או עשן.</w:t>
      </w:r>
    </w:p>
    <w:p w:rsidR="005730C0"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Pr>
      </w:pPr>
      <w:r w:rsidRPr="009C7F85">
        <w:rPr>
          <w:rFonts w:ascii="David" w:hAnsi="David" w:cs="David"/>
          <w:b/>
          <w:bCs/>
          <w:sz w:val="24"/>
          <w:szCs w:val="24"/>
          <w:rtl/>
        </w:rPr>
        <w:t xml:space="preserve"> "מערכת התרעת אש"</w:t>
      </w:r>
      <w:r w:rsidR="005730C0">
        <w:rPr>
          <w:rFonts w:ascii="David" w:hAnsi="David" w:cs="David"/>
          <w:sz w:val="24"/>
          <w:szCs w:val="24"/>
          <w:rtl/>
        </w:rPr>
        <w:t xml:space="preserve"> </w:t>
      </w:r>
      <w:r w:rsidR="005730C0">
        <w:rPr>
          <w:rFonts w:ascii="David" w:hAnsi="David" w:cs="David" w:hint="cs"/>
          <w:sz w:val="24"/>
          <w:szCs w:val="24"/>
          <w:rtl/>
        </w:rPr>
        <w:t>-</w:t>
      </w:r>
      <w:r w:rsidRPr="009C7F85">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 של הבניין.</w:t>
      </w:r>
    </w:p>
    <w:p w:rsidR="005730C0"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Pr>
      </w:pPr>
      <w:r w:rsidRPr="005730C0">
        <w:rPr>
          <w:rFonts w:ascii="David" w:hAnsi="David" w:cs="David"/>
          <w:b/>
          <w:bCs/>
          <w:sz w:val="24"/>
          <w:szCs w:val="24"/>
          <w:rtl/>
        </w:rPr>
        <w:t>"מתקן שינוי הלחץ"</w:t>
      </w:r>
      <w:r w:rsidRPr="005730C0">
        <w:rPr>
          <w:rFonts w:ascii="David" w:hAnsi="David" w:cs="David"/>
          <w:sz w:val="24"/>
          <w:szCs w:val="24"/>
          <w:rtl/>
        </w:rPr>
        <w:t xml:space="preserve"> - שטח מגודר הכולל מתקן אחד או יותר, לשינוי של לחץ הגז הטבעי. מתקן שינוי הלחץ יכול לכלול תא פריקה/דחיסה/מילוי  אחד או יותר.</w:t>
      </w:r>
    </w:p>
    <w:p w:rsidR="005730C0"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Pr>
      </w:pPr>
      <w:r w:rsidRPr="005730C0">
        <w:rPr>
          <w:rFonts w:ascii="David" w:hAnsi="David" w:cs="David"/>
          <w:sz w:val="24"/>
          <w:szCs w:val="24"/>
          <w:rtl/>
        </w:rPr>
        <w:t>"</w:t>
      </w:r>
      <w:r w:rsidRPr="005730C0">
        <w:rPr>
          <w:rFonts w:ascii="David" w:hAnsi="David" w:cs="David"/>
          <w:b/>
          <w:bCs/>
          <w:sz w:val="24"/>
          <w:szCs w:val="24"/>
          <w:rtl/>
        </w:rPr>
        <w:t>נותן האישור</w:t>
      </w:r>
      <w:r w:rsidRPr="005730C0">
        <w:rPr>
          <w:rFonts w:ascii="David" w:hAnsi="David" w:cs="David"/>
          <w:sz w:val="24"/>
          <w:szCs w:val="24"/>
          <w:rtl/>
        </w:rPr>
        <w:t>" - לעניין פרק זה, עובד רשות הכבאות וההצלה, שהוסמך לכך על ידי השר לביטחון פנים.</w:t>
      </w:r>
    </w:p>
    <w:p w:rsidR="005730C0"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Pr>
      </w:pPr>
      <w:r w:rsidRPr="005730C0">
        <w:rPr>
          <w:rFonts w:ascii="David" w:hAnsi="David" w:cs="David"/>
          <w:sz w:val="24"/>
          <w:szCs w:val="24"/>
          <w:rtl/>
        </w:rPr>
        <w:t>"</w:t>
      </w:r>
      <w:r w:rsidRPr="005730C0">
        <w:rPr>
          <w:rFonts w:ascii="David" w:hAnsi="David" w:cs="David"/>
          <w:b/>
          <w:bCs/>
          <w:sz w:val="24"/>
          <w:szCs w:val="24"/>
          <w:rtl/>
        </w:rPr>
        <w:t>סידורי בטיחות אש והצלה</w:t>
      </w:r>
      <w:r w:rsidRPr="005730C0">
        <w:rPr>
          <w:rFonts w:ascii="David" w:hAnsi="David" w:cs="David"/>
          <w:sz w:val="24"/>
          <w:szCs w:val="24"/>
          <w:rtl/>
        </w:rPr>
        <w:t xml:space="preserve">" - לרבות אמצעים המותקנים בנכסים, דרך קבע או באופן ארעי ומיועדים, בין השאר, לכל אחד מאלה: </w:t>
      </w:r>
    </w:p>
    <w:p w:rsidR="005730C0" w:rsidRDefault="009C7F85" w:rsidP="00724638">
      <w:pPr>
        <w:pStyle w:val="a3"/>
        <w:numPr>
          <w:ilvl w:val="0"/>
          <w:numId w:val="13"/>
        </w:numPr>
        <w:tabs>
          <w:tab w:val="left" w:pos="893"/>
        </w:tabs>
        <w:spacing w:after="0" w:line="360" w:lineRule="auto"/>
        <w:contextualSpacing w:val="0"/>
        <w:jc w:val="both"/>
        <w:rPr>
          <w:rFonts w:ascii="David" w:hAnsi="David" w:cs="David"/>
          <w:sz w:val="24"/>
          <w:szCs w:val="24"/>
          <w:rtl/>
        </w:rPr>
      </w:pPr>
      <w:r w:rsidRPr="005730C0">
        <w:rPr>
          <w:rFonts w:ascii="David" w:hAnsi="David" w:cs="David"/>
          <w:sz w:val="24"/>
          <w:szCs w:val="24"/>
          <w:rtl/>
        </w:rPr>
        <w:t>מניעת דליקות והתפשטותן.</w:t>
      </w:r>
    </w:p>
    <w:p w:rsidR="005730C0" w:rsidRDefault="009C7F85" w:rsidP="00724638">
      <w:pPr>
        <w:pStyle w:val="a3"/>
        <w:numPr>
          <w:ilvl w:val="0"/>
          <w:numId w:val="13"/>
        </w:numPr>
        <w:tabs>
          <w:tab w:val="left" w:pos="893"/>
        </w:tabs>
        <w:spacing w:after="0" w:line="360" w:lineRule="auto"/>
        <w:contextualSpacing w:val="0"/>
        <w:jc w:val="both"/>
        <w:rPr>
          <w:rFonts w:ascii="David" w:hAnsi="David" w:cs="David"/>
          <w:sz w:val="24"/>
          <w:szCs w:val="24"/>
        </w:rPr>
      </w:pPr>
      <w:r w:rsidRPr="005730C0">
        <w:rPr>
          <w:rFonts w:ascii="David" w:hAnsi="David" w:cs="David"/>
          <w:sz w:val="24"/>
          <w:szCs w:val="24"/>
          <w:rtl/>
        </w:rPr>
        <w:t>כיבוי דליקות, צמצום נזקיהן והקלת פעולות לכיבוי דליקות.</w:t>
      </w:r>
    </w:p>
    <w:p w:rsidR="005730C0" w:rsidRDefault="009C7F85" w:rsidP="00724638">
      <w:pPr>
        <w:pStyle w:val="a3"/>
        <w:numPr>
          <w:ilvl w:val="0"/>
          <w:numId w:val="13"/>
        </w:numPr>
        <w:tabs>
          <w:tab w:val="left" w:pos="893"/>
        </w:tabs>
        <w:spacing w:after="0" w:line="360" w:lineRule="auto"/>
        <w:contextualSpacing w:val="0"/>
        <w:jc w:val="both"/>
        <w:rPr>
          <w:rFonts w:ascii="David" w:hAnsi="David" w:cs="David"/>
          <w:sz w:val="24"/>
          <w:szCs w:val="24"/>
        </w:rPr>
      </w:pPr>
      <w:r w:rsidRPr="005730C0">
        <w:rPr>
          <w:rFonts w:ascii="David" w:hAnsi="David" w:cs="David"/>
          <w:sz w:val="24"/>
          <w:szCs w:val="24"/>
          <w:rtl/>
        </w:rPr>
        <w:t>מילוט וחילוץ לכודים והקלת פעולות למילוטם ולחילוצם.</w:t>
      </w:r>
    </w:p>
    <w:p w:rsidR="005730C0" w:rsidRDefault="009C7F85" w:rsidP="00724638">
      <w:pPr>
        <w:pStyle w:val="a3"/>
        <w:numPr>
          <w:ilvl w:val="0"/>
          <w:numId w:val="13"/>
        </w:numPr>
        <w:tabs>
          <w:tab w:val="left" w:pos="893"/>
        </w:tabs>
        <w:spacing w:after="0" w:line="360" w:lineRule="auto"/>
        <w:contextualSpacing w:val="0"/>
        <w:jc w:val="both"/>
        <w:rPr>
          <w:rFonts w:ascii="David" w:hAnsi="David" w:cs="David"/>
          <w:sz w:val="24"/>
          <w:szCs w:val="24"/>
        </w:rPr>
      </w:pPr>
      <w:r w:rsidRPr="005730C0">
        <w:rPr>
          <w:rFonts w:ascii="David" w:hAnsi="David" w:cs="David"/>
          <w:sz w:val="24"/>
          <w:szCs w:val="24"/>
          <w:rtl/>
        </w:rPr>
        <w:t>הצלת חיי אדם ורכוש.</w:t>
      </w:r>
    </w:p>
    <w:p w:rsidR="005730C0" w:rsidRDefault="009C7F85" w:rsidP="00724638">
      <w:pPr>
        <w:pStyle w:val="a3"/>
        <w:numPr>
          <w:ilvl w:val="0"/>
          <w:numId w:val="13"/>
        </w:numPr>
        <w:tabs>
          <w:tab w:val="left" w:pos="893"/>
        </w:tabs>
        <w:spacing w:after="0" w:line="360" w:lineRule="auto"/>
        <w:contextualSpacing w:val="0"/>
        <w:jc w:val="both"/>
        <w:rPr>
          <w:rFonts w:ascii="David" w:hAnsi="David" w:cs="David"/>
          <w:sz w:val="24"/>
          <w:szCs w:val="24"/>
        </w:rPr>
      </w:pPr>
      <w:r w:rsidRPr="005730C0">
        <w:rPr>
          <w:rFonts w:ascii="David" w:hAnsi="David" w:cs="David"/>
          <w:sz w:val="24"/>
          <w:szCs w:val="24"/>
          <w:rtl/>
        </w:rPr>
        <w:t>דרכי התקשרות.</w:t>
      </w:r>
    </w:p>
    <w:p w:rsidR="009C7F85" w:rsidRPr="005730C0" w:rsidRDefault="009C7F85" w:rsidP="00724638">
      <w:pPr>
        <w:pStyle w:val="a3"/>
        <w:numPr>
          <w:ilvl w:val="0"/>
          <w:numId w:val="13"/>
        </w:numPr>
        <w:tabs>
          <w:tab w:val="left" w:pos="893"/>
        </w:tabs>
        <w:spacing w:after="0" w:line="360" w:lineRule="auto"/>
        <w:contextualSpacing w:val="0"/>
        <w:jc w:val="both"/>
        <w:rPr>
          <w:rFonts w:ascii="David" w:hAnsi="David" w:cs="David"/>
          <w:sz w:val="24"/>
          <w:szCs w:val="24"/>
          <w:rtl/>
        </w:rPr>
      </w:pPr>
      <w:r w:rsidRPr="005730C0">
        <w:rPr>
          <w:rFonts w:ascii="David" w:hAnsi="David" w:cs="David"/>
          <w:sz w:val="24"/>
          <w:szCs w:val="24"/>
          <w:rtl/>
        </w:rPr>
        <w:t>כל צורך הנדרש לביצוע פעולות כיבוי והצלה.</w:t>
      </w:r>
    </w:p>
    <w:p w:rsidR="005730C0" w:rsidRDefault="009C7F85" w:rsidP="00724638">
      <w:pPr>
        <w:pStyle w:val="a3"/>
        <w:numPr>
          <w:ilvl w:val="2"/>
          <w:numId w:val="4"/>
        </w:numPr>
        <w:tabs>
          <w:tab w:val="left" w:pos="984"/>
        </w:tabs>
        <w:spacing w:after="0" w:line="360" w:lineRule="auto"/>
        <w:jc w:val="both"/>
        <w:rPr>
          <w:rFonts w:ascii="David" w:hAnsi="David" w:cs="David"/>
          <w:sz w:val="24"/>
          <w:szCs w:val="24"/>
        </w:rPr>
      </w:pPr>
      <w:r w:rsidRPr="005730C0">
        <w:rPr>
          <w:rFonts w:ascii="David" w:hAnsi="David" w:cs="David"/>
          <w:sz w:val="24"/>
          <w:szCs w:val="24"/>
          <w:rtl/>
        </w:rPr>
        <w:t>"</w:t>
      </w:r>
      <w:r w:rsidRPr="005730C0">
        <w:rPr>
          <w:rFonts w:ascii="David" w:hAnsi="David" w:cs="David"/>
          <w:b/>
          <w:bCs/>
          <w:sz w:val="24"/>
          <w:szCs w:val="24"/>
          <w:rtl/>
        </w:rPr>
        <w:t>ציוד כיבוי</w:t>
      </w:r>
      <w:r w:rsidRPr="005730C0">
        <w:rPr>
          <w:rFonts w:ascii="David" w:hAnsi="David" w:cs="David"/>
          <w:sz w:val="24"/>
          <w:szCs w:val="24"/>
          <w:rtl/>
        </w:rPr>
        <w:t>" - ציוד, מתקנים וחומרים המשמשים לכיבוי דליקות ומניעתן.</w:t>
      </w:r>
    </w:p>
    <w:p w:rsidR="005730C0" w:rsidRDefault="009C7F85" w:rsidP="00724638">
      <w:pPr>
        <w:pStyle w:val="a3"/>
        <w:numPr>
          <w:ilvl w:val="2"/>
          <w:numId w:val="4"/>
        </w:numPr>
        <w:tabs>
          <w:tab w:val="left" w:pos="984"/>
        </w:tabs>
        <w:spacing w:after="0" w:line="360" w:lineRule="auto"/>
        <w:jc w:val="both"/>
        <w:rPr>
          <w:rFonts w:ascii="David" w:hAnsi="David" w:cs="David"/>
          <w:sz w:val="24"/>
          <w:szCs w:val="24"/>
        </w:rPr>
      </w:pPr>
      <w:r w:rsidRPr="005730C0">
        <w:rPr>
          <w:rFonts w:ascii="David" w:hAnsi="David" w:cs="David"/>
          <w:sz w:val="24"/>
          <w:szCs w:val="24"/>
          <w:rtl/>
        </w:rPr>
        <w:t>"</w:t>
      </w:r>
      <w:r w:rsidRPr="005730C0">
        <w:rPr>
          <w:rFonts w:ascii="David" w:hAnsi="David" w:cs="David"/>
          <w:b/>
          <w:bCs/>
          <w:sz w:val="24"/>
          <w:szCs w:val="24"/>
          <w:rtl/>
        </w:rPr>
        <w:t>רשות הכבאות וההצלה</w:t>
      </w:r>
      <w:r w:rsidRPr="005730C0">
        <w:rPr>
          <w:rFonts w:ascii="David" w:hAnsi="David" w:cs="David"/>
          <w:sz w:val="24"/>
          <w:szCs w:val="24"/>
          <w:rtl/>
        </w:rPr>
        <w:t>" - הרשות הארצית לכבאות והצלה, שהוקמה בתוקף חוק הרשות הארצית לכבאות והצלה, התשע"ב-2012.</w:t>
      </w:r>
    </w:p>
    <w:p w:rsidR="005730C0" w:rsidRDefault="009C7F85" w:rsidP="00724638">
      <w:pPr>
        <w:pStyle w:val="a3"/>
        <w:numPr>
          <w:ilvl w:val="2"/>
          <w:numId w:val="4"/>
        </w:numPr>
        <w:tabs>
          <w:tab w:val="left" w:pos="984"/>
        </w:tabs>
        <w:spacing w:after="0" w:line="360" w:lineRule="auto"/>
        <w:jc w:val="both"/>
        <w:rPr>
          <w:rFonts w:ascii="David" w:hAnsi="David" w:cs="David"/>
          <w:sz w:val="24"/>
          <w:szCs w:val="24"/>
        </w:rPr>
      </w:pPr>
      <w:r w:rsidRPr="005730C0">
        <w:rPr>
          <w:rFonts w:ascii="David" w:hAnsi="David" w:cs="David"/>
          <w:b/>
          <w:bCs/>
          <w:sz w:val="24"/>
          <w:szCs w:val="24"/>
          <w:rtl/>
        </w:rPr>
        <w:t xml:space="preserve">"תא פריקה/דחיסה/מילוי" </w:t>
      </w:r>
      <w:r w:rsidRPr="005730C0">
        <w:rPr>
          <w:rFonts w:ascii="David" w:hAnsi="David" w:cs="David"/>
          <w:sz w:val="24"/>
          <w:szCs w:val="24"/>
          <w:rtl/>
        </w:rPr>
        <w:t>-  עמדה לחניית מכלית או גרור ובה מתקנים לשינוי של לחץ הגז הטבעי.</w:t>
      </w:r>
    </w:p>
    <w:p w:rsidR="005730C0" w:rsidRDefault="009C7F85" w:rsidP="00724638">
      <w:pPr>
        <w:pStyle w:val="a3"/>
        <w:numPr>
          <w:ilvl w:val="2"/>
          <w:numId w:val="4"/>
        </w:numPr>
        <w:tabs>
          <w:tab w:val="left" w:pos="984"/>
        </w:tabs>
        <w:spacing w:after="0" w:line="360" w:lineRule="auto"/>
        <w:jc w:val="both"/>
        <w:rPr>
          <w:rFonts w:ascii="David" w:hAnsi="David" w:cs="David"/>
          <w:sz w:val="24"/>
          <w:szCs w:val="24"/>
        </w:rPr>
      </w:pPr>
      <w:r w:rsidRPr="005730C0">
        <w:rPr>
          <w:rFonts w:ascii="David" w:hAnsi="David" w:cs="David"/>
          <w:sz w:val="24"/>
          <w:szCs w:val="24"/>
          <w:rtl/>
        </w:rPr>
        <w:t>"</w:t>
      </w:r>
      <w:r w:rsidRPr="005730C0">
        <w:rPr>
          <w:rFonts w:ascii="David" w:hAnsi="David" w:cs="David"/>
          <w:b/>
          <w:bCs/>
          <w:sz w:val="24"/>
          <w:szCs w:val="24"/>
          <w:rtl/>
        </w:rPr>
        <w:t>תעודת בדיקה</w:t>
      </w:r>
      <w:r w:rsidRPr="005730C0">
        <w:rPr>
          <w:rFonts w:ascii="David" w:hAnsi="David" w:cs="David"/>
          <w:sz w:val="24"/>
          <w:szCs w:val="24"/>
          <w:rtl/>
        </w:rPr>
        <w:t>" - תעודת בדיקה בדבר התאמה לתקן, שניתנה לפי סעיף 12 לחוק התקנים.</w:t>
      </w:r>
    </w:p>
    <w:p w:rsidR="005730C0" w:rsidRDefault="009C7F85" w:rsidP="00724638">
      <w:pPr>
        <w:pStyle w:val="a3"/>
        <w:numPr>
          <w:ilvl w:val="2"/>
          <w:numId w:val="4"/>
        </w:numPr>
        <w:tabs>
          <w:tab w:val="left" w:pos="984"/>
        </w:tabs>
        <w:spacing w:after="0" w:line="360" w:lineRule="auto"/>
        <w:jc w:val="both"/>
        <w:rPr>
          <w:rFonts w:ascii="David" w:hAnsi="David" w:cs="David"/>
          <w:sz w:val="24"/>
          <w:szCs w:val="24"/>
        </w:rPr>
      </w:pPr>
      <w:r w:rsidRPr="005730C0">
        <w:rPr>
          <w:rFonts w:ascii="David" w:hAnsi="David" w:cs="David"/>
          <w:b/>
          <w:bCs/>
          <w:sz w:val="24"/>
          <w:szCs w:val="24"/>
          <w:rtl/>
        </w:rPr>
        <w:t>"תעשייה מסוכנת"</w:t>
      </w:r>
      <w:r w:rsidR="005730C0">
        <w:rPr>
          <w:rFonts w:ascii="David" w:hAnsi="David" w:cs="David"/>
          <w:sz w:val="24"/>
          <w:szCs w:val="24"/>
          <w:rtl/>
        </w:rPr>
        <w:t xml:space="preserve"> </w:t>
      </w:r>
      <w:r w:rsidR="005730C0">
        <w:rPr>
          <w:rFonts w:ascii="David" w:hAnsi="David" w:cs="David" w:hint="cs"/>
          <w:sz w:val="24"/>
          <w:szCs w:val="24"/>
          <w:rtl/>
        </w:rPr>
        <w:t>-</w:t>
      </w:r>
      <w:r w:rsidRPr="005730C0">
        <w:rPr>
          <w:rFonts w:ascii="David" w:hAnsi="David" w:cs="David"/>
          <w:sz w:val="24"/>
          <w:szCs w:val="24"/>
          <w:rtl/>
        </w:rPr>
        <w:t xml:space="preserve"> פעילות ברמת סיכון גבוהה (</w:t>
      </w:r>
      <w:r w:rsidRPr="005730C0">
        <w:rPr>
          <w:rFonts w:ascii="David" w:hAnsi="David" w:cs="David"/>
          <w:sz w:val="24"/>
          <w:szCs w:val="24"/>
        </w:rPr>
        <w:t>Extra Hazard Occupancies</w:t>
      </w:r>
      <w:r w:rsidRPr="005730C0">
        <w:rPr>
          <w:rFonts w:ascii="David" w:hAnsi="David" w:cs="David"/>
          <w:sz w:val="24"/>
          <w:szCs w:val="24"/>
          <w:rtl/>
        </w:rPr>
        <w:t>), כמשמעותו של מונח זה בתקן</w:t>
      </w:r>
      <w:r w:rsidR="005730C0">
        <w:rPr>
          <w:rFonts w:ascii="David" w:hAnsi="David" w:cs="David"/>
          <w:sz w:val="24"/>
          <w:szCs w:val="24"/>
          <w:rtl/>
        </w:rPr>
        <w:t xml:space="preserve"> ישראלי ת"י 1596 - מערכת מתזים </w:t>
      </w:r>
      <w:r w:rsidR="005730C0">
        <w:rPr>
          <w:rFonts w:ascii="David" w:hAnsi="David" w:cs="David" w:hint="cs"/>
          <w:sz w:val="24"/>
          <w:szCs w:val="24"/>
          <w:rtl/>
        </w:rPr>
        <w:t>-</w:t>
      </w:r>
      <w:r w:rsidRPr="005730C0">
        <w:rPr>
          <w:rFonts w:ascii="David" w:hAnsi="David" w:cs="David"/>
          <w:sz w:val="24"/>
          <w:szCs w:val="24"/>
          <w:rtl/>
        </w:rPr>
        <w:t xml:space="preserve"> התקנה, שבמסגרתה נעשה עיסוק בחומרים מסוכנים, לרבות ייצור, עיבוד ואחסנה של חומרים מסוכנים.</w:t>
      </w:r>
    </w:p>
    <w:p w:rsidR="005730C0" w:rsidRDefault="009C7F85" w:rsidP="00724638">
      <w:pPr>
        <w:pStyle w:val="a3"/>
        <w:numPr>
          <w:ilvl w:val="2"/>
          <w:numId w:val="4"/>
        </w:numPr>
        <w:tabs>
          <w:tab w:val="left" w:pos="984"/>
        </w:tabs>
        <w:spacing w:after="0" w:line="360" w:lineRule="auto"/>
        <w:jc w:val="both"/>
        <w:rPr>
          <w:rFonts w:ascii="David" w:hAnsi="David" w:cs="David"/>
          <w:sz w:val="24"/>
          <w:szCs w:val="24"/>
        </w:rPr>
      </w:pPr>
      <w:r w:rsidRPr="005730C0">
        <w:rPr>
          <w:rFonts w:ascii="David" w:hAnsi="David" w:cs="David"/>
          <w:sz w:val="24"/>
          <w:szCs w:val="24"/>
          <w:rtl/>
        </w:rPr>
        <w:t>"</w:t>
      </w:r>
      <w:r w:rsidRPr="005730C0">
        <w:rPr>
          <w:rFonts w:ascii="David" w:hAnsi="David" w:cs="David"/>
          <w:b/>
          <w:bCs/>
          <w:sz w:val="24"/>
          <w:szCs w:val="24"/>
          <w:rtl/>
        </w:rPr>
        <w:t>תקן ישראלי (ת"י)</w:t>
      </w:r>
      <w:r w:rsidRPr="005730C0">
        <w:rPr>
          <w:rFonts w:ascii="David" w:hAnsi="David" w:cs="David"/>
          <w:sz w:val="24"/>
          <w:szCs w:val="24"/>
          <w:rtl/>
        </w:rPr>
        <w:t>" - תקן ישראלי רשמי, או תקן ישראלי כמשמעותו בחוק התקנים.</w:t>
      </w:r>
    </w:p>
    <w:p w:rsidR="005730C0" w:rsidRDefault="009C7F85" w:rsidP="00724638">
      <w:pPr>
        <w:pStyle w:val="a3"/>
        <w:numPr>
          <w:ilvl w:val="2"/>
          <w:numId w:val="4"/>
        </w:numPr>
        <w:tabs>
          <w:tab w:val="left" w:pos="984"/>
        </w:tabs>
        <w:spacing w:after="0" w:line="360" w:lineRule="auto"/>
        <w:jc w:val="both"/>
        <w:rPr>
          <w:rFonts w:ascii="David" w:hAnsi="David" w:cs="David"/>
          <w:sz w:val="24"/>
          <w:szCs w:val="24"/>
        </w:rPr>
      </w:pPr>
      <w:r w:rsidRPr="005730C0">
        <w:rPr>
          <w:rFonts w:ascii="David" w:hAnsi="David" w:cs="David"/>
          <w:sz w:val="24"/>
          <w:szCs w:val="24"/>
          <w:rtl/>
        </w:rPr>
        <w:t>"</w:t>
      </w:r>
      <w:r w:rsidRPr="005730C0">
        <w:rPr>
          <w:rFonts w:ascii="David" w:hAnsi="David" w:cs="David"/>
          <w:b/>
          <w:bCs/>
          <w:sz w:val="24"/>
          <w:szCs w:val="24"/>
          <w:rtl/>
        </w:rPr>
        <w:t>תקנות התכנון והבנייה</w:t>
      </w:r>
      <w:r w:rsidRPr="005730C0">
        <w:rPr>
          <w:rFonts w:ascii="David" w:hAnsi="David" w:cs="David"/>
          <w:sz w:val="24"/>
          <w:szCs w:val="24"/>
          <w:rtl/>
        </w:rPr>
        <w:t>" - תקנות התכנון והבנייה (בקשה להיתר, תנאיו ואגרות), התש"ל-1970.</w:t>
      </w:r>
    </w:p>
    <w:p w:rsidR="005730C0" w:rsidRDefault="009C7F85" w:rsidP="00724638">
      <w:pPr>
        <w:pStyle w:val="a3"/>
        <w:numPr>
          <w:ilvl w:val="2"/>
          <w:numId w:val="4"/>
        </w:numPr>
        <w:tabs>
          <w:tab w:val="left" w:pos="984"/>
        </w:tabs>
        <w:spacing w:after="0" w:line="360" w:lineRule="auto"/>
        <w:jc w:val="both"/>
        <w:rPr>
          <w:rFonts w:ascii="David" w:hAnsi="David" w:cs="David"/>
          <w:sz w:val="24"/>
          <w:szCs w:val="24"/>
        </w:rPr>
      </w:pPr>
      <w:r w:rsidRPr="005730C0">
        <w:rPr>
          <w:rFonts w:ascii="David" w:hAnsi="David" w:cs="David"/>
          <w:b/>
          <w:bCs/>
          <w:sz w:val="24"/>
          <w:szCs w:val="24"/>
          <w:rtl/>
        </w:rPr>
        <w:t xml:space="preserve">"שינוי מהותי" </w:t>
      </w:r>
      <w:r w:rsidRPr="005730C0">
        <w:rPr>
          <w:rFonts w:ascii="David" w:hAnsi="David" w:cs="David"/>
          <w:sz w:val="24"/>
          <w:szCs w:val="24"/>
          <w:rtl/>
        </w:rPr>
        <w:t>- שינוי במבנה של כל אחד מאלה:</w:t>
      </w:r>
    </w:p>
    <w:p w:rsidR="005730C0" w:rsidRDefault="009C7F85" w:rsidP="00724638">
      <w:pPr>
        <w:pStyle w:val="a3"/>
        <w:numPr>
          <w:ilvl w:val="0"/>
          <w:numId w:val="14"/>
        </w:numPr>
        <w:tabs>
          <w:tab w:val="left" w:pos="984"/>
        </w:tabs>
        <w:spacing w:after="0" w:line="360" w:lineRule="auto"/>
        <w:jc w:val="both"/>
        <w:rPr>
          <w:rFonts w:ascii="David" w:hAnsi="David" w:cs="David"/>
          <w:sz w:val="24"/>
          <w:szCs w:val="24"/>
          <w:rtl/>
        </w:rPr>
      </w:pPr>
      <w:r w:rsidRPr="005730C0">
        <w:rPr>
          <w:rFonts w:ascii="David" w:hAnsi="David" w:cs="David"/>
          <w:sz w:val="24"/>
          <w:szCs w:val="24"/>
          <w:rtl/>
        </w:rPr>
        <w:t>מרחק הליכה.</w:t>
      </w:r>
    </w:p>
    <w:p w:rsidR="005730C0" w:rsidRDefault="009C7F85" w:rsidP="00724638">
      <w:pPr>
        <w:pStyle w:val="a3"/>
        <w:numPr>
          <w:ilvl w:val="0"/>
          <w:numId w:val="14"/>
        </w:numPr>
        <w:tabs>
          <w:tab w:val="left" w:pos="984"/>
        </w:tabs>
        <w:spacing w:after="0" w:line="360" w:lineRule="auto"/>
        <w:jc w:val="both"/>
        <w:rPr>
          <w:rFonts w:ascii="David" w:hAnsi="David" w:cs="David"/>
          <w:sz w:val="24"/>
          <w:szCs w:val="24"/>
        </w:rPr>
      </w:pPr>
      <w:r w:rsidRPr="005730C0">
        <w:rPr>
          <w:rFonts w:ascii="David" w:hAnsi="David" w:cs="David"/>
          <w:sz w:val="24"/>
          <w:szCs w:val="24"/>
          <w:rtl/>
        </w:rPr>
        <w:t>מספר דרכי מוצא.</w:t>
      </w:r>
    </w:p>
    <w:p w:rsidR="009C7F85" w:rsidRPr="005730C0" w:rsidRDefault="009C7F85" w:rsidP="00724638">
      <w:pPr>
        <w:pStyle w:val="a3"/>
        <w:numPr>
          <w:ilvl w:val="0"/>
          <w:numId w:val="14"/>
        </w:numPr>
        <w:tabs>
          <w:tab w:val="left" w:pos="984"/>
        </w:tabs>
        <w:spacing w:after="0" w:line="360" w:lineRule="auto"/>
        <w:jc w:val="both"/>
        <w:rPr>
          <w:rFonts w:ascii="David" w:hAnsi="David" w:cs="David"/>
          <w:sz w:val="24"/>
          <w:szCs w:val="24"/>
          <w:rtl/>
        </w:rPr>
      </w:pPr>
      <w:r w:rsidRPr="005730C0">
        <w:rPr>
          <w:rFonts w:ascii="David" w:hAnsi="David" w:cs="David"/>
          <w:sz w:val="24"/>
          <w:szCs w:val="24"/>
          <w:rtl/>
        </w:rPr>
        <w:t>שינוי ייעוד.</w:t>
      </w:r>
    </w:p>
    <w:p w:rsidR="009C7F85" w:rsidRPr="005730C0" w:rsidRDefault="009C7F85" w:rsidP="00724638">
      <w:pPr>
        <w:pStyle w:val="a3"/>
        <w:numPr>
          <w:ilvl w:val="2"/>
          <w:numId w:val="4"/>
        </w:numPr>
        <w:tabs>
          <w:tab w:val="left" w:pos="984"/>
        </w:tabs>
        <w:spacing w:after="0" w:line="360" w:lineRule="auto"/>
        <w:jc w:val="both"/>
        <w:rPr>
          <w:rFonts w:ascii="David" w:hAnsi="David" w:cs="David"/>
          <w:sz w:val="24"/>
          <w:szCs w:val="24"/>
          <w:rtl/>
        </w:rPr>
      </w:pPr>
      <w:r w:rsidRPr="005730C0">
        <w:rPr>
          <w:rFonts w:ascii="David" w:hAnsi="David" w:cs="David"/>
          <w:b/>
          <w:bCs/>
          <w:sz w:val="24"/>
          <w:szCs w:val="24"/>
          <w:rtl/>
        </w:rPr>
        <w:t xml:space="preserve">תקן </w:t>
      </w:r>
      <w:r w:rsidRPr="005730C0">
        <w:rPr>
          <w:rFonts w:ascii="David" w:hAnsi="David" w:cs="David"/>
          <w:b/>
          <w:bCs/>
          <w:sz w:val="24"/>
          <w:szCs w:val="24"/>
        </w:rPr>
        <w:t xml:space="preserve"> NFPA</w:t>
      </w:r>
      <w:r w:rsidRPr="005730C0">
        <w:rPr>
          <w:rFonts w:ascii="David" w:hAnsi="David" w:cs="David"/>
          <w:sz w:val="24"/>
          <w:szCs w:val="24"/>
          <w:rtl/>
        </w:rPr>
        <w:t xml:space="preserve"> - תקן של האגודה הלאומית האמריקאית להגנה מפני אש.</w:t>
      </w:r>
    </w:p>
    <w:p w:rsidR="009C7F85" w:rsidRPr="005730C0" w:rsidRDefault="009C7F85" w:rsidP="00724638">
      <w:pPr>
        <w:pStyle w:val="a3"/>
        <w:numPr>
          <w:ilvl w:val="1"/>
          <w:numId w:val="4"/>
        </w:numPr>
        <w:spacing w:after="0" w:line="360" w:lineRule="auto"/>
        <w:jc w:val="both"/>
        <w:rPr>
          <w:rFonts w:ascii="David" w:hAnsi="David" w:cs="David"/>
          <w:sz w:val="24"/>
          <w:szCs w:val="24"/>
        </w:rPr>
      </w:pPr>
      <w:r w:rsidRPr="005730C0">
        <w:rPr>
          <w:rFonts w:ascii="David" w:hAnsi="David" w:cs="David"/>
          <w:b/>
          <w:bCs/>
          <w:sz w:val="24"/>
          <w:szCs w:val="24"/>
          <w:u w:val="single"/>
          <w:rtl/>
        </w:rPr>
        <w:t>מסמכים נוספים</w:t>
      </w:r>
      <w:r w:rsidRPr="005730C0">
        <w:rPr>
          <w:rFonts w:ascii="David" w:hAnsi="David" w:cs="David"/>
          <w:sz w:val="24"/>
          <w:szCs w:val="24"/>
          <w:rtl/>
        </w:rPr>
        <w:t xml:space="preserve"> </w:t>
      </w:r>
    </w:p>
    <w:p w:rsidR="005730C0" w:rsidRDefault="009C7F85" w:rsidP="00724638">
      <w:pPr>
        <w:pStyle w:val="a3"/>
        <w:numPr>
          <w:ilvl w:val="2"/>
          <w:numId w:val="4"/>
        </w:numPr>
        <w:tabs>
          <w:tab w:val="left" w:pos="984"/>
        </w:tabs>
        <w:spacing w:after="0" w:line="360" w:lineRule="auto"/>
        <w:jc w:val="both"/>
        <w:rPr>
          <w:rFonts w:ascii="David" w:hAnsi="David" w:cs="David"/>
          <w:sz w:val="24"/>
          <w:szCs w:val="24"/>
        </w:rPr>
      </w:pPr>
      <w:r w:rsidRPr="005730C0">
        <w:rPr>
          <w:rFonts w:ascii="David" w:hAnsi="David" w:cs="David"/>
          <w:sz w:val="24"/>
          <w:szCs w:val="24"/>
          <w:rtl/>
        </w:rPr>
        <w:t>לבקשת</w:t>
      </w:r>
      <w:r w:rsidR="00F62735">
        <w:rPr>
          <w:rFonts w:ascii="David" w:hAnsi="David" w:cs="David"/>
          <w:sz w:val="24"/>
          <w:szCs w:val="24"/>
          <w:rtl/>
        </w:rPr>
        <w:t xml:space="preserve"> רישיון עסק או היתר זמני (להלן </w:t>
      </w:r>
      <w:r w:rsidR="00F62735">
        <w:rPr>
          <w:rFonts w:ascii="David" w:hAnsi="David" w:cs="David" w:hint="cs"/>
          <w:sz w:val="24"/>
          <w:szCs w:val="24"/>
          <w:rtl/>
        </w:rPr>
        <w:t>-</w:t>
      </w:r>
      <w:r w:rsidRPr="005730C0">
        <w:rPr>
          <w:rFonts w:ascii="David" w:hAnsi="David" w:cs="David"/>
          <w:sz w:val="24"/>
          <w:szCs w:val="24"/>
          <w:rtl/>
        </w:rPr>
        <w:t xml:space="preserve"> בקשה), יצורפו המסמכים המנויים להלן:</w:t>
      </w:r>
    </w:p>
    <w:p w:rsidR="005730C0" w:rsidRDefault="009C7F85" w:rsidP="00724638">
      <w:pPr>
        <w:pStyle w:val="a3"/>
        <w:numPr>
          <w:ilvl w:val="0"/>
          <w:numId w:val="15"/>
        </w:numPr>
        <w:tabs>
          <w:tab w:val="left" w:pos="984"/>
        </w:tabs>
        <w:spacing w:after="0" w:line="360" w:lineRule="auto"/>
        <w:jc w:val="both"/>
        <w:rPr>
          <w:rFonts w:ascii="David" w:hAnsi="David" w:cs="David"/>
          <w:sz w:val="24"/>
          <w:szCs w:val="24"/>
        </w:rPr>
      </w:pPr>
      <w:r w:rsidRPr="005730C0">
        <w:rPr>
          <w:rFonts w:ascii="David" w:hAnsi="David" w:cs="David"/>
          <w:sz w:val="24"/>
          <w:szCs w:val="24"/>
          <w:rtl/>
        </w:rPr>
        <w:lastRenderedPageBreak/>
        <w:t xml:space="preserve">אפיון רשת המים המזינה את העסק, </w:t>
      </w:r>
      <w:r w:rsidRPr="005730C0">
        <w:rPr>
          <w:rFonts w:ascii="David" w:eastAsia="Calibri" w:hAnsi="David" w:cs="David"/>
          <w:sz w:val="24"/>
          <w:szCs w:val="24"/>
          <w:rtl/>
        </w:rPr>
        <w:t>שייערך בהתאם</w:t>
      </w:r>
      <w:r w:rsidRPr="005730C0">
        <w:rPr>
          <w:rFonts w:ascii="David" w:hAnsi="David" w:cs="David"/>
          <w:sz w:val="24"/>
          <w:szCs w:val="24"/>
          <w:rtl/>
        </w:rPr>
        <w:t xml:space="preserve"> להוראת נציב 529 - זמינות רשת מים ופריסת ברזי כיבוי, לאחר שנחתם על ידי אחד מאלה:</w:t>
      </w:r>
    </w:p>
    <w:p w:rsidR="005730C0" w:rsidRDefault="009C7F85" w:rsidP="00724638">
      <w:pPr>
        <w:pStyle w:val="a3"/>
        <w:numPr>
          <w:ilvl w:val="0"/>
          <w:numId w:val="16"/>
        </w:numPr>
        <w:tabs>
          <w:tab w:val="left" w:pos="984"/>
        </w:tabs>
        <w:spacing w:after="0" w:line="360" w:lineRule="auto"/>
        <w:jc w:val="both"/>
        <w:rPr>
          <w:rFonts w:ascii="David" w:hAnsi="David" w:cs="David"/>
          <w:sz w:val="24"/>
          <w:szCs w:val="24"/>
          <w:rtl/>
        </w:rPr>
      </w:pPr>
      <w:r w:rsidRPr="005730C0">
        <w:rPr>
          <w:rFonts w:ascii="David" w:hAnsi="David" w:cs="David"/>
          <w:sz w:val="24"/>
          <w:szCs w:val="24"/>
          <w:rtl/>
        </w:rPr>
        <w:t xml:space="preserve">אדריכל </w:t>
      </w:r>
    </w:p>
    <w:p w:rsidR="005730C0" w:rsidRDefault="009C7F85" w:rsidP="00724638">
      <w:pPr>
        <w:pStyle w:val="a3"/>
        <w:numPr>
          <w:ilvl w:val="0"/>
          <w:numId w:val="16"/>
        </w:numPr>
        <w:tabs>
          <w:tab w:val="left" w:pos="984"/>
        </w:tabs>
        <w:spacing w:after="0" w:line="360" w:lineRule="auto"/>
        <w:jc w:val="both"/>
        <w:rPr>
          <w:rFonts w:ascii="David" w:hAnsi="David" w:cs="David"/>
          <w:sz w:val="24"/>
          <w:szCs w:val="24"/>
        </w:rPr>
      </w:pPr>
      <w:r w:rsidRPr="005730C0">
        <w:rPr>
          <w:rFonts w:ascii="David" w:hAnsi="David" w:cs="David"/>
          <w:sz w:val="24"/>
          <w:szCs w:val="24"/>
          <w:rtl/>
        </w:rPr>
        <w:t xml:space="preserve">מהנדס  </w:t>
      </w:r>
    </w:p>
    <w:p w:rsidR="005730C0" w:rsidRDefault="009C7F85" w:rsidP="00724638">
      <w:pPr>
        <w:pStyle w:val="a3"/>
        <w:numPr>
          <w:ilvl w:val="0"/>
          <w:numId w:val="16"/>
        </w:numPr>
        <w:tabs>
          <w:tab w:val="left" w:pos="984"/>
        </w:tabs>
        <w:spacing w:after="0" w:line="360" w:lineRule="auto"/>
        <w:jc w:val="both"/>
        <w:rPr>
          <w:rFonts w:ascii="David" w:hAnsi="David" w:cs="David"/>
          <w:sz w:val="24"/>
          <w:szCs w:val="24"/>
        </w:rPr>
      </w:pPr>
      <w:r w:rsidRPr="005730C0">
        <w:rPr>
          <w:rFonts w:ascii="David" w:hAnsi="David" w:cs="David"/>
          <w:sz w:val="24"/>
          <w:szCs w:val="24"/>
          <w:rtl/>
        </w:rPr>
        <w:t xml:space="preserve">הנדסאי </w:t>
      </w:r>
    </w:p>
    <w:p w:rsidR="005730C0" w:rsidRDefault="009C7F85" w:rsidP="00724638">
      <w:pPr>
        <w:pStyle w:val="a3"/>
        <w:numPr>
          <w:ilvl w:val="0"/>
          <w:numId w:val="16"/>
        </w:numPr>
        <w:tabs>
          <w:tab w:val="left" w:pos="984"/>
        </w:tabs>
        <w:spacing w:after="0" w:line="360" w:lineRule="auto"/>
        <w:jc w:val="both"/>
        <w:rPr>
          <w:rFonts w:ascii="David" w:hAnsi="David" w:cs="David"/>
          <w:sz w:val="24"/>
          <w:szCs w:val="24"/>
        </w:rPr>
      </w:pPr>
      <w:r w:rsidRPr="005730C0">
        <w:rPr>
          <w:rFonts w:ascii="David" w:hAnsi="David" w:cs="David"/>
          <w:sz w:val="24"/>
          <w:szCs w:val="24"/>
          <w:rtl/>
        </w:rPr>
        <w:t>גורם מוסמך</w:t>
      </w:r>
    </w:p>
    <w:p w:rsidR="009C7F85" w:rsidRPr="005730C0" w:rsidRDefault="009C7F85" w:rsidP="00E7462F">
      <w:pPr>
        <w:tabs>
          <w:tab w:val="left" w:pos="984"/>
        </w:tabs>
        <w:spacing w:after="0" w:line="360" w:lineRule="auto"/>
        <w:ind w:left="1080"/>
        <w:jc w:val="both"/>
        <w:rPr>
          <w:rFonts w:ascii="David" w:hAnsi="David" w:cs="David"/>
          <w:sz w:val="24"/>
          <w:szCs w:val="24"/>
        </w:rPr>
      </w:pPr>
      <w:r w:rsidRPr="005730C0">
        <w:rPr>
          <w:rFonts w:ascii="David" w:hAnsi="David" w:cs="David"/>
          <w:sz w:val="24"/>
          <w:szCs w:val="24"/>
          <w:rtl/>
        </w:rPr>
        <w:t>דרישה לאפיון רשת המים תחול רק במקומות שבהם קיימת או נדרשת מערכת מתזים. הדרישה לאפיון רשת מים כאמור לא תחול על עסק שקיים בו מאגר מים עם היתר בנייה כדין, שאושר על ידי מעבדה מוכרת.</w:t>
      </w:r>
    </w:p>
    <w:p w:rsidR="005730C0" w:rsidRDefault="009C7F85" w:rsidP="00724638">
      <w:pPr>
        <w:pStyle w:val="a3"/>
        <w:numPr>
          <w:ilvl w:val="0"/>
          <w:numId w:val="15"/>
        </w:numPr>
        <w:spacing w:after="0" w:line="360" w:lineRule="auto"/>
        <w:jc w:val="both"/>
        <w:rPr>
          <w:rFonts w:ascii="David" w:hAnsi="David" w:cs="David"/>
          <w:sz w:val="24"/>
          <w:szCs w:val="24"/>
        </w:rPr>
      </w:pPr>
      <w:r w:rsidRPr="005730C0">
        <w:rPr>
          <w:rFonts w:ascii="David" w:hAnsi="David" w:cs="David"/>
          <w:sz w:val="24"/>
          <w:szCs w:val="24"/>
          <w:rtl/>
        </w:rPr>
        <w:t>בכפוף לדרישת רשות הכבאות וההצלה, על בעל העסק להגיש אחד או יותר מהמסמכים הבאים:</w:t>
      </w:r>
    </w:p>
    <w:p w:rsidR="005730C0" w:rsidRDefault="009C7F85" w:rsidP="00724638">
      <w:pPr>
        <w:pStyle w:val="a3"/>
        <w:numPr>
          <w:ilvl w:val="0"/>
          <w:numId w:val="17"/>
        </w:numPr>
        <w:spacing w:after="0" w:line="360" w:lineRule="auto"/>
        <w:jc w:val="both"/>
        <w:rPr>
          <w:rFonts w:ascii="David" w:hAnsi="David" w:cs="David"/>
          <w:sz w:val="24"/>
          <w:szCs w:val="24"/>
        </w:rPr>
      </w:pPr>
      <w:r w:rsidRPr="005730C0">
        <w:rPr>
          <w:rFonts w:ascii="David" w:hAnsi="David" w:cs="David"/>
          <w:sz w:val="24"/>
          <w:szCs w:val="24"/>
          <w:rtl/>
        </w:rPr>
        <w:t>תוכנית של העסק בקנה מידה 1:100 ובה מפורטים כלל סידורי בטיחות האש הנדרשים או הקיימים בעסק מסוג זה.</w:t>
      </w:r>
    </w:p>
    <w:p w:rsidR="005730C0" w:rsidRDefault="009C7F85" w:rsidP="00724638">
      <w:pPr>
        <w:pStyle w:val="a3"/>
        <w:numPr>
          <w:ilvl w:val="0"/>
          <w:numId w:val="17"/>
        </w:numPr>
        <w:spacing w:after="0" w:line="360" w:lineRule="auto"/>
        <w:jc w:val="both"/>
        <w:rPr>
          <w:rFonts w:ascii="David" w:hAnsi="David" w:cs="David"/>
          <w:sz w:val="24"/>
          <w:szCs w:val="24"/>
        </w:rPr>
      </w:pPr>
      <w:r w:rsidRPr="005730C0">
        <w:rPr>
          <w:rFonts w:ascii="David" w:hAnsi="David" w:cs="David"/>
          <w:sz w:val="24"/>
          <w:szCs w:val="24"/>
          <w:rtl/>
        </w:rPr>
        <w:t>העתק מהיתר הבנייה.</w:t>
      </w:r>
    </w:p>
    <w:p w:rsidR="009C7F85" w:rsidRPr="005730C0" w:rsidRDefault="009C7F85" w:rsidP="00724638">
      <w:pPr>
        <w:pStyle w:val="a3"/>
        <w:numPr>
          <w:ilvl w:val="0"/>
          <w:numId w:val="17"/>
        </w:numPr>
        <w:spacing w:after="0" w:line="360" w:lineRule="auto"/>
        <w:jc w:val="both"/>
        <w:rPr>
          <w:rFonts w:ascii="David" w:hAnsi="David" w:cs="David"/>
          <w:sz w:val="24"/>
          <w:szCs w:val="24"/>
        </w:rPr>
      </w:pPr>
      <w:r w:rsidRPr="005730C0">
        <w:rPr>
          <w:rFonts w:ascii="David" w:hAnsi="David" w:cs="David"/>
          <w:sz w:val="24"/>
          <w:szCs w:val="24"/>
          <w:rtl/>
        </w:rPr>
        <w:t>אישור של מהנדס הוועדה המקומית לתכנון לבנייה, לפי סעיף 8(א)(1) לחוק רישוי עסקים, לגבי עסק שאינו מקיים את דיני התכנון והבנייה.</w:t>
      </w:r>
    </w:p>
    <w:p w:rsidR="009C7F85" w:rsidRPr="005730C0" w:rsidRDefault="005730C0" w:rsidP="00724638">
      <w:pPr>
        <w:pStyle w:val="a3"/>
        <w:numPr>
          <w:ilvl w:val="2"/>
          <w:numId w:val="4"/>
        </w:numPr>
        <w:tabs>
          <w:tab w:val="left" w:pos="984"/>
        </w:tabs>
        <w:spacing w:after="0" w:line="360" w:lineRule="auto"/>
        <w:jc w:val="both"/>
        <w:rPr>
          <w:rFonts w:ascii="David" w:eastAsia="Calibri" w:hAnsi="David" w:cs="David"/>
          <w:b/>
          <w:bCs/>
          <w:sz w:val="24"/>
          <w:szCs w:val="24"/>
          <w:u w:val="single"/>
          <w:rtl/>
        </w:rPr>
      </w:pPr>
      <w:r>
        <w:rPr>
          <w:rFonts w:ascii="David" w:hAnsi="David" w:cs="David"/>
          <w:sz w:val="24"/>
          <w:szCs w:val="24"/>
          <w:rtl/>
        </w:rPr>
        <w:t>הדרישות הקבועות בסעיף 4.3.1</w:t>
      </w:r>
      <w:r>
        <w:rPr>
          <w:rFonts w:ascii="David" w:hAnsi="David" w:cs="David" w:hint="cs"/>
          <w:sz w:val="24"/>
          <w:szCs w:val="24"/>
          <w:rtl/>
        </w:rPr>
        <w:t xml:space="preserve">, </w:t>
      </w:r>
      <w:r w:rsidR="009C7F85" w:rsidRPr="005730C0">
        <w:rPr>
          <w:rFonts w:ascii="David" w:hAnsi="David" w:cs="David"/>
          <w:sz w:val="24"/>
          <w:szCs w:val="24"/>
          <w:rtl/>
        </w:rPr>
        <w:t>לא תחולנה על עסק שאינו מכיל חומרים מסוכנים (חומ"ס), שטחו הכולל הוא עד 100 מ"ר והוא מיועד להכיל עד 50 איש</w:t>
      </w:r>
      <w:r w:rsidR="009C7F85" w:rsidRPr="005730C0">
        <w:rPr>
          <w:rFonts w:ascii="David" w:eastAsia="Calibri" w:hAnsi="David" w:cs="David"/>
          <w:sz w:val="24"/>
          <w:szCs w:val="24"/>
          <w:rtl/>
        </w:rPr>
        <w:t>.</w:t>
      </w:r>
    </w:p>
    <w:p w:rsidR="009C7F85" w:rsidRPr="005730C0" w:rsidRDefault="009C7F85" w:rsidP="00724638">
      <w:pPr>
        <w:pStyle w:val="a3"/>
        <w:numPr>
          <w:ilvl w:val="1"/>
          <w:numId w:val="4"/>
        </w:numPr>
        <w:spacing w:after="0" w:line="360" w:lineRule="auto"/>
        <w:jc w:val="both"/>
        <w:rPr>
          <w:rFonts w:ascii="David" w:eastAsia="Calibri" w:hAnsi="David" w:cs="David"/>
          <w:b/>
          <w:bCs/>
          <w:sz w:val="24"/>
          <w:szCs w:val="24"/>
          <w:u w:val="single"/>
          <w:rtl/>
        </w:rPr>
      </w:pPr>
      <w:r w:rsidRPr="005730C0">
        <w:rPr>
          <w:rFonts w:ascii="David" w:eastAsia="Calibri" w:hAnsi="David" w:cs="David"/>
          <w:b/>
          <w:bCs/>
          <w:sz w:val="24"/>
          <w:szCs w:val="24"/>
          <w:u w:val="single"/>
          <w:rtl/>
        </w:rPr>
        <w:t>רישום ודיווח</w:t>
      </w:r>
    </w:p>
    <w:p w:rsidR="009C7F85" w:rsidRPr="009C7F85"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Pr>
      </w:pPr>
      <w:r w:rsidRPr="009C7F85">
        <w:rPr>
          <w:rFonts w:ascii="David" w:hAnsi="David" w:cs="David"/>
          <w:sz w:val="24"/>
          <w:szCs w:val="24"/>
          <w:rtl/>
        </w:rPr>
        <w:t>בעל עסק יודיע לרשות הכבאות וההצלה על כוונה לניתוק יזום של מערכות כיבוי אש  וזאת לכל הפחות 48 שעות לפני מועד הניתוק. לעניין סעיף זה</w:t>
      </w:r>
      <w:r w:rsidRPr="005730C0">
        <w:rPr>
          <w:rFonts w:ascii="David" w:hAnsi="David" w:cs="David"/>
          <w:sz w:val="24"/>
          <w:szCs w:val="24"/>
          <w:rtl/>
        </w:rPr>
        <w:t>, "מערכת כיבוי אש" - אחת</w:t>
      </w:r>
      <w:r w:rsidRPr="009C7F85">
        <w:rPr>
          <w:rFonts w:ascii="David" w:hAnsi="David" w:cs="David"/>
          <w:sz w:val="24"/>
          <w:szCs w:val="24"/>
          <w:rtl/>
        </w:rPr>
        <w:t xml:space="preserve"> מהמערכות הבאות, אם מתקיימת לגביה חובת התקנה על-פי דין: גלאים, מתזים, גנרטור, מערכת על-לחץ ושחרור עשן.</w:t>
      </w:r>
    </w:p>
    <w:p w:rsidR="009C7F85" w:rsidRPr="005730C0"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tl/>
        </w:rPr>
      </w:pPr>
      <w:r w:rsidRPr="009C7F85">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עלולות לפגוע בסידורי בטיחות האש וההצלה בעסק, לכל הפחות שבעה ימים לפני היום שבו אמורות העבודות להתחיל. יתכן שעסק שבו יתבצעו עבודות כמפורט בסעיף זה יידרש לעמוד בדרישות נוספות, בהתאם לקביעתו של נותן האישור.</w:t>
      </w:r>
    </w:p>
    <w:p w:rsidR="009C7F85" w:rsidRPr="009C7F85" w:rsidRDefault="009C7F85" w:rsidP="00724638">
      <w:pPr>
        <w:pStyle w:val="a3"/>
        <w:numPr>
          <w:ilvl w:val="1"/>
          <w:numId w:val="4"/>
        </w:numPr>
        <w:spacing w:after="0" w:line="360" w:lineRule="auto"/>
        <w:contextualSpacing w:val="0"/>
        <w:jc w:val="both"/>
        <w:rPr>
          <w:rFonts w:ascii="David" w:eastAsia="Calibri" w:hAnsi="David" w:cs="David"/>
          <w:b/>
          <w:bCs/>
          <w:sz w:val="24"/>
          <w:szCs w:val="24"/>
          <w:u w:val="single"/>
        </w:rPr>
      </w:pPr>
      <w:r w:rsidRPr="009C7F85">
        <w:rPr>
          <w:rFonts w:ascii="David" w:eastAsia="Calibri" w:hAnsi="David" w:cs="David"/>
          <w:b/>
          <w:bCs/>
          <w:sz w:val="24"/>
          <w:szCs w:val="24"/>
          <w:u w:val="single"/>
          <w:rtl/>
        </w:rPr>
        <w:t>כללי</w:t>
      </w:r>
    </w:p>
    <w:p w:rsidR="009C7F85" w:rsidRPr="009C7F85"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tl/>
        </w:rPr>
      </w:pPr>
      <w:r w:rsidRPr="009C7F85">
        <w:rPr>
          <w:rFonts w:ascii="David" w:hAnsi="David" w:cs="David"/>
          <w:sz w:val="24"/>
          <w:szCs w:val="24"/>
          <w:rtl/>
        </w:rPr>
        <w:t>מפרט זה מתייחס לדרישות בסיסיות לגבי סידורי בטיחות אש והצלה. מדובר בדרישות  חיוניות לצמצום הסכנה לחיים ולרכוש באירוע כבאות והצלה וביצוען אינו מבטיח מניעת דליקות ונ</w:t>
      </w:r>
      <w:r w:rsidR="005730C0">
        <w:rPr>
          <w:rFonts w:ascii="David" w:hAnsi="David" w:cs="David"/>
          <w:sz w:val="24"/>
          <w:szCs w:val="24"/>
          <w:rtl/>
        </w:rPr>
        <w:t>זקיהן. בעל העסק יפעיל את העסק בכל עת</w:t>
      </w:r>
      <w:r w:rsidR="005730C0">
        <w:rPr>
          <w:rFonts w:ascii="David" w:hAnsi="David" w:cs="David" w:hint="cs"/>
          <w:sz w:val="24"/>
          <w:szCs w:val="24"/>
          <w:rtl/>
        </w:rPr>
        <w:t xml:space="preserve">, </w:t>
      </w:r>
      <w:r w:rsidRPr="009C7F85">
        <w:rPr>
          <w:rFonts w:ascii="David" w:hAnsi="David" w:cs="David"/>
          <w:sz w:val="24"/>
          <w:szCs w:val="24"/>
          <w:rtl/>
        </w:rPr>
        <w:t>תוך נקיטה והתקנה של סידורי בטיחות אש והצלה ההולמים את היקף הפעילות בעסק ורמת הסיכון הנובעת מאופי הפעילות בעסק, ממספר השוהים בו, ממיקומו ומשטחו, לפי כל דין ולכל הפחות לפי מפרט זה.</w:t>
      </w:r>
    </w:p>
    <w:p w:rsidR="009C7F85" w:rsidRPr="009C7F85"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tl/>
        </w:rPr>
      </w:pPr>
      <w:r w:rsidRPr="009C7F85">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9C7F85" w:rsidRPr="009C7F85"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Pr>
      </w:pPr>
      <w:r w:rsidRPr="009C7F85">
        <w:rPr>
          <w:rFonts w:ascii="David" w:hAnsi="David" w:cs="David"/>
          <w:sz w:val="24"/>
          <w:szCs w:val="24"/>
          <w:rtl/>
        </w:rPr>
        <w:t xml:space="preserve">מבלי </w:t>
      </w:r>
      <w:r w:rsidR="005730C0">
        <w:rPr>
          <w:rFonts w:ascii="David" w:hAnsi="David" w:cs="David"/>
          <w:sz w:val="24"/>
          <w:szCs w:val="24"/>
          <w:rtl/>
        </w:rPr>
        <w:t>לגרוע מכלליות האמור בסעיף 4.5.1</w:t>
      </w:r>
      <w:r w:rsidRPr="009C7F85">
        <w:rPr>
          <w:rFonts w:ascii="David" w:hAnsi="David" w:cs="David"/>
          <w:sz w:val="24"/>
          <w:szCs w:val="24"/>
          <w:rtl/>
        </w:rPr>
        <w:t xml:space="preserve"> ו-4.5.2, אין בהוראות מפרט זה כדי לגרוע מהדרישות הקבועות בדיני התכנון והבנייה לצורך קבלת היתר בנייה, או ההוראות לעניין </w:t>
      </w:r>
      <w:r w:rsidRPr="009C7F85">
        <w:rPr>
          <w:rFonts w:ascii="David" w:hAnsi="David" w:cs="David"/>
          <w:sz w:val="24"/>
          <w:szCs w:val="24"/>
          <w:rtl/>
        </w:rPr>
        <w:lastRenderedPageBreak/>
        <w:t xml:space="preserve">המשך אכלוס הנכס. בכל מקום במפרט שבו יש התייחסות לדרישות הנוגעות לבטיחות אש בעסק, הן יבואו בנוסף לדרישות של תקנות אלה.  </w:t>
      </w:r>
    </w:p>
    <w:p w:rsidR="009C7F85" w:rsidRPr="009C7F85"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tl/>
        </w:rPr>
      </w:pPr>
      <w:r w:rsidRPr="009C7F85">
        <w:rPr>
          <w:rFonts w:ascii="David" w:hAnsi="David" w:cs="David"/>
          <w:sz w:val="24"/>
          <w:szCs w:val="24"/>
          <w:rtl/>
        </w:rPr>
        <w:t>אם לא התקיימו בעסק דיני התכנון והבנייה, חובה ליידע על כך את רשות הכבאות וההצלה ועשויות לחול לגביו דרישות נוספות, בהתאם לקביעתו של נותן האישור, עד להסדרת עמידה בהוראות דיני התכנון והבנייה.</w:t>
      </w:r>
    </w:p>
    <w:p w:rsidR="009C7F85" w:rsidRPr="009C7F85"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tl/>
        </w:rPr>
      </w:pPr>
      <w:r w:rsidRPr="009C7F85">
        <w:rPr>
          <w:rFonts w:ascii="David" w:hAnsi="David" w:cs="David"/>
          <w:sz w:val="24"/>
          <w:szCs w:val="24"/>
          <w:rtl/>
        </w:rPr>
        <w:t>הפניות במפרט לתקן ישראלי (ת"י) מחייבות</w:t>
      </w:r>
      <w:r w:rsidRPr="009C7F85">
        <w:rPr>
          <w:rFonts w:ascii="David" w:hAnsi="David" w:cs="David"/>
          <w:sz w:val="24"/>
          <w:szCs w:val="24"/>
        </w:rPr>
        <w:t xml:space="preserve"> </w:t>
      </w:r>
      <w:r w:rsidRPr="009C7F85">
        <w:rPr>
          <w:rFonts w:ascii="David" w:hAnsi="David" w:cs="David"/>
          <w:sz w:val="24"/>
          <w:szCs w:val="24"/>
          <w:rtl/>
        </w:rPr>
        <w:t>התאמה מלאה בין מבנה העסק, תכולתו וסידורי בטיחות אש והצלה הקיימים בו, לבין הדרישות הקבועות בתקן. בעל העסק, או מי מטעמו שמונה לעסוק בתחום זה, מחויב להכיר את דרישות התקן ולוודא התאמה מלאה של העסק כנדרש.</w:t>
      </w:r>
    </w:p>
    <w:p w:rsidR="009C7F85" w:rsidRPr="009C7F85"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tl/>
        </w:rPr>
      </w:pPr>
      <w:r w:rsidRPr="009C7F85">
        <w:rPr>
          <w:rFonts w:ascii="David" w:hAnsi="David" w:cs="David"/>
          <w:sz w:val="24"/>
          <w:szCs w:val="24"/>
          <w:rtl/>
        </w:rPr>
        <w:t>הדרישות המופיעות במפרט יקוימו לכל אורך תקופת פעילותו של העסק. בעל העסק אחראי לכך שלא יתבצעו בעסק שינויים העומדים בסתירה להוראות המפרט ולתנאי הרישיון.</w:t>
      </w:r>
    </w:p>
    <w:p w:rsidR="005730C0"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Pr>
      </w:pPr>
      <w:r w:rsidRPr="009C7F85">
        <w:rPr>
          <w:rFonts w:ascii="David" w:hAnsi="David" w:cs="David"/>
          <w:sz w:val="24"/>
          <w:szCs w:val="24"/>
          <w:rtl/>
        </w:rPr>
        <w:t>תחזוקת סידורי בטיחות אש והצלה:</w:t>
      </w:r>
    </w:p>
    <w:p w:rsidR="005730C0" w:rsidRDefault="009C7F85" w:rsidP="00724638">
      <w:pPr>
        <w:pStyle w:val="a3"/>
        <w:numPr>
          <w:ilvl w:val="0"/>
          <w:numId w:val="18"/>
        </w:numPr>
        <w:tabs>
          <w:tab w:val="left" w:pos="893"/>
        </w:tabs>
        <w:spacing w:after="0" w:line="360" w:lineRule="auto"/>
        <w:contextualSpacing w:val="0"/>
        <w:jc w:val="both"/>
        <w:rPr>
          <w:rFonts w:ascii="David" w:hAnsi="David" w:cs="David"/>
          <w:sz w:val="24"/>
          <w:szCs w:val="24"/>
        </w:rPr>
      </w:pPr>
      <w:r w:rsidRPr="005730C0">
        <w:rPr>
          <w:rFonts w:ascii="David" w:hAnsi="David" w:cs="David"/>
          <w:sz w:val="24"/>
          <w:szCs w:val="24"/>
          <w:rtl/>
        </w:rPr>
        <w:t>סידורי בטיחות אש והצלה יימצאו במצב תקין בכל עת. בעל רישיון העסק יוודא ביצוע של בדיקות, טיפולים וכל פע</w:t>
      </w:r>
      <w:r w:rsidR="005730C0">
        <w:rPr>
          <w:rFonts w:ascii="David" w:hAnsi="David" w:cs="David"/>
          <w:sz w:val="24"/>
          <w:szCs w:val="24"/>
          <w:rtl/>
        </w:rPr>
        <w:t xml:space="preserve">ולה אחרת הנדרשת לצורך כך (להלן </w:t>
      </w:r>
      <w:r w:rsidR="005730C0">
        <w:rPr>
          <w:rFonts w:ascii="David" w:hAnsi="David" w:cs="David" w:hint="cs"/>
          <w:sz w:val="24"/>
          <w:szCs w:val="24"/>
          <w:rtl/>
        </w:rPr>
        <w:t>-</w:t>
      </w:r>
      <w:r w:rsidRPr="005730C0">
        <w:rPr>
          <w:rFonts w:ascii="David" w:hAnsi="David" w:cs="David"/>
          <w:sz w:val="24"/>
          <w:szCs w:val="24"/>
          <w:rtl/>
        </w:rPr>
        <w:t xml:space="preserve"> תחזוקת אמצעי כיבוי אש והצלה).</w:t>
      </w:r>
    </w:p>
    <w:p w:rsidR="009C7F85" w:rsidRPr="005730C0" w:rsidRDefault="009C7F85" w:rsidP="00724638">
      <w:pPr>
        <w:pStyle w:val="a3"/>
        <w:numPr>
          <w:ilvl w:val="0"/>
          <w:numId w:val="18"/>
        </w:numPr>
        <w:tabs>
          <w:tab w:val="left" w:pos="893"/>
        </w:tabs>
        <w:spacing w:after="0" w:line="360" w:lineRule="auto"/>
        <w:contextualSpacing w:val="0"/>
        <w:jc w:val="both"/>
        <w:rPr>
          <w:rFonts w:ascii="David" w:hAnsi="David" w:cs="David"/>
          <w:sz w:val="24"/>
          <w:szCs w:val="24"/>
          <w:rtl/>
        </w:rPr>
      </w:pPr>
      <w:r w:rsidRPr="005730C0">
        <w:rPr>
          <w:rFonts w:ascii="David" w:hAnsi="David" w:cs="David"/>
          <w:sz w:val="24"/>
          <w:szCs w:val="24"/>
          <w:rtl/>
        </w:rPr>
        <w:t>תחזוקת אמצעי כיבוי אש והצלה תתבצע לפי הוראות התקן הישראלי (ת"י) התקף והוראות היצרן. אם ניתנו הו</w:t>
      </w:r>
      <w:r w:rsidR="005730C0">
        <w:rPr>
          <w:rFonts w:ascii="David" w:hAnsi="David" w:cs="David"/>
          <w:sz w:val="24"/>
          <w:szCs w:val="24"/>
          <w:rtl/>
        </w:rPr>
        <w:t xml:space="preserve">ראות נוספות על ידי נותן האישור </w:t>
      </w:r>
      <w:r w:rsidR="005730C0">
        <w:rPr>
          <w:rFonts w:ascii="David" w:hAnsi="David" w:cs="David" w:hint="cs"/>
          <w:sz w:val="24"/>
          <w:szCs w:val="24"/>
          <w:rtl/>
        </w:rPr>
        <w:t>-</w:t>
      </w:r>
      <w:r w:rsidRPr="005730C0">
        <w:rPr>
          <w:rFonts w:ascii="David" w:hAnsi="David" w:cs="David"/>
          <w:sz w:val="24"/>
          <w:szCs w:val="24"/>
          <w:rtl/>
        </w:rPr>
        <w:t xml:space="preserve"> תתבצע בהתאם להוראות אלו.</w:t>
      </w:r>
    </w:p>
    <w:p w:rsidR="009C7F85" w:rsidRPr="009C7F85"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Pr>
      </w:pPr>
      <w:r w:rsidRPr="009C7F85">
        <w:rPr>
          <w:rFonts w:ascii="David" w:hAnsi="David" w:cs="David"/>
          <w:sz w:val="24"/>
          <w:szCs w:val="24"/>
          <w:rtl/>
        </w:rPr>
        <w:t>תיקון הוראות הנציב שאליהן מפנה מפרט זה, יחול על העסק בהתאם להוראות סעיף 7(ג)(4) לחוק רישוי עסקים.</w:t>
      </w:r>
    </w:p>
    <w:p w:rsidR="009C7F85" w:rsidRPr="005730C0" w:rsidRDefault="009C7F85" w:rsidP="00724638">
      <w:pPr>
        <w:pStyle w:val="a3"/>
        <w:numPr>
          <w:ilvl w:val="2"/>
          <w:numId w:val="4"/>
        </w:numPr>
        <w:tabs>
          <w:tab w:val="left" w:pos="984"/>
        </w:tabs>
        <w:spacing w:after="0" w:line="360" w:lineRule="auto"/>
        <w:contextualSpacing w:val="0"/>
        <w:jc w:val="both"/>
        <w:rPr>
          <w:rFonts w:ascii="David" w:eastAsia="Calibri" w:hAnsi="David" w:cs="David"/>
          <w:color w:val="000000"/>
          <w:sz w:val="24"/>
          <w:szCs w:val="24"/>
        </w:rPr>
      </w:pPr>
      <w:r w:rsidRPr="009C7F85">
        <w:rPr>
          <w:rFonts w:ascii="David" w:eastAsia="Calibri" w:hAnsi="David" w:cs="David"/>
          <w:color w:val="000000"/>
          <w:sz w:val="24"/>
          <w:szCs w:val="24"/>
          <w:rtl/>
        </w:rPr>
        <w:t>נותן האישור יהיה רשאי להורות לבעל העסק לערוך ולהגיש סקר סיכונים בתחום בטיחות האש ובתחומים אחרים הנדרשים בשל מאפייני העסק.</w:t>
      </w:r>
    </w:p>
    <w:p w:rsidR="009C7F85" w:rsidRPr="009C7F85" w:rsidRDefault="009C7F85" w:rsidP="00724638">
      <w:pPr>
        <w:pStyle w:val="a3"/>
        <w:numPr>
          <w:ilvl w:val="1"/>
          <w:numId w:val="4"/>
        </w:numPr>
        <w:spacing w:after="0" w:line="360" w:lineRule="auto"/>
        <w:contextualSpacing w:val="0"/>
        <w:jc w:val="both"/>
        <w:rPr>
          <w:rFonts w:ascii="David" w:hAnsi="David" w:cs="David"/>
          <w:b/>
          <w:bCs/>
          <w:sz w:val="24"/>
          <w:szCs w:val="24"/>
          <w:u w:val="single"/>
        </w:rPr>
      </w:pPr>
      <w:r w:rsidRPr="009C7F85">
        <w:rPr>
          <w:rFonts w:ascii="David" w:hAnsi="David" w:cs="David"/>
          <w:b/>
          <w:bCs/>
          <w:sz w:val="24"/>
          <w:szCs w:val="24"/>
          <w:u w:val="single"/>
          <w:rtl/>
        </w:rPr>
        <w:t>דרכי גישה</w:t>
      </w:r>
    </w:p>
    <w:p w:rsidR="009C7F85" w:rsidRPr="005730C0"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tl/>
        </w:rPr>
      </w:pPr>
      <w:r w:rsidRPr="009C7F85">
        <w:rPr>
          <w:rFonts w:ascii="David" w:hAnsi="David" w:cs="David"/>
          <w:sz w:val="24"/>
          <w:szCs w:val="24"/>
          <w:rtl/>
        </w:rPr>
        <w:t>דרכי הגישה לעסק תהיינה פנויות מכל מכשול, בכל עת.</w:t>
      </w:r>
    </w:p>
    <w:p w:rsidR="005730C0" w:rsidRPr="005730C0" w:rsidRDefault="009C7F85" w:rsidP="00724638">
      <w:pPr>
        <w:pStyle w:val="a3"/>
        <w:numPr>
          <w:ilvl w:val="1"/>
          <w:numId w:val="4"/>
        </w:numPr>
        <w:spacing w:after="0" w:line="360" w:lineRule="auto"/>
        <w:contextualSpacing w:val="0"/>
        <w:jc w:val="both"/>
        <w:rPr>
          <w:rFonts w:ascii="David" w:eastAsia="Calibri" w:hAnsi="David" w:cs="David"/>
          <w:sz w:val="24"/>
          <w:szCs w:val="24"/>
        </w:rPr>
      </w:pPr>
      <w:r w:rsidRPr="009C7F85">
        <w:rPr>
          <w:rFonts w:ascii="David" w:eastAsia="Calibri" w:hAnsi="David" w:cs="David"/>
          <w:b/>
          <w:bCs/>
          <w:sz w:val="24"/>
          <w:szCs w:val="24"/>
          <w:u w:val="single"/>
          <w:rtl/>
        </w:rPr>
        <w:t>הפרדות ועמידות אש</w:t>
      </w:r>
    </w:p>
    <w:p w:rsidR="009C7F85" w:rsidRPr="009C7F85" w:rsidRDefault="009C7F85" w:rsidP="00E7462F">
      <w:pPr>
        <w:pStyle w:val="a3"/>
        <w:spacing w:after="0" w:line="360" w:lineRule="auto"/>
        <w:contextualSpacing w:val="0"/>
        <w:jc w:val="both"/>
        <w:rPr>
          <w:rFonts w:ascii="David" w:eastAsia="Calibri" w:hAnsi="David" w:cs="David"/>
          <w:sz w:val="24"/>
          <w:szCs w:val="24"/>
          <w:rtl/>
        </w:rPr>
      </w:pPr>
      <w:r w:rsidRPr="009C7F85">
        <w:rPr>
          <w:rFonts w:ascii="David" w:hAnsi="David" w:cs="David"/>
          <w:sz w:val="24"/>
          <w:szCs w:val="24"/>
          <w:rtl/>
        </w:rPr>
        <w:t>דרישות אלה יתקיימו אם נדרשו בתנאים להיתר בנייה או בעקבות שינוי מהותי המחייב שינוי בתנאי ההיתר</w:t>
      </w:r>
      <w:r w:rsidRPr="009C7F85">
        <w:rPr>
          <w:rFonts w:ascii="David" w:eastAsia="Calibri" w:hAnsi="David" w:cs="David"/>
          <w:sz w:val="24"/>
          <w:szCs w:val="24"/>
          <w:rtl/>
        </w:rPr>
        <w:t>.</w:t>
      </w:r>
    </w:p>
    <w:p w:rsidR="005730C0"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5730C0">
        <w:rPr>
          <w:rFonts w:ascii="David" w:eastAsia="Calibri" w:hAnsi="David" w:cs="David"/>
          <w:sz w:val="24"/>
          <w:szCs w:val="24"/>
          <w:rtl/>
        </w:rPr>
        <w:t>בעסק תהיה הפרדת אש ועשן בין שטח המשמש לייצור ואחסנה לבין חלקי העסק האחרים וכן בין העסק לחלקי הבניין האחרים. ההפרדה האמורה תבוצע באמצעות:</w:t>
      </w:r>
    </w:p>
    <w:p w:rsidR="005730C0" w:rsidRDefault="009C7F85" w:rsidP="00724638">
      <w:pPr>
        <w:pStyle w:val="a3"/>
        <w:numPr>
          <w:ilvl w:val="0"/>
          <w:numId w:val="19"/>
        </w:numPr>
        <w:tabs>
          <w:tab w:val="left" w:pos="984"/>
        </w:tabs>
        <w:spacing w:after="0" w:line="360" w:lineRule="auto"/>
        <w:jc w:val="both"/>
        <w:rPr>
          <w:rFonts w:ascii="David" w:eastAsia="Calibri" w:hAnsi="David" w:cs="David"/>
          <w:sz w:val="24"/>
          <w:szCs w:val="24"/>
          <w:rtl/>
        </w:rPr>
      </w:pPr>
      <w:r w:rsidRPr="005730C0">
        <w:rPr>
          <w:rFonts w:ascii="David" w:eastAsia="Calibri" w:hAnsi="David" w:cs="David"/>
          <w:sz w:val="24"/>
          <w:szCs w:val="24"/>
          <w:rtl/>
        </w:rPr>
        <w:t>קירות בעלי עמידות אש למשך שעתיים לפחות. הקיר יהיה בנוי מלבנים, בלוקים, בטון, או כל חומר אחר שווה ערך מבחינת קשיחות, בלייה וזמן עמידות אש.</w:t>
      </w:r>
    </w:p>
    <w:p w:rsidR="009C7F85" w:rsidRPr="005730C0" w:rsidRDefault="009C7F85" w:rsidP="00724638">
      <w:pPr>
        <w:pStyle w:val="a3"/>
        <w:numPr>
          <w:ilvl w:val="0"/>
          <w:numId w:val="19"/>
        </w:numPr>
        <w:tabs>
          <w:tab w:val="left" w:pos="984"/>
        </w:tabs>
        <w:spacing w:after="0" w:line="360" w:lineRule="auto"/>
        <w:jc w:val="both"/>
        <w:rPr>
          <w:rFonts w:ascii="David" w:eastAsia="Calibri" w:hAnsi="David" w:cs="David"/>
          <w:sz w:val="24"/>
          <w:szCs w:val="24"/>
        </w:rPr>
      </w:pPr>
      <w:r w:rsidRPr="005730C0">
        <w:rPr>
          <w:rFonts w:ascii="David" w:eastAsia="Calibri" w:hAnsi="David" w:cs="David"/>
          <w:sz w:val="24"/>
          <w:szCs w:val="24"/>
          <w:rtl/>
        </w:rPr>
        <w:t>פתחי הכניסה והיציאה בין השטח המשמש לאחסנה לבין שאר חלקי העסק, וכן בין העסק לשאר חלקי הבניין האחרים ייסגרו על ידי דלת או חלון בעלי עמידות אש שמשכה 30 דקות לפחות וכשל תחילי ויציבות שמשכם 90 דקות לפחות, העומדים ב</w:t>
      </w:r>
      <w:r w:rsidR="005730C0">
        <w:rPr>
          <w:rFonts w:ascii="David" w:eastAsia="Calibri" w:hAnsi="David" w:cs="David"/>
          <w:sz w:val="24"/>
          <w:szCs w:val="24"/>
          <w:rtl/>
        </w:rPr>
        <w:t>תקן ישראלי ת"י 1212 - דלתות-אש</w:t>
      </w:r>
      <w:r w:rsidR="005730C0">
        <w:rPr>
          <w:rFonts w:ascii="David" w:eastAsia="Calibri" w:hAnsi="David" w:cs="David" w:hint="cs"/>
          <w:sz w:val="24"/>
          <w:szCs w:val="24"/>
          <w:rtl/>
        </w:rPr>
        <w:t xml:space="preserve"> - </w:t>
      </w:r>
      <w:r w:rsidRPr="005730C0">
        <w:rPr>
          <w:rFonts w:ascii="David" w:eastAsia="Calibri" w:hAnsi="David" w:cs="David"/>
          <w:sz w:val="24"/>
          <w:szCs w:val="24"/>
          <w:rtl/>
        </w:rPr>
        <w:t>עמידות-אש.</w:t>
      </w:r>
    </w:p>
    <w:p w:rsidR="009C7F85" w:rsidRPr="005730C0" w:rsidRDefault="009C7F85" w:rsidP="00724638">
      <w:pPr>
        <w:pStyle w:val="a3"/>
        <w:numPr>
          <w:ilvl w:val="2"/>
          <w:numId w:val="4"/>
        </w:numPr>
        <w:tabs>
          <w:tab w:val="left" w:pos="984"/>
        </w:tabs>
        <w:spacing w:after="0" w:line="360" w:lineRule="auto"/>
        <w:jc w:val="both"/>
        <w:rPr>
          <w:rFonts w:ascii="David" w:hAnsi="David" w:cs="David"/>
          <w:sz w:val="24"/>
          <w:szCs w:val="24"/>
          <w:rtl/>
        </w:rPr>
      </w:pPr>
      <w:r w:rsidRPr="005730C0">
        <w:rPr>
          <w:rFonts w:ascii="David" w:hAnsi="David" w:cs="David"/>
          <w:color w:val="000000"/>
          <w:sz w:val="24"/>
          <w:szCs w:val="24"/>
          <w:rtl/>
        </w:rPr>
        <w:t xml:space="preserve">חומרי הציפוי והגימור שבהם ייעשה שימוש במבנה או במבנים, לרבות מבנים יבילים המשמשים את העסק, יעמדו בתקן ישראלי ת"י 921 - </w:t>
      </w:r>
      <w:r w:rsidRPr="005730C0">
        <w:rPr>
          <w:rFonts w:ascii="David" w:eastAsia="Calibri" w:hAnsi="David" w:cs="David"/>
          <w:color w:val="000000"/>
          <w:sz w:val="24"/>
          <w:szCs w:val="24"/>
          <w:rtl/>
        </w:rPr>
        <w:t>תגובות בשריפה של חומרי בנייה</w:t>
      </w:r>
      <w:r w:rsidRPr="005730C0">
        <w:rPr>
          <w:rFonts w:ascii="David" w:hAnsi="David" w:cs="David"/>
          <w:color w:val="000000"/>
          <w:sz w:val="24"/>
          <w:szCs w:val="24"/>
          <w:rtl/>
        </w:rPr>
        <w:t xml:space="preserve">. בדיקת אי דליקותם וסיווגם של החומרים תיערך בהתאם לתקן ישראלי ת"י 755 - </w:t>
      </w:r>
      <w:r w:rsidRPr="005730C0">
        <w:rPr>
          <w:rFonts w:ascii="David" w:hAnsi="David" w:cs="David"/>
          <w:sz w:val="24"/>
          <w:szCs w:val="24"/>
          <w:rtl/>
        </w:rPr>
        <w:t xml:space="preserve">תגובות </w:t>
      </w:r>
      <w:r w:rsidRPr="005730C0">
        <w:rPr>
          <w:rFonts w:ascii="David" w:hAnsi="David" w:cs="David"/>
          <w:sz w:val="24"/>
          <w:szCs w:val="24"/>
          <w:rtl/>
        </w:rPr>
        <w:lastRenderedPageBreak/>
        <w:t>בשריפה של חומרי בנייה - שיטות בדיקה וסיווג.</w:t>
      </w:r>
      <w:r w:rsidR="00F62735">
        <w:rPr>
          <w:rFonts w:ascii="David" w:hAnsi="David" w:cs="David"/>
          <w:color w:val="000000"/>
          <w:sz w:val="24"/>
          <w:szCs w:val="24"/>
          <w:rtl/>
        </w:rPr>
        <w:t xml:space="preserve"> לעניין סעיף זה </w:t>
      </w:r>
      <w:r w:rsidR="00F62735">
        <w:rPr>
          <w:rFonts w:ascii="David" w:hAnsi="David" w:cs="David" w:hint="cs"/>
          <w:color w:val="000000"/>
          <w:sz w:val="24"/>
          <w:szCs w:val="24"/>
          <w:rtl/>
        </w:rPr>
        <w:t>-</w:t>
      </w:r>
      <w:r w:rsidRPr="005730C0">
        <w:rPr>
          <w:rFonts w:ascii="David" w:hAnsi="David" w:cs="David"/>
          <w:color w:val="000000"/>
          <w:sz w:val="24"/>
          <w:szCs w:val="24"/>
          <w:rtl/>
        </w:rPr>
        <w:t xml:space="preserve"> שימוש בחומרי ציפוי וגימור כולל הן שימוש פנימי והן שימוש חיצוני</w:t>
      </w:r>
      <w:r w:rsidR="005730C0">
        <w:rPr>
          <w:rFonts w:ascii="David" w:hAnsi="David" w:cs="David" w:hint="cs"/>
          <w:sz w:val="24"/>
          <w:szCs w:val="24"/>
          <w:rtl/>
        </w:rPr>
        <w:t>.</w:t>
      </w:r>
    </w:p>
    <w:p w:rsidR="009C7F85" w:rsidRPr="009C7F85" w:rsidRDefault="009C7F85" w:rsidP="00724638">
      <w:pPr>
        <w:pStyle w:val="a3"/>
        <w:numPr>
          <w:ilvl w:val="1"/>
          <w:numId w:val="4"/>
        </w:numPr>
        <w:spacing w:after="0" w:line="360" w:lineRule="auto"/>
        <w:contextualSpacing w:val="0"/>
        <w:jc w:val="both"/>
        <w:rPr>
          <w:rFonts w:ascii="David" w:eastAsia="Calibri" w:hAnsi="David" w:cs="David"/>
          <w:b/>
          <w:bCs/>
          <w:sz w:val="24"/>
          <w:szCs w:val="24"/>
          <w:u w:val="single"/>
        </w:rPr>
      </w:pPr>
      <w:r w:rsidRPr="009C7F85">
        <w:rPr>
          <w:rFonts w:ascii="David" w:eastAsia="Calibri" w:hAnsi="David" w:cs="David"/>
          <w:b/>
          <w:bCs/>
          <w:sz w:val="24"/>
          <w:szCs w:val="24"/>
          <w:u w:val="single"/>
          <w:rtl/>
        </w:rPr>
        <w:t>דרכי מוצא</w:t>
      </w:r>
    </w:p>
    <w:p w:rsidR="005730C0" w:rsidRPr="009C2625" w:rsidRDefault="009C2625" w:rsidP="00724638">
      <w:pPr>
        <w:pStyle w:val="a3"/>
        <w:numPr>
          <w:ilvl w:val="2"/>
          <w:numId w:val="4"/>
        </w:numPr>
        <w:tabs>
          <w:tab w:val="left" w:pos="984"/>
        </w:tabs>
        <w:spacing w:after="0" w:line="360" w:lineRule="auto"/>
        <w:jc w:val="both"/>
        <w:rPr>
          <w:rFonts w:ascii="David" w:eastAsia="Calibri" w:hAnsi="David" w:cs="David"/>
          <w:b/>
          <w:bCs/>
          <w:sz w:val="24"/>
          <w:szCs w:val="24"/>
        </w:rPr>
      </w:pPr>
      <w:r>
        <w:rPr>
          <w:rFonts w:ascii="David" w:eastAsia="Calibri" w:hAnsi="David" w:cs="David"/>
          <w:b/>
          <w:bCs/>
          <w:sz w:val="24"/>
          <w:szCs w:val="24"/>
          <w:rtl/>
        </w:rPr>
        <w:t>פתחי יציאה</w:t>
      </w:r>
    </w:p>
    <w:p w:rsidR="005730C0" w:rsidRDefault="009C7F85" w:rsidP="00724638">
      <w:pPr>
        <w:pStyle w:val="a3"/>
        <w:numPr>
          <w:ilvl w:val="0"/>
          <w:numId w:val="20"/>
        </w:numPr>
        <w:tabs>
          <w:tab w:val="left" w:pos="984"/>
        </w:tabs>
        <w:spacing w:after="0" w:line="360" w:lineRule="auto"/>
        <w:jc w:val="both"/>
        <w:rPr>
          <w:rFonts w:ascii="David" w:eastAsia="Calibri" w:hAnsi="David" w:cs="David"/>
          <w:sz w:val="24"/>
          <w:szCs w:val="24"/>
          <w:rtl/>
        </w:rPr>
      </w:pPr>
      <w:r w:rsidRPr="005730C0">
        <w:rPr>
          <w:rFonts w:ascii="David" w:eastAsia="Calibri" w:hAnsi="David" w:cs="David"/>
          <w:sz w:val="24"/>
          <w:szCs w:val="24"/>
          <w:rtl/>
        </w:rPr>
        <w:t xml:space="preserve">בעסק יהיה פתח יציאה אחד ברוחב של לפחות 0.9 מ' נטו. פתחים נוספים יידרשו אם המרחק אל פתח היציאה מכל נקודה בתוך המבנה לאורך מסלול ההליכה ועד היציאה עולה על 30 מטר. </w:t>
      </w:r>
    </w:p>
    <w:p w:rsidR="005730C0" w:rsidRDefault="009C7F85" w:rsidP="00724638">
      <w:pPr>
        <w:pStyle w:val="a3"/>
        <w:numPr>
          <w:ilvl w:val="0"/>
          <w:numId w:val="20"/>
        </w:numPr>
        <w:tabs>
          <w:tab w:val="left" w:pos="984"/>
        </w:tabs>
        <w:spacing w:after="0" w:line="360" w:lineRule="auto"/>
        <w:jc w:val="both"/>
        <w:rPr>
          <w:rFonts w:ascii="David" w:eastAsia="Calibri" w:hAnsi="David" w:cs="David"/>
          <w:sz w:val="24"/>
          <w:szCs w:val="24"/>
        </w:rPr>
      </w:pPr>
      <w:r w:rsidRPr="005730C0">
        <w:rPr>
          <w:rFonts w:ascii="David" w:eastAsia="Calibri" w:hAnsi="David" w:cs="David"/>
          <w:sz w:val="24"/>
          <w:szCs w:val="24"/>
          <w:rtl/>
        </w:rPr>
        <w:t xml:space="preserve">בעסק המיועד להכיל למעלה מ-50 איש, יהיה כיוון הפתיחה של הדלתות בפתחי היציאה כלפי כיוון המילוט. </w:t>
      </w:r>
    </w:p>
    <w:p w:rsidR="009C7F85" w:rsidRPr="005730C0" w:rsidRDefault="009C7F85" w:rsidP="00724638">
      <w:pPr>
        <w:pStyle w:val="a3"/>
        <w:numPr>
          <w:ilvl w:val="0"/>
          <w:numId w:val="20"/>
        </w:numPr>
        <w:tabs>
          <w:tab w:val="left" w:pos="984"/>
        </w:tabs>
        <w:spacing w:after="0" w:line="360" w:lineRule="auto"/>
        <w:jc w:val="both"/>
        <w:rPr>
          <w:rFonts w:ascii="David" w:eastAsia="Calibri" w:hAnsi="David" w:cs="David"/>
          <w:sz w:val="24"/>
          <w:szCs w:val="24"/>
        </w:rPr>
      </w:pPr>
      <w:r w:rsidRPr="005730C0">
        <w:rPr>
          <w:rFonts w:ascii="David" w:eastAsia="Calibri" w:hAnsi="David" w:cs="David"/>
          <w:sz w:val="24"/>
          <w:szCs w:val="24"/>
          <w:rtl/>
        </w:rPr>
        <w:t>בעסק שקיים בו שטח העולה על 20 מ"ר המיועד או משמש לאחסון חומרים מסוכנים, ייצורם או שימוש בהם, יהיו לפחות שני פתחי יציאה ברוחב של 0.9 מ' נטו. כיוון הפתיחה של הדלתות יהיה כלפי כיוון המילוט.</w:t>
      </w:r>
    </w:p>
    <w:p w:rsidR="005730C0"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5730C0">
        <w:rPr>
          <w:rFonts w:ascii="David" w:eastAsia="Calibri" w:hAnsi="David" w:cs="David"/>
          <w:sz w:val="24"/>
          <w:szCs w:val="24"/>
          <w:rtl/>
        </w:rPr>
        <w:t>דרכי המוצא, לרבות פתחי היציאה, יהיו פנויים</w:t>
      </w:r>
      <w:r w:rsidRPr="005730C0">
        <w:rPr>
          <w:rFonts w:ascii="David" w:eastAsia="Calibri" w:hAnsi="David" w:cs="David"/>
          <w:sz w:val="24"/>
          <w:szCs w:val="24"/>
        </w:rPr>
        <w:t xml:space="preserve"> </w:t>
      </w:r>
      <w:r w:rsidRPr="005730C0">
        <w:rPr>
          <w:rFonts w:ascii="David" w:eastAsia="Calibri" w:hAnsi="David" w:cs="David"/>
          <w:sz w:val="24"/>
          <w:szCs w:val="24"/>
          <w:rtl/>
        </w:rPr>
        <w:t>מכל</w:t>
      </w:r>
      <w:r w:rsidRPr="005730C0">
        <w:rPr>
          <w:rFonts w:ascii="David" w:eastAsia="Calibri" w:hAnsi="David" w:cs="David"/>
          <w:sz w:val="24"/>
          <w:szCs w:val="24"/>
        </w:rPr>
        <w:t xml:space="preserve"> </w:t>
      </w:r>
      <w:r w:rsidRPr="005730C0">
        <w:rPr>
          <w:rFonts w:ascii="David" w:eastAsia="Calibri" w:hAnsi="David" w:cs="David"/>
          <w:sz w:val="24"/>
          <w:szCs w:val="24"/>
          <w:rtl/>
        </w:rPr>
        <w:t>מכשול</w:t>
      </w:r>
      <w:r w:rsidRPr="005730C0">
        <w:rPr>
          <w:rFonts w:ascii="David" w:eastAsia="Calibri" w:hAnsi="David" w:cs="David"/>
          <w:sz w:val="24"/>
          <w:szCs w:val="24"/>
        </w:rPr>
        <w:t xml:space="preserve"> </w:t>
      </w:r>
      <w:r w:rsidRPr="005730C0">
        <w:rPr>
          <w:rFonts w:ascii="David" w:eastAsia="Calibri" w:hAnsi="David" w:cs="David"/>
          <w:sz w:val="24"/>
          <w:szCs w:val="24"/>
          <w:rtl/>
        </w:rPr>
        <w:t>בכל</w:t>
      </w:r>
      <w:r w:rsidRPr="005730C0">
        <w:rPr>
          <w:rFonts w:ascii="David" w:eastAsia="Calibri" w:hAnsi="David" w:cs="David"/>
          <w:sz w:val="24"/>
          <w:szCs w:val="24"/>
        </w:rPr>
        <w:t xml:space="preserve"> </w:t>
      </w:r>
      <w:r w:rsidRPr="005730C0">
        <w:rPr>
          <w:rFonts w:ascii="David" w:eastAsia="Calibri" w:hAnsi="David" w:cs="David"/>
          <w:sz w:val="24"/>
          <w:szCs w:val="24"/>
          <w:rtl/>
        </w:rPr>
        <w:t>עת</w:t>
      </w:r>
      <w:r w:rsidRPr="005730C0">
        <w:rPr>
          <w:rFonts w:ascii="David" w:eastAsia="Calibri" w:hAnsi="David" w:cs="David"/>
          <w:sz w:val="24"/>
          <w:szCs w:val="24"/>
        </w:rPr>
        <w:t>.</w:t>
      </w:r>
    </w:p>
    <w:p w:rsidR="009C7F85" w:rsidRPr="005730C0" w:rsidRDefault="009C7F85" w:rsidP="00724638">
      <w:pPr>
        <w:pStyle w:val="a3"/>
        <w:numPr>
          <w:ilvl w:val="2"/>
          <w:numId w:val="4"/>
        </w:numPr>
        <w:tabs>
          <w:tab w:val="left" w:pos="984"/>
        </w:tabs>
        <w:spacing w:after="0" w:line="360" w:lineRule="auto"/>
        <w:jc w:val="both"/>
        <w:rPr>
          <w:rFonts w:ascii="David" w:eastAsia="Calibri" w:hAnsi="David" w:cs="David"/>
          <w:sz w:val="24"/>
          <w:szCs w:val="24"/>
          <w:rtl/>
        </w:rPr>
      </w:pPr>
      <w:r w:rsidRPr="005730C0">
        <w:rPr>
          <w:rFonts w:ascii="David" w:eastAsia="Calibri" w:hAnsi="David" w:cs="David"/>
          <w:sz w:val="24"/>
          <w:szCs w:val="24"/>
          <w:rtl/>
        </w:rPr>
        <w:t>הותקן מנעול על דלת בדרך המוצא, יהיה ניתן לפתוח את הדלת מכיוון המילוט בלא מפתח נשלף.</w:t>
      </w:r>
    </w:p>
    <w:p w:rsidR="009C7F85" w:rsidRPr="009C7F85" w:rsidRDefault="009C7F85" w:rsidP="00724638">
      <w:pPr>
        <w:pStyle w:val="a3"/>
        <w:numPr>
          <w:ilvl w:val="1"/>
          <w:numId w:val="4"/>
        </w:numPr>
        <w:spacing w:after="0" w:line="360" w:lineRule="auto"/>
        <w:contextualSpacing w:val="0"/>
        <w:jc w:val="both"/>
        <w:rPr>
          <w:rFonts w:ascii="David" w:eastAsia="Calibri" w:hAnsi="David" w:cs="David"/>
          <w:b/>
          <w:bCs/>
          <w:sz w:val="24"/>
          <w:szCs w:val="24"/>
          <w:u w:val="single"/>
        </w:rPr>
      </w:pPr>
      <w:r w:rsidRPr="009C7F85">
        <w:rPr>
          <w:rFonts w:ascii="David" w:eastAsia="Calibri" w:hAnsi="David" w:cs="David"/>
          <w:b/>
          <w:bCs/>
          <w:sz w:val="24"/>
          <w:szCs w:val="24"/>
          <w:u w:val="single"/>
          <w:rtl/>
        </w:rPr>
        <w:t>שילוט</w:t>
      </w:r>
    </w:p>
    <w:p w:rsidR="005730C0"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5730C0">
        <w:rPr>
          <w:rFonts w:ascii="David" w:hAnsi="David" w:cs="David"/>
          <w:sz w:val="24"/>
          <w:szCs w:val="24"/>
          <w:rtl/>
        </w:rPr>
        <w:t xml:space="preserve">בדרכי המוצא בעסק יותקן שילוט וסימון, כמפורט בסימן י"ח לפרק ב' של התוספת השנייה </w:t>
      </w:r>
      <w:r w:rsidRPr="005730C0">
        <w:rPr>
          <w:rFonts w:ascii="David" w:eastAsia="Calibri" w:hAnsi="David" w:cs="David"/>
          <w:sz w:val="24"/>
          <w:szCs w:val="24"/>
          <w:rtl/>
        </w:rPr>
        <w:t xml:space="preserve">לתקנות התכנון והבנייה. </w:t>
      </w:r>
    </w:p>
    <w:p w:rsidR="005730C0"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5730C0">
        <w:rPr>
          <w:rFonts w:ascii="David" w:eastAsia="Calibri" w:hAnsi="David" w:cs="David"/>
          <w:sz w:val="24"/>
          <w:szCs w:val="24"/>
          <w:rtl/>
        </w:rPr>
        <w:t>בעסק יותקנו שלטים פולטי אור כמפורט מטה:</w:t>
      </w:r>
    </w:p>
    <w:p w:rsidR="005730C0" w:rsidRDefault="005730C0" w:rsidP="00724638">
      <w:pPr>
        <w:pStyle w:val="a3"/>
        <w:numPr>
          <w:ilvl w:val="0"/>
          <w:numId w:val="21"/>
        </w:numPr>
        <w:tabs>
          <w:tab w:val="left" w:pos="984"/>
        </w:tabs>
        <w:spacing w:after="0" w:line="360" w:lineRule="auto"/>
        <w:jc w:val="both"/>
        <w:rPr>
          <w:rFonts w:ascii="David" w:hAnsi="David" w:cs="David"/>
          <w:sz w:val="24"/>
          <w:szCs w:val="24"/>
          <w:rtl/>
        </w:rPr>
      </w:pPr>
      <w:r w:rsidRPr="005730C0">
        <w:rPr>
          <w:rFonts w:ascii="David" w:hAnsi="David" w:cs="David"/>
          <w:sz w:val="24"/>
          <w:szCs w:val="24"/>
          <w:rtl/>
        </w:rPr>
        <w:t xml:space="preserve">"חשמל, לא לכבות במים" </w:t>
      </w:r>
      <w:r w:rsidRPr="005730C0">
        <w:rPr>
          <w:rFonts w:ascii="David" w:hAnsi="David" w:cs="David" w:hint="cs"/>
          <w:sz w:val="24"/>
          <w:szCs w:val="24"/>
          <w:rtl/>
        </w:rPr>
        <w:t>-</w:t>
      </w:r>
      <w:r w:rsidR="009C7F85" w:rsidRPr="005730C0">
        <w:rPr>
          <w:rFonts w:ascii="David" w:hAnsi="David" w:cs="David"/>
          <w:sz w:val="24"/>
          <w:szCs w:val="24"/>
          <w:rtl/>
        </w:rPr>
        <w:t xml:space="preserve"> על גבי לוחות חשמל.</w:t>
      </w:r>
      <w:r w:rsidR="009C7F85" w:rsidRPr="005730C0">
        <w:rPr>
          <w:rFonts w:ascii="David" w:hAnsi="David" w:cs="David"/>
          <w:sz w:val="24"/>
          <w:szCs w:val="24"/>
          <w:rtl/>
        </w:rPr>
        <w:tab/>
      </w:r>
    </w:p>
    <w:p w:rsidR="005730C0" w:rsidRPr="005730C0" w:rsidRDefault="009C7F85" w:rsidP="00724638">
      <w:pPr>
        <w:pStyle w:val="a3"/>
        <w:numPr>
          <w:ilvl w:val="0"/>
          <w:numId w:val="21"/>
        </w:numPr>
        <w:tabs>
          <w:tab w:val="left" w:pos="984"/>
        </w:tabs>
        <w:spacing w:after="0" w:line="360" w:lineRule="auto"/>
        <w:jc w:val="both"/>
        <w:rPr>
          <w:rFonts w:ascii="David" w:eastAsia="Calibri" w:hAnsi="David" w:cs="David"/>
          <w:sz w:val="24"/>
          <w:szCs w:val="24"/>
        </w:rPr>
      </w:pPr>
      <w:r w:rsidRPr="005730C0">
        <w:rPr>
          <w:rFonts w:ascii="David" w:hAnsi="David" w:cs="David"/>
          <w:sz w:val="24"/>
          <w:szCs w:val="24"/>
          <w:rtl/>
        </w:rPr>
        <w:t>"מפסק זרם ראשי"</w:t>
      </w:r>
      <w:r w:rsidR="00424522">
        <w:rPr>
          <w:rFonts w:ascii="David" w:hAnsi="David" w:cs="David" w:hint="cs"/>
          <w:sz w:val="24"/>
          <w:szCs w:val="24"/>
          <w:rtl/>
        </w:rPr>
        <w:t xml:space="preserve"> </w:t>
      </w:r>
      <w:r w:rsidRPr="005730C0">
        <w:rPr>
          <w:rFonts w:ascii="David" w:hAnsi="David" w:cs="David"/>
          <w:sz w:val="24"/>
          <w:szCs w:val="24"/>
          <w:rtl/>
        </w:rPr>
        <w:t>- סמוך למפסק, במקום בולט ונגיש.</w:t>
      </w:r>
    </w:p>
    <w:p w:rsidR="005730C0" w:rsidRPr="005730C0" w:rsidRDefault="009C7F85" w:rsidP="00724638">
      <w:pPr>
        <w:pStyle w:val="a3"/>
        <w:numPr>
          <w:ilvl w:val="0"/>
          <w:numId w:val="21"/>
        </w:numPr>
        <w:tabs>
          <w:tab w:val="left" w:pos="984"/>
        </w:tabs>
        <w:spacing w:after="0" w:line="360" w:lineRule="auto"/>
        <w:jc w:val="both"/>
        <w:rPr>
          <w:rFonts w:ascii="David" w:eastAsia="Calibri" w:hAnsi="David" w:cs="David"/>
          <w:sz w:val="24"/>
          <w:szCs w:val="24"/>
        </w:rPr>
      </w:pPr>
      <w:r w:rsidRPr="005730C0">
        <w:rPr>
          <w:rFonts w:ascii="David" w:hAnsi="David" w:cs="David"/>
          <w:sz w:val="24"/>
          <w:szCs w:val="24"/>
          <w:rtl/>
        </w:rPr>
        <w:t>"עמדת כיבוי אש".</w:t>
      </w:r>
    </w:p>
    <w:p w:rsidR="005730C0" w:rsidRPr="005730C0" w:rsidRDefault="00424522" w:rsidP="00724638">
      <w:pPr>
        <w:pStyle w:val="a3"/>
        <w:numPr>
          <w:ilvl w:val="0"/>
          <w:numId w:val="21"/>
        </w:numPr>
        <w:tabs>
          <w:tab w:val="left" w:pos="984"/>
        </w:tabs>
        <w:spacing w:after="0" w:line="360" w:lineRule="auto"/>
        <w:jc w:val="both"/>
        <w:rPr>
          <w:rFonts w:ascii="David" w:eastAsia="Calibri" w:hAnsi="David" w:cs="David"/>
          <w:sz w:val="24"/>
          <w:szCs w:val="24"/>
        </w:rPr>
      </w:pPr>
      <w:r>
        <w:rPr>
          <w:rFonts w:ascii="David" w:hAnsi="David" w:cs="David"/>
          <w:sz w:val="24"/>
          <w:szCs w:val="24"/>
          <w:rtl/>
        </w:rPr>
        <w:t xml:space="preserve">"ברז שריפה" </w:t>
      </w:r>
      <w:r>
        <w:rPr>
          <w:rFonts w:ascii="David" w:hAnsi="David" w:cs="David" w:hint="cs"/>
          <w:sz w:val="24"/>
          <w:szCs w:val="24"/>
          <w:rtl/>
        </w:rPr>
        <w:t>-</w:t>
      </w:r>
      <w:r w:rsidR="009C7F85" w:rsidRPr="005730C0">
        <w:rPr>
          <w:rFonts w:ascii="David" w:hAnsi="David" w:cs="David"/>
          <w:sz w:val="24"/>
          <w:szCs w:val="24"/>
          <w:rtl/>
        </w:rPr>
        <w:t xml:space="preserve"> בסמוך לברז.</w:t>
      </w:r>
    </w:p>
    <w:p w:rsidR="005730C0" w:rsidRPr="005730C0" w:rsidRDefault="00424522" w:rsidP="00724638">
      <w:pPr>
        <w:pStyle w:val="a3"/>
        <w:numPr>
          <w:ilvl w:val="0"/>
          <w:numId w:val="21"/>
        </w:numPr>
        <w:tabs>
          <w:tab w:val="left" w:pos="984"/>
        </w:tabs>
        <w:spacing w:after="0" w:line="360" w:lineRule="auto"/>
        <w:jc w:val="both"/>
        <w:rPr>
          <w:rFonts w:ascii="David" w:eastAsia="Calibri"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 xml:space="preserve"> - </w:t>
      </w:r>
      <w:r w:rsidR="009C7F85" w:rsidRPr="005730C0">
        <w:rPr>
          <w:rFonts w:ascii="David" w:hAnsi="David" w:cs="David"/>
          <w:sz w:val="24"/>
          <w:szCs w:val="24"/>
          <w:rtl/>
        </w:rPr>
        <w:t>סמוך לברז.</w:t>
      </w:r>
    </w:p>
    <w:p w:rsidR="005730C0" w:rsidRPr="005730C0" w:rsidRDefault="009C7F85" w:rsidP="00724638">
      <w:pPr>
        <w:pStyle w:val="a3"/>
        <w:numPr>
          <w:ilvl w:val="0"/>
          <w:numId w:val="21"/>
        </w:numPr>
        <w:tabs>
          <w:tab w:val="left" w:pos="984"/>
        </w:tabs>
        <w:spacing w:after="0" w:line="360" w:lineRule="auto"/>
        <w:jc w:val="both"/>
        <w:rPr>
          <w:rFonts w:ascii="David" w:eastAsia="Calibri" w:hAnsi="David" w:cs="David"/>
          <w:sz w:val="24"/>
          <w:szCs w:val="24"/>
        </w:rPr>
      </w:pPr>
      <w:r w:rsidRPr="005730C0">
        <w:rPr>
          <w:rFonts w:ascii="David" w:hAnsi="David" w:cs="David"/>
          <w:sz w:val="24"/>
          <w:szCs w:val="24"/>
          <w:rtl/>
        </w:rPr>
        <w:t>"ברז הסנקה</w:t>
      </w:r>
      <w:r w:rsidR="00424522">
        <w:rPr>
          <w:rFonts w:ascii="David" w:hAnsi="David" w:cs="David"/>
          <w:sz w:val="24"/>
          <w:szCs w:val="24"/>
          <w:rtl/>
        </w:rPr>
        <w:t xml:space="preserve"> למתזים"</w:t>
      </w:r>
      <w:r w:rsidR="00424522">
        <w:rPr>
          <w:rFonts w:ascii="David" w:hAnsi="David" w:cs="David" w:hint="cs"/>
          <w:sz w:val="24"/>
          <w:szCs w:val="24"/>
          <w:rtl/>
        </w:rPr>
        <w:t xml:space="preserve"> - </w:t>
      </w:r>
      <w:r w:rsidRPr="005730C0">
        <w:rPr>
          <w:rFonts w:ascii="David" w:hAnsi="David" w:cs="David"/>
          <w:sz w:val="24"/>
          <w:szCs w:val="24"/>
          <w:rtl/>
        </w:rPr>
        <w:t>סמוך לברז.</w:t>
      </w:r>
    </w:p>
    <w:p w:rsidR="005730C0" w:rsidRPr="005730C0" w:rsidRDefault="009C7F85" w:rsidP="00724638">
      <w:pPr>
        <w:pStyle w:val="a3"/>
        <w:numPr>
          <w:ilvl w:val="0"/>
          <w:numId w:val="21"/>
        </w:numPr>
        <w:tabs>
          <w:tab w:val="left" w:pos="984"/>
        </w:tabs>
        <w:spacing w:after="0" w:line="360" w:lineRule="auto"/>
        <w:jc w:val="both"/>
        <w:rPr>
          <w:rFonts w:ascii="David" w:eastAsia="Calibri" w:hAnsi="David" w:cs="David"/>
          <w:sz w:val="24"/>
          <w:szCs w:val="24"/>
        </w:rPr>
      </w:pPr>
      <w:r w:rsidRPr="005730C0">
        <w:rPr>
          <w:rFonts w:ascii="David" w:hAnsi="David" w:cs="David"/>
          <w:sz w:val="24"/>
          <w:szCs w:val="24"/>
          <w:rtl/>
        </w:rPr>
        <w:t>"אין להשתמש במעלית בזמן שריפה" - סמוך למעלית.</w:t>
      </w:r>
    </w:p>
    <w:p w:rsidR="005730C0" w:rsidRPr="005730C0" w:rsidRDefault="009C7F85" w:rsidP="00724638">
      <w:pPr>
        <w:pStyle w:val="a3"/>
        <w:numPr>
          <w:ilvl w:val="0"/>
          <w:numId w:val="21"/>
        </w:numPr>
        <w:tabs>
          <w:tab w:val="left" w:pos="984"/>
        </w:tabs>
        <w:spacing w:after="0" w:line="360" w:lineRule="auto"/>
        <w:jc w:val="both"/>
        <w:rPr>
          <w:rFonts w:ascii="David" w:eastAsia="Calibri" w:hAnsi="David" w:cs="David"/>
          <w:sz w:val="24"/>
          <w:szCs w:val="24"/>
        </w:rPr>
      </w:pPr>
      <w:r w:rsidRPr="005730C0">
        <w:rPr>
          <w:rFonts w:ascii="David" w:hAnsi="David" w:cs="David"/>
          <w:sz w:val="24"/>
          <w:szCs w:val="24"/>
          <w:rtl/>
        </w:rPr>
        <w:t>"חדר שירות" (בהתאם לשימוש בחדרי הסקה/דוודים/מיזוג/אשפה וכו').</w:t>
      </w:r>
    </w:p>
    <w:p w:rsidR="009C7F85" w:rsidRPr="005730C0" w:rsidRDefault="009C7F85" w:rsidP="00E7462F">
      <w:pPr>
        <w:tabs>
          <w:tab w:val="left" w:pos="984"/>
        </w:tabs>
        <w:spacing w:after="0" w:line="360" w:lineRule="auto"/>
        <w:ind w:left="720"/>
        <w:jc w:val="both"/>
        <w:rPr>
          <w:rFonts w:ascii="David" w:eastAsia="Calibri" w:hAnsi="David" w:cs="David"/>
          <w:sz w:val="24"/>
          <w:szCs w:val="24"/>
          <w:rtl/>
        </w:rPr>
      </w:pPr>
      <w:r w:rsidRPr="005730C0">
        <w:rPr>
          <w:rFonts w:ascii="David" w:hAnsi="David" w:cs="David"/>
          <w:color w:val="000000"/>
          <w:sz w:val="24"/>
          <w:szCs w:val="24"/>
          <w:rtl/>
          <w:lang w:val="ru-RU"/>
        </w:rPr>
        <w:t xml:space="preserve">בשלטים פולטי אור יהיה </w:t>
      </w:r>
      <w:r w:rsidRPr="005730C0">
        <w:rPr>
          <w:rFonts w:ascii="David" w:hAnsi="David" w:cs="David"/>
          <w:color w:val="000000"/>
          <w:sz w:val="24"/>
          <w:szCs w:val="24"/>
          <w:rtl/>
        </w:rPr>
        <w:t xml:space="preserve">הכיתוב על השלט </w:t>
      </w:r>
      <w:r w:rsidRPr="005730C0">
        <w:rPr>
          <w:rFonts w:ascii="David" w:hAnsi="David" w:cs="David"/>
          <w:color w:val="000000"/>
          <w:sz w:val="24"/>
          <w:szCs w:val="24"/>
          <w:rtl/>
          <w:lang w:val="ru-RU"/>
        </w:rPr>
        <w:t xml:space="preserve">בסעיף זה </w:t>
      </w:r>
      <w:r w:rsidRPr="005730C0">
        <w:rPr>
          <w:rFonts w:ascii="David" w:hAnsi="David" w:cs="David"/>
          <w:color w:val="000000"/>
          <w:sz w:val="24"/>
          <w:szCs w:val="24"/>
          <w:rtl/>
        </w:rPr>
        <w:t>בגוון אדום על רקע צהוב, גובה האותיות יהיה 3 ס"מ לפחות ועוביין 7 מ"מ לפחות. השלט ימוקם בסמוך למתקן, בגובה 1.5 מ' לפחות מגובה הרצפה.</w:t>
      </w:r>
      <w:r w:rsidRPr="005730C0">
        <w:rPr>
          <w:rFonts w:ascii="David" w:hAnsi="David" w:cs="David"/>
          <w:b/>
          <w:bCs/>
          <w:sz w:val="24"/>
          <w:szCs w:val="24"/>
          <w:rtl/>
        </w:rPr>
        <w:t xml:space="preserve"> </w:t>
      </w:r>
    </w:p>
    <w:p w:rsidR="009C7F85" w:rsidRPr="005730C0" w:rsidRDefault="005730C0" w:rsidP="00724638">
      <w:pPr>
        <w:pStyle w:val="a3"/>
        <w:numPr>
          <w:ilvl w:val="2"/>
          <w:numId w:val="4"/>
        </w:numPr>
        <w:tabs>
          <w:tab w:val="left" w:pos="984"/>
        </w:tabs>
        <w:spacing w:after="0" w:line="360" w:lineRule="auto"/>
        <w:jc w:val="both"/>
        <w:rPr>
          <w:rFonts w:ascii="David" w:eastAsia="Calibri" w:hAnsi="David" w:cs="David"/>
          <w:sz w:val="24"/>
          <w:szCs w:val="24"/>
        </w:rPr>
      </w:pPr>
      <w:r>
        <w:rPr>
          <w:rFonts w:ascii="David" w:eastAsia="Calibri" w:hAnsi="David" w:cs="David"/>
          <w:sz w:val="24"/>
          <w:szCs w:val="24"/>
          <w:rtl/>
        </w:rPr>
        <w:t>חומרים מסוכנים ישולטו ויסומנו</w:t>
      </w:r>
      <w:r>
        <w:rPr>
          <w:rFonts w:ascii="David" w:eastAsia="Calibri" w:hAnsi="David" w:cs="David" w:hint="cs"/>
          <w:sz w:val="24"/>
          <w:szCs w:val="24"/>
          <w:rtl/>
        </w:rPr>
        <w:t>.</w:t>
      </w:r>
    </w:p>
    <w:p w:rsidR="00424522" w:rsidRDefault="009C7F85" w:rsidP="00724638">
      <w:pPr>
        <w:pStyle w:val="a3"/>
        <w:numPr>
          <w:ilvl w:val="1"/>
          <w:numId w:val="4"/>
        </w:numPr>
        <w:spacing w:after="0" w:line="360" w:lineRule="auto"/>
        <w:jc w:val="both"/>
        <w:rPr>
          <w:rFonts w:ascii="David" w:eastAsia="Calibri" w:hAnsi="David" w:cs="David"/>
          <w:b/>
          <w:bCs/>
          <w:sz w:val="24"/>
          <w:szCs w:val="24"/>
          <w:u w:val="single"/>
        </w:rPr>
      </w:pPr>
      <w:r w:rsidRPr="00424522">
        <w:rPr>
          <w:rFonts w:ascii="David" w:eastAsia="Calibri" w:hAnsi="David" w:cs="David"/>
          <w:b/>
          <w:bCs/>
          <w:sz w:val="24"/>
          <w:szCs w:val="24"/>
          <w:u w:val="single"/>
          <w:rtl/>
        </w:rPr>
        <w:t xml:space="preserve">תאורת חירום </w:t>
      </w:r>
    </w:p>
    <w:p w:rsidR="00424522" w:rsidRPr="00424522" w:rsidRDefault="009C7F85" w:rsidP="00724638">
      <w:pPr>
        <w:pStyle w:val="a3"/>
        <w:numPr>
          <w:ilvl w:val="2"/>
          <w:numId w:val="4"/>
        </w:numPr>
        <w:spacing w:after="0" w:line="360" w:lineRule="auto"/>
        <w:jc w:val="both"/>
        <w:rPr>
          <w:rFonts w:ascii="David" w:eastAsia="Calibri" w:hAnsi="David" w:cs="David"/>
          <w:b/>
          <w:bCs/>
          <w:sz w:val="24"/>
          <w:szCs w:val="24"/>
          <w:u w:val="single"/>
        </w:rPr>
      </w:pPr>
      <w:r w:rsidRPr="00424522">
        <w:rPr>
          <w:rFonts w:ascii="David" w:eastAsia="Calibri" w:hAnsi="David" w:cs="David"/>
          <w:sz w:val="24"/>
          <w:szCs w:val="24"/>
          <w:rtl/>
        </w:rPr>
        <w:t>בעסק תותקן תאורת חירום, שתתחיל לפעול ותאיר את דרכי המוצא במקרה של כשל באספקת החשמל או נפילה במתח החשמל.</w:t>
      </w:r>
    </w:p>
    <w:p w:rsidR="00424522" w:rsidRPr="00424522" w:rsidRDefault="009C7F85" w:rsidP="00724638">
      <w:pPr>
        <w:pStyle w:val="a3"/>
        <w:numPr>
          <w:ilvl w:val="2"/>
          <w:numId w:val="4"/>
        </w:numPr>
        <w:spacing w:after="0" w:line="360" w:lineRule="auto"/>
        <w:jc w:val="both"/>
        <w:rPr>
          <w:rFonts w:ascii="David" w:eastAsia="Calibri" w:hAnsi="David" w:cs="David"/>
          <w:b/>
          <w:bCs/>
          <w:sz w:val="24"/>
          <w:szCs w:val="24"/>
          <w:u w:val="single"/>
        </w:rPr>
      </w:pPr>
      <w:r w:rsidRPr="00424522">
        <w:rPr>
          <w:rFonts w:ascii="David" w:eastAsia="Calibri" w:hAnsi="David" w:cs="David"/>
          <w:sz w:val="24"/>
          <w:szCs w:val="24"/>
          <w:rtl/>
        </w:rPr>
        <w:t xml:space="preserve">תאורת החירום תותקן במעברים המשרתים יותר מ-6 אנשים או שאורכם עולה על 15 מטרים, בפרוזדורים ובחדרי מדרגות, לאורך דרך המוצא ולאורך מעברי מילוט, כולל מעברי מילוט אחוריים בשטח העסק. </w:t>
      </w:r>
    </w:p>
    <w:p w:rsidR="00424522" w:rsidRPr="00424522" w:rsidRDefault="009C7F85" w:rsidP="00724638">
      <w:pPr>
        <w:pStyle w:val="a3"/>
        <w:numPr>
          <w:ilvl w:val="2"/>
          <w:numId w:val="4"/>
        </w:numPr>
        <w:spacing w:after="0" w:line="360" w:lineRule="auto"/>
        <w:jc w:val="both"/>
        <w:rPr>
          <w:rFonts w:ascii="David" w:eastAsia="Calibri" w:hAnsi="David" w:cs="David"/>
          <w:b/>
          <w:bCs/>
          <w:sz w:val="24"/>
          <w:szCs w:val="24"/>
          <w:u w:val="single"/>
        </w:rPr>
      </w:pPr>
      <w:r w:rsidRPr="00424522">
        <w:rPr>
          <w:rFonts w:ascii="David" w:eastAsia="Calibri" w:hAnsi="David" w:cs="David"/>
          <w:sz w:val="24"/>
          <w:szCs w:val="24"/>
          <w:rtl/>
        </w:rPr>
        <w:lastRenderedPageBreak/>
        <w:t xml:space="preserve">תאורת החירום תתבסס על גופי תאורה עצמאיים, הניזונים מסוללות נטענות או ממערכת מרכזית לגיבוי חשמלי מבוקרת טעינה, הכוללת מצבר נטען. גופי תאורת החירום יוזנו משני מעגלי הזנה נפרדים, המוזנים ממערכות נפרדות. </w:t>
      </w:r>
    </w:p>
    <w:p w:rsidR="009C7F85" w:rsidRPr="00424522" w:rsidRDefault="009C7F85" w:rsidP="00724638">
      <w:pPr>
        <w:pStyle w:val="a3"/>
        <w:numPr>
          <w:ilvl w:val="2"/>
          <w:numId w:val="4"/>
        </w:numPr>
        <w:spacing w:after="0" w:line="360" w:lineRule="auto"/>
        <w:jc w:val="both"/>
        <w:rPr>
          <w:rFonts w:ascii="David" w:eastAsia="Calibri" w:hAnsi="David" w:cs="David"/>
          <w:b/>
          <w:bCs/>
          <w:sz w:val="24"/>
          <w:szCs w:val="24"/>
          <w:u w:val="single"/>
          <w:rtl/>
        </w:rPr>
      </w:pPr>
      <w:r w:rsidRPr="00424522">
        <w:rPr>
          <w:rFonts w:ascii="David" w:eastAsia="Calibri" w:hAnsi="David" w:cs="David"/>
          <w:sz w:val="24"/>
          <w:szCs w:val="24"/>
          <w:rtl/>
        </w:rPr>
        <w:t>גופי תאורת החירום יתאימו לתקן ישראלי ת"י 20, חלק 2.22 - מנורות: דרישות מיוחדות - מנורות לתאורת חירום.</w:t>
      </w:r>
    </w:p>
    <w:p w:rsidR="009C7F85" w:rsidRPr="009C7F85" w:rsidRDefault="009C7F85" w:rsidP="00724638">
      <w:pPr>
        <w:pStyle w:val="a3"/>
        <w:numPr>
          <w:ilvl w:val="1"/>
          <w:numId w:val="4"/>
        </w:numPr>
        <w:spacing w:after="0" w:line="360" w:lineRule="auto"/>
        <w:contextualSpacing w:val="0"/>
        <w:jc w:val="both"/>
        <w:rPr>
          <w:rFonts w:ascii="David" w:eastAsia="Calibri" w:hAnsi="David" w:cs="David"/>
          <w:b/>
          <w:bCs/>
          <w:color w:val="000000"/>
          <w:sz w:val="24"/>
          <w:szCs w:val="24"/>
          <w:u w:val="single"/>
        </w:rPr>
      </w:pPr>
      <w:r w:rsidRPr="009C7F85">
        <w:rPr>
          <w:rFonts w:ascii="David" w:eastAsia="Calibri" w:hAnsi="David" w:cs="David"/>
          <w:b/>
          <w:bCs/>
          <w:color w:val="000000"/>
          <w:sz w:val="24"/>
          <w:szCs w:val="24"/>
          <w:u w:val="single"/>
          <w:rtl/>
        </w:rPr>
        <w:t>אספקת מים (כולל ברזי כיבוי)</w:t>
      </w:r>
    </w:p>
    <w:p w:rsid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424522">
        <w:rPr>
          <w:rFonts w:ascii="David" w:eastAsia="Calibri" w:hAnsi="David" w:cs="David"/>
          <w:sz w:val="24"/>
          <w:szCs w:val="24"/>
          <w:rtl/>
        </w:rPr>
        <w:t>בעל העסק ינקוט בכל האמצעים הדרושים על מנת שאספקת המים תהא בכמות ובלחץ הדרושים לשם פעולתו התקינה של כל ציוד הכיבוי שיש להתקינו בעסק.</w:t>
      </w:r>
    </w:p>
    <w:p w:rsid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424522">
        <w:rPr>
          <w:rFonts w:ascii="David" w:eastAsia="Calibri" w:hAnsi="David" w:cs="David"/>
          <w:sz w:val="24"/>
          <w:szCs w:val="24"/>
          <w:rtl/>
        </w:rPr>
        <w:t>בעסק יותקן ברז כיבוי אש בתחום הנכס בקוטר של 2</w:t>
      </w:r>
      <w:r w:rsidRPr="00424522">
        <w:rPr>
          <w:rFonts w:ascii="David" w:eastAsia="Calibri" w:hAnsi="David" w:cs="David"/>
          <w:sz w:val="24"/>
          <w:szCs w:val="24"/>
        </w:rPr>
        <w:t>X</w:t>
      </w:r>
      <w:r w:rsidRPr="00424522">
        <w:rPr>
          <w:rFonts w:ascii="David" w:eastAsia="Calibri" w:hAnsi="David" w:cs="David"/>
          <w:sz w:val="24"/>
          <w:szCs w:val="24"/>
          <w:rtl/>
        </w:rPr>
        <w:t>3" על זקף "4 בהתאם לתקן יש</w:t>
      </w:r>
      <w:r w:rsidR="00424522">
        <w:rPr>
          <w:rFonts w:ascii="David" w:eastAsia="Calibri" w:hAnsi="David" w:cs="David"/>
          <w:sz w:val="24"/>
          <w:szCs w:val="24"/>
          <w:rtl/>
        </w:rPr>
        <w:t>ראלי ת"י 448 - הידרנט לכיבוי אש</w:t>
      </w:r>
      <w:r w:rsidR="00424522">
        <w:rPr>
          <w:rFonts w:ascii="David" w:eastAsia="Calibri" w:hAnsi="David" w:cs="David" w:hint="cs"/>
          <w:sz w:val="24"/>
          <w:szCs w:val="24"/>
          <w:rtl/>
        </w:rPr>
        <w:t xml:space="preserve"> - </w:t>
      </w:r>
      <w:r w:rsidRPr="00424522">
        <w:rPr>
          <w:rFonts w:ascii="David" w:eastAsia="Calibri" w:hAnsi="David" w:cs="David"/>
          <w:sz w:val="24"/>
          <w:szCs w:val="24"/>
          <w:rtl/>
        </w:rPr>
        <w:t xml:space="preserve">חלק 1 וחלק 3, במרחק שלא יעלה על 60 מטרים מהעסק. </w:t>
      </w:r>
    </w:p>
    <w:p w:rsid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424522">
        <w:rPr>
          <w:rFonts w:ascii="David" w:eastAsia="Calibri" w:hAnsi="David" w:cs="David"/>
          <w:sz w:val="24"/>
          <w:szCs w:val="24"/>
          <w:rtl/>
        </w:rPr>
        <w:t xml:space="preserve">בעסק תותקן מערכת גיבוי לאספקת מים למקרה של תקלה באספקה מהמערכת הציבורית. נפח מאגר המים יהיה על פי רמת הסיכון של העסק ועל פי תכנון ויאפשר אספקת מים למשך 120 דקות לפחות. </w:t>
      </w:r>
    </w:p>
    <w:p w:rsid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424522">
        <w:rPr>
          <w:rFonts w:ascii="David" w:eastAsia="Calibri" w:hAnsi="David" w:cs="David"/>
          <w:sz w:val="24"/>
          <w:szCs w:val="24"/>
          <w:rtl/>
        </w:rPr>
        <w:t xml:space="preserve">בעסק בעל 3 קומות ומעלה, יותקן חיבור כבאים להסנקת מים לברזי הכיבוי המותקנים בעסק. ברז ההסנקה יוצב מחוץ לעסק, במרחק שלא יעלה על 6 מטרים מקצה העסק. דרישה זו </w:t>
      </w:r>
      <w:r w:rsidRPr="00424522">
        <w:rPr>
          <w:rFonts w:ascii="David" w:hAnsi="David" w:cs="David"/>
          <w:sz w:val="24"/>
          <w:szCs w:val="24"/>
          <w:rtl/>
        </w:rPr>
        <w:t>תתקיים</w:t>
      </w:r>
      <w:r w:rsidRPr="00424522">
        <w:rPr>
          <w:rFonts w:ascii="David" w:eastAsia="Calibri" w:hAnsi="David" w:cs="David"/>
          <w:sz w:val="24"/>
          <w:szCs w:val="24"/>
          <w:rtl/>
        </w:rPr>
        <w:t xml:space="preserve"> אם נדרשה בתנאים להיתר בנייה, או בעקבות שינוי מהותי המחייב שינוי בתנאי ההיתר.</w:t>
      </w:r>
    </w:p>
    <w:p w:rsid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424522">
        <w:rPr>
          <w:rFonts w:ascii="David" w:eastAsia="Calibri" w:hAnsi="David" w:cs="David"/>
          <w:sz w:val="24"/>
          <w:szCs w:val="24"/>
          <w:rtl/>
        </w:rPr>
        <w:t xml:space="preserve">ספיקת המים לאזור אחסנה חיצונית תהיה בכמות הזהה לצריכה הכוללת (ברזי כיבוי אש בתחום הנכס ופנימיים + מערכת מתזים) שתוכננה למבנה. בתכנון יש להתייחס לכך שבכל עת לא תיפגע הצריכה שנקבעה למערכת המתזים. </w:t>
      </w:r>
    </w:p>
    <w:p w:rsidR="009C7F85" w:rsidRP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tl/>
        </w:rPr>
      </w:pPr>
      <w:r w:rsidRPr="00424522">
        <w:rPr>
          <w:rFonts w:ascii="David" w:eastAsia="Calibri" w:hAnsi="David" w:cs="David"/>
          <w:sz w:val="24"/>
          <w:szCs w:val="24"/>
          <w:rtl/>
        </w:rPr>
        <w:t>יותקן מזענק נייח בספיקה של כ-900 ל/ד לפחות, לצורך הסלנה על מכלית כביש או מתקנים לשינוי לחץ של גט"ד, אם קיימים כאלה בעסק. אספקת המים למזענק תיחשב במניין אספקת המים הכוללת לעסק.</w:t>
      </w:r>
    </w:p>
    <w:p w:rsidR="009C7F85" w:rsidRPr="009C7F85" w:rsidRDefault="009C7F85" w:rsidP="00724638">
      <w:pPr>
        <w:pStyle w:val="a3"/>
        <w:numPr>
          <w:ilvl w:val="1"/>
          <w:numId w:val="4"/>
        </w:numPr>
        <w:spacing w:after="0" w:line="360" w:lineRule="auto"/>
        <w:contextualSpacing w:val="0"/>
        <w:jc w:val="both"/>
        <w:rPr>
          <w:rFonts w:ascii="David" w:eastAsia="Calibri" w:hAnsi="David" w:cs="David"/>
          <w:b/>
          <w:bCs/>
          <w:sz w:val="24"/>
          <w:szCs w:val="24"/>
          <w:u w:val="single"/>
          <w:rtl/>
        </w:rPr>
      </w:pPr>
      <w:r w:rsidRPr="009C7F85">
        <w:rPr>
          <w:rFonts w:ascii="David" w:eastAsia="Calibri" w:hAnsi="David" w:cs="David"/>
          <w:b/>
          <w:bCs/>
          <w:sz w:val="24"/>
          <w:szCs w:val="24"/>
          <w:u w:val="single"/>
          <w:rtl/>
        </w:rPr>
        <w:t>ציוד כיבוי</w:t>
      </w:r>
    </w:p>
    <w:p w:rsid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424522">
        <w:rPr>
          <w:rFonts w:ascii="David" w:eastAsia="Calibri" w:hAnsi="David" w:cs="David"/>
          <w:sz w:val="24"/>
          <w:szCs w:val="24"/>
          <w:rtl/>
        </w:rPr>
        <w:t>בשטח אחסנה בעל רמת סיכון נמוכה ורגילה ששטחו עד 200 מ"ר, יותקן גלגילון כיבוי אש עם זרנוק בקוטר "3/4</w:t>
      </w:r>
      <w:r w:rsidRPr="00424522">
        <w:rPr>
          <w:rFonts w:ascii="David" w:hAnsi="David" w:cs="David"/>
          <w:color w:val="000000"/>
          <w:sz w:val="24"/>
          <w:szCs w:val="24"/>
          <w:rtl/>
        </w:rPr>
        <w:t xml:space="preserve"> ומזנק צמוד, כך שייתן מענה לכיסוי מלא של שטח העסק</w:t>
      </w:r>
      <w:r w:rsidRPr="00424522">
        <w:rPr>
          <w:rFonts w:ascii="David" w:eastAsia="Calibri" w:hAnsi="David" w:cs="David"/>
          <w:sz w:val="24"/>
          <w:szCs w:val="24"/>
          <w:rtl/>
        </w:rPr>
        <w:t xml:space="preserve">. תשתית הצינורות לגלגילון תהיה ממתכת. </w:t>
      </w:r>
    </w:p>
    <w:p w:rsid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424522">
        <w:rPr>
          <w:rFonts w:ascii="David" w:eastAsia="Calibri" w:hAnsi="David" w:cs="David"/>
          <w:sz w:val="24"/>
          <w:szCs w:val="24"/>
          <w:rtl/>
        </w:rPr>
        <w:t xml:space="preserve">בכל שטח אחר של העסק </w:t>
      </w:r>
      <w:r w:rsidRPr="00424522">
        <w:rPr>
          <w:rFonts w:ascii="David" w:hAnsi="David" w:cs="David"/>
          <w:color w:val="000000"/>
          <w:sz w:val="24"/>
          <w:szCs w:val="24"/>
          <w:rtl/>
        </w:rPr>
        <w:t>יותקנ</w:t>
      </w:r>
      <w:r w:rsidRPr="00424522">
        <w:rPr>
          <w:rFonts w:ascii="David" w:eastAsia="Calibri" w:hAnsi="David" w:cs="David"/>
          <w:sz w:val="24"/>
          <w:szCs w:val="24"/>
          <w:rtl/>
        </w:rPr>
        <w:t>ו עמדות כיבוי אש שיתנו מענה לכיסוי מלא של שטח העסק.</w:t>
      </w:r>
    </w:p>
    <w:p w:rsid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424522">
        <w:rPr>
          <w:rFonts w:ascii="David" w:eastAsia="Calibri" w:hAnsi="David" w:cs="David"/>
          <w:sz w:val="24"/>
          <w:szCs w:val="24"/>
          <w:rtl/>
        </w:rPr>
        <w:t>כל אחת מעמדות הכיבוי תכיל:</w:t>
      </w:r>
    </w:p>
    <w:p w:rsidR="00424522" w:rsidRDefault="009C7F85" w:rsidP="00724638">
      <w:pPr>
        <w:pStyle w:val="a3"/>
        <w:numPr>
          <w:ilvl w:val="0"/>
          <w:numId w:val="22"/>
        </w:numPr>
        <w:tabs>
          <w:tab w:val="left" w:pos="984"/>
        </w:tabs>
        <w:spacing w:after="0" w:line="360" w:lineRule="auto"/>
        <w:jc w:val="both"/>
        <w:rPr>
          <w:rFonts w:ascii="David" w:hAnsi="David" w:cs="David"/>
          <w:sz w:val="24"/>
          <w:szCs w:val="24"/>
          <w:rtl/>
        </w:rPr>
      </w:pPr>
      <w:r w:rsidRPr="00424522">
        <w:rPr>
          <w:rFonts w:ascii="David" w:hAnsi="David" w:cs="David"/>
          <w:sz w:val="24"/>
          <w:szCs w:val="24"/>
          <w:rtl/>
        </w:rPr>
        <w:t>ברז כיבוי בקוטר "2.</w:t>
      </w:r>
    </w:p>
    <w:p w:rsidR="00424522" w:rsidRPr="00424522" w:rsidRDefault="00424522" w:rsidP="00724638">
      <w:pPr>
        <w:pStyle w:val="a3"/>
        <w:numPr>
          <w:ilvl w:val="0"/>
          <w:numId w:val="22"/>
        </w:numPr>
        <w:tabs>
          <w:tab w:val="left" w:pos="984"/>
        </w:tabs>
        <w:spacing w:after="0" w:line="360" w:lineRule="auto"/>
        <w:jc w:val="both"/>
        <w:rPr>
          <w:rFonts w:ascii="David" w:eastAsia="Calibri" w:hAnsi="David" w:cs="David"/>
          <w:sz w:val="24"/>
          <w:szCs w:val="24"/>
        </w:rPr>
      </w:pPr>
      <w:r>
        <w:rPr>
          <w:rFonts w:ascii="David" w:hAnsi="David" w:cs="David" w:hint="cs"/>
          <w:sz w:val="24"/>
          <w:szCs w:val="24"/>
          <w:rtl/>
        </w:rPr>
        <w:t>2</w:t>
      </w:r>
      <w:r w:rsidR="009C7F85" w:rsidRPr="00424522">
        <w:rPr>
          <w:rFonts w:ascii="David" w:hAnsi="David" w:cs="David"/>
          <w:sz w:val="24"/>
          <w:szCs w:val="24"/>
          <w:rtl/>
        </w:rPr>
        <w:t xml:space="preserve"> זרנוקים בקוטר "2 ובאורך 15 מ' כל אחד.</w:t>
      </w:r>
    </w:p>
    <w:p w:rsidR="00424522" w:rsidRPr="00424522" w:rsidRDefault="009C7F85" w:rsidP="00724638">
      <w:pPr>
        <w:pStyle w:val="a3"/>
        <w:numPr>
          <w:ilvl w:val="0"/>
          <w:numId w:val="22"/>
        </w:numPr>
        <w:tabs>
          <w:tab w:val="left" w:pos="984"/>
        </w:tabs>
        <w:spacing w:after="0" w:line="360" w:lineRule="auto"/>
        <w:jc w:val="both"/>
        <w:rPr>
          <w:rFonts w:ascii="David" w:eastAsia="Calibri" w:hAnsi="David" w:cs="David"/>
          <w:sz w:val="24"/>
          <w:szCs w:val="24"/>
        </w:rPr>
      </w:pPr>
      <w:r w:rsidRPr="00424522">
        <w:rPr>
          <w:rFonts w:ascii="David" w:hAnsi="David" w:cs="David"/>
          <w:sz w:val="24"/>
          <w:szCs w:val="24"/>
          <w:rtl/>
        </w:rPr>
        <w:t>מזנק בקוטר "2.</w:t>
      </w:r>
    </w:p>
    <w:p w:rsidR="00424522" w:rsidRPr="00424522" w:rsidRDefault="009C7F85" w:rsidP="00724638">
      <w:pPr>
        <w:pStyle w:val="a3"/>
        <w:numPr>
          <w:ilvl w:val="0"/>
          <w:numId w:val="22"/>
        </w:numPr>
        <w:tabs>
          <w:tab w:val="left" w:pos="984"/>
        </w:tabs>
        <w:spacing w:after="0" w:line="360" w:lineRule="auto"/>
        <w:jc w:val="both"/>
        <w:rPr>
          <w:rFonts w:ascii="David" w:eastAsia="Calibri" w:hAnsi="David" w:cs="David"/>
          <w:sz w:val="24"/>
          <w:szCs w:val="24"/>
        </w:rPr>
      </w:pPr>
      <w:r w:rsidRPr="00424522">
        <w:rPr>
          <w:rFonts w:ascii="David" w:hAnsi="David" w:cs="David"/>
          <w:sz w:val="24"/>
          <w:szCs w:val="24"/>
          <w:rtl/>
        </w:rPr>
        <w:t>גלגילון עם צינור בקוטר "3/4, עם מזנק צמוד.</w:t>
      </w:r>
    </w:p>
    <w:p w:rsidR="00424522" w:rsidRPr="00424522" w:rsidRDefault="009C7F85" w:rsidP="00724638">
      <w:pPr>
        <w:pStyle w:val="a3"/>
        <w:numPr>
          <w:ilvl w:val="0"/>
          <w:numId w:val="22"/>
        </w:numPr>
        <w:tabs>
          <w:tab w:val="left" w:pos="984"/>
        </w:tabs>
        <w:spacing w:after="0" w:line="360" w:lineRule="auto"/>
        <w:jc w:val="both"/>
        <w:rPr>
          <w:rFonts w:ascii="David" w:eastAsia="Calibri" w:hAnsi="David" w:cs="David"/>
          <w:sz w:val="24"/>
          <w:szCs w:val="24"/>
        </w:rPr>
      </w:pPr>
      <w:r w:rsidRPr="00424522">
        <w:rPr>
          <w:rFonts w:ascii="David" w:hAnsi="David" w:cs="David"/>
          <w:sz w:val="24"/>
          <w:szCs w:val="24"/>
          <w:rtl/>
        </w:rPr>
        <w:t xml:space="preserve">מטפה אבקה במשקל 6 ק''ג. </w:t>
      </w:r>
    </w:p>
    <w:p w:rsidR="009C7F85" w:rsidRPr="00424522" w:rsidRDefault="009C7F85" w:rsidP="00E7462F">
      <w:pPr>
        <w:tabs>
          <w:tab w:val="left" w:pos="984"/>
        </w:tabs>
        <w:spacing w:after="0" w:line="360" w:lineRule="auto"/>
        <w:ind w:left="720"/>
        <w:jc w:val="both"/>
        <w:rPr>
          <w:rFonts w:ascii="David" w:eastAsia="Calibri" w:hAnsi="David" w:cs="David"/>
          <w:sz w:val="24"/>
          <w:szCs w:val="24"/>
          <w:rtl/>
        </w:rPr>
      </w:pPr>
      <w:r w:rsidRPr="00424522">
        <w:rPr>
          <w:rFonts w:ascii="David" w:eastAsia="Calibri" w:hAnsi="David" w:cs="David"/>
          <w:sz w:val="24"/>
          <w:szCs w:val="24"/>
          <w:rtl/>
        </w:rPr>
        <w:t xml:space="preserve">הציוד יאוחסן בארון שמידותיו </w:t>
      </w:r>
      <w:r w:rsidRPr="00424522">
        <w:rPr>
          <w:rFonts w:ascii="David" w:hAnsi="David" w:cs="David"/>
          <w:sz w:val="24"/>
          <w:szCs w:val="24"/>
          <w:rtl/>
        </w:rPr>
        <w:t>לא יפחתו מ</w:t>
      </w:r>
      <w:r w:rsidRPr="00424522">
        <w:rPr>
          <w:rFonts w:ascii="David" w:eastAsia="Calibri" w:hAnsi="David" w:cs="David"/>
          <w:sz w:val="24"/>
          <w:szCs w:val="24"/>
          <w:rtl/>
        </w:rPr>
        <w:t xml:space="preserve">גובה 120 ס''מ, רוחב 80 ס''מ ועומק 30 ס''מ. על הארון ייכתב: ''עמדת כיבוי אש''. </w:t>
      </w:r>
    </w:p>
    <w:p w:rsid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424522">
        <w:rPr>
          <w:rFonts w:ascii="David" w:eastAsia="Calibri" w:hAnsi="David" w:cs="David"/>
          <w:sz w:val="24"/>
          <w:szCs w:val="24"/>
          <w:rtl/>
        </w:rPr>
        <w:t>תשתית הצינורות לברזים הרשומים לעיל תהיה ממתכת.</w:t>
      </w:r>
    </w:p>
    <w:p w:rsid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424522">
        <w:rPr>
          <w:rFonts w:ascii="David" w:eastAsia="Calibri" w:hAnsi="David" w:cs="David"/>
          <w:sz w:val="24"/>
          <w:szCs w:val="24"/>
          <w:rtl/>
        </w:rPr>
        <w:t>בעסק יוצבו מטפי כיבוי מסוג אבקה יבשה במשקל 6 ק''ג. מספר המטפים יתאים לתקן ישראלי ת</w:t>
      </w:r>
      <w:r w:rsidR="00424522">
        <w:rPr>
          <w:rFonts w:ascii="David" w:eastAsia="Calibri" w:hAnsi="David" w:cs="David"/>
          <w:sz w:val="24"/>
          <w:szCs w:val="24"/>
          <w:rtl/>
        </w:rPr>
        <w:t>"י 129, חלק 2 - מטפים מיטלטלים</w:t>
      </w:r>
      <w:r w:rsidR="00424522">
        <w:rPr>
          <w:rFonts w:ascii="David" w:eastAsia="Calibri" w:hAnsi="David" w:cs="David" w:hint="cs"/>
          <w:sz w:val="24"/>
          <w:szCs w:val="24"/>
          <w:rtl/>
        </w:rPr>
        <w:t xml:space="preserve"> - </w:t>
      </w:r>
      <w:r w:rsidRPr="00424522">
        <w:rPr>
          <w:rFonts w:ascii="David" w:eastAsia="Calibri" w:hAnsi="David" w:cs="David"/>
          <w:sz w:val="24"/>
          <w:szCs w:val="24"/>
          <w:rtl/>
        </w:rPr>
        <w:t xml:space="preserve">התאמה, התקנה וסימון. בדיקת המטפים </w:t>
      </w:r>
      <w:r w:rsidRPr="00424522">
        <w:rPr>
          <w:rFonts w:ascii="David" w:eastAsia="Calibri" w:hAnsi="David" w:cs="David"/>
          <w:sz w:val="24"/>
          <w:szCs w:val="24"/>
          <w:rtl/>
        </w:rPr>
        <w:lastRenderedPageBreak/>
        <w:t>ותחזוקתם תתבצע לפי האמור בתקן ישראלי ת</w:t>
      </w:r>
      <w:r w:rsidR="00424522">
        <w:rPr>
          <w:rFonts w:ascii="David" w:eastAsia="Calibri" w:hAnsi="David" w:cs="David"/>
          <w:sz w:val="24"/>
          <w:szCs w:val="24"/>
          <w:rtl/>
        </w:rPr>
        <w:t>"י 129, חלק 1 - מטפים מיטלטלים</w:t>
      </w:r>
      <w:r w:rsidR="00424522">
        <w:rPr>
          <w:rFonts w:ascii="David" w:eastAsia="Calibri" w:hAnsi="David" w:cs="David" w:hint="cs"/>
          <w:sz w:val="24"/>
          <w:szCs w:val="24"/>
          <w:rtl/>
        </w:rPr>
        <w:t xml:space="preserve"> - </w:t>
      </w:r>
      <w:r w:rsidRPr="00424522">
        <w:rPr>
          <w:rFonts w:ascii="David" w:eastAsia="Calibri" w:hAnsi="David" w:cs="David"/>
          <w:sz w:val="24"/>
          <w:szCs w:val="24"/>
          <w:rtl/>
        </w:rPr>
        <w:t xml:space="preserve">תחזוקה.  </w:t>
      </w:r>
    </w:p>
    <w:p w:rsid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424522">
        <w:rPr>
          <w:rFonts w:ascii="David" w:eastAsia="Calibri" w:hAnsi="David" w:cs="David"/>
          <w:sz w:val="24"/>
          <w:szCs w:val="24"/>
          <w:rtl/>
        </w:rPr>
        <w:t>ציוד הכיבוי יהיה נגיש וזמין ויוחזק במצב תקין</w:t>
      </w:r>
      <w:r w:rsidR="00424522">
        <w:rPr>
          <w:rFonts w:ascii="David" w:eastAsia="Calibri" w:hAnsi="David" w:cs="David" w:hint="cs"/>
          <w:sz w:val="24"/>
          <w:szCs w:val="24"/>
          <w:rtl/>
        </w:rPr>
        <w:t>,</w:t>
      </w:r>
      <w:r w:rsidRPr="00424522">
        <w:rPr>
          <w:rFonts w:ascii="David" w:eastAsia="Calibri" w:hAnsi="David" w:cs="David"/>
          <w:sz w:val="24"/>
          <w:szCs w:val="24"/>
          <w:rtl/>
        </w:rPr>
        <w:t xml:space="preserve"> בכל עת.</w:t>
      </w:r>
    </w:p>
    <w:p w:rsidR="00424522" w:rsidRP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424522">
        <w:rPr>
          <w:rFonts w:ascii="David" w:eastAsia="Calibri" w:hAnsi="David" w:cs="David"/>
          <w:sz w:val="24"/>
          <w:szCs w:val="24"/>
          <w:rtl/>
        </w:rPr>
        <w:t xml:space="preserve">נותן האישור יהיה רשאי להורות לבעל העסק לנקוט, להתקין או להציב בעסק סידורי בטיחות אש והצלה נוספים, כגון: מזענקים, מערכות קצף כיבוי, אבקות וחומרי כיבוי, מערכות שאיבה, אגירה והסנקת מים ניידות או נייחות, בהתאם למסקנותיו של סקר סיכונים </w:t>
      </w:r>
      <w:r w:rsidRPr="00424522">
        <w:rPr>
          <w:rFonts w:ascii="David" w:hAnsi="David" w:cs="David"/>
          <w:sz w:val="24"/>
          <w:szCs w:val="24"/>
          <w:rtl/>
        </w:rPr>
        <w:t>שדרש ואישר נותן האישור</w:t>
      </w:r>
    </w:p>
    <w:p w:rsidR="009C7F85" w:rsidRP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tl/>
        </w:rPr>
      </w:pPr>
      <w:r w:rsidRPr="00424522">
        <w:rPr>
          <w:rFonts w:ascii="David" w:eastAsia="Calibri" w:hAnsi="David" w:cs="David"/>
          <w:sz w:val="24"/>
          <w:szCs w:val="24"/>
          <w:rtl/>
        </w:rPr>
        <w:t>נותן האישור יורה על סוג סידורי בטיחות האש וההצלה הנוספים, מיקומם ופריסתם, מספרם, מאפייניהם וכיוצא באלה.</w:t>
      </w:r>
    </w:p>
    <w:p w:rsidR="009C7F85" w:rsidRPr="009C7F85" w:rsidRDefault="009C7F85" w:rsidP="00724638">
      <w:pPr>
        <w:pStyle w:val="a3"/>
        <w:numPr>
          <w:ilvl w:val="1"/>
          <w:numId w:val="4"/>
        </w:numPr>
        <w:spacing w:after="0" w:line="360" w:lineRule="auto"/>
        <w:contextualSpacing w:val="0"/>
        <w:jc w:val="both"/>
        <w:rPr>
          <w:rFonts w:ascii="David" w:eastAsia="Calibri" w:hAnsi="David" w:cs="David"/>
          <w:sz w:val="24"/>
          <w:szCs w:val="24"/>
        </w:rPr>
      </w:pPr>
      <w:r w:rsidRPr="009C7F85">
        <w:rPr>
          <w:rFonts w:ascii="David" w:eastAsia="Calibri" w:hAnsi="David" w:cs="David"/>
          <w:b/>
          <w:bCs/>
          <w:sz w:val="24"/>
          <w:szCs w:val="24"/>
          <w:u w:val="single"/>
          <w:rtl/>
        </w:rPr>
        <w:t>מערכת מתזים</w:t>
      </w:r>
      <w:r w:rsidRPr="009C7F85">
        <w:rPr>
          <w:rFonts w:ascii="David" w:eastAsia="Calibri" w:hAnsi="David" w:cs="David"/>
          <w:sz w:val="24"/>
          <w:szCs w:val="24"/>
          <w:rtl/>
        </w:rPr>
        <w:t xml:space="preserve"> </w:t>
      </w:r>
    </w:p>
    <w:p w:rsid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424522">
        <w:rPr>
          <w:rFonts w:ascii="David" w:eastAsia="Calibri" w:hAnsi="David" w:cs="David"/>
          <w:sz w:val="24"/>
          <w:szCs w:val="24"/>
          <w:rtl/>
        </w:rPr>
        <w:t>בבניין או חלק מבניין המשמש לתעשייה מסוכנת תותקן מערכת כיבוי אש אוטומטית. סוג המערכת (במים, קצף, אבקה או אחר) יהיה בהתאם למסקנות סקר הסיכונים שאושר על ידי נותן האישור. המערכת תחובר לרכזת גילוי אש, אשר תשלח התרעה לשירותי כבאות ותותקן על פי התקן המתאים לסוג המערכת המתוכננת. אם ניתנו</w:t>
      </w:r>
      <w:r w:rsidR="00424522">
        <w:rPr>
          <w:rFonts w:ascii="David" w:eastAsia="Calibri" w:hAnsi="David" w:cs="David"/>
          <w:sz w:val="24"/>
          <w:szCs w:val="24"/>
          <w:rtl/>
        </w:rPr>
        <w:t xml:space="preserve"> הוראות נוספות ע"י נותן האישור </w:t>
      </w:r>
      <w:r w:rsidR="00424522">
        <w:rPr>
          <w:rFonts w:ascii="David" w:eastAsia="Calibri" w:hAnsi="David" w:cs="David" w:hint="cs"/>
          <w:sz w:val="24"/>
          <w:szCs w:val="24"/>
          <w:rtl/>
        </w:rPr>
        <w:t>-</w:t>
      </w:r>
      <w:r w:rsidRPr="00424522">
        <w:rPr>
          <w:rFonts w:ascii="David" w:eastAsia="Calibri" w:hAnsi="David" w:cs="David"/>
          <w:sz w:val="24"/>
          <w:szCs w:val="24"/>
          <w:rtl/>
        </w:rPr>
        <w:t xml:space="preserve"> תותקן בהתאם להוראות אלה.</w:t>
      </w:r>
    </w:p>
    <w:p w:rsid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424522">
        <w:rPr>
          <w:rFonts w:ascii="David" w:eastAsia="Calibri" w:hAnsi="David" w:cs="David"/>
          <w:sz w:val="24"/>
          <w:szCs w:val="24"/>
          <w:rtl/>
        </w:rPr>
        <w:t xml:space="preserve">במקומות המפורטים להלן </w:t>
      </w:r>
      <w:r w:rsidRPr="00424522">
        <w:rPr>
          <w:rFonts w:ascii="David" w:hAnsi="David" w:cs="David"/>
          <w:sz w:val="24"/>
          <w:szCs w:val="24"/>
          <w:rtl/>
        </w:rPr>
        <w:t>תתוכנן ותותקן</w:t>
      </w:r>
      <w:r w:rsidRPr="00424522">
        <w:rPr>
          <w:rFonts w:ascii="David" w:eastAsia="Calibri" w:hAnsi="David" w:cs="David"/>
          <w:sz w:val="24"/>
          <w:szCs w:val="24"/>
          <w:rtl/>
        </w:rPr>
        <w:t xml:space="preserve"> מערכת כיבוי אש אוטומטית במים על פי תקן הישראלי ת"י </w:t>
      </w:r>
      <w:r w:rsidR="00424522">
        <w:rPr>
          <w:rFonts w:ascii="David" w:eastAsia="Calibri" w:hAnsi="David" w:cs="David"/>
          <w:sz w:val="24"/>
          <w:szCs w:val="24"/>
          <w:rtl/>
        </w:rPr>
        <w:t xml:space="preserve">1596 מערכות מתזים: התקנה (להלן </w:t>
      </w:r>
      <w:r w:rsidR="00424522">
        <w:rPr>
          <w:rFonts w:ascii="David" w:eastAsia="Calibri" w:hAnsi="David" w:cs="David" w:hint="cs"/>
          <w:sz w:val="24"/>
          <w:szCs w:val="24"/>
          <w:rtl/>
        </w:rPr>
        <w:t>-</w:t>
      </w:r>
      <w:r w:rsidRPr="00424522">
        <w:rPr>
          <w:rFonts w:ascii="David" w:eastAsia="Calibri" w:hAnsi="David" w:cs="David"/>
          <w:sz w:val="24"/>
          <w:szCs w:val="24"/>
          <w:rtl/>
        </w:rPr>
        <w:t xml:space="preserve"> מערכת מתזים):</w:t>
      </w:r>
    </w:p>
    <w:p w:rsidR="00424522" w:rsidRDefault="009C7F85" w:rsidP="00724638">
      <w:pPr>
        <w:pStyle w:val="a3"/>
        <w:numPr>
          <w:ilvl w:val="0"/>
          <w:numId w:val="23"/>
        </w:numPr>
        <w:tabs>
          <w:tab w:val="left" w:pos="984"/>
        </w:tabs>
        <w:spacing w:after="0" w:line="360" w:lineRule="auto"/>
        <w:jc w:val="both"/>
        <w:rPr>
          <w:rFonts w:ascii="David" w:hAnsi="David" w:cs="David"/>
          <w:sz w:val="24"/>
          <w:szCs w:val="24"/>
          <w:rtl/>
        </w:rPr>
      </w:pPr>
      <w:r w:rsidRPr="00424522">
        <w:rPr>
          <w:rFonts w:ascii="David" w:hAnsi="David" w:cs="David"/>
          <w:sz w:val="24"/>
          <w:szCs w:val="24"/>
          <w:rtl/>
        </w:rPr>
        <w:t>ב</w:t>
      </w:r>
      <w:r w:rsidR="00424522">
        <w:rPr>
          <w:rFonts w:ascii="David" w:hAnsi="David" w:cs="David"/>
          <w:sz w:val="24"/>
          <w:szCs w:val="24"/>
          <w:rtl/>
        </w:rPr>
        <w:t>שטח אחסנה ששטחו עולה על 200 מ"ר</w:t>
      </w:r>
      <w:r w:rsidR="00424522">
        <w:rPr>
          <w:rFonts w:ascii="David" w:hAnsi="David" w:cs="David" w:hint="cs"/>
          <w:sz w:val="24"/>
          <w:szCs w:val="24"/>
          <w:rtl/>
        </w:rPr>
        <w:t>.</w:t>
      </w:r>
    </w:p>
    <w:p w:rsidR="009C7F85" w:rsidRPr="00424522" w:rsidRDefault="009C7F85" w:rsidP="00724638">
      <w:pPr>
        <w:pStyle w:val="a3"/>
        <w:numPr>
          <w:ilvl w:val="0"/>
          <w:numId w:val="23"/>
        </w:numPr>
        <w:tabs>
          <w:tab w:val="left" w:pos="984"/>
        </w:tabs>
        <w:spacing w:after="0" w:line="360" w:lineRule="auto"/>
        <w:jc w:val="both"/>
        <w:rPr>
          <w:rFonts w:ascii="David" w:eastAsia="Calibri" w:hAnsi="David" w:cs="David"/>
          <w:sz w:val="24"/>
          <w:szCs w:val="24"/>
        </w:rPr>
      </w:pPr>
      <w:r w:rsidRPr="00424522">
        <w:rPr>
          <w:rFonts w:ascii="David" w:hAnsi="David" w:cs="David"/>
          <w:sz w:val="24"/>
          <w:szCs w:val="24"/>
          <w:rtl/>
        </w:rPr>
        <w:t>בשטח אחסנה שנמצא במבנה אשר נדרש להת</w:t>
      </w:r>
      <w:r w:rsidR="00424522">
        <w:rPr>
          <w:rFonts w:ascii="David" w:hAnsi="David" w:cs="David"/>
          <w:sz w:val="24"/>
          <w:szCs w:val="24"/>
          <w:rtl/>
        </w:rPr>
        <w:t>קין בו מערכת מתזים על פי כל דין</w:t>
      </w:r>
      <w:r w:rsidR="00424522">
        <w:rPr>
          <w:rFonts w:ascii="David" w:hAnsi="David" w:cs="David" w:hint="cs"/>
          <w:sz w:val="24"/>
          <w:szCs w:val="24"/>
          <w:rtl/>
        </w:rPr>
        <w:t>.</w:t>
      </w:r>
    </w:p>
    <w:p w:rsidR="00424522" w:rsidRDefault="009C7F85" w:rsidP="00724638">
      <w:pPr>
        <w:pStyle w:val="a3"/>
        <w:numPr>
          <w:ilvl w:val="2"/>
          <w:numId w:val="4"/>
        </w:numPr>
        <w:tabs>
          <w:tab w:val="left" w:pos="984"/>
        </w:tabs>
        <w:spacing w:after="0" w:line="360" w:lineRule="auto"/>
        <w:jc w:val="both"/>
        <w:rPr>
          <w:rFonts w:ascii="David" w:hAnsi="David" w:cs="David"/>
          <w:color w:val="000000"/>
          <w:sz w:val="24"/>
          <w:szCs w:val="24"/>
        </w:rPr>
      </w:pPr>
      <w:r w:rsidRPr="00424522">
        <w:rPr>
          <w:rFonts w:ascii="David" w:eastAsia="Calibri" w:hAnsi="David" w:cs="David"/>
          <w:sz w:val="24"/>
          <w:szCs w:val="24"/>
          <w:rtl/>
        </w:rPr>
        <w:t xml:space="preserve">על אף האמור בתקן </w:t>
      </w:r>
      <w:r w:rsidR="00424522">
        <w:rPr>
          <w:rFonts w:ascii="David" w:eastAsia="Calibri" w:hAnsi="David" w:cs="David"/>
          <w:sz w:val="24"/>
          <w:szCs w:val="24"/>
          <w:rtl/>
        </w:rPr>
        <w:t>ישראלי ת"י 1596 - מערכות מתזים</w:t>
      </w:r>
      <w:r w:rsidR="00424522">
        <w:rPr>
          <w:rFonts w:ascii="David" w:eastAsia="Calibri" w:hAnsi="David" w:cs="David" w:hint="cs"/>
          <w:sz w:val="24"/>
          <w:szCs w:val="24"/>
          <w:rtl/>
        </w:rPr>
        <w:t xml:space="preserve"> - </w:t>
      </w:r>
      <w:r w:rsidRPr="00424522">
        <w:rPr>
          <w:rFonts w:ascii="David" w:eastAsia="Calibri" w:hAnsi="David" w:cs="David"/>
          <w:sz w:val="24"/>
          <w:szCs w:val="24"/>
          <w:rtl/>
        </w:rPr>
        <w:t>התקנה, ניתן לחבר את מערכת המתזים המיועדת לשטח האחסנה לרשת המים המוניציפאלית בהתקיים כל אלה</w:t>
      </w:r>
      <w:r w:rsidRPr="00424522">
        <w:rPr>
          <w:rFonts w:ascii="David" w:hAnsi="David" w:cs="David"/>
          <w:color w:val="000000"/>
          <w:sz w:val="24"/>
          <w:szCs w:val="24"/>
          <w:rtl/>
        </w:rPr>
        <w:t>:</w:t>
      </w:r>
    </w:p>
    <w:p w:rsidR="00424522" w:rsidRDefault="009C7F85" w:rsidP="00724638">
      <w:pPr>
        <w:pStyle w:val="a3"/>
        <w:numPr>
          <w:ilvl w:val="0"/>
          <w:numId w:val="24"/>
        </w:numPr>
        <w:tabs>
          <w:tab w:val="left" w:pos="984"/>
        </w:tabs>
        <w:spacing w:after="0" w:line="360" w:lineRule="auto"/>
        <w:jc w:val="both"/>
        <w:rPr>
          <w:rFonts w:ascii="David" w:hAnsi="David" w:cs="David"/>
          <w:sz w:val="24"/>
          <w:szCs w:val="24"/>
          <w:rtl/>
        </w:rPr>
      </w:pPr>
      <w:r w:rsidRPr="00424522">
        <w:rPr>
          <w:rFonts w:ascii="David" w:hAnsi="David" w:cs="David"/>
          <w:sz w:val="24"/>
          <w:szCs w:val="24"/>
          <w:rtl/>
        </w:rPr>
        <w:t xml:space="preserve">שטח אחסנה אשר שטחו מ-200 עד 750 מ"ר. </w:t>
      </w:r>
    </w:p>
    <w:p w:rsidR="00424522" w:rsidRPr="00424522" w:rsidRDefault="009C7F85" w:rsidP="00724638">
      <w:pPr>
        <w:pStyle w:val="a3"/>
        <w:numPr>
          <w:ilvl w:val="0"/>
          <w:numId w:val="24"/>
        </w:numPr>
        <w:tabs>
          <w:tab w:val="left" w:pos="984"/>
        </w:tabs>
        <w:spacing w:after="0" w:line="360" w:lineRule="auto"/>
        <w:jc w:val="both"/>
        <w:rPr>
          <w:rFonts w:ascii="David" w:hAnsi="David" w:cs="David"/>
          <w:color w:val="000000"/>
          <w:sz w:val="24"/>
          <w:szCs w:val="24"/>
        </w:rPr>
      </w:pPr>
      <w:r w:rsidRPr="00424522">
        <w:rPr>
          <w:rFonts w:ascii="David" w:hAnsi="David" w:cs="David"/>
          <w:sz w:val="24"/>
          <w:szCs w:val="24"/>
          <w:rtl/>
        </w:rPr>
        <w:t>סוג האחסנה ואופייה עונים לרמת סיכון נמוכה או רגילה.</w:t>
      </w:r>
    </w:p>
    <w:p w:rsidR="00424522" w:rsidRPr="00424522" w:rsidRDefault="009C7F85" w:rsidP="00724638">
      <w:pPr>
        <w:pStyle w:val="a3"/>
        <w:numPr>
          <w:ilvl w:val="0"/>
          <w:numId w:val="24"/>
        </w:numPr>
        <w:tabs>
          <w:tab w:val="left" w:pos="984"/>
        </w:tabs>
        <w:spacing w:after="0" w:line="360" w:lineRule="auto"/>
        <w:jc w:val="both"/>
        <w:rPr>
          <w:rFonts w:ascii="David" w:hAnsi="David" w:cs="David"/>
          <w:color w:val="000000"/>
          <w:sz w:val="24"/>
          <w:szCs w:val="24"/>
        </w:rPr>
      </w:pPr>
      <w:r w:rsidRPr="00424522">
        <w:rPr>
          <w:rFonts w:ascii="David" w:hAnsi="David" w:cs="David"/>
          <w:sz w:val="24"/>
          <w:szCs w:val="24"/>
          <w:rtl/>
        </w:rPr>
        <w:t>גובה האחסנה אינו עולה על 3.70 מ'.</w:t>
      </w:r>
    </w:p>
    <w:p w:rsidR="009C7F85" w:rsidRPr="00424522" w:rsidRDefault="009C7F85" w:rsidP="00724638">
      <w:pPr>
        <w:pStyle w:val="a3"/>
        <w:numPr>
          <w:ilvl w:val="0"/>
          <w:numId w:val="24"/>
        </w:numPr>
        <w:tabs>
          <w:tab w:val="left" w:pos="984"/>
        </w:tabs>
        <w:spacing w:after="0" w:line="360" w:lineRule="auto"/>
        <w:jc w:val="both"/>
        <w:rPr>
          <w:rFonts w:ascii="David" w:hAnsi="David" w:cs="David"/>
          <w:color w:val="000000"/>
          <w:sz w:val="24"/>
          <w:szCs w:val="24"/>
        </w:rPr>
      </w:pPr>
      <w:r w:rsidRPr="00424522">
        <w:rPr>
          <w:rFonts w:ascii="David" w:hAnsi="David" w:cs="David"/>
          <w:sz w:val="24"/>
          <w:szCs w:val="24"/>
          <w:rtl/>
        </w:rPr>
        <w:t>שטח האחסנה נמצא בקומת קרקע.</w:t>
      </w:r>
    </w:p>
    <w:p w:rsid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424522">
        <w:rPr>
          <w:rFonts w:ascii="David" w:eastAsia="Calibri" w:hAnsi="David" w:cs="David"/>
          <w:sz w:val="24"/>
          <w:szCs w:val="24"/>
          <w:rtl/>
        </w:rPr>
        <w:t>סעיף 4.13.3</w:t>
      </w:r>
      <w:r w:rsidR="00424522">
        <w:rPr>
          <w:rFonts w:ascii="David" w:eastAsia="Calibri" w:hAnsi="David" w:cs="David" w:hint="cs"/>
          <w:sz w:val="24"/>
          <w:szCs w:val="24"/>
          <w:rtl/>
        </w:rPr>
        <w:t>,</w:t>
      </w:r>
      <w:r w:rsidRPr="00424522">
        <w:rPr>
          <w:rFonts w:ascii="David" w:eastAsia="Calibri" w:hAnsi="David" w:cs="David"/>
          <w:sz w:val="24"/>
          <w:szCs w:val="24"/>
          <w:rtl/>
        </w:rPr>
        <w:t xml:space="preserve"> לא יחול בשטח אחסנה שנמצא או מהווה חלק ממבנה שקיימת בו מערכת מתזים.</w:t>
      </w:r>
    </w:p>
    <w:p w:rsid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424522">
        <w:rPr>
          <w:rFonts w:ascii="David" w:eastAsia="Calibri" w:hAnsi="David" w:cs="David"/>
          <w:sz w:val="24"/>
          <w:szCs w:val="24"/>
          <w:rtl/>
        </w:rPr>
        <w:t xml:space="preserve">מערכת המתזים תתוכנן ותותקן לפי האמור בתקן </w:t>
      </w:r>
      <w:r w:rsidR="00424522">
        <w:rPr>
          <w:rFonts w:ascii="David" w:eastAsia="Calibri" w:hAnsi="David" w:cs="David"/>
          <w:sz w:val="24"/>
          <w:szCs w:val="24"/>
          <w:rtl/>
        </w:rPr>
        <w:t>ישראלי ת"י 1596 - מערכות מתזים</w:t>
      </w:r>
      <w:r w:rsidR="00424522">
        <w:rPr>
          <w:rFonts w:ascii="David" w:eastAsia="Calibri" w:hAnsi="David" w:cs="David" w:hint="cs"/>
          <w:sz w:val="24"/>
          <w:szCs w:val="24"/>
          <w:rtl/>
        </w:rPr>
        <w:t xml:space="preserve"> </w:t>
      </w:r>
      <w:r w:rsidR="0065706F">
        <w:rPr>
          <w:rFonts w:ascii="David" w:eastAsia="Calibri" w:hAnsi="David" w:cs="David" w:hint="cs"/>
          <w:sz w:val="24"/>
          <w:szCs w:val="24"/>
          <w:rtl/>
        </w:rPr>
        <w:t>-</w:t>
      </w:r>
      <w:r w:rsidR="00424522">
        <w:rPr>
          <w:rFonts w:ascii="David" w:eastAsia="Calibri" w:hAnsi="David" w:cs="David" w:hint="cs"/>
          <w:sz w:val="24"/>
          <w:szCs w:val="24"/>
          <w:rtl/>
        </w:rPr>
        <w:t xml:space="preserve"> </w:t>
      </w:r>
      <w:r w:rsidRPr="00424522">
        <w:rPr>
          <w:rFonts w:ascii="David" w:eastAsia="Calibri" w:hAnsi="David" w:cs="David"/>
          <w:sz w:val="24"/>
          <w:szCs w:val="24"/>
          <w:rtl/>
        </w:rPr>
        <w:t>התקנה</w:t>
      </w:r>
      <w:r w:rsidR="00424522">
        <w:rPr>
          <w:rFonts w:ascii="David" w:eastAsia="Calibri" w:hAnsi="David" w:cs="David" w:hint="cs"/>
          <w:sz w:val="24"/>
          <w:szCs w:val="24"/>
          <w:rtl/>
        </w:rPr>
        <w:t>,</w:t>
      </w:r>
      <w:r w:rsidRPr="00424522">
        <w:rPr>
          <w:rFonts w:ascii="David" w:eastAsia="Calibri" w:hAnsi="David" w:cs="David"/>
          <w:sz w:val="24"/>
          <w:szCs w:val="24"/>
          <w:rtl/>
        </w:rPr>
        <w:t xml:space="preserve"> ובשטח המשמש לאחסנה בסיכון גבוה או אחסנת חומרים מסוכנים - גם בהתאם למסקנותיו של סקר סיכונים, </w:t>
      </w:r>
      <w:r w:rsidRPr="00424522">
        <w:rPr>
          <w:rFonts w:ascii="David" w:hAnsi="David" w:cs="David"/>
          <w:sz w:val="24"/>
          <w:szCs w:val="24"/>
          <w:rtl/>
        </w:rPr>
        <w:t>שדרש ואישר נותן האישור</w:t>
      </w:r>
      <w:r w:rsidRPr="00424522">
        <w:rPr>
          <w:rFonts w:ascii="David" w:eastAsia="Calibri" w:hAnsi="David" w:cs="David"/>
          <w:sz w:val="24"/>
          <w:szCs w:val="24"/>
          <w:rtl/>
        </w:rPr>
        <w:t>.</w:t>
      </w:r>
    </w:p>
    <w:p w:rsid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424522">
        <w:rPr>
          <w:rFonts w:ascii="David" w:hAnsi="David" w:cs="David"/>
          <w:sz w:val="24"/>
          <w:szCs w:val="24"/>
          <w:rtl/>
        </w:rPr>
        <w:t>אם אין הפרדות אש בין יעודים או שימושים שונים, תתוכנן ותותקן בחלקים אלה מערכת מתזים בהתאם לרמת הסיכון המחמירה ביותר</w:t>
      </w:r>
      <w:r w:rsidRPr="00424522">
        <w:rPr>
          <w:rFonts w:ascii="David" w:eastAsia="Calibri" w:hAnsi="David" w:cs="David"/>
          <w:sz w:val="24"/>
          <w:szCs w:val="24"/>
          <w:rtl/>
        </w:rPr>
        <w:t>.</w:t>
      </w:r>
    </w:p>
    <w:p w:rsidR="00424522" w:rsidRP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424522">
        <w:rPr>
          <w:rFonts w:ascii="David" w:hAnsi="David" w:cs="David"/>
          <w:sz w:val="24"/>
          <w:szCs w:val="24"/>
          <w:rtl/>
        </w:rPr>
        <w:t xml:space="preserve">לנותן האישור יוגשו האישורים הבאים: </w:t>
      </w:r>
    </w:p>
    <w:p w:rsidR="00424522" w:rsidRPr="00424522" w:rsidRDefault="009C7F85" w:rsidP="00724638">
      <w:pPr>
        <w:pStyle w:val="a3"/>
        <w:numPr>
          <w:ilvl w:val="0"/>
          <w:numId w:val="7"/>
        </w:numPr>
        <w:tabs>
          <w:tab w:val="left" w:pos="984"/>
        </w:tabs>
        <w:spacing w:after="0" w:line="360" w:lineRule="auto"/>
        <w:jc w:val="both"/>
        <w:rPr>
          <w:rFonts w:ascii="David" w:eastAsia="Calibri" w:hAnsi="David" w:cs="David"/>
          <w:sz w:val="24"/>
          <w:szCs w:val="24"/>
        </w:rPr>
      </w:pPr>
      <w:r w:rsidRPr="00424522">
        <w:rPr>
          <w:rFonts w:ascii="David" w:hAnsi="David" w:cs="David"/>
          <w:sz w:val="24"/>
          <w:szCs w:val="24"/>
          <w:rtl/>
        </w:rPr>
        <w:t>אישור מעבדה מוכרת והעתק הצהרת מהנדס על התאמת התכנון של מערכת המתזים לתקן י</w:t>
      </w:r>
      <w:r w:rsidR="00424522">
        <w:rPr>
          <w:rFonts w:ascii="David" w:hAnsi="David" w:cs="David"/>
          <w:sz w:val="24"/>
          <w:szCs w:val="24"/>
          <w:rtl/>
        </w:rPr>
        <w:t>שראלי ת"י  1596 - מערכות מתזים</w:t>
      </w:r>
      <w:r w:rsidR="00424522">
        <w:rPr>
          <w:rFonts w:ascii="David" w:hAnsi="David" w:cs="David" w:hint="cs"/>
          <w:sz w:val="24"/>
          <w:szCs w:val="24"/>
          <w:rtl/>
        </w:rPr>
        <w:t xml:space="preserve"> - </w:t>
      </w:r>
      <w:r w:rsidRPr="00424522">
        <w:rPr>
          <w:rFonts w:ascii="David" w:hAnsi="David" w:cs="David"/>
          <w:sz w:val="24"/>
          <w:szCs w:val="24"/>
          <w:rtl/>
        </w:rPr>
        <w:t>התקנה.</w:t>
      </w:r>
    </w:p>
    <w:p w:rsidR="009C7F85" w:rsidRPr="00424522" w:rsidRDefault="009C7F85" w:rsidP="00724638">
      <w:pPr>
        <w:pStyle w:val="a3"/>
        <w:numPr>
          <w:ilvl w:val="0"/>
          <w:numId w:val="7"/>
        </w:numPr>
        <w:tabs>
          <w:tab w:val="left" w:pos="984"/>
        </w:tabs>
        <w:spacing w:after="0" w:line="360" w:lineRule="auto"/>
        <w:jc w:val="both"/>
        <w:rPr>
          <w:rFonts w:ascii="David" w:eastAsia="Calibri" w:hAnsi="David" w:cs="David"/>
          <w:sz w:val="24"/>
          <w:szCs w:val="24"/>
        </w:rPr>
      </w:pPr>
      <w:r w:rsidRPr="00424522">
        <w:rPr>
          <w:rFonts w:ascii="David" w:hAnsi="David" w:cs="David"/>
          <w:sz w:val="24"/>
          <w:szCs w:val="24"/>
          <w:rtl/>
        </w:rPr>
        <w:t xml:space="preserve">אישור מעבדה מוכרת על התקנת המערכת והתאמתה לתקן </w:t>
      </w:r>
      <w:r w:rsidR="00424522">
        <w:rPr>
          <w:rFonts w:ascii="David" w:hAnsi="David" w:cs="David"/>
          <w:sz w:val="24"/>
          <w:szCs w:val="24"/>
          <w:rtl/>
        </w:rPr>
        <w:t>ישראלי ת"י 1596 - מערכות מתזים</w:t>
      </w:r>
      <w:r w:rsidR="00424522">
        <w:rPr>
          <w:rFonts w:ascii="David" w:hAnsi="David" w:cs="David" w:hint="cs"/>
          <w:sz w:val="24"/>
          <w:szCs w:val="24"/>
          <w:rtl/>
        </w:rPr>
        <w:t xml:space="preserve"> - </w:t>
      </w:r>
      <w:r w:rsidRPr="00424522">
        <w:rPr>
          <w:rFonts w:ascii="David" w:hAnsi="David" w:cs="David"/>
          <w:sz w:val="24"/>
          <w:szCs w:val="24"/>
          <w:rtl/>
        </w:rPr>
        <w:t>התקנה.</w:t>
      </w:r>
    </w:p>
    <w:p w:rsid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424522">
        <w:rPr>
          <w:rFonts w:ascii="David" w:eastAsia="Calibri" w:hAnsi="David" w:cs="David"/>
          <w:sz w:val="24"/>
          <w:szCs w:val="24"/>
          <w:rtl/>
        </w:rPr>
        <w:t>מערכת המתזים תתאים בכל עת לסיווג המבנה, לייעודו, למיקומו, לשטחו, לשימוש בו ולדרגת סיכון האש של חלקיו (כגון: אזור אחסנה, אזור משרדים, אזור מכירות וכו').</w:t>
      </w:r>
    </w:p>
    <w:p w:rsid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424522">
        <w:rPr>
          <w:rFonts w:ascii="David" w:eastAsia="Calibri" w:hAnsi="David" w:cs="David"/>
          <w:sz w:val="24"/>
          <w:szCs w:val="24"/>
          <w:rtl/>
        </w:rPr>
        <w:lastRenderedPageBreak/>
        <w:t>מערכת המתזים תתוחזק בכל עת</w:t>
      </w:r>
      <w:r w:rsidR="00424522">
        <w:rPr>
          <w:rFonts w:ascii="David" w:eastAsia="Calibri" w:hAnsi="David" w:cs="David"/>
          <w:sz w:val="24"/>
          <w:szCs w:val="24"/>
          <w:rtl/>
        </w:rPr>
        <w:t xml:space="preserve"> במצב תקין</w:t>
      </w:r>
      <w:r w:rsidR="00424522">
        <w:rPr>
          <w:rFonts w:ascii="David" w:eastAsia="Calibri" w:hAnsi="David" w:cs="David" w:hint="cs"/>
          <w:sz w:val="24"/>
          <w:szCs w:val="24"/>
          <w:rtl/>
        </w:rPr>
        <w:t>.</w:t>
      </w:r>
    </w:p>
    <w:p w:rsidR="009C7F85" w:rsidRPr="00424522" w:rsidRDefault="009C7F85" w:rsidP="00724638">
      <w:pPr>
        <w:pStyle w:val="a3"/>
        <w:numPr>
          <w:ilvl w:val="2"/>
          <w:numId w:val="4"/>
        </w:numPr>
        <w:tabs>
          <w:tab w:val="left" w:pos="984"/>
        </w:tabs>
        <w:spacing w:after="0" w:line="360" w:lineRule="auto"/>
        <w:jc w:val="both"/>
        <w:rPr>
          <w:rFonts w:ascii="David" w:eastAsia="Calibri" w:hAnsi="David" w:cs="David"/>
          <w:sz w:val="24"/>
          <w:szCs w:val="24"/>
        </w:rPr>
      </w:pPr>
      <w:r w:rsidRPr="00424522">
        <w:rPr>
          <w:rFonts w:ascii="David" w:eastAsia="Calibri" w:hAnsi="David" w:cs="David"/>
          <w:sz w:val="24"/>
          <w:szCs w:val="24"/>
          <w:rtl/>
        </w:rPr>
        <w:t>בדיקת מערכת המתזים תיעשה על פי תקן ישראלי ת"</w:t>
      </w:r>
      <w:r w:rsidR="00424522">
        <w:rPr>
          <w:rFonts w:ascii="David" w:eastAsia="Calibri" w:hAnsi="David" w:cs="David"/>
          <w:sz w:val="24"/>
          <w:szCs w:val="24"/>
          <w:rtl/>
        </w:rPr>
        <w:t>י 1928 - מערכות לכיבוי אש במים</w:t>
      </w:r>
      <w:r w:rsidR="00424522">
        <w:rPr>
          <w:rFonts w:ascii="David" w:eastAsia="Calibri" w:hAnsi="David" w:cs="David" w:hint="cs"/>
          <w:sz w:val="24"/>
          <w:szCs w:val="24"/>
          <w:rtl/>
        </w:rPr>
        <w:t xml:space="preserve"> - </w:t>
      </w:r>
      <w:r w:rsidRPr="00424522">
        <w:rPr>
          <w:rFonts w:ascii="David" w:eastAsia="Calibri" w:hAnsi="David" w:cs="David"/>
          <w:sz w:val="24"/>
          <w:szCs w:val="24"/>
          <w:rtl/>
        </w:rPr>
        <w:t>בקרה, בדיקה ותחזוקה. העתק מתעודת הבדיקה בצירוף מפרט הבדיקה יוגש לנותן האישור.</w:t>
      </w:r>
      <w:r w:rsidRPr="00424522">
        <w:rPr>
          <w:rFonts w:ascii="David" w:hAnsi="David" w:cs="David"/>
          <w:sz w:val="24"/>
          <w:szCs w:val="24"/>
          <w:rtl/>
        </w:rPr>
        <w:t xml:space="preserve">   </w:t>
      </w:r>
    </w:p>
    <w:p w:rsidR="009C7F85" w:rsidRPr="009C7F85" w:rsidRDefault="009C7F85" w:rsidP="00724638">
      <w:pPr>
        <w:pStyle w:val="a3"/>
        <w:numPr>
          <w:ilvl w:val="1"/>
          <w:numId w:val="4"/>
        </w:numPr>
        <w:spacing w:after="0" w:line="360" w:lineRule="auto"/>
        <w:contextualSpacing w:val="0"/>
        <w:jc w:val="both"/>
        <w:rPr>
          <w:rFonts w:ascii="David" w:eastAsia="Calibri" w:hAnsi="David" w:cs="David"/>
          <w:b/>
          <w:bCs/>
          <w:sz w:val="24"/>
          <w:szCs w:val="24"/>
          <w:u w:val="single"/>
        </w:rPr>
      </w:pPr>
      <w:r w:rsidRPr="009C7F85">
        <w:rPr>
          <w:rFonts w:ascii="David" w:eastAsia="Calibri" w:hAnsi="David" w:cs="David"/>
          <w:b/>
          <w:bCs/>
          <w:sz w:val="24"/>
          <w:szCs w:val="24"/>
          <w:u w:val="single"/>
          <w:rtl/>
        </w:rPr>
        <w:t>מערכת מתזים במתקני גט"ד</w:t>
      </w:r>
    </w:p>
    <w:p w:rsidR="009C7F85" w:rsidRPr="00424522" w:rsidRDefault="009C7F85" w:rsidP="00724638">
      <w:pPr>
        <w:pStyle w:val="a3"/>
        <w:numPr>
          <w:ilvl w:val="2"/>
          <w:numId w:val="4"/>
        </w:numPr>
        <w:tabs>
          <w:tab w:val="left" w:pos="984"/>
        </w:tabs>
        <w:spacing w:after="0" w:line="360" w:lineRule="auto"/>
        <w:jc w:val="both"/>
        <w:rPr>
          <w:rFonts w:ascii="David" w:hAnsi="David" w:cs="David"/>
          <w:sz w:val="24"/>
          <w:szCs w:val="24"/>
          <w:rtl/>
        </w:rPr>
      </w:pPr>
      <w:r w:rsidRPr="00424522">
        <w:rPr>
          <w:rFonts w:ascii="David" w:hAnsi="David" w:cs="David"/>
          <w:sz w:val="24"/>
          <w:szCs w:val="24"/>
          <w:rtl/>
        </w:rPr>
        <w:t xml:space="preserve">בכל תא פריקה/דחיסה/מילוי גט"ד המיועד למכלית כביש או אחסון גט"ד נייד, תותקן מערכת בהתאם לתקן </w:t>
      </w:r>
      <w:r w:rsidRPr="00424522">
        <w:rPr>
          <w:rFonts w:ascii="David" w:hAnsi="David" w:cs="David"/>
          <w:sz w:val="24"/>
          <w:szCs w:val="24"/>
        </w:rPr>
        <w:t>NFPA 15</w:t>
      </w:r>
      <w:r w:rsidRPr="00424522">
        <w:rPr>
          <w:rFonts w:ascii="David" w:hAnsi="David" w:cs="David"/>
          <w:sz w:val="24"/>
          <w:szCs w:val="24"/>
          <w:rtl/>
        </w:rPr>
        <w:t xml:space="preserve"> - </w:t>
      </w:r>
      <w:r w:rsidRPr="00424522">
        <w:rPr>
          <w:rFonts w:ascii="David" w:hAnsi="David" w:cs="David"/>
          <w:sz w:val="24"/>
          <w:szCs w:val="24"/>
        </w:rPr>
        <w:t xml:space="preserve">Standard for Water Spray Fixed Systems for Fire Protection </w:t>
      </w:r>
      <w:r w:rsidRPr="00424522">
        <w:rPr>
          <w:rFonts w:ascii="David" w:hAnsi="David" w:cs="David"/>
          <w:sz w:val="24"/>
          <w:szCs w:val="24"/>
          <w:rtl/>
        </w:rPr>
        <w:t xml:space="preserve"> לפי סעיף 7.4 "הגנה מחשיפה" (</w:t>
      </w:r>
      <w:r w:rsidRPr="00424522">
        <w:rPr>
          <w:rFonts w:ascii="David" w:hAnsi="David" w:cs="David"/>
          <w:sz w:val="24"/>
          <w:szCs w:val="24"/>
        </w:rPr>
        <w:t>Exposure protection</w:t>
      </w:r>
      <w:r w:rsidRPr="00424522">
        <w:rPr>
          <w:rFonts w:ascii="David" w:hAnsi="David" w:cs="David"/>
          <w:sz w:val="24"/>
          <w:szCs w:val="24"/>
          <w:rtl/>
        </w:rPr>
        <w:t>). מערכת  הקירור תגן  על מלוא שטח הפנים של מכלית הכביש או האחסון הנייד. המערכת תופעל באופן אוטומטי על ידי מערכת גלאי הלהבה או בהפעלה ידנית מלוח פיקוד כבאים.</w:t>
      </w:r>
    </w:p>
    <w:p w:rsidR="009C7F85" w:rsidRPr="009C7F85" w:rsidRDefault="009C7F85" w:rsidP="00724638">
      <w:pPr>
        <w:pStyle w:val="a3"/>
        <w:numPr>
          <w:ilvl w:val="1"/>
          <w:numId w:val="4"/>
        </w:numPr>
        <w:spacing w:after="0" w:line="360" w:lineRule="auto"/>
        <w:contextualSpacing w:val="0"/>
        <w:jc w:val="both"/>
        <w:rPr>
          <w:rFonts w:ascii="David" w:eastAsia="Calibri" w:hAnsi="David" w:cs="David"/>
          <w:b/>
          <w:bCs/>
          <w:sz w:val="24"/>
          <w:szCs w:val="24"/>
          <w:u w:val="single"/>
        </w:rPr>
      </w:pPr>
      <w:r w:rsidRPr="009C7F85">
        <w:rPr>
          <w:rFonts w:ascii="David" w:eastAsia="Calibri" w:hAnsi="David" w:cs="David"/>
          <w:b/>
          <w:bCs/>
          <w:sz w:val="24"/>
          <w:szCs w:val="24"/>
          <w:u w:val="single"/>
          <w:rtl/>
        </w:rPr>
        <w:t>מערכת גילוי אש ועשן</w:t>
      </w:r>
    </w:p>
    <w:p w:rsidR="009C7F85" w:rsidRPr="009C7F85" w:rsidRDefault="009C7F85" w:rsidP="00724638">
      <w:pPr>
        <w:pStyle w:val="a3"/>
        <w:numPr>
          <w:ilvl w:val="2"/>
          <w:numId w:val="4"/>
        </w:numPr>
        <w:tabs>
          <w:tab w:val="left" w:pos="984"/>
        </w:tabs>
        <w:spacing w:after="0" w:line="360" w:lineRule="auto"/>
        <w:contextualSpacing w:val="0"/>
        <w:jc w:val="both"/>
        <w:rPr>
          <w:rFonts w:ascii="David" w:hAnsi="David" w:cs="David"/>
          <w:sz w:val="24"/>
          <w:szCs w:val="24"/>
        </w:rPr>
      </w:pPr>
      <w:r w:rsidRPr="009C7F85">
        <w:rPr>
          <w:rFonts w:ascii="David" w:hAnsi="David" w:cs="David"/>
          <w:sz w:val="24"/>
          <w:szCs w:val="24"/>
          <w:rtl/>
        </w:rPr>
        <w:t>בבניין או חלק מבניין המשמש לתעשייה מסוכנת תותקן מערכת גילוי אש ועשן בהתאם למסקנות סקר הסיכונים שנדרש ואושר ע</w:t>
      </w:r>
      <w:r w:rsidR="00424522">
        <w:rPr>
          <w:rFonts w:ascii="David" w:hAnsi="David" w:cs="David"/>
          <w:sz w:val="24"/>
          <w:szCs w:val="24"/>
          <w:rtl/>
        </w:rPr>
        <w:t>ל ידי נותן האישור בכל המבנים.</w:t>
      </w:r>
      <w:r w:rsidR="00424522">
        <w:rPr>
          <w:rFonts w:ascii="David" w:hAnsi="David" w:cs="David" w:hint="cs"/>
          <w:sz w:val="24"/>
          <w:szCs w:val="24"/>
          <w:rtl/>
        </w:rPr>
        <w:t xml:space="preserve"> </w:t>
      </w:r>
      <w:r w:rsidRPr="009C7F85">
        <w:rPr>
          <w:rFonts w:ascii="David" w:hAnsi="David" w:cs="David"/>
          <w:sz w:val="24"/>
          <w:szCs w:val="24"/>
          <w:rtl/>
        </w:rPr>
        <w:t xml:space="preserve">מערכת גילוי אש ועשן תותקן על פי תקן ישראלי ת"י </w:t>
      </w:r>
      <w:r w:rsidR="00424522">
        <w:rPr>
          <w:rFonts w:ascii="David" w:hAnsi="David" w:cs="David"/>
          <w:sz w:val="24"/>
          <w:szCs w:val="24"/>
          <w:rtl/>
        </w:rPr>
        <w:t>1220, חלק 3 - מערכות  גילוי אש</w:t>
      </w:r>
      <w:r w:rsidR="00424522">
        <w:rPr>
          <w:rFonts w:ascii="David" w:hAnsi="David" w:cs="David" w:hint="cs"/>
          <w:sz w:val="24"/>
          <w:szCs w:val="24"/>
          <w:rtl/>
        </w:rPr>
        <w:t xml:space="preserve"> - </w:t>
      </w:r>
      <w:r w:rsidRPr="009C7F85">
        <w:rPr>
          <w:rFonts w:ascii="David" w:hAnsi="David" w:cs="David"/>
          <w:sz w:val="24"/>
          <w:szCs w:val="24"/>
          <w:rtl/>
        </w:rPr>
        <w:t xml:space="preserve">הוראות התקנה ודרישות כלליות. </w:t>
      </w:r>
    </w:p>
    <w:p w:rsidR="00424522" w:rsidRDefault="009C7F85" w:rsidP="00724638">
      <w:pPr>
        <w:pStyle w:val="a3"/>
        <w:numPr>
          <w:ilvl w:val="2"/>
          <w:numId w:val="4"/>
        </w:numPr>
        <w:tabs>
          <w:tab w:val="left" w:pos="984"/>
        </w:tabs>
        <w:spacing w:after="0" w:line="360" w:lineRule="auto"/>
        <w:contextualSpacing w:val="0"/>
        <w:jc w:val="both"/>
        <w:rPr>
          <w:rFonts w:ascii="David" w:hAnsi="David" w:cs="David"/>
          <w:sz w:val="24"/>
          <w:szCs w:val="24"/>
        </w:rPr>
      </w:pPr>
      <w:r w:rsidRPr="009C7F85">
        <w:rPr>
          <w:rFonts w:ascii="David" w:hAnsi="David" w:cs="David"/>
          <w:sz w:val="24"/>
          <w:szCs w:val="24"/>
          <w:rtl/>
        </w:rPr>
        <w:t>במקומות המפורטים להלן תותקן מערכת גילוי אש ועשן על פי תקן ישראלי ת"י</w:t>
      </w:r>
      <w:r w:rsidR="00424522">
        <w:rPr>
          <w:rFonts w:ascii="David" w:hAnsi="David" w:cs="David"/>
          <w:sz w:val="24"/>
          <w:szCs w:val="24"/>
          <w:rtl/>
        </w:rPr>
        <w:t xml:space="preserve"> 1220, חלק 3 - מערכות גילוי אש</w:t>
      </w:r>
      <w:r w:rsidR="00424522">
        <w:rPr>
          <w:rFonts w:ascii="David" w:hAnsi="David" w:cs="David" w:hint="cs"/>
          <w:sz w:val="24"/>
          <w:szCs w:val="24"/>
          <w:rtl/>
        </w:rPr>
        <w:t xml:space="preserve"> - </w:t>
      </w:r>
      <w:r w:rsidRPr="009C7F85">
        <w:rPr>
          <w:rFonts w:ascii="David" w:hAnsi="David" w:cs="David"/>
          <w:sz w:val="24"/>
          <w:szCs w:val="24"/>
          <w:rtl/>
        </w:rPr>
        <w:t>הוראות התקנה ודרישות כלליות:</w:t>
      </w:r>
    </w:p>
    <w:p w:rsidR="00424522" w:rsidRDefault="009C7F85" w:rsidP="00724638">
      <w:pPr>
        <w:pStyle w:val="a3"/>
        <w:numPr>
          <w:ilvl w:val="2"/>
          <w:numId w:val="7"/>
        </w:numPr>
        <w:tabs>
          <w:tab w:val="left" w:pos="984"/>
        </w:tabs>
        <w:spacing w:after="0" w:line="360" w:lineRule="auto"/>
        <w:contextualSpacing w:val="0"/>
        <w:jc w:val="both"/>
        <w:rPr>
          <w:rFonts w:ascii="David" w:hAnsi="David" w:cs="David"/>
          <w:sz w:val="24"/>
          <w:szCs w:val="24"/>
          <w:rtl/>
        </w:rPr>
      </w:pPr>
      <w:r w:rsidRPr="00424522">
        <w:rPr>
          <w:rFonts w:ascii="David" w:hAnsi="David" w:cs="David"/>
          <w:sz w:val="24"/>
          <w:szCs w:val="24"/>
          <w:rtl/>
        </w:rPr>
        <w:t>בשטח אחסנה המשמש לאחסון ברמת סיכון נמוכה א</w:t>
      </w:r>
      <w:r w:rsidR="00424522">
        <w:rPr>
          <w:rFonts w:ascii="David" w:hAnsi="David" w:cs="David"/>
          <w:sz w:val="24"/>
          <w:szCs w:val="24"/>
          <w:rtl/>
        </w:rPr>
        <w:t>ו רגילה, ששטחו מ-50 ועד 200 מ"ר</w:t>
      </w:r>
    </w:p>
    <w:p w:rsidR="00424522" w:rsidRDefault="009C7F85" w:rsidP="00724638">
      <w:pPr>
        <w:pStyle w:val="a3"/>
        <w:numPr>
          <w:ilvl w:val="2"/>
          <w:numId w:val="7"/>
        </w:numPr>
        <w:tabs>
          <w:tab w:val="left" w:pos="984"/>
        </w:tabs>
        <w:spacing w:after="0" w:line="360" w:lineRule="auto"/>
        <w:contextualSpacing w:val="0"/>
        <w:jc w:val="both"/>
        <w:rPr>
          <w:rFonts w:ascii="David" w:hAnsi="David" w:cs="David"/>
          <w:sz w:val="24"/>
          <w:szCs w:val="24"/>
        </w:rPr>
      </w:pPr>
      <w:r w:rsidRPr="00424522">
        <w:rPr>
          <w:rFonts w:ascii="David" w:hAnsi="David" w:cs="David"/>
          <w:sz w:val="24"/>
          <w:szCs w:val="24"/>
          <w:rtl/>
        </w:rPr>
        <w:t>בשטח המשמש לאחסנה בסיכון גבוה או אחסנת חומרים מסוכנים - בהתאם למסקנות סקר סיכונים שדרש ואישר נותן האישור.</w:t>
      </w:r>
    </w:p>
    <w:p w:rsidR="00424522" w:rsidRDefault="009C7F85" w:rsidP="00724638">
      <w:pPr>
        <w:pStyle w:val="a3"/>
        <w:numPr>
          <w:ilvl w:val="2"/>
          <w:numId w:val="7"/>
        </w:numPr>
        <w:tabs>
          <w:tab w:val="left" w:pos="984"/>
        </w:tabs>
        <w:spacing w:after="0" w:line="360" w:lineRule="auto"/>
        <w:contextualSpacing w:val="0"/>
        <w:jc w:val="both"/>
        <w:rPr>
          <w:rFonts w:ascii="David" w:hAnsi="David" w:cs="David"/>
          <w:sz w:val="24"/>
          <w:szCs w:val="24"/>
        </w:rPr>
      </w:pPr>
      <w:r w:rsidRPr="00424522">
        <w:rPr>
          <w:rFonts w:ascii="David" w:hAnsi="David" w:cs="David"/>
          <w:sz w:val="24"/>
          <w:szCs w:val="24"/>
          <w:rtl/>
        </w:rPr>
        <w:t>במתקן גט"ד שקיים בו מתקן שינוי לחץ המותקן בתוך מבנה, יותקנו גלאי אש מסוג חום או להבה.</w:t>
      </w:r>
    </w:p>
    <w:p w:rsidR="00424522" w:rsidRDefault="009C7F85" w:rsidP="00724638">
      <w:pPr>
        <w:pStyle w:val="a3"/>
        <w:numPr>
          <w:ilvl w:val="2"/>
          <w:numId w:val="7"/>
        </w:numPr>
        <w:tabs>
          <w:tab w:val="left" w:pos="984"/>
        </w:tabs>
        <w:spacing w:after="0" w:line="360" w:lineRule="auto"/>
        <w:contextualSpacing w:val="0"/>
        <w:jc w:val="both"/>
        <w:rPr>
          <w:rFonts w:ascii="David" w:hAnsi="David" w:cs="David"/>
          <w:sz w:val="24"/>
          <w:szCs w:val="24"/>
        </w:rPr>
      </w:pPr>
      <w:r w:rsidRPr="00424522">
        <w:rPr>
          <w:rFonts w:ascii="David" w:hAnsi="David" w:cs="David"/>
          <w:sz w:val="24"/>
          <w:szCs w:val="24"/>
          <w:rtl/>
        </w:rPr>
        <w:t>במתקן גט"ד שקיים בו מתקן שינוי לחץ המותקן מחוץ למבנה (בחלל פתוח), תותקן מערכת גלאי להבה המתאימה לזיהוי שריפת מתאן. מיקום הגלאים יהיה בהתאם להנחיות היצרן ולכיסוי אופטימלי של אזור הסיכון.</w:t>
      </w:r>
    </w:p>
    <w:p w:rsidR="00424522" w:rsidRDefault="009C7F85" w:rsidP="00724638">
      <w:pPr>
        <w:pStyle w:val="a3"/>
        <w:numPr>
          <w:ilvl w:val="2"/>
          <w:numId w:val="7"/>
        </w:numPr>
        <w:tabs>
          <w:tab w:val="left" w:pos="984"/>
        </w:tabs>
        <w:spacing w:after="0" w:line="360" w:lineRule="auto"/>
        <w:contextualSpacing w:val="0"/>
        <w:jc w:val="both"/>
        <w:rPr>
          <w:rFonts w:ascii="David" w:hAnsi="David" w:cs="David"/>
          <w:sz w:val="24"/>
          <w:szCs w:val="24"/>
        </w:rPr>
      </w:pPr>
      <w:r w:rsidRPr="00424522">
        <w:rPr>
          <w:rFonts w:ascii="David" w:hAnsi="David" w:cs="David"/>
          <w:sz w:val="24"/>
          <w:szCs w:val="24"/>
          <w:rtl/>
        </w:rPr>
        <w:t>בתוך כל תא פריקה/דחיסה/מילוי של גט"ד יותקן גלאי להבה אחד או יותר, בפריסה המתאימה למבנה התא וגודלו, לרבות בעת חניית המכלית, וזאת בהתאם להנחיות היצרן ולכיסוי אופטימלי.</w:t>
      </w:r>
    </w:p>
    <w:p w:rsidR="009C7F85" w:rsidRPr="00424522" w:rsidRDefault="009C7F85" w:rsidP="00724638">
      <w:pPr>
        <w:pStyle w:val="a3"/>
        <w:numPr>
          <w:ilvl w:val="2"/>
          <w:numId w:val="7"/>
        </w:numPr>
        <w:tabs>
          <w:tab w:val="left" w:pos="984"/>
        </w:tabs>
        <w:spacing w:after="0" w:line="360" w:lineRule="auto"/>
        <w:contextualSpacing w:val="0"/>
        <w:jc w:val="both"/>
        <w:rPr>
          <w:rFonts w:ascii="David" w:hAnsi="David" w:cs="David"/>
          <w:sz w:val="24"/>
          <w:szCs w:val="24"/>
        </w:rPr>
      </w:pPr>
      <w:r w:rsidRPr="00424522">
        <w:rPr>
          <w:rFonts w:ascii="David" w:hAnsi="David" w:cs="David"/>
          <w:sz w:val="24"/>
          <w:szCs w:val="24"/>
          <w:rtl/>
        </w:rPr>
        <w:t>במתקן פריקה/דחיסה/מילוי של גט"ד שקיים בו מתקן שינוי לחץ מותקן בתוך מבנה, יותקנו גלאי אש מסוג חום או להבה.</w:t>
      </w:r>
    </w:p>
    <w:p w:rsidR="009C7F85" w:rsidRPr="00424522" w:rsidRDefault="00424522" w:rsidP="00724638">
      <w:pPr>
        <w:pStyle w:val="a3"/>
        <w:numPr>
          <w:ilvl w:val="2"/>
          <w:numId w:val="4"/>
        </w:numPr>
        <w:tabs>
          <w:tab w:val="left" w:pos="984"/>
        </w:tabs>
        <w:spacing w:after="0" w:line="360" w:lineRule="auto"/>
        <w:jc w:val="both"/>
        <w:rPr>
          <w:rFonts w:ascii="David" w:hAnsi="David" w:cs="David"/>
          <w:sz w:val="24"/>
          <w:szCs w:val="24"/>
        </w:rPr>
      </w:pPr>
      <w:r>
        <w:rPr>
          <w:rFonts w:ascii="David" w:hAnsi="David" w:cs="David"/>
          <w:sz w:val="24"/>
          <w:szCs w:val="24"/>
          <w:rtl/>
        </w:rPr>
        <w:t>על אף האמור בסעיף 4.15.2</w:t>
      </w:r>
      <w:r>
        <w:rPr>
          <w:rFonts w:ascii="David" w:hAnsi="David" w:cs="David" w:hint="cs"/>
          <w:sz w:val="24"/>
          <w:szCs w:val="24"/>
          <w:rtl/>
        </w:rPr>
        <w:t xml:space="preserve">.(1), </w:t>
      </w:r>
      <w:r w:rsidR="009C7F85" w:rsidRPr="00424522">
        <w:rPr>
          <w:rFonts w:ascii="David" w:hAnsi="David" w:cs="David"/>
          <w:sz w:val="24"/>
          <w:szCs w:val="24"/>
          <w:rtl/>
        </w:rPr>
        <w:t>אין חובה להתקין מערכת גילוי אש ועשן באתר המשמש לאחסון ברמת סיכון נמוכה או רגילה ששטחו עד 200 מ"ר ומותקנת בו מערכת מתזים.</w:t>
      </w:r>
    </w:p>
    <w:p w:rsidR="009C7F85" w:rsidRPr="009C7F85" w:rsidRDefault="009C7F85" w:rsidP="00724638">
      <w:pPr>
        <w:pStyle w:val="a3"/>
        <w:numPr>
          <w:ilvl w:val="2"/>
          <w:numId w:val="4"/>
        </w:numPr>
        <w:tabs>
          <w:tab w:val="left" w:pos="984"/>
        </w:tabs>
        <w:spacing w:after="0" w:line="360" w:lineRule="auto"/>
        <w:contextualSpacing w:val="0"/>
        <w:jc w:val="both"/>
        <w:rPr>
          <w:rFonts w:ascii="David" w:hAnsi="David" w:cs="David"/>
          <w:sz w:val="24"/>
          <w:szCs w:val="24"/>
        </w:rPr>
      </w:pPr>
      <w:r w:rsidRPr="009C7F85">
        <w:rPr>
          <w:rFonts w:ascii="David" w:hAnsi="David" w:cs="David"/>
          <w:sz w:val="24"/>
          <w:szCs w:val="24"/>
          <w:rtl/>
        </w:rPr>
        <w:t>במבנה יביל לפי תקן ישראלי ת"י 931 - עמידות אש של אלמנטי בניין - שיטות בדיקה, יש להתקין גלאי עצמאי על פי תקן ישראלי ת"י</w:t>
      </w:r>
      <w:r w:rsidR="00424522">
        <w:rPr>
          <w:rFonts w:ascii="David" w:hAnsi="David" w:cs="David"/>
          <w:sz w:val="24"/>
          <w:szCs w:val="24"/>
          <w:rtl/>
        </w:rPr>
        <w:t xml:space="preserve">  1220 חלק 5 - מערכות גילוי אש</w:t>
      </w:r>
      <w:r w:rsidR="00424522">
        <w:rPr>
          <w:rFonts w:ascii="David" w:hAnsi="David" w:cs="David" w:hint="cs"/>
          <w:sz w:val="24"/>
          <w:szCs w:val="24"/>
          <w:rtl/>
        </w:rPr>
        <w:t xml:space="preserve"> - </w:t>
      </w:r>
      <w:r w:rsidRPr="009C7F85">
        <w:rPr>
          <w:rFonts w:ascii="David" w:hAnsi="David" w:cs="David"/>
          <w:sz w:val="24"/>
          <w:szCs w:val="24"/>
          <w:rtl/>
        </w:rPr>
        <w:t>גלאי עשן עצמאיים.</w:t>
      </w:r>
    </w:p>
    <w:p w:rsidR="009C7F85" w:rsidRPr="009C7F85" w:rsidRDefault="009C7F85" w:rsidP="00724638">
      <w:pPr>
        <w:pStyle w:val="a3"/>
        <w:numPr>
          <w:ilvl w:val="2"/>
          <w:numId w:val="4"/>
        </w:numPr>
        <w:tabs>
          <w:tab w:val="left" w:pos="984"/>
        </w:tabs>
        <w:spacing w:after="0" w:line="360" w:lineRule="auto"/>
        <w:contextualSpacing w:val="0"/>
        <w:jc w:val="both"/>
        <w:rPr>
          <w:rFonts w:ascii="David" w:hAnsi="David" w:cs="David"/>
          <w:sz w:val="24"/>
          <w:szCs w:val="24"/>
        </w:rPr>
      </w:pPr>
      <w:r w:rsidRPr="009C7F85">
        <w:rPr>
          <w:rFonts w:ascii="David" w:hAnsi="David" w:cs="David"/>
          <w:sz w:val="24"/>
          <w:szCs w:val="24"/>
          <w:rtl/>
        </w:rPr>
        <w:t>מערכת גילוי אש ועשן תתוחזק בכל עת במצב תקין.</w:t>
      </w:r>
    </w:p>
    <w:p w:rsidR="009C7F85" w:rsidRPr="00424522" w:rsidRDefault="009C7F85" w:rsidP="00724638">
      <w:pPr>
        <w:pStyle w:val="a3"/>
        <w:numPr>
          <w:ilvl w:val="2"/>
          <w:numId w:val="4"/>
        </w:numPr>
        <w:tabs>
          <w:tab w:val="left" w:pos="984"/>
        </w:tabs>
        <w:spacing w:after="0" w:line="360" w:lineRule="auto"/>
        <w:contextualSpacing w:val="0"/>
        <w:jc w:val="both"/>
        <w:rPr>
          <w:rFonts w:ascii="David" w:hAnsi="David" w:cs="David"/>
          <w:sz w:val="24"/>
          <w:szCs w:val="24"/>
          <w:rtl/>
        </w:rPr>
      </w:pPr>
      <w:r w:rsidRPr="009C7F85">
        <w:rPr>
          <w:rFonts w:ascii="David" w:hAnsi="David" w:cs="David"/>
          <w:sz w:val="24"/>
          <w:szCs w:val="24"/>
          <w:rtl/>
        </w:rPr>
        <w:lastRenderedPageBreak/>
        <w:t>בדיקת מערכת גילוי האש והעשן תיעשה על פי תקן ישראלי ת"</w:t>
      </w:r>
      <w:r w:rsidR="00424522">
        <w:rPr>
          <w:rFonts w:ascii="David" w:hAnsi="David" w:cs="David"/>
          <w:sz w:val="24"/>
          <w:szCs w:val="24"/>
          <w:rtl/>
        </w:rPr>
        <w:t>י 1220 חלק 11 -מערכות גילוי אש</w:t>
      </w:r>
      <w:r w:rsidR="00424522">
        <w:rPr>
          <w:rFonts w:ascii="David" w:hAnsi="David" w:cs="David" w:hint="cs"/>
          <w:sz w:val="24"/>
          <w:szCs w:val="24"/>
          <w:rtl/>
        </w:rPr>
        <w:t xml:space="preserve"> - </w:t>
      </w:r>
      <w:r w:rsidRPr="009C7F85">
        <w:rPr>
          <w:rFonts w:ascii="David" w:hAnsi="David" w:cs="David"/>
          <w:sz w:val="24"/>
          <w:szCs w:val="24"/>
          <w:rtl/>
        </w:rPr>
        <w:t>תחזוקה. העתק מתעודת הבדיקה, שתיערך לפי נוסח נספח ג' לתקן הנ"ל, יוגש לנותן האישור.</w:t>
      </w:r>
    </w:p>
    <w:p w:rsidR="009C7F85" w:rsidRPr="009C7F85" w:rsidRDefault="009C7F85" w:rsidP="00724638">
      <w:pPr>
        <w:pStyle w:val="a3"/>
        <w:numPr>
          <w:ilvl w:val="1"/>
          <w:numId w:val="4"/>
        </w:numPr>
        <w:spacing w:after="0" w:line="360" w:lineRule="auto"/>
        <w:contextualSpacing w:val="0"/>
        <w:jc w:val="both"/>
        <w:rPr>
          <w:rFonts w:ascii="David" w:eastAsia="Calibri" w:hAnsi="David" w:cs="David"/>
          <w:b/>
          <w:bCs/>
          <w:sz w:val="24"/>
          <w:szCs w:val="24"/>
          <w:u w:val="single"/>
        </w:rPr>
      </w:pPr>
      <w:r w:rsidRPr="009C7F85">
        <w:rPr>
          <w:rFonts w:ascii="David" w:eastAsia="Calibri" w:hAnsi="David" w:cs="David"/>
          <w:b/>
          <w:bCs/>
          <w:sz w:val="24"/>
          <w:szCs w:val="24"/>
          <w:u w:val="single"/>
          <w:rtl/>
        </w:rPr>
        <w:t xml:space="preserve">מערכת החשמל </w:t>
      </w:r>
    </w:p>
    <w:p w:rsidR="00424522" w:rsidRDefault="009C7F85" w:rsidP="00724638">
      <w:pPr>
        <w:pStyle w:val="a3"/>
        <w:numPr>
          <w:ilvl w:val="2"/>
          <w:numId w:val="4"/>
        </w:numPr>
        <w:tabs>
          <w:tab w:val="left" w:pos="984"/>
        </w:tabs>
        <w:spacing w:after="0" w:line="360" w:lineRule="auto"/>
        <w:contextualSpacing w:val="0"/>
        <w:jc w:val="both"/>
        <w:rPr>
          <w:rFonts w:ascii="David" w:hAnsi="David" w:cs="David"/>
          <w:sz w:val="24"/>
          <w:szCs w:val="24"/>
        </w:rPr>
      </w:pPr>
      <w:r w:rsidRPr="009C7F85">
        <w:rPr>
          <w:rFonts w:ascii="David" w:hAnsi="David" w:cs="David"/>
          <w:sz w:val="24"/>
          <w:szCs w:val="24"/>
          <w:rtl/>
        </w:rPr>
        <w:t>בלוחות חשמל הממוקמים בעסק תותקנה המערכות הבאות:</w:t>
      </w:r>
    </w:p>
    <w:p w:rsidR="00424522" w:rsidRDefault="00424522" w:rsidP="00724638">
      <w:pPr>
        <w:pStyle w:val="a3"/>
        <w:numPr>
          <w:ilvl w:val="0"/>
          <w:numId w:val="25"/>
        </w:numPr>
        <w:tabs>
          <w:tab w:val="left" w:pos="984"/>
        </w:tabs>
        <w:spacing w:after="0" w:line="360" w:lineRule="auto"/>
        <w:contextualSpacing w:val="0"/>
        <w:jc w:val="both"/>
        <w:rPr>
          <w:rFonts w:ascii="David" w:eastAsia="Calibri" w:hAnsi="David" w:cs="David"/>
          <w:sz w:val="24"/>
          <w:szCs w:val="24"/>
          <w:rtl/>
        </w:rPr>
      </w:pPr>
      <w:r>
        <w:rPr>
          <w:rFonts w:ascii="David" w:eastAsia="Calibri" w:hAnsi="David" w:cs="David"/>
          <w:sz w:val="24"/>
          <w:szCs w:val="24"/>
          <w:rtl/>
        </w:rPr>
        <w:t xml:space="preserve">לוח חשמל בעל זרם של 63 אמפר </w:t>
      </w:r>
      <w:r>
        <w:rPr>
          <w:rFonts w:ascii="David" w:eastAsia="Calibri" w:hAnsi="David" w:cs="David" w:hint="cs"/>
          <w:sz w:val="24"/>
          <w:szCs w:val="24"/>
          <w:rtl/>
        </w:rPr>
        <w:t>-</w:t>
      </w:r>
      <w:r w:rsidR="009C7F85" w:rsidRPr="00424522">
        <w:rPr>
          <w:rFonts w:ascii="David" w:eastAsia="Calibri" w:hAnsi="David" w:cs="David"/>
          <w:sz w:val="24"/>
          <w:szCs w:val="24"/>
          <w:rtl/>
        </w:rPr>
        <w:t xml:space="preserve"> אם נדרש להתקין בעסק מערכת גילוי אש ועשן, יותקן גלאי עשן גם בלוח החשמל.</w:t>
      </w:r>
    </w:p>
    <w:p w:rsidR="00424522" w:rsidRPr="00424522" w:rsidRDefault="009C7F85" w:rsidP="00724638">
      <w:pPr>
        <w:pStyle w:val="a3"/>
        <w:numPr>
          <w:ilvl w:val="0"/>
          <w:numId w:val="25"/>
        </w:numPr>
        <w:tabs>
          <w:tab w:val="left" w:pos="984"/>
        </w:tabs>
        <w:spacing w:after="0" w:line="360" w:lineRule="auto"/>
        <w:contextualSpacing w:val="0"/>
        <w:jc w:val="both"/>
        <w:rPr>
          <w:rFonts w:ascii="David" w:hAnsi="David" w:cs="David"/>
          <w:sz w:val="24"/>
          <w:szCs w:val="24"/>
        </w:rPr>
      </w:pPr>
      <w:r w:rsidRPr="00424522">
        <w:rPr>
          <w:rFonts w:ascii="David" w:eastAsia="Calibri" w:hAnsi="David" w:cs="David"/>
          <w:sz w:val="24"/>
          <w:szCs w:val="24"/>
          <w:rtl/>
        </w:rPr>
        <w:t>לוח חשמל בעל ז</w:t>
      </w:r>
      <w:r w:rsidR="00424522">
        <w:rPr>
          <w:rFonts w:ascii="David" w:eastAsia="Calibri" w:hAnsi="David" w:cs="David"/>
          <w:sz w:val="24"/>
          <w:szCs w:val="24"/>
          <w:rtl/>
        </w:rPr>
        <w:t xml:space="preserve">רם של 80 אמפר </w:t>
      </w:r>
      <w:r w:rsidR="00424522">
        <w:rPr>
          <w:rFonts w:ascii="David" w:eastAsia="Calibri" w:hAnsi="David" w:cs="David" w:hint="cs"/>
          <w:sz w:val="24"/>
          <w:szCs w:val="24"/>
          <w:rtl/>
        </w:rPr>
        <w:t>-</w:t>
      </w:r>
      <w:r w:rsidRPr="00424522">
        <w:rPr>
          <w:rFonts w:ascii="David" w:eastAsia="Calibri" w:hAnsi="David" w:cs="David"/>
          <w:sz w:val="24"/>
          <w:szCs w:val="24"/>
          <w:rtl/>
        </w:rPr>
        <w:t xml:space="preserve"> אם נדרש להתקין בעסק מערכת גילוי אש ועשן, יותקנו גלאי עשן גם בלוח החשמל ומערכת ניתוק לוח החשמל ממקור ההזנה.</w:t>
      </w:r>
    </w:p>
    <w:p w:rsidR="00424522" w:rsidRPr="00424522" w:rsidRDefault="009C7F85" w:rsidP="00724638">
      <w:pPr>
        <w:pStyle w:val="a3"/>
        <w:numPr>
          <w:ilvl w:val="0"/>
          <w:numId w:val="25"/>
        </w:numPr>
        <w:tabs>
          <w:tab w:val="left" w:pos="984"/>
        </w:tabs>
        <w:spacing w:after="0" w:line="360" w:lineRule="auto"/>
        <w:contextualSpacing w:val="0"/>
        <w:jc w:val="both"/>
        <w:rPr>
          <w:rFonts w:ascii="David" w:hAnsi="David" w:cs="David"/>
          <w:sz w:val="24"/>
          <w:szCs w:val="24"/>
        </w:rPr>
      </w:pPr>
      <w:r w:rsidRPr="00424522">
        <w:rPr>
          <w:rFonts w:ascii="David" w:eastAsia="Calibri" w:hAnsi="David" w:cs="David"/>
          <w:sz w:val="24"/>
          <w:szCs w:val="24"/>
          <w:rtl/>
        </w:rPr>
        <w:t>לוח חשמל בעל זרם של 100 אמפר ומעלה - תותקן מערכת גילוי אש או עשן הכוללת גלאים, מערכת כיבוי אוטומטית יבשה ומערכת ניתוק לוח החשמל ממקור ההזנה.</w:t>
      </w:r>
    </w:p>
    <w:p w:rsidR="00424522" w:rsidRPr="00424522" w:rsidRDefault="00424522" w:rsidP="00724638">
      <w:pPr>
        <w:pStyle w:val="a3"/>
        <w:numPr>
          <w:ilvl w:val="0"/>
          <w:numId w:val="25"/>
        </w:numPr>
        <w:tabs>
          <w:tab w:val="left" w:pos="984"/>
        </w:tabs>
        <w:spacing w:after="0" w:line="360" w:lineRule="auto"/>
        <w:contextualSpacing w:val="0"/>
        <w:jc w:val="both"/>
        <w:rPr>
          <w:rFonts w:ascii="David" w:hAnsi="David" w:cs="David"/>
          <w:sz w:val="24"/>
          <w:szCs w:val="24"/>
        </w:rPr>
      </w:pPr>
      <w:r>
        <w:rPr>
          <w:rFonts w:ascii="David" w:eastAsia="Calibri" w:hAnsi="David" w:cs="David"/>
          <w:sz w:val="24"/>
          <w:szCs w:val="24"/>
          <w:rtl/>
        </w:rPr>
        <w:t xml:space="preserve">על אף האמור בסעיף </w:t>
      </w:r>
      <w:r>
        <w:rPr>
          <w:rFonts w:ascii="David" w:eastAsia="Calibri" w:hAnsi="David" w:cs="David" w:hint="cs"/>
          <w:sz w:val="24"/>
          <w:szCs w:val="24"/>
          <w:rtl/>
        </w:rPr>
        <w:t>4.16.1.(3)</w:t>
      </w:r>
      <w:r w:rsidR="009C7F85" w:rsidRPr="00424522">
        <w:rPr>
          <w:rFonts w:ascii="David" w:eastAsia="Calibri" w:hAnsi="David" w:cs="David"/>
          <w:sz w:val="24"/>
          <w:szCs w:val="24"/>
          <w:rtl/>
        </w:rPr>
        <w:t xml:space="preserve">, אין חובה להתקין מערכת כיבוי אוטומטית בלוח חשמל בעל זרם של 100 אמפר ומעלה המקיים את כל הדרישות הבאות:  </w:t>
      </w:r>
    </w:p>
    <w:p w:rsidR="00424522" w:rsidRDefault="009C7F85" w:rsidP="00724638">
      <w:pPr>
        <w:pStyle w:val="a3"/>
        <w:numPr>
          <w:ilvl w:val="0"/>
          <w:numId w:val="26"/>
        </w:numPr>
        <w:tabs>
          <w:tab w:val="left" w:pos="984"/>
        </w:tabs>
        <w:spacing w:after="0" w:line="360" w:lineRule="auto"/>
        <w:contextualSpacing w:val="0"/>
        <w:jc w:val="both"/>
        <w:rPr>
          <w:rFonts w:ascii="David" w:eastAsia="Calibri" w:hAnsi="David" w:cs="David"/>
          <w:sz w:val="24"/>
          <w:szCs w:val="24"/>
          <w:rtl/>
        </w:rPr>
      </w:pPr>
      <w:r w:rsidRPr="00424522">
        <w:rPr>
          <w:rFonts w:ascii="David" w:eastAsia="Calibri" w:hAnsi="David" w:cs="David"/>
          <w:sz w:val="24"/>
          <w:szCs w:val="24"/>
          <w:rtl/>
        </w:rPr>
        <w:t>הוא עומד בתקן ישראלי ת"י 61439 - לוחות מיתוג ובקרה למתח נמוך.</w:t>
      </w:r>
    </w:p>
    <w:p w:rsidR="00424522" w:rsidRPr="00424522" w:rsidRDefault="009C7F85" w:rsidP="00724638">
      <w:pPr>
        <w:pStyle w:val="a3"/>
        <w:numPr>
          <w:ilvl w:val="0"/>
          <w:numId w:val="26"/>
        </w:numPr>
        <w:tabs>
          <w:tab w:val="left" w:pos="984"/>
        </w:tabs>
        <w:spacing w:after="0" w:line="360" w:lineRule="auto"/>
        <w:contextualSpacing w:val="0"/>
        <w:jc w:val="both"/>
        <w:rPr>
          <w:rFonts w:ascii="David" w:hAnsi="David" w:cs="David"/>
          <w:sz w:val="24"/>
          <w:szCs w:val="24"/>
        </w:rPr>
      </w:pPr>
      <w:r w:rsidRPr="00424522">
        <w:rPr>
          <w:rFonts w:ascii="David" w:eastAsia="Calibri" w:hAnsi="David" w:cs="David"/>
          <w:sz w:val="24"/>
          <w:szCs w:val="24"/>
          <w:rtl/>
        </w:rPr>
        <w:t xml:space="preserve">מותקן בו גלאי עשן. </w:t>
      </w:r>
    </w:p>
    <w:p w:rsidR="00424522" w:rsidRPr="00424522" w:rsidRDefault="009C7F85" w:rsidP="00724638">
      <w:pPr>
        <w:pStyle w:val="a3"/>
        <w:numPr>
          <w:ilvl w:val="0"/>
          <w:numId w:val="26"/>
        </w:numPr>
        <w:tabs>
          <w:tab w:val="left" w:pos="984"/>
        </w:tabs>
        <w:spacing w:after="0" w:line="360" w:lineRule="auto"/>
        <w:contextualSpacing w:val="0"/>
        <w:jc w:val="both"/>
        <w:rPr>
          <w:rFonts w:ascii="David" w:hAnsi="David" w:cs="David"/>
          <w:sz w:val="24"/>
          <w:szCs w:val="24"/>
        </w:rPr>
      </w:pPr>
      <w:r w:rsidRPr="00424522">
        <w:rPr>
          <w:rFonts w:ascii="David" w:eastAsia="Calibri" w:hAnsi="David" w:cs="David"/>
          <w:sz w:val="24"/>
          <w:szCs w:val="24"/>
          <w:rtl/>
        </w:rPr>
        <w:t>מותקנת בו מערכת לניתוק לוח החשמל ממקור ההזנה.</w:t>
      </w:r>
    </w:p>
    <w:p w:rsidR="009C7F85" w:rsidRPr="00424522" w:rsidRDefault="009C7F85" w:rsidP="00724638">
      <w:pPr>
        <w:pStyle w:val="a3"/>
        <w:numPr>
          <w:ilvl w:val="0"/>
          <w:numId w:val="26"/>
        </w:numPr>
        <w:tabs>
          <w:tab w:val="left" w:pos="984"/>
        </w:tabs>
        <w:spacing w:after="0" w:line="360" w:lineRule="auto"/>
        <w:contextualSpacing w:val="0"/>
        <w:jc w:val="both"/>
        <w:rPr>
          <w:rFonts w:ascii="David" w:hAnsi="David" w:cs="David"/>
          <w:sz w:val="24"/>
          <w:szCs w:val="24"/>
        </w:rPr>
      </w:pPr>
      <w:r w:rsidRPr="00424522">
        <w:rPr>
          <w:rFonts w:ascii="David" w:eastAsia="Calibri" w:hAnsi="David" w:cs="David"/>
          <w:sz w:val="24"/>
          <w:szCs w:val="24"/>
          <w:rtl/>
        </w:rPr>
        <w:t xml:space="preserve">הוא נמצא באזור כיסוי של מערכת כיבוי אוטומטית. </w:t>
      </w:r>
    </w:p>
    <w:p w:rsidR="00424522" w:rsidRDefault="009C7F85" w:rsidP="00724638">
      <w:pPr>
        <w:pStyle w:val="a3"/>
        <w:numPr>
          <w:ilvl w:val="2"/>
          <w:numId w:val="4"/>
        </w:numPr>
        <w:tabs>
          <w:tab w:val="left" w:pos="984"/>
        </w:tabs>
        <w:spacing w:after="0" w:line="360" w:lineRule="auto"/>
        <w:jc w:val="both"/>
        <w:rPr>
          <w:rFonts w:ascii="David" w:hAnsi="David" w:cs="David"/>
          <w:sz w:val="24"/>
          <w:szCs w:val="24"/>
        </w:rPr>
      </w:pPr>
      <w:r w:rsidRPr="00424522">
        <w:rPr>
          <w:rFonts w:ascii="David" w:hAnsi="David" w:cs="David"/>
          <w:sz w:val="24"/>
          <w:szCs w:val="24"/>
          <w:rtl/>
        </w:rPr>
        <w:t>מערכת גילוי האש או העשן המותקנת בלוח החשמל, תותקן על פי תקן ישראלי ת"י</w:t>
      </w:r>
      <w:r w:rsidR="0065706F">
        <w:rPr>
          <w:rFonts w:ascii="David" w:hAnsi="David" w:cs="David"/>
          <w:sz w:val="24"/>
          <w:szCs w:val="24"/>
          <w:rtl/>
        </w:rPr>
        <w:t xml:space="preserve"> 1220, חלק 3 - מערכות גילוי אש</w:t>
      </w:r>
      <w:r w:rsidR="0065706F">
        <w:rPr>
          <w:rFonts w:ascii="David" w:hAnsi="David" w:cs="David" w:hint="cs"/>
          <w:sz w:val="24"/>
          <w:szCs w:val="24"/>
          <w:rtl/>
        </w:rPr>
        <w:t xml:space="preserve"> - </w:t>
      </w:r>
      <w:r w:rsidRPr="00424522">
        <w:rPr>
          <w:rFonts w:ascii="David" w:hAnsi="David" w:cs="David"/>
          <w:sz w:val="24"/>
          <w:szCs w:val="24"/>
          <w:rtl/>
        </w:rPr>
        <w:t xml:space="preserve">הוראות התקנה ודרישות כלליות. </w:t>
      </w:r>
    </w:p>
    <w:p w:rsidR="00424522" w:rsidRDefault="009C7F85" w:rsidP="00724638">
      <w:pPr>
        <w:pStyle w:val="a3"/>
        <w:numPr>
          <w:ilvl w:val="2"/>
          <w:numId w:val="4"/>
        </w:numPr>
        <w:tabs>
          <w:tab w:val="left" w:pos="984"/>
        </w:tabs>
        <w:spacing w:after="0" w:line="360" w:lineRule="auto"/>
        <w:jc w:val="both"/>
        <w:rPr>
          <w:rFonts w:ascii="David" w:hAnsi="David" w:cs="David"/>
          <w:sz w:val="24"/>
          <w:szCs w:val="24"/>
        </w:rPr>
      </w:pPr>
      <w:r w:rsidRPr="00424522">
        <w:rPr>
          <w:rFonts w:ascii="David" w:hAnsi="David" w:cs="David"/>
          <w:sz w:val="24"/>
          <w:szCs w:val="24"/>
          <w:rtl/>
        </w:rPr>
        <w:t>מערכת הכיבוי האוטומטית היבשה המותקנת בלוח החשמל, תותקן על פי תקן ישראלי ת"י 5210 - מערכות לכיבוי-אש בארוסול, או תקן ישראלי ת"י 1597 - מערכות כיבוי אש אוטומטיות בגז כ</w:t>
      </w:r>
      <w:r w:rsidR="00424522">
        <w:rPr>
          <w:rFonts w:ascii="David" w:hAnsi="David" w:cs="David"/>
          <w:sz w:val="24"/>
          <w:szCs w:val="24"/>
          <w:rtl/>
        </w:rPr>
        <w:t>יבוי, בהתאם לסוג המערכת המותקנת</w:t>
      </w:r>
    </w:p>
    <w:p w:rsidR="00424522" w:rsidRDefault="009C7F85" w:rsidP="00724638">
      <w:pPr>
        <w:pStyle w:val="a3"/>
        <w:numPr>
          <w:ilvl w:val="2"/>
          <w:numId w:val="4"/>
        </w:numPr>
        <w:tabs>
          <w:tab w:val="left" w:pos="984"/>
        </w:tabs>
        <w:spacing w:after="0" w:line="360" w:lineRule="auto"/>
        <w:jc w:val="both"/>
        <w:rPr>
          <w:rFonts w:ascii="David" w:hAnsi="David" w:cs="David"/>
          <w:sz w:val="24"/>
          <w:szCs w:val="24"/>
        </w:rPr>
      </w:pPr>
      <w:r w:rsidRPr="00424522">
        <w:rPr>
          <w:rFonts w:ascii="David" w:hAnsi="David" w:cs="David"/>
          <w:sz w:val="24"/>
          <w:szCs w:val="24"/>
          <w:rtl/>
        </w:rPr>
        <w:t>במבנה יותקן מפסק חשמל חירום במקום בולט ונגיש, אשר במקרה חי</w:t>
      </w:r>
      <w:r w:rsidR="00424522">
        <w:rPr>
          <w:rFonts w:ascii="David" w:hAnsi="David" w:cs="David"/>
          <w:sz w:val="24"/>
          <w:szCs w:val="24"/>
          <w:rtl/>
        </w:rPr>
        <w:t>רום ינתק את זרם החשמל לכל המבנה</w:t>
      </w:r>
    </w:p>
    <w:p w:rsidR="00424522" w:rsidRDefault="009C7F85" w:rsidP="00724638">
      <w:pPr>
        <w:pStyle w:val="a3"/>
        <w:numPr>
          <w:ilvl w:val="2"/>
          <w:numId w:val="4"/>
        </w:numPr>
        <w:tabs>
          <w:tab w:val="left" w:pos="984"/>
        </w:tabs>
        <w:spacing w:after="0" w:line="360" w:lineRule="auto"/>
        <w:jc w:val="both"/>
        <w:rPr>
          <w:rFonts w:ascii="David" w:hAnsi="David" w:cs="David"/>
          <w:sz w:val="24"/>
          <w:szCs w:val="24"/>
        </w:rPr>
      </w:pPr>
      <w:r w:rsidRPr="00424522">
        <w:rPr>
          <w:rFonts w:ascii="David" w:hAnsi="David" w:cs="David"/>
          <w:sz w:val="24"/>
          <w:szCs w:val="24"/>
          <w:rtl/>
        </w:rPr>
        <w:t>מערכת גילוי אש ועשן המותקנת בלוח החשמל תתוחזק בכל עת במצב תקין.</w:t>
      </w:r>
    </w:p>
    <w:p w:rsidR="009C7F85" w:rsidRPr="00424522" w:rsidRDefault="009C7F85" w:rsidP="00724638">
      <w:pPr>
        <w:pStyle w:val="a3"/>
        <w:numPr>
          <w:ilvl w:val="2"/>
          <w:numId w:val="4"/>
        </w:numPr>
        <w:tabs>
          <w:tab w:val="left" w:pos="984"/>
        </w:tabs>
        <w:spacing w:after="0" w:line="360" w:lineRule="auto"/>
        <w:jc w:val="both"/>
        <w:rPr>
          <w:rFonts w:ascii="David" w:hAnsi="David" w:cs="David"/>
          <w:sz w:val="24"/>
          <w:szCs w:val="24"/>
          <w:rtl/>
        </w:rPr>
      </w:pPr>
      <w:r w:rsidRPr="00424522">
        <w:rPr>
          <w:rFonts w:ascii="David" w:hAnsi="David" w:cs="David"/>
          <w:sz w:val="24"/>
          <w:szCs w:val="24"/>
          <w:rtl/>
        </w:rPr>
        <w:t>מתקני החשמל בעסק ייבדקו באופן תקופתי ועל פי כל דין.</w:t>
      </w:r>
    </w:p>
    <w:p w:rsidR="00424522" w:rsidRPr="00424522" w:rsidRDefault="009C7F85" w:rsidP="00724638">
      <w:pPr>
        <w:pStyle w:val="a3"/>
        <w:numPr>
          <w:ilvl w:val="1"/>
          <w:numId w:val="4"/>
        </w:numPr>
        <w:spacing w:after="0" w:line="360" w:lineRule="auto"/>
        <w:contextualSpacing w:val="0"/>
        <w:jc w:val="both"/>
        <w:rPr>
          <w:rFonts w:ascii="David" w:eastAsia="Calibri" w:hAnsi="David" w:cs="David"/>
          <w:b/>
          <w:bCs/>
          <w:sz w:val="24"/>
          <w:szCs w:val="24"/>
          <w:u w:val="single"/>
        </w:rPr>
      </w:pPr>
      <w:r w:rsidRPr="009C7F85">
        <w:rPr>
          <w:rFonts w:ascii="David" w:eastAsia="Calibri" w:hAnsi="David" w:cs="David"/>
          <w:b/>
          <w:bCs/>
          <w:sz w:val="24"/>
          <w:szCs w:val="24"/>
          <w:u w:val="single"/>
          <w:rtl/>
        </w:rPr>
        <w:t>מערכת שליטה בעשן</w:t>
      </w:r>
    </w:p>
    <w:p w:rsidR="009C7F85" w:rsidRPr="009C7F85" w:rsidRDefault="009C7F85" w:rsidP="00E7462F">
      <w:pPr>
        <w:pStyle w:val="a3"/>
        <w:spacing w:after="0" w:line="360" w:lineRule="auto"/>
        <w:contextualSpacing w:val="0"/>
        <w:jc w:val="both"/>
        <w:rPr>
          <w:rFonts w:ascii="David" w:eastAsia="Calibri" w:hAnsi="David" w:cs="David"/>
          <w:b/>
          <w:bCs/>
          <w:sz w:val="24"/>
          <w:szCs w:val="24"/>
          <w:u w:val="single"/>
          <w:rtl/>
        </w:rPr>
      </w:pPr>
      <w:r w:rsidRPr="009C7F85">
        <w:rPr>
          <w:rFonts w:ascii="David" w:eastAsia="Calibri" w:hAnsi="David" w:cs="David"/>
          <w:sz w:val="24"/>
          <w:szCs w:val="24"/>
          <w:rtl/>
        </w:rPr>
        <w:t xml:space="preserve">דרישה זו </w:t>
      </w:r>
      <w:r w:rsidRPr="009C7F85">
        <w:rPr>
          <w:rFonts w:ascii="David" w:hAnsi="David" w:cs="David"/>
          <w:sz w:val="24"/>
          <w:szCs w:val="24"/>
          <w:rtl/>
        </w:rPr>
        <w:t>תתקיים</w:t>
      </w:r>
      <w:r w:rsidRPr="009C7F85">
        <w:rPr>
          <w:rFonts w:ascii="David" w:eastAsia="Calibri" w:hAnsi="David" w:cs="David"/>
          <w:sz w:val="24"/>
          <w:szCs w:val="24"/>
          <w:rtl/>
        </w:rPr>
        <w:t xml:space="preserve"> אם נדרשה בתנאים להיתר בנייה או בעקבות שינוי מהותי המחייב שינוי בתנאי ההיתר.</w:t>
      </w:r>
    </w:p>
    <w:p w:rsidR="009C7F85" w:rsidRPr="009C7F85" w:rsidRDefault="009C7F85" w:rsidP="00724638">
      <w:pPr>
        <w:pStyle w:val="a3"/>
        <w:numPr>
          <w:ilvl w:val="2"/>
          <w:numId w:val="4"/>
        </w:numPr>
        <w:tabs>
          <w:tab w:val="left" w:pos="984"/>
        </w:tabs>
        <w:spacing w:after="0" w:line="360" w:lineRule="auto"/>
        <w:contextualSpacing w:val="0"/>
        <w:jc w:val="both"/>
        <w:rPr>
          <w:rFonts w:ascii="David" w:hAnsi="David" w:cs="David"/>
          <w:sz w:val="24"/>
          <w:szCs w:val="24"/>
        </w:rPr>
      </w:pPr>
      <w:r w:rsidRPr="009C7F85">
        <w:rPr>
          <w:rFonts w:ascii="David" w:hAnsi="David" w:cs="David"/>
          <w:sz w:val="24"/>
          <w:szCs w:val="24"/>
          <w:rtl/>
        </w:rPr>
        <w:t>בעסק ששטחו עולה על 500 מ"ר ובחלקי המבנה האחרים (כגון מחסנים, חדרים טכניים וכו'), יהיו סידורי שליטה בעשן בהתאם לקבוע בפרק ה' ובפרט 3.5.2.1 לתקנות התכנון והבנייה.</w:t>
      </w:r>
    </w:p>
    <w:p w:rsidR="009C7F85" w:rsidRPr="00424522" w:rsidRDefault="009C7F85" w:rsidP="00724638">
      <w:pPr>
        <w:pStyle w:val="a3"/>
        <w:numPr>
          <w:ilvl w:val="2"/>
          <w:numId w:val="4"/>
        </w:numPr>
        <w:tabs>
          <w:tab w:val="left" w:pos="984"/>
        </w:tabs>
        <w:spacing w:after="0" w:line="360" w:lineRule="auto"/>
        <w:contextualSpacing w:val="0"/>
        <w:jc w:val="both"/>
        <w:rPr>
          <w:rFonts w:ascii="David" w:hAnsi="David" w:cs="David"/>
          <w:sz w:val="24"/>
          <w:szCs w:val="24"/>
          <w:rtl/>
        </w:rPr>
      </w:pPr>
      <w:r w:rsidRPr="009C7F85">
        <w:rPr>
          <w:rFonts w:ascii="David" w:hAnsi="David" w:cs="David"/>
          <w:sz w:val="24"/>
          <w:szCs w:val="24"/>
          <w:rtl/>
        </w:rPr>
        <w:t>מערכת השליטה בעשן תתוחזק בכל עת במצב תקין.</w:t>
      </w:r>
    </w:p>
    <w:p w:rsidR="00424522" w:rsidRPr="00424522" w:rsidRDefault="009C7F85" w:rsidP="00724638">
      <w:pPr>
        <w:pStyle w:val="a3"/>
        <w:numPr>
          <w:ilvl w:val="1"/>
          <w:numId w:val="4"/>
        </w:numPr>
        <w:spacing w:after="0" w:line="360" w:lineRule="auto"/>
        <w:contextualSpacing w:val="0"/>
        <w:jc w:val="both"/>
        <w:rPr>
          <w:rFonts w:ascii="David" w:hAnsi="David" w:cs="David"/>
          <w:b/>
          <w:bCs/>
          <w:color w:val="000000"/>
          <w:sz w:val="24"/>
          <w:szCs w:val="24"/>
          <w:u w:val="single"/>
        </w:rPr>
      </w:pPr>
      <w:r w:rsidRPr="009C7F85">
        <w:rPr>
          <w:rFonts w:ascii="David" w:eastAsia="Calibri" w:hAnsi="David" w:cs="David"/>
          <w:b/>
          <w:bCs/>
          <w:color w:val="000000"/>
          <w:sz w:val="24"/>
          <w:szCs w:val="24"/>
          <w:u w:val="single"/>
          <w:rtl/>
        </w:rPr>
        <w:t>מערכת מיזוג אוויר</w:t>
      </w:r>
    </w:p>
    <w:p w:rsidR="009C7F85" w:rsidRPr="009C7F85" w:rsidRDefault="009C7F85" w:rsidP="00E7462F">
      <w:pPr>
        <w:pStyle w:val="a3"/>
        <w:spacing w:after="0" w:line="360" w:lineRule="auto"/>
        <w:contextualSpacing w:val="0"/>
        <w:jc w:val="both"/>
        <w:rPr>
          <w:rFonts w:ascii="David" w:hAnsi="David" w:cs="David"/>
          <w:b/>
          <w:bCs/>
          <w:color w:val="000000"/>
          <w:sz w:val="24"/>
          <w:szCs w:val="24"/>
          <w:u w:val="single"/>
        </w:rPr>
      </w:pPr>
      <w:r w:rsidRPr="009C7F85">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9C7F85" w:rsidRPr="00424522" w:rsidRDefault="009C7F85" w:rsidP="00724638">
      <w:pPr>
        <w:pStyle w:val="a3"/>
        <w:numPr>
          <w:ilvl w:val="2"/>
          <w:numId w:val="4"/>
        </w:numPr>
        <w:tabs>
          <w:tab w:val="left" w:pos="984"/>
        </w:tabs>
        <w:spacing w:after="0" w:line="360" w:lineRule="auto"/>
        <w:contextualSpacing w:val="0"/>
        <w:jc w:val="both"/>
        <w:rPr>
          <w:rFonts w:ascii="David" w:hAnsi="David" w:cs="David"/>
          <w:sz w:val="24"/>
          <w:szCs w:val="24"/>
          <w:rtl/>
        </w:rPr>
      </w:pPr>
      <w:r w:rsidRPr="009C7F85">
        <w:rPr>
          <w:rFonts w:ascii="David" w:hAnsi="David" w:cs="David"/>
          <w:sz w:val="24"/>
          <w:szCs w:val="24"/>
          <w:rtl/>
        </w:rPr>
        <w:t>מערכת מיזוג האוויר המותקנת בעסק תענה לנדרש בתקן ישראלי ת"י 1001 - בטיחות אש בבניינים. דרישה זאת נדרשת כאשר מותקנת מערכת מיזוג אויר מרכזית, הכוללת תעלות ומדפי אש.</w:t>
      </w:r>
    </w:p>
    <w:p w:rsidR="00424522" w:rsidRPr="00424522" w:rsidRDefault="009C7F85" w:rsidP="00724638">
      <w:pPr>
        <w:pStyle w:val="a3"/>
        <w:numPr>
          <w:ilvl w:val="1"/>
          <w:numId w:val="4"/>
        </w:numPr>
        <w:spacing w:after="0" w:line="360" w:lineRule="auto"/>
        <w:contextualSpacing w:val="0"/>
        <w:jc w:val="both"/>
        <w:rPr>
          <w:rFonts w:ascii="David" w:eastAsia="Calibri" w:hAnsi="David" w:cs="David"/>
          <w:b/>
          <w:bCs/>
          <w:sz w:val="24"/>
          <w:szCs w:val="24"/>
          <w:u w:val="single"/>
        </w:rPr>
      </w:pPr>
      <w:r w:rsidRPr="009C7F85">
        <w:rPr>
          <w:rFonts w:ascii="David" w:eastAsia="Calibri" w:hAnsi="David" w:cs="David"/>
          <w:b/>
          <w:bCs/>
          <w:sz w:val="24"/>
          <w:szCs w:val="24"/>
          <w:u w:val="single"/>
          <w:rtl/>
        </w:rPr>
        <w:lastRenderedPageBreak/>
        <w:t>מערכת למסירת הודעות (כריזת חירום)</w:t>
      </w:r>
    </w:p>
    <w:p w:rsidR="009C7F85" w:rsidRPr="009C7F85" w:rsidRDefault="009C7F85" w:rsidP="00E7462F">
      <w:pPr>
        <w:pStyle w:val="a3"/>
        <w:spacing w:after="0" w:line="360" w:lineRule="auto"/>
        <w:contextualSpacing w:val="0"/>
        <w:jc w:val="both"/>
        <w:rPr>
          <w:rFonts w:ascii="David" w:eastAsia="Calibri" w:hAnsi="David" w:cs="David"/>
          <w:b/>
          <w:bCs/>
          <w:sz w:val="24"/>
          <w:szCs w:val="24"/>
          <w:u w:val="single"/>
          <w:rtl/>
        </w:rPr>
      </w:pPr>
      <w:r w:rsidRPr="009C7F85">
        <w:rPr>
          <w:rFonts w:ascii="David" w:eastAsia="Calibri" w:hAnsi="David" w:cs="David"/>
          <w:sz w:val="24"/>
          <w:szCs w:val="24"/>
          <w:rtl/>
        </w:rPr>
        <w:t xml:space="preserve">דרישה זו </w:t>
      </w:r>
      <w:r w:rsidRPr="009C7F85">
        <w:rPr>
          <w:rFonts w:ascii="David" w:hAnsi="David" w:cs="David"/>
          <w:color w:val="000000"/>
          <w:sz w:val="24"/>
          <w:szCs w:val="24"/>
          <w:rtl/>
        </w:rPr>
        <w:t>תתקיים</w:t>
      </w:r>
      <w:r w:rsidRPr="009C7F85">
        <w:rPr>
          <w:rFonts w:ascii="David" w:eastAsia="Calibri" w:hAnsi="David" w:cs="David"/>
          <w:sz w:val="24"/>
          <w:szCs w:val="24"/>
          <w:rtl/>
        </w:rPr>
        <w:t xml:space="preserve"> אם נדרשה בתנאים להיתר בנייה או בעקבות שינוי מהותי המחייב שינוי בתנאי ההיתר.</w:t>
      </w:r>
    </w:p>
    <w:p w:rsidR="00424522" w:rsidRDefault="009C7F85" w:rsidP="00724638">
      <w:pPr>
        <w:pStyle w:val="a3"/>
        <w:numPr>
          <w:ilvl w:val="2"/>
          <w:numId w:val="4"/>
        </w:numPr>
        <w:tabs>
          <w:tab w:val="left" w:pos="984"/>
        </w:tabs>
        <w:spacing w:after="0" w:line="360" w:lineRule="auto"/>
        <w:contextualSpacing w:val="0"/>
        <w:jc w:val="both"/>
        <w:rPr>
          <w:rFonts w:ascii="David" w:hAnsi="David" w:cs="David"/>
          <w:sz w:val="24"/>
          <w:szCs w:val="24"/>
        </w:rPr>
      </w:pPr>
      <w:r w:rsidRPr="009C7F85">
        <w:rPr>
          <w:rFonts w:ascii="David" w:hAnsi="David" w:cs="David"/>
          <w:sz w:val="24"/>
          <w:szCs w:val="24"/>
          <w:rtl/>
        </w:rPr>
        <w:t>בעסק שמתקיימים בו אחד מאלה תותקן מערכת למסירת הודעות (כריזת חירום):</w:t>
      </w:r>
    </w:p>
    <w:p w:rsidR="00424522" w:rsidRDefault="009C7F85" w:rsidP="00724638">
      <w:pPr>
        <w:pStyle w:val="a3"/>
        <w:numPr>
          <w:ilvl w:val="0"/>
          <w:numId w:val="27"/>
        </w:numPr>
        <w:tabs>
          <w:tab w:val="left" w:pos="984"/>
        </w:tabs>
        <w:spacing w:after="0" w:line="360" w:lineRule="auto"/>
        <w:contextualSpacing w:val="0"/>
        <w:jc w:val="both"/>
        <w:rPr>
          <w:rFonts w:ascii="David" w:eastAsia="Calibri" w:hAnsi="David" w:cs="David"/>
          <w:sz w:val="24"/>
          <w:szCs w:val="24"/>
          <w:rtl/>
        </w:rPr>
      </w:pPr>
      <w:r w:rsidRPr="00424522">
        <w:rPr>
          <w:rFonts w:ascii="David" w:eastAsia="Calibri" w:hAnsi="David" w:cs="David"/>
          <w:sz w:val="24"/>
          <w:szCs w:val="24"/>
          <w:rtl/>
        </w:rPr>
        <w:t>השטח הכולל של הבניין מ</w:t>
      </w:r>
      <w:r w:rsidR="00424522">
        <w:rPr>
          <w:rFonts w:ascii="David" w:eastAsia="Calibri" w:hAnsi="David" w:cs="David"/>
          <w:sz w:val="24"/>
          <w:szCs w:val="24"/>
          <w:rtl/>
        </w:rPr>
        <w:t>יועד לייצור עולה על 2,000 מ''ר</w:t>
      </w:r>
      <w:r w:rsidR="00424522">
        <w:rPr>
          <w:rFonts w:ascii="David" w:eastAsia="Calibri" w:hAnsi="David" w:cs="David" w:hint="cs"/>
          <w:sz w:val="24"/>
          <w:szCs w:val="24"/>
          <w:rtl/>
        </w:rPr>
        <w:t>.</w:t>
      </w:r>
    </w:p>
    <w:p w:rsidR="009C7F85" w:rsidRPr="00424522" w:rsidRDefault="009C7F85" w:rsidP="00724638">
      <w:pPr>
        <w:pStyle w:val="a3"/>
        <w:numPr>
          <w:ilvl w:val="0"/>
          <w:numId w:val="27"/>
        </w:numPr>
        <w:tabs>
          <w:tab w:val="left" w:pos="984"/>
        </w:tabs>
        <w:spacing w:after="0" w:line="360" w:lineRule="auto"/>
        <w:contextualSpacing w:val="0"/>
        <w:jc w:val="both"/>
        <w:rPr>
          <w:rFonts w:ascii="David" w:hAnsi="David" w:cs="David"/>
          <w:sz w:val="24"/>
          <w:szCs w:val="24"/>
        </w:rPr>
      </w:pPr>
      <w:r w:rsidRPr="00424522">
        <w:rPr>
          <w:rFonts w:ascii="David" w:eastAsia="Calibri" w:hAnsi="David" w:cs="David"/>
          <w:sz w:val="24"/>
          <w:szCs w:val="24"/>
          <w:rtl/>
        </w:rPr>
        <w:t>הבניין מיועד לייצור בעל 3 קומות או יותר.</w:t>
      </w:r>
    </w:p>
    <w:p w:rsidR="009C7F85" w:rsidRPr="00424522" w:rsidRDefault="009C7F85" w:rsidP="00724638">
      <w:pPr>
        <w:pStyle w:val="a3"/>
        <w:numPr>
          <w:ilvl w:val="2"/>
          <w:numId w:val="4"/>
        </w:numPr>
        <w:tabs>
          <w:tab w:val="left" w:pos="984"/>
        </w:tabs>
        <w:spacing w:after="0" w:line="360" w:lineRule="auto"/>
        <w:contextualSpacing w:val="0"/>
        <w:jc w:val="both"/>
        <w:rPr>
          <w:rFonts w:ascii="David" w:hAnsi="David" w:cs="David"/>
          <w:b/>
          <w:bCs/>
          <w:sz w:val="24"/>
          <w:szCs w:val="24"/>
          <w:u w:val="single"/>
          <w:rtl/>
        </w:rPr>
      </w:pPr>
      <w:r w:rsidRPr="009C7F85">
        <w:rPr>
          <w:rFonts w:ascii="David" w:eastAsia="Calibri" w:hAnsi="David" w:cs="David"/>
          <w:sz w:val="24"/>
          <w:szCs w:val="24"/>
          <w:rtl/>
        </w:rPr>
        <w:t xml:space="preserve">מערכת מסירת ההודעות </w:t>
      </w:r>
      <w:r w:rsidRPr="009C7F85">
        <w:rPr>
          <w:rFonts w:ascii="David" w:hAnsi="David" w:cs="David"/>
          <w:sz w:val="24"/>
          <w:szCs w:val="24"/>
          <w:rtl/>
        </w:rPr>
        <w:t xml:space="preserve">(כריזת חירום) </w:t>
      </w:r>
      <w:r w:rsidRPr="009C7F85">
        <w:rPr>
          <w:rFonts w:ascii="David" w:eastAsia="Calibri" w:hAnsi="David" w:cs="David"/>
          <w:sz w:val="24"/>
          <w:szCs w:val="24"/>
          <w:rtl/>
        </w:rPr>
        <w:t>תתוחזק בכל עת במצב תקין.</w:t>
      </w:r>
    </w:p>
    <w:p w:rsidR="009C7F85" w:rsidRPr="009C7F85" w:rsidRDefault="009C7F85" w:rsidP="00724638">
      <w:pPr>
        <w:pStyle w:val="a3"/>
        <w:numPr>
          <w:ilvl w:val="1"/>
          <w:numId w:val="4"/>
        </w:numPr>
        <w:spacing w:after="0" w:line="360" w:lineRule="auto"/>
        <w:contextualSpacing w:val="0"/>
        <w:jc w:val="both"/>
        <w:rPr>
          <w:rFonts w:ascii="David" w:hAnsi="David" w:cs="David"/>
          <w:b/>
          <w:bCs/>
          <w:sz w:val="24"/>
          <w:szCs w:val="24"/>
          <w:u w:val="single"/>
        </w:rPr>
      </w:pPr>
      <w:r w:rsidRPr="009C7F85">
        <w:rPr>
          <w:rFonts w:ascii="David" w:hAnsi="David" w:cs="David"/>
          <w:b/>
          <w:bCs/>
          <w:sz w:val="24"/>
          <w:szCs w:val="24"/>
          <w:u w:val="single"/>
          <w:rtl/>
        </w:rPr>
        <w:t>חומרים מסוכנים</w:t>
      </w:r>
    </w:p>
    <w:p w:rsidR="009C7F85" w:rsidRPr="00424522" w:rsidRDefault="009C7F85" w:rsidP="00724638">
      <w:pPr>
        <w:pStyle w:val="a3"/>
        <w:numPr>
          <w:ilvl w:val="2"/>
          <w:numId w:val="4"/>
        </w:numPr>
        <w:tabs>
          <w:tab w:val="left" w:pos="984"/>
        </w:tabs>
        <w:spacing w:after="0" w:line="360" w:lineRule="auto"/>
        <w:contextualSpacing w:val="0"/>
        <w:jc w:val="both"/>
        <w:rPr>
          <w:rFonts w:ascii="David" w:hAnsi="David" w:cs="David"/>
          <w:sz w:val="24"/>
          <w:szCs w:val="24"/>
          <w:rtl/>
        </w:rPr>
      </w:pPr>
      <w:r w:rsidRPr="009C7F85">
        <w:rPr>
          <w:rFonts w:ascii="David" w:hAnsi="David" w:cs="David"/>
          <w:sz w:val="24"/>
          <w:szCs w:val="24"/>
          <w:rtl/>
        </w:rPr>
        <w:t>על בעל העסק להגיש לנותן האישור היתר רעלים מהמשרד להגנת הסביבה, הכולל את כל סוגי החומרים המסוכנים המאוחסנים במקום (אם נדרש).</w:t>
      </w:r>
    </w:p>
    <w:p w:rsidR="009C7F85" w:rsidRPr="009C7F85" w:rsidRDefault="009C7F85" w:rsidP="00724638">
      <w:pPr>
        <w:pStyle w:val="a3"/>
        <w:numPr>
          <w:ilvl w:val="1"/>
          <w:numId w:val="4"/>
        </w:numPr>
        <w:spacing w:after="0" w:line="360" w:lineRule="auto"/>
        <w:contextualSpacing w:val="0"/>
        <w:jc w:val="both"/>
        <w:rPr>
          <w:rFonts w:ascii="David" w:hAnsi="David" w:cs="David"/>
          <w:b/>
          <w:bCs/>
          <w:color w:val="000000"/>
          <w:sz w:val="24"/>
          <w:szCs w:val="24"/>
          <w:u w:val="single"/>
        </w:rPr>
      </w:pPr>
      <w:r w:rsidRPr="009C7F85">
        <w:rPr>
          <w:rFonts w:ascii="David" w:hAnsi="David" w:cs="David"/>
          <w:b/>
          <w:bCs/>
          <w:color w:val="000000"/>
          <w:sz w:val="24"/>
          <w:szCs w:val="24"/>
          <w:u w:val="single"/>
          <w:rtl/>
        </w:rPr>
        <w:t>מקור מתח חלופי</w:t>
      </w:r>
    </w:p>
    <w:p w:rsidR="009C7F85" w:rsidRPr="009C7F85" w:rsidRDefault="009C7F85" w:rsidP="00724638">
      <w:pPr>
        <w:pStyle w:val="a3"/>
        <w:numPr>
          <w:ilvl w:val="2"/>
          <w:numId w:val="4"/>
        </w:numPr>
        <w:tabs>
          <w:tab w:val="left" w:pos="984"/>
        </w:tabs>
        <w:spacing w:after="0" w:line="360" w:lineRule="auto"/>
        <w:contextualSpacing w:val="0"/>
        <w:jc w:val="both"/>
        <w:rPr>
          <w:rFonts w:ascii="David" w:hAnsi="David" w:cs="David"/>
          <w:sz w:val="24"/>
          <w:szCs w:val="24"/>
        </w:rPr>
      </w:pPr>
      <w:r w:rsidRPr="009C7F85">
        <w:rPr>
          <w:rFonts w:ascii="David" w:hAnsi="David" w:cs="David"/>
          <w:sz w:val="24"/>
          <w:szCs w:val="24"/>
          <w:rtl/>
        </w:rPr>
        <w:t>בעסק שנדרש להתקין בו משאבות מים לכיבוי אש או מפוחי יניקת עשן לפי מפרט זה או על פי כל דין, יותקן מקור מתח חלופי, שיהיה בכוחו לספק בשעת חירום זרם חשמל לצורך הפעלתם.</w:t>
      </w:r>
    </w:p>
    <w:p w:rsidR="009C7F85" w:rsidRPr="00424522" w:rsidRDefault="009C7F85" w:rsidP="00724638">
      <w:pPr>
        <w:pStyle w:val="a3"/>
        <w:numPr>
          <w:ilvl w:val="2"/>
          <w:numId w:val="4"/>
        </w:numPr>
        <w:tabs>
          <w:tab w:val="left" w:pos="984"/>
        </w:tabs>
        <w:spacing w:after="0" w:line="360" w:lineRule="auto"/>
        <w:contextualSpacing w:val="0"/>
        <w:jc w:val="both"/>
        <w:rPr>
          <w:rFonts w:ascii="David" w:hAnsi="David" w:cs="David"/>
          <w:sz w:val="24"/>
          <w:szCs w:val="24"/>
          <w:rtl/>
        </w:rPr>
      </w:pPr>
      <w:r w:rsidRPr="009C7F85">
        <w:rPr>
          <w:rFonts w:ascii="David" w:hAnsi="David" w:cs="David"/>
          <w:sz w:val="24"/>
          <w:szCs w:val="24"/>
          <w:rtl/>
        </w:rPr>
        <w:t>מקור המתח החלופי יתוחזק בכל עת במצב תקין.</w:t>
      </w:r>
    </w:p>
    <w:p w:rsidR="009C7F85" w:rsidRPr="009C7F85" w:rsidRDefault="009C7F85" w:rsidP="00724638">
      <w:pPr>
        <w:pStyle w:val="a3"/>
        <w:numPr>
          <w:ilvl w:val="1"/>
          <w:numId w:val="4"/>
        </w:numPr>
        <w:spacing w:after="0" w:line="360" w:lineRule="auto"/>
        <w:contextualSpacing w:val="0"/>
        <w:jc w:val="both"/>
        <w:rPr>
          <w:rFonts w:ascii="David" w:eastAsia="Calibri" w:hAnsi="David" w:cs="David"/>
          <w:b/>
          <w:bCs/>
          <w:sz w:val="24"/>
          <w:szCs w:val="24"/>
          <w:u w:val="single"/>
        </w:rPr>
      </w:pPr>
      <w:r w:rsidRPr="009C7F85">
        <w:rPr>
          <w:rFonts w:ascii="David" w:eastAsia="Calibri" w:hAnsi="David" w:cs="David"/>
          <w:b/>
          <w:bCs/>
          <w:sz w:val="24"/>
          <w:szCs w:val="24"/>
          <w:u w:val="single"/>
          <w:rtl/>
        </w:rPr>
        <w:t>אחסנה חיצונית</w:t>
      </w:r>
    </w:p>
    <w:p w:rsidR="009C7F85" w:rsidRPr="002A5594" w:rsidRDefault="009C7F85" w:rsidP="00724638">
      <w:pPr>
        <w:pStyle w:val="a3"/>
        <w:numPr>
          <w:ilvl w:val="2"/>
          <w:numId w:val="4"/>
        </w:numPr>
        <w:tabs>
          <w:tab w:val="left" w:pos="984"/>
        </w:tabs>
        <w:spacing w:after="0" w:line="360" w:lineRule="auto"/>
        <w:contextualSpacing w:val="0"/>
        <w:jc w:val="both"/>
        <w:rPr>
          <w:rFonts w:ascii="David" w:hAnsi="David" w:cs="David"/>
          <w:sz w:val="24"/>
          <w:szCs w:val="24"/>
        </w:rPr>
      </w:pPr>
      <w:r w:rsidRPr="009C7F85">
        <w:rPr>
          <w:rFonts w:ascii="David"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w:t>
      </w:r>
      <w:r w:rsidR="0065706F">
        <w:rPr>
          <w:rFonts w:ascii="David" w:hAnsi="David" w:cs="David"/>
          <w:sz w:val="24"/>
          <w:szCs w:val="24"/>
          <w:rtl/>
        </w:rPr>
        <w:t>ה שיש להתקין במקום וכיוצא באלה</w:t>
      </w:r>
      <w:r w:rsidR="0065706F">
        <w:rPr>
          <w:rFonts w:ascii="David" w:hAnsi="David" w:cs="David" w:hint="cs"/>
          <w:sz w:val="24"/>
          <w:szCs w:val="24"/>
          <w:rtl/>
        </w:rPr>
        <w:t>,</w:t>
      </w:r>
      <w:r w:rsidR="0065706F">
        <w:rPr>
          <w:rFonts w:ascii="David" w:hAnsi="David" w:cs="David"/>
          <w:sz w:val="24"/>
          <w:szCs w:val="24"/>
          <w:rtl/>
        </w:rPr>
        <w:t xml:space="preserve"> </w:t>
      </w:r>
      <w:r w:rsidRPr="009C7F85">
        <w:rPr>
          <w:rFonts w:ascii="David" w:hAnsi="David" w:cs="David"/>
          <w:sz w:val="24"/>
          <w:szCs w:val="24"/>
          <w:rtl/>
        </w:rPr>
        <w:t xml:space="preserve">הכל בהתאם למסקנותיו של סקר סיכונים שדרש ואישר נותן האישור. </w:t>
      </w:r>
    </w:p>
    <w:p w:rsidR="009C7F85" w:rsidRPr="009C7F85" w:rsidRDefault="009C7F85" w:rsidP="00724638">
      <w:pPr>
        <w:pStyle w:val="a3"/>
        <w:numPr>
          <w:ilvl w:val="1"/>
          <w:numId w:val="4"/>
        </w:numPr>
        <w:spacing w:after="0" w:line="360" w:lineRule="auto"/>
        <w:contextualSpacing w:val="0"/>
        <w:jc w:val="both"/>
        <w:rPr>
          <w:rFonts w:ascii="David" w:eastAsia="Calibri" w:hAnsi="David" w:cs="David"/>
          <w:b/>
          <w:bCs/>
          <w:sz w:val="24"/>
          <w:szCs w:val="24"/>
          <w:u w:val="single"/>
        </w:rPr>
      </w:pPr>
      <w:r w:rsidRPr="009C7F85">
        <w:rPr>
          <w:rFonts w:ascii="David" w:eastAsia="Calibri" w:hAnsi="David" w:cs="David"/>
          <w:b/>
          <w:bCs/>
          <w:sz w:val="24"/>
          <w:szCs w:val="24"/>
          <w:u w:val="single"/>
          <w:rtl/>
        </w:rPr>
        <w:t>הדרכה ותרגול</w:t>
      </w:r>
    </w:p>
    <w:p w:rsidR="009C7F85" w:rsidRPr="009C7F85" w:rsidRDefault="009C7F85" w:rsidP="00724638">
      <w:pPr>
        <w:pStyle w:val="a3"/>
        <w:numPr>
          <w:ilvl w:val="2"/>
          <w:numId w:val="4"/>
        </w:numPr>
        <w:tabs>
          <w:tab w:val="left" w:pos="984"/>
        </w:tabs>
        <w:spacing w:after="0" w:line="360" w:lineRule="auto"/>
        <w:contextualSpacing w:val="0"/>
        <w:jc w:val="both"/>
        <w:rPr>
          <w:rFonts w:ascii="David" w:hAnsi="David" w:cs="David"/>
          <w:sz w:val="24"/>
          <w:szCs w:val="24"/>
        </w:rPr>
      </w:pPr>
      <w:r w:rsidRPr="009C7F85">
        <w:rPr>
          <w:rFonts w:ascii="David" w:hAnsi="David" w:cs="David"/>
          <w:sz w:val="24"/>
          <w:szCs w:val="24"/>
          <w:rtl/>
        </w:rPr>
        <w:t>בעסק ששטחו עולה על 10,000 מ"ר, רשאי נותן האישור להורות לבעל העסק לקיים לעובדיו הדרכה ותרגול בתחום בטיחות האש.</w:t>
      </w:r>
    </w:p>
    <w:p w:rsidR="009C7F85" w:rsidRPr="004F1662" w:rsidRDefault="009C7F85" w:rsidP="00724638">
      <w:pPr>
        <w:pStyle w:val="a3"/>
        <w:numPr>
          <w:ilvl w:val="2"/>
          <w:numId w:val="4"/>
        </w:numPr>
        <w:tabs>
          <w:tab w:val="left" w:pos="984"/>
        </w:tabs>
        <w:spacing w:after="0" w:line="360" w:lineRule="auto"/>
        <w:contextualSpacing w:val="0"/>
        <w:jc w:val="both"/>
        <w:rPr>
          <w:rFonts w:ascii="David" w:hAnsi="David" w:cs="David"/>
          <w:sz w:val="24"/>
          <w:szCs w:val="24"/>
          <w:rtl/>
        </w:rPr>
      </w:pPr>
      <w:r w:rsidRPr="009C7F85">
        <w:rPr>
          <w:rFonts w:ascii="David" w:hAnsi="David" w:cs="David"/>
          <w:sz w:val="24"/>
          <w:szCs w:val="24"/>
          <w:rtl/>
        </w:rPr>
        <w:t>נותן האישור יורה על תדירות פעולות ההדרכה והתרגול והיקפן, נושאי ההדרכה והתרגול והכשירו</w:t>
      </w:r>
      <w:r w:rsidR="004F1662">
        <w:rPr>
          <w:rFonts w:ascii="David" w:hAnsi="David" w:cs="David"/>
          <w:sz w:val="24"/>
          <w:szCs w:val="24"/>
          <w:rtl/>
        </w:rPr>
        <w:t>ת, ההכשרה וההסמכה של המדריכים.</w:t>
      </w:r>
    </w:p>
    <w:p w:rsidR="002A5594" w:rsidRPr="002A5594" w:rsidRDefault="0065706F" w:rsidP="00724638">
      <w:pPr>
        <w:pStyle w:val="a3"/>
        <w:numPr>
          <w:ilvl w:val="1"/>
          <w:numId w:val="4"/>
        </w:numPr>
        <w:spacing w:after="0" w:line="360" w:lineRule="auto"/>
        <w:contextualSpacing w:val="0"/>
        <w:jc w:val="both"/>
        <w:rPr>
          <w:rFonts w:ascii="David" w:hAnsi="David" w:cs="David"/>
          <w:b/>
          <w:bCs/>
          <w:sz w:val="24"/>
          <w:szCs w:val="24"/>
          <w:u w:val="single"/>
        </w:rPr>
      </w:pPr>
      <w:r>
        <w:rPr>
          <w:rFonts w:ascii="David" w:eastAsia="Calibri" w:hAnsi="David" w:cs="David"/>
          <w:b/>
          <w:bCs/>
          <w:sz w:val="24"/>
          <w:szCs w:val="24"/>
          <w:u w:val="single"/>
          <w:rtl/>
        </w:rPr>
        <w:t xml:space="preserve">לוח </w:t>
      </w:r>
      <w:r w:rsidR="009C7F85" w:rsidRPr="009C7F85">
        <w:rPr>
          <w:rFonts w:ascii="David" w:eastAsia="Calibri" w:hAnsi="David" w:cs="David"/>
          <w:b/>
          <w:bCs/>
          <w:sz w:val="24"/>
          <w:szCs w:val="24"/>
          <w:u w:val="single"/>
          <w:rtl/>
        </w:rPr>
        <w:t>פיקוד כבאים</w:t>
      </w:r>
    </w:p>
    <w:p w:rsidR="009C7F85" w:rsidRPr="009C7F85" w:rsidRDefault="009C7F85" w:rsidP="00E7462F">
      <w:pPr>
        <w:pStyle w:val="a3"/>
        <w:spacing w:after="0" w:line="360" w:lineRule="auto"/>
        <w:contextualSpacing w:val="0"/>
        <w:jc w:val="both"/>
        <w:rPr>
          <w:rFonts w:ascii="David" w:hAnsi="David" w:cs="David"/>
          <w:b/>
          <w:bCs/>
          <w:sz w:val="24"/>
          <w:szCs w:val="24"/>
          <w:u w:val="single"/>
        </w:rPr>
      </w:pPr>
      <w:r w:rsidRPr="009C7F85">
        <w:rPr>
          <w:rFonts w:ascii="David" w:hAnsi="David" w:cs="David"/>
          <w:sz w:val="24"/>
          <w:szCs w:val="24"/>
          <w:rtl/>
        </w:rPr>
        <w:t>דרישה זו תתקיים אם נדרשה בתנאים להיתר בנייה או בעקבות שינוי מהותי המחייב שינוי בתנאי ההיתר.</w:t>
      </w:r>
    </w:p>
    <w:p w:rsidR="002A5594" w:rsidRDefault="009C7F85" w:rsidP="00724638">
      <w:pPr>
        <w:pStyle w:val="a3"/>
        <w:numPr>
          <w:ilvl w:val="2"/>
          <w:numId w:val="4"/>
        </w:numPr>
        <w:tabs>
          <w:tab w:val="left" w:pos="984"/>
        </w:tabs>
        <w:spacing w:after="0" w:line="360" w:lineRule="auto"/>
        <w:contextualSpacing w:val="0"/>
        <w:jc w:val="both"/>
        <w:rPr>
          <w:rFonts w:ascii="David" w:hAnsi="David" w:cs="David"/>
          <w:sz w:val="24"/>
          <w:szCs w:val="24"/>
        </w:rPr>
      </w:pPr>
      <w:r w:rsidRPr="009C7F85">
        <w:rPr>
          <w:rFonts w:ascii="David" w:hAnsi="David" w:cs="David"/>
          <w:sz w:val="24"/>
          <w:szCs w:val="24"/>
          <w:rtl/>
        </w:rPr>
        <w:t xml:space="preserve">בעסק שנדרש על פי דין להתקין מערכות מתזים, גלאים וניהול עשן, או מערכות נוספות שנקבעו לעניין זה על ידי נותן האישור, יותקן לוח פיקוד כבאים, הכולל את הרכיבים או המערכות הבאות, אם הם קיימים או נדרשים על פי דין: </w:t>
      </w:r>
    </w:p>
    <w:p w:rsidR="002A5594" w:rsidRPr="002A5594" w:rsidRDefault="009C7F85" w:rsidP="00724638">
      <w:pPr>
        <w:pStyle w:val="a3"/>
        <w:numPr>
          <w:ilvl w:val="0"/>
          <w:numId w:val="29"/>
        </w:numPr>
        <w:tabs>
          <w:tab w:val="left" w:pos="984"/>
        </w:tabs>
        <w:spacing w:after="0" w:line="360" w:lineRule="auto"/>
        <w:contextualSpacing w:val="0"/>
        <w:jc w:val="both"/>
        <w:rPr>
          <w:rFonts w:ascii="David" w:hAnsi="David" w:cs="David"/>
          <w:sz w:val="24"/>
          <w:szCs w:val="24"/>
          <w:rtl/>
        </w:rPr>
      </w:pPr>
      <w:r w:rsidRPr="002A5594">
        <w:rPr>
          <w:rFonts w:ascii="David" w:hAnsi="David" w:cs="David"/>
          <w:sz w:val="24"/>
          <w:szCs w:val="24"/>
          <w:rtl/>
        </w:rPr>
        <w:t xml:space="preserve">לוח בקרה ושליטה במערכות הגילוי והכיבוי האוטומטיות: </w:t>
      </w:r>
    </w:p>
    <w:p w:rsidR="002A5594" w:rsidRPr="002A5594" w:rsidRDefault="009C7F85" w:rsidP="00724638">
      <w:pPr>
        <w:pStyle w:val="a3"/>
        <w:numPr>
          <w:ilvl w:val="0"/>
          <w:numId w:val="28"/>
        </w:numPr>
        <w:tabs>
          <w:tab w:val="left" w:pos="984"/>
        </w:tabs>
        <w:spacing w:after="0" w:line="360" w:lineRule="auto"/>
        <w:contextualSpacing w:val="0"/>
        <w:jc w:val="both"/>
        <w:rPr>
          <w:rFonts w:ascii="David" w:hAnsi="David" w:cs="David"/>
          <w:sz w:val="24"/>
          <w:szCs w:val="24"/>
          <w:rtl/>
        </w:rPr>
      </w:pPr>
      <w:r w:rsidRPr="009C7F85">
        <w:rPr>
          <w:rFonts w:ascii="David" w:hAnsi="David" w:cs="David"/>
          <w:sz w:val="24"/>
          <w:szCs w:val="24"/>
          <w:rtl/>
        </w:rPr>
        <w:t>מערכת הכיבוי האוטומטית תספק התרעה קולית על כל פגם במערכת הבקרה בהתאם לתקן ישראלי ת"</w:t>
      </w:r>
      <w:r w:rsidR="002A5594">
        <w:rPr>
          <w:rFonts w:ascii="David" w:hAnsi="David" w:cs="David"/>
          <w:sz w:val="24"/>
          <w:szCs w:val="24"/>
          <w:rtl/>
        </w:rPr>
        <w:t>י 1220 חלק 3 - מערכות גילוי אש</w:t>
      </w:r>
      <w:r w:rsidR="002A5594">
        <w:rPr>
          <w:rFonts w:ascii="David" w:hAnsi="David" w:cs="David" w:hint="cs"/>
          <w:sz w:val="24"/>
          <w:szCs w:val="24"/>
          <w:rtl/>
        </w:rPr>
        <w:t xml:space="preserve"> - </w:t>
      </w:r>
      <w:r w:rsidRPr="009C7F85">
        <w:rPr>
          <w:rFonts w:ascii="David" w:hAnsi="David" w:cs="David"/>
          <w:sz w:val="24"/>
          <w:szCs w:val="24"/>
          <w:rtl/>
        </w:rPr>
        <w:t xml:space="preserve">הוראות התקנה </w:t>
      </w:r>
      <w:r w:rsidRPr="002A5594">
        <w:rPr>
          <w:rFonts w:ascii="David" w:hAnsi="David" w:cs="David"/>
          <w:sz w:val="24"/>
          <w:szCs w:val="24"/>
          <w:rtl/>
        </w:rPr>
        <w:t>ודרישות כלליות.</w:t>
      </w:r>
    </w:p>
    <w:p w:rsidR="002A5594" w:rsidRPr="002A5594" w:rsidRDefault="009C7F85" w:rsidP="00724638">
      <w:pPr>
        <w:pStyle w:val="a3"/>
        <w:numPr>
          <w:ilvl w:val="0"/>
          <w:numId w:val="28"/>
        </w:numPr>
        <w:tabs>
          <w:tab w:val="left" w:pos="984"/>
        </w:tabs>
        <w:spacing w:after="0" w:line="360" w:lineRule="auto"/>
        <w:contextualSpacing w:val="0"/>
        <w:jc w:val="both"/>
        <w:rPr>
          <w:rFonts w:ascii="David" w:hAnsi="David" w:cs="David"/>
          <w:sz w:val="24"/>
          <w:szCs w:val="24"/>
        </w:rPr>
      </w:pPr>
      <w:r w:rsidRPr="002A5594">
        <w:rPr>
          <w:rFonts w:ascii="David" w:hAnsi="David" w:cs="David"/>
          <w:sz w:val="24"/>
          <w:szCs w:val="24"/>
          <w:rtl/>
        </w:rPr>
        <w:t xml:space="preserve">רכיבים מבוקרים יכללו לפחות: </w:t>
      </w:r>
    </w:p>
    <w:p w:rsidR="002A5594" w:rsidRPr="002A5594" w:rsidRDefault="009C7F85" w:rsidP="00724638">
      <w:pPr>
        <w:pStyle w:val="a3"/>
        <w:numPr>
          <w:ilvl w:val="3"/>
          <w:numId w:val="7"/>
        </w:numPr>
        <w:tabs>
          <w:tab w:val="left" w:pos="984"/>
        </w:tabs>
        <w:spacing w:after="0" w:line="360" w:lineRule="auto"/>
        <w:contextualSpacing w:val="0"/>
        <w:jc w:val="both"/>
        <w:rPr>
          <w:rFonts w:ascii="David" w:hAnsi="David" w:cs="David"/>
          <w:sz w:val="24"/>
          <w:szCs w:val="24"/>
        </w:rPr>
      </w:pPr>
      <w:r w:rsidRPr="002A5594">
        <w:rPr>
          <w:rFonts w:ascii="David" w:hAnsi="David" w:cs="David"/>
          <w:sz w:val="24"/>
          <w:szCs w:val="24"/>
          <w:rtl/>
        </w:rPr>
        <w:t>ברז שליטה.</w:t>
      </w:r>
    </w:p>
    <w:p w:rsidR="002A5594" w:rsidRPr="002A5594" w:rsidRDefault="009C7F85" w:rsidP="00724638">
      <w:pPr>
        <w:pStyle w:val="a3"/>
        <w:numPr>
          <w:ilvl w:val="3"/>
          <w:numId w:val="7"/>
        </w:numPr>
        <w:tabs>
          <w:tab w:val="left" w:pos="984"/>
        </w:tabs>
        <w:spacing w:after="0" w:line="360" w:lineRule="auto"/>
        <w:contextualSpacing w:val="0"/>
        <w:jc w:val="both"/>
        <w:rPr>
          <w:rFonts w:ascii="David" w:hAnsi="David" w:cs="David"/>
          <w:sz w:val="24"/>
          <w:szCs w:val="24"/>
        </w:rPr>
      </w:pPr>
      <w:r w:rsidRPr="002A5594">
        <w:rPr>
          <w:rFonts w:ascii="David" w:hAnsi="David" w:cs="David"/>
          <w:sz w:val="24"/>
          <w:szCs w:val="24"/>
          <w:rtl/>
        </w:rPr>
        <w:t>אספקת חשמל או דלק למשאבת המים של מערכת המתזים.</w:t>
      </w:r>
    </w:p>
    <w:p w:rsidR="002A5594" w:rsidRPr="002A5594" w:rsidRDefault="009C7F85" w:rsidP="00724638">
      <w:pPr>
        <w:pStyle w:val="a3"/>
        <w:numPr>
          <w:ilvl w:val="3"/>
          <w:numId w:val="7"/>
        </w:numPr>
        <w:tabs>
          <w:tab w:val="left" w:pos="984"/>
        </w:tabs>
        <w:spacing w:after="0" w:line="360" w:lineRule="auto"/>
        <w:contextualSpacing w:val="0"/>
        <w:jc w:val="both"/>
        <w:rPr>
          <w:rFonts w:ascii="David" w:hAnsi="David" w:cs="David"/>
          <w:sz w:val="24"/>
          <w:szCs w:val="24"/>
        </w:rPr>
      </w:pPr>
      <w:r w:rsidRPr="002A5594">
        <w:rPr>
          <w:rFonts w:ascii="David" w:hAnsi="David" w:cs="David"/>
          <w:sz w:val="24"/>
          <w:szCs w:val="24"/>
          <w:rtl/>
        </w:rPr>
        <w:lastRenderedPageBreak/>
        <w:t xml:space="preserve">נתוני מצב פעולה של משאבת המים (דומם/פועל).  </w:t>
      </w:r>
    </w:p>
    <w:p w:rsidR="002A5594" w:rsidRPr="002A5594" w:rsidRDefault="009C7F85" w:rsidP="00724638">
      <w:pPr>
        <w:pStyle w:val="a3"/>
        <w:numPr>
          <w:ilvl w:val="3"/>
          <w:numId w:val="7"/>
        </w:numPr>
        <w:tabs>
          <w:tab w:val="left" w:pos="984"/>
        </w:tabs>
        <w:spacing w:after="0" w:line="360" w:lineRule="auto"/>
        <w:contextualSpacing w:val="0"/>
        <w:jc w:val="both"/>
        <w:rPr>
          <w:rFonts w:ascii="David" w:hAnsi="David" w:cs="David"/>
          <w:sz w:val="24"/>
          <w:szCs w:val="24"/>
        </w:rPr>
      </w:pPr>
      <w:r w:rsidRPr="002A5594">
        <w:rPr>
          <w:rFonts w:ascii="David" w:hAnsi="David" w:cs="David"/>
          <w:sz w:val="24"/>
          <w:szCs w:val="24"/>
          <w:rtl/>
        </w:rPr>
        <w:t xml:space="preserve">התראה קולית וחזותית תתקבל ברכזת גילוי אש. אם קיימת עמדת בקרה מאוישת, תתקבל ההתראה גם בעמדה זו. </w:t>
      </w:r>
    </w:p>
    <w:p w:rsidR="002A5594" w:rsidRPr="002A5594" w:rsidRDefault="009C7F85" w:rsidP="00724638">
      <w:pPr>
        <w:pStyle w:val="a3"/>
        <w:numPr>
          <w:ilvl w:val="3"/>
          <w:numId w:val="7"/>
        </w:numPr>
        <w:tabs>
          <w:tab w:val="left" w:pos="984"/>
        </w:tabs>
        <w:spacing w:after="0" w:line="360" w:lineRule="auto"/>
        <w:contextualSpacing w:val="0"/>
        <w:jc w:val="both"/>
        <w:rPr>
          <w:rFonts w:ascii="David" w:hAnsi="David" w:cs="David"/>
          <w:sz w:val="24"/>
          <w:szCs w:val="24"/>
        </w:rPr>
      </w:pPr>
      <w:r w:rsidRPr="002A5594">
        <w:rPr>
          <w:rFonts w:ascii="David" w:hAnsi="David" w:cs="David"/>
          <w:sz w:val="24"/>
          <w:szCs w:val="24"/>
          <w:rtl/>
        </w:rPr>
        <w:t>דיווח ל</w:t>
      </w:r>
      <w:r w:rsidR="002A5594" w:rsidRPr="002A5594">
        <w:rPr>
          <w:rFonts w:ascii="David" w:hAnsi="David" w:cs="David"/>
          <w:sz w:val="24"/>
          <w:szCs w:val="24"/>
          <w:rtl/>
        </w:rPr>
        <w:t>הפעלת מערכות כיבוי בלוחות חשמל ו</w:t>
      </w:r>
      <w:r w:rsidRPr="002A5594">
        <w:rPr>
          <w:rFonts w:ascii="David" w:hAnsi="David" w:cs="David"/>
          <w:sz w:val="24"/>
          <w:szCs w:val="24"/>
          <w:rtl/>
        </w:rPr>
        <w:t>מנדפים.</w:t>
      </w:r>
    </w:p>
    <w:p w:rsidR="002A5594" w:rsidRPr="002A5594" w:rsidRDefault="009C7F85" w:rsidP="00724638">
      <w:pPr>
        <w:pStyle w:val="a3"/>
        <w:numPr>
          <w:ilvl w:val="0"/>
          <w:numId w:val="29"/>
        </w:numPr>
        <w:tabs>
          <w:tab w:val="left" w:pos="984"/>
        </w:tabs>
        <w:spacing w:after="0" w:line="360" w:lineRule="auto"/>
        <w:jc w:val="both"/>
        <w:rPr>
          <w:rFonts w:ascii="David" w:hAnsi="David" w:cs="David"/>
          <w:sz w:val="24"/>
          <w:szCs w:val="24"/>
        </w:rPr>
      </w:pPr>
      <w:r w:rsidRPr="002A5594">
        <w:rPr>
          <w:rFonts w:ascii="David" w:hAnsi="David" w:cs="David"/>
          <w:sz w:val="24"/>
          <w:szCs w:val="24"/>
          <w:rtl/>
        </w:rPr>
        <w:t xml:space="preserve">עמדת הפעלה של כריזת חירום ואזעקה. </w:t>
      </w:r>
    </w:p>
    <w:p w:rsidR="002A5594" w:rsidRPr="002A5594" w:rsidRDefault="009C7F85" w:rsidP="00724638">
      <w:pPr>
        <w:pStyle w:val="a3"/>
        <w:numPr>
          <w:ilvl w:val="0"/>
          <w:numId w:val="29"/>
        </w:numPr>
        <w:tabs>
          <w:tab w:val="left" w:pos="984"/>
        </w:tabs>
        <w:spacing w:after="0" w:line="360" w:lineRule="auto"/>
        <w:jc w:val="both"/>
        <w:rPr>
          <w:rFonts w:ascii="David" w:hAnsi="David" w:cs="David"/>
          <w:sz w:val="24"/>
          <w:szCs w:val="24"/>
        </w:rPr>
      </w:pPr>
      <w:r w:rsidRPr="002A5594">
        <w:rPr>
          <w:rFonts w:ascii="David" w:hAnsi="David" w:cs="David"/>
          <w:sz w:val="24"/>
          <w:szCs w:val="24"/>
          <w:rtl/>
        </w:rPr>
        <w:t xml:space="preserve">לוח הפעלת מפוחים לשחרור עשן יכלול מתג בורר תלת-מצבי להפעלת מערכות שליטה בעשן, מתג בורר תלת-מצבי לשליטה על לחץ במערכת ומתג </w:t>
      </w:r>
      <w:r w:rsidR="002A5594" w:rsidRPr="002A5594">
        <w:rPr>
          <w:rFonts w:ascii="David" w:hAnsi="David" w:cs="David"/>
          <w:sz w:val="24"/>
          <w:szCs w:val="24"/>
          <w:rtl/>
        </w:rPr>
        <w:t>שליטה בפתחי שחרור עשן אוטומטיים.</w:t>
      </w:r>
    </w:p>
    <w:p w:rsidR="002A5594" w:rsidRPr="002A5594" w:rsidRDefault="009C7F85" w:rsidP="00724638">
      <w:pPr>
        <w:pStyle w:val="a3"/>
        <w:numPr>
          <w:ilvl w:val="0"/>
          <w:numId w:val="29"/>
        </w:numPr>
        <w:tabs>
          <w:tab w:val="left" w:pos="984"/>
        </w:tabs>
        <w:spacing w:after="0" w:line="360" w:lineRule="auto"/>
        <w:jc w:val="both"/>
        <w:rPr>
          <w:rFonts w:ascii="David" w:hAnsi="David" w:cs="David"/>
          <w:sz w:val="24"/>
          <w:szCs w:val="24"/>
        </w:rPr>
      </w:pPr>
      <w:r w:rsidRPr="002A5594">
        <w:rPr>
          <w:rFonts w:ascii="David" w:hAnsi="David" w:cs="David"/>
          <w:sz w:val="24"/>
          <w:szCs w:val="24"/>
          <w:rtl/>
        </w:rPr>
        <w:t xml:space="preserve">לוח פיקוד לחשמל. </w:t>
      </w:r>
    </w:p>
    <w:p w:rsidR="002A5594" w:rsidRPr="002A5594" w:rsidRDefault="009C7F85" w:rsidP="00724638">
      <w:pPr>
        <w:pStyle w:val="a3"/>
        <w:numPr>
          <w:ilvl w:val="0"/>
          <w:numId w:val="29"/>
        </w:numPr>
        <w:tabs>
          <w:tab w:val="left" w:pos="984"/>
        </w:tabs>
        <w:spacing w:after="0" w:line="360" w:lineRule="auto"/>
        <w:jc w:val="both"/>
        <w:rPr>
          <w:rFonts w:ascii="David" w:hAnsi="David" w:cs="David"/>
          <w:sz w:val="24"/>
          <w:szCs w:val="24"/>
        </w:rPr>
      </w:pPr>
      <w:r w:rsidRPr="002A5594">
        <w:rPr>
          <w:rFonts w:ascii="David" w:hAnsi="David" w:cs="David"/>
          <w:sz w:val="24"/>
          <w:szCs w:val="24"/>
          <w:rtl/>
        </w:rPr>
        <w:t>לוח פיקוד לגנרטור חירום, שיכלול גם נוריות חיווי המורות על מצב הגנרטור: מצב מפסק אוטומטי סגור, תקלה בגנרטור, מצב מד הסולר, מצב כמות השמן ומצב הטעינה של מצבר הגנרטור.</w:t>
      </w:r>
    </w:p>
    <w:p w:rsidR="002A5594" w:rsidRPr="002A5594" w:rsidRDefault="009C7F85" w:rsidP="00724638">
      <w:pPr>
        <w:pStyle w:val="a3"/>
        <w:numPr>
          <w:ilvl w:val="0"/>
          <w:numId w:val="29"/>
        </w:numPr>
        <w:tabs>
          <w:tab w:val="left" w:pos="984"/>
        </w:tabs>
        <w:spacing w:after="0" w:line="360" w:lineRule="auto"/>
        <w:jc w:val="both"/>
        <w:rPr>
          <w:rFonts w:ascii="David" w:hAnsi="David" w:cs="David"/>
          <w:sz w:val="24"/>
          <w:szCs w:val="24"/>
        </w:rPr>
      </w:pPr>
      <w:r w:rsidRPr="002A5594">
        <w:rPr>
          <w:rFonts w:ascii="David" w:hAnsi="David" w:cs="David"/>
          <w:sz w:val="24"/>
          <w:szCs w:val="24"/>
          <w:rtl/>
        </w:rPr>
        <w:t xml:space="preserve">לוח שליטה ובקרה על מעליות הבניין. </w:t>
      </w:r>
    </w:p>
    <w:p w:rsidR="009C7F85" w:rsidRPr="002A5594" w:rsidRDefault="009C7F85" w:rsidP="00724638">
      <w:pPr>
        <w:pStyle w:val="a3"/>
        <w:numPr>
          <w:ilvl w:val="0"/>
          <w:numId w:val="29"/>
        </w:numPr>
        <w:tabs>
          <w:tab w:val="left" w:pos="984"/>
        </w:tabs>
        <w:spacing w:after="0" w:line="360" w:lineRule="auto"/>
        <w:jc w:val="both"/>
        <w:rPr>
          <w:rFonts w:ascii="David" w:hAnsi="David" w:cs="David"/>
          <w:sz w:val="24"/>
          <w:szCs w:val="24"/>
          <w:rtl/>
        </w:rPr>
      </w:pPr>
      <w:r w:rsidRPr="002A5594">
        <w:rPr>
          <w:rFonts w:ascii="David" w:hAnsi="David" w:cs="David"/>
          <w:sz w:val="24"/>
          <w:szCs w:val="24"/>
          <w:rtl/>
        </w:rPr>
        <w:t>תיק חירום של הבניין, הכולל את תוכניות הבניין ותוכנית בטיחות אש.</w:t>
      </w:r>
    </w:p>
    <w:p w:rsidR="009C7F85" w:rsidRPr="002A5594" w:rsidRDefault="009C7F85" w:rsidP="00724638">
      <w:pPr>
        <w:pStyle w:val="a3"/>
        <w:numPr>
          <w:ilvl w:val="1"/>
          <w:numId w:val="4"/>
        </w:numPr>
        <w:spacing w:after="0" w:line="360" w:lineRule="auto"/>
        <w:jc w:val="both"/>
        <w:rPr>
          <w:rFonts w:ascii="David" w:eastAsia="Calibri" w:hAnsi="David" w:cs="David"/>
          <w:b/>
          <w:bCs/>
          <w:sz w:val="24"/>
          <w:szCs w:val="24"/>
          <w:u w:val="single"/>
        </w:rPr>
      </w:pPr>
      <w:r w:rsidRPr="002A5594">
        <w:rPr>
          <w:rFonts w:ascii="David" w:eastAsia="Calibri" w:hAnsi="David" w:cs="David"/>
          <w:b/>
          <w:bCs/>
          <w:sz w:val="24"/>
          <w:szCs w:val="24"/>
          <w:u w:val="single"/>
          <w:rtl/>
        </w:rPr>
        <w:t>צוות כיבוי והצלה מפעלי</w:t>
      </w:r>
    </w:p>
    <w:p w:rsidR="009C7F85" w:rsidRPr="009C7F85" w:rsidRDefault="009C7F85" w:rsidP="00724638">
      <w:pPr>
        <w:pStyle w:val="a3"/>
        <w:numPr>
          <w:ilvl w:val="2"/>
          <w:numId w:val="4"/>
        </w:numPr>
        <w:tabs>
          <w:tab w:val="left" w:pos="1125"/>
        </w:tabs>
        <w:spacing w:after="0" w:line="360" w:lineRule="auto"/>
        <w:contextualSpacing w:val="0"/>
        <w:jc w:val="both"/>
        <w:rPr>
          <w:rFonts w:ascii="David" w:hAnsi="David" w:cs="David"/>
          <w:sz w:val="24"/>
          <w:szCs w:val="24"/>
        </w:rPr>
      </w:pPr>
      <w:r w:rsidRPr="009C7F85">
        <w:rPr>
          <w:rFonts w:ascii="David" w:hAnsi="David" w:cs="David"/>
          <w:sz w:val="24"/>
          <w:szCs w:val="24"/>
          <w:rtl/>
        </w:rPr>
        <w:t>בעסק ששטחו עולה על 10,000 מ"ר, רשאי נותן האישור להורות לבעל העסק לקיים בעסקו צוות כיבוי והצלה בעל הכשרה לפעול באירוע כבאות והצלה עד להגעת הכוחות של רשות הכבאות וההצלה למקום האירוע ולסייע</w:t>
      </w:r>
      <w:r w:rsidR="002A5594">
        <w:rPr>
          <w:rFonts w:ascii="David" w:hAnsi="David" w:cs="David"/>
          <w:sz w:val="24"/>
          <w:szCs w:val="24"/>
          <w:rtl/>
        </w:rPr>
        <w:t xml:space="preserve"> לרשות בפעולותיה עם הגיעה למקום</w:t>
      </w:r>
      <w:r w:rsidRPr="009C7F85">
        <w:rPr>
          <w:rFonts w:ascii="David" w:hAnsi="David" w:cs="David"/>
          <w:sz w:val="24"/>
          <w:szCs w:val="24"/>
          <w:rtl/>
        </w:rPr>
        <w:t xml:space="preserve"> - כל אלה בהתאם למסקנותיו של סקר סיכונים, שנדרש שדרש ואישר נותן האישור.</w:t>
      </w:r>
    </w:p>
    <w:p w:rsidR="009C7F85" w:rsidRPr="002A5594" w:rsidRDefault="009C7F85" w:rsidP="00724638">
      <w:pPr>
        <w:pStyle w:val="a3"/>
        <w:numPr>
          <w:ilvl w:val="2"/>
          <w:numId w:val="4"/>
        </w:numPr>
        <w:tabs>
          <w:tab w:val="left" w:pos="1125"/>
        </w:tabs>
        <w:spacing w:after="0" w:line="360" w:lineRule="auto"/>
        <w:contextualSpacing w:val="0"/>
        <w:jc w:val="both"/>
        <w:rPr>
          <w:rFonts w:ascii="David" w:hAnsi="David" w:cs="David"/>
          <w:sz w:val="24"/>
          <w:szCs w:val="24"/>
          <w:rtl/>
        </w:rPr>
      </w:pPr>
      <w:r w:rsidRPr="009C7F85">
        <w:rPr>
          <w:rFonts w:ascii="David" w:hAnsi="David" w:cs="David"/>
          <w:sz w:val="24"/>
          <w:szCs w:val="24"/>
          <w:rtl/>
        </w:rPr>
        <w:t>נותן האישור יורה על הרכב הצוות, ציודו, הכשרתו, אימוניו, דרכי פעולתו וכל הוראה אחרת הדרושה למילוי תפקידו.</w:t>
      </w:r>
    </w:p>
    <w:p w:rsidR="009C7F85" w:rsidRPr="009C7F85" w:rsidRDefault="009C7F85" w:rsidP="00724638">
      <w:pPr>
        <w:pStyle w:val="a3"/>
        <w:numPr>
          <w:ilvl w:val="1"/>
          <w:numId w:val="4"/>
        </w:numPr>
        <w:spacing w:after="0" w:line="360" w:lineRule="auto"/>
        <w:contextualSpacing w:val="0"/>
        <w:jc w:val="both"/>
        <w:rPr>
          <w:rFonts w:ascii="David" w:eastAsia="Calibri" w:hAnsi="David" w:cs="David"/>
          <w:b/>
          <w:bCs/>
          <w:sz w:val="24"/>
          <w:szCs w:val="24"/>
          <w:u w:val="single"/>
          <w:rtl/>
        </w:rPr>
      </w:pPr>
      <w:r w:rsidRPr="009C7F85">
        <w:rPr>
          <w:rFonts w:ascii="David" w:eastAsia="Calibri" w:hAnsi="David" w:cs="David"/>
          <w:b/>
          <w:bCs/>
          <w:sz w:val="24"/>
          <w:szCs w:val="24"/>
          <w:u w:val="single"/>
          <w:rtl/>
        </w:rPr>
        <w:t>מערכת הגפ"מ (אם נדרש)</w:t>
      </w:r>
    </w:p>
    <w:p w:rsidR="009C7F85" w:rsidRPr="009C7F85" w:rsidRDefault="009C7F85" w:rsidP="00724638">
      <w:pPr>
        <w:pStyle w:val="a3"/>
        <w:numPr>
          <w:ilvl w:val="2"/>
          <w:numId w:val="4"/>
        </w:numPr>
        <w:tabs>
          <w:tab w:val="left" w:pos="893"/>
        </w:tabs>
        <w:spacing w:after="0" w:line="360" w:lineRule="auto"/>
        <w:contextualSpacing w:val="0"/>
        <w:jc w:val="both"/>
        <w:rPr>
          <w:rFonts w:ascii="David" w:hAnsi="David" w:cs="David"/>
          <w:color w:val="000000"/>
          <w:sz w:val="24"/>
          <w:szCs w:val="24"/>
        </w:rPr>
      </w:pPr>
      <w:r w:rsidRPr="009C7F85">
        <w:rPr>
          <w:rFonts w:ascii="David" w:hAnsi="David" w:cs="David"/>
          <w:color w:val="000000"/>
          <w:sz w:val="24"/>
          <w:szCs w:val="24"/>
          <w:rtl/>
        </w:rPr>
        <w:t>מערכת הגפ"מ המשמשת את העסק תהיה בהתאם לתקן ישראלי ת"י  158 - מתקנים לגזים פחמימניים מעובים (גפ"מ).</w:t>
      </w:r>
    </w:p>
    <w:p w:rsidR="002A5594" w:rsidRDefault="009C7F85" w:rsidP="00724638">
      <w:pPr>
        <w:pStyle w:val="a3"/>
        <w:numPr>
          <w:ilvl w:val="2"/>
          <w:numId w:val="4"/>
        </w:numPr>
        <w:tabs>
          <w:tab w:val="left" w:pos="893"/>
        </w:tabs>
        <w:spacing w:after="0" w:line="360" w:lineRule="auto"/>
        <w:contextualSpacing w:val="0"/>
        <w:jc w:val="both"/>
        <w:rPr>
          <w:rFonts w:ascii="David" w:hAnsi="David" w:cs="David"/>
          <w:color w:val="000000"/>
          <w:sz w:val="24"/>
          <w:szCs w:val="24"/>
        </w:rPr>
      </w:pPr>
      <w:r w:rsidRPr="009C7F85">
        <w:rPr>
          <w:rFonts w:ascii="David" w:hAnsi="David" w:cs="David"/>
          <w:color w:val="000000"/>
          <w:sz w:val="24"/>
          <w:szCs w:val="24"/>
          <w:rtl/>
        </w:rPr>
        <w:t xml:space="preserve">אם קיימת בעסק מערכת בישול מסחרית ("מנדפים"), יש להתקין במנדפים מערכת כיבוי, לרבות  ניתוק ממקור אנרגיה בהתאם לתקן ישראלי ת"י 5356 חלק 2 - מערכות כיבוי </w:t>
      </w:r>
      <w:r w:rsidR="002A5594">
        <w:rPr>
          <w:rFonts w:ascii="David" w:hAnsi="David" w:cs="David"/>
          <w:color w:val="000000"/>
          <w:sz w:val="24"/>
          <w:szCs w:val="24"/>
          <w:rtl/>
        </w:rPr>
        <w:t>אש</w:t>
      </w:r>
      <w:r w:rsidR="002A5594">
        <w:rPr>
          <w:rFonts w:ascii="David" w:hAnsi="David" w:cs="David" w:hint="cs"/>
          <w:color w:val="000000"/>
          <w:sz w:val="24"/>
          <w:szCs w:val="24"/>
          <w:rtl/>
        </w:rPr>
        <w:t xml:space="preserve"> - </w:t>
      </w:r>
      <w:r w:rsidRPr="009C7F85">
        <w:rPr>
          <w:rFonts w:ascii="David" w:hAnsi="David" w:cs="David"/>
          <w:color w:val="000000"/>
          <w:sz w:val="24"/>
          <w:szCs w:val="24"/>
          <w:rtl/>
        </w:rPr>
        <w:t>כיבוי אש בכימיקלים רטובים. יש לקבל אישור בכתב על התאמת המערכת לתקן ישראלי ת"י 5356 חלק 2 - מערכות כיבוי אש: כיבוי אש בכימיקלים רטובים. העתק מתעודת הבדיקה יוגש לנותן האישור.</w:t>
      </w:r>
    </w:p>
    <w:p w:rsidR="009C7F85" w:rsidRPr="002A5594" w:rsidRDefault="009C7F85" w:rsidP="00724638">
      <w:pPr>
        <w:pStyle w:val="a3"/>
        <w:numPr>
          <w:ilvl w:val="2"/>
          <w:numId w:val="4"/>
        </w:numPr>
        <w:tabs>
          <w:tab w:val="left" w:pos="893"/>
        </w:tabs>
        <w:spacing w:after="0" w:line="360" w:lineRule="auto"/>
        <w:contextualSpacing w:val="0"/>
        <w:jc w:val="both"/>
        <w:rPr>
          <w:rFonts w:ascii="David" w:hAnsi="David" w:cs="David"/>
          <w:color w:val="000000"/>
          <w:sz w:val="24"/>
          <w:szCs w:val="24"/>
          <w:rtl/>
        </w:rPr>
      </w:pPr>
      <w:r w:rsidRPr="002A5594">
        <w:rPr>
          <w:rFonts w:ascii="David" w:hAnsi="David" w:cs="David"/>
          <w:color w:val="000000"/>
          <w:sz w:val="24"/>
          <w:szCs w:val="24"/>
          <w:rtl/>
        </w:rPr>
        <w:t xml:space="preserve">מערכת הגפ"מ, המכשירים והאביזרים לצריכת גפ"מ והמנדפים הקיימים בעסק יתוחזקו בכל עת במצב תקין.  </w:t>
      </w:r>
    </w:p>
    <w:p w:rsidR="009C7F85" w:rsidRPr="002A5594" w:rsidRDefault="009C7F85" w:rsidP="00724638">
      <w:pPr>
        <w:pStyle w:val="a3"/>
        <w:numPr>
          <w:ilvl w:val="1"/>
          <w:numId w:val="4"/>
        </w:numPr>
        <w:spacing w:after="0" w:line="360" w:lineRule="auto"/>
        <w:jc w:val="both"/>
        <w:rPr>
          <w:rFonts w:ascii="David" w:eastAsia="Calibri" w:hAnsi="David" w:cs="David"/>
          <w:b/>
          <w:bCs/>
          <w:color w:val="000000"/>
          <w:sz w:val="24"/>
          <w:szCs w:val="24"/>
          <w:u w:val="single"/>
        </w:rPr>
      </w:pPr>
      <w:r w:rsidRPr="002A5594">
        <w:rPr>
          <w:rFonts w:ascii="David" w:eastAsia="Calibri" w:hAnsi="David" w:cs="David"/>
          <w:b/>
          <w:bCs/>
          <w:color w:val="000000"/>
          <w:sz w:val="24"/>
          <w:szCs w:val="24"/>
          <w:u w:val="single"/>
          <w:rtl/>
        </w:rPr>
        <w:t>משטר הפעלות של מערכות בטיחות אש - אינטגרציה</w:t>
      </w:r>
    </w:p>
    <w:p w:rsidR="002A5594"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Pr>
      </w:pPr>
      <w:r w:rsidRPr="009C7F85">
        <w:rPr>
          <w:rFonts w:ascii="David" w:hAnsi="David" w:cs="David"/>
          <w:sz w:val="24"/>
          <w:szCs w:val="24"/>
          <w:rtl/>
        </w:rPr>
        <w:t>בדיקת משטר הפעלות (אינטגרציה) תידרש כאשר מערכת גילוי אש, מערכת התרעת אש או מערכת כיבוי אש אוטומטית נדרשת לפיקוד או לבקרה על מערכות מתוך לפחות שתי קבוצות המערכות המפורטות להלן:</w:t>
      </w:r>
    </w:p>
    <w:p w:rsidR="002A5594" w:rsidRDefault="009C7F85" w:rsidP="00724638">
      <w:pPr>
        <w:pStyle w:val="a3"/>
        <w:numPr>
          <w:ilvl w:val="0"/>
          <w:numId w:val="30"/>
        </w:numPr>
        <w:tabs>
          <w:tab w:val="left" w:pos="893"/>
        </w:tabs>
        <w:spacing w:after="0" w:line="360" w:lineRule="auto"/>
        <w:contextualSpacing w:val="0"/>
        <w:jc w:val="both"/>
        <w:rPr>
          <w:rFonts w:ascii="David" w:hAnsi="David" w:cs="David"/>
          <w:sz w:val="24"/>
          <w:szCs w:val="24"/>
          <w:rtl/>
        </w:rPr>
      </w:pPr>
      <w:r w:rsidRPr="002A5594">
        <w:rPr>
          <w:rFonts w:ascii="David" w:hAnsi="David" w:cs="David"/>
          <w:sz w:val="24"/>
          <w:szCs w:val="24"/>
          <w:rtl/>
        </w:rPr>
        <w:t>התראות, התרעות ודיווחים.</w:t>
      </w:r>
    </w:p>
    <w:p w:rsidR="002A5594" w:rsidRDefault="009C7F85" w:rsidP="00724638">
      <w:pPr>
        <w:pStyle w:val="a3"/>
        <w:numPr>
          <w:ilvl w:val="0"/>
          <w:numId w:val="30"/>
        </w:numPr>
        <w:tabs>
          <w:tab w:val="left" w:pos="893"/>
        </w:tabs>
        <w:spacing w:after="0" w:line="360" w:lineRule="auto"/>
        <w:contextualSpacing w:val="0"/>
        <w:jc w:val="both"/>
        <w:rPr>
          <w:rFonts w:ascii="David" w:hAnsi="David" w:cs="David"/>
          <w:sz w:val="24"/>
          <w:szCs w:val="24"/>
        </w:rPr>
      </w:pPr>
      <w:r w:rsidRPr="002A5594">
        <w:rPr>
          <w:rFonts w:ascii="David" w:hAnsi="David" w:cs="David"/>
          <w:sz w:val="24"/>
          <w:szCs w:val="24"/>
          <w:rtl/>
        </w:rPr>
        <w:t>מערכות שליטה בעשן.</w:t>
      </w:r>
    </w:p>
    <w:p w:rsidR="002A5594" w:rsidRDefault="009C7F85" w:rsidP="00724638">
      <w:pPr>
        <w:pStyle w:val="a3"/>
        <w:numPr>
          <w:ilvl w:val="0"/>
          <w:numId w:val="30"/>
        </w:numPr>
        <w:tabs>
          <w:tab w:val="left" w:pos="893"/>
        </w:tabs>
        <w:spacing w:after="0" w:line="360" w:lineRule="auto"/>
        <w:contextualSpacing w:val="0"/>
        <w:jc w:val="both"/>
        <w:rPr>
          <w:rFonts w:ascii="David" w:hAnsi="David" w:cs="David"/>
          <w:sz w:val="24"/>
          <w:szCs w:val="24"/>
        </w:rPr>
      </w:pPr>
      <w:r w:rsidRPr="002A5594">
        <w:rPr>
          <w:rFonts w:ascii="David" w:hAnsi="David" w:cs="David"/>
          <w:sz w:val="24"/>
          <w:szCs w:val="24"/>
          <w:rtl/>
        </w:rPr>
        <w:t>הפרדות אש ועשן.</w:t>
      </w:r>
    </w:p>
    <w:p w:rsidR="009C7F85" w:rsidRPr="002A5594" w:rsidRDefault="009C7F85" w:rsidP="00724638">
      <w:pPr>
        <w:pStyle w:val="a3"/>
        <w:numPr>
          <w:ilvl w:val="0"/>
          <w:numId w:val="30"/>
        </w:numPr>
        <w:tabs>
          <w:tab w:val="left" w:pos="893"/>
        </w:tabs>
        <w:spacing w:after="0" w:line="360" w:lineRule="auto"/>
        <w:contextualSpacing w:val="0"/>
        <w:jc w:val="both"/>
        <w:rPr>
          <w:rFonts w:ascii="David" w:hAnsi="David" w:cs="David"/>
          <w:sz w:val="24"/>
          <w:szCs w:val="24"/>
        </w:rPr>
      </w:pPr>
      <w:r w:rsidRPr="002A5594">
        <w:rPr>
          <w:rFonts w:ascii="David" w:hAnsi="David" w:cs="David"/>
          <w:sz w:val="24"/>
          <w:szCs w:val="24"/>
          <w:rtl/>
        </w:rPr>
        <w:t>שליטה במערכות.</w:t>
      </w:r>
    </w:p>
    <w:p w:rsidR="009C7F85" w:rsidRPr="002A5594" w:rsidRDefault="009C7F85" w:rsidP="00724638">
      <w:pPr>
        <w:pStyle w:val="a3"/>
        <w:numPr>
          <w:ilvl w:val="2"/>
          <w:numId w:val="4"/>
        </w:numPr>
        <w:tabs>
          <w:tab w:val="left" w:pos="893"/>
        </w:tabs>
        <w:spacing w:after="0" w:line="360" w:lineRule="auto"/>
        <w:contextualSpacing w:val="0"/>
        <w:jc w:val="both"/>
        <w:rPr>
          <w:rFonts w:ascii="David" w:hAnsi="David" w:cs="David"/>
          <w:sz w:val="24"/>
          <w:szCs w:val="24"/>
          <w:rtl/>
        </w:rPr>
      </w:pPr>
      <w:r w:rsidRPr="009C7F85">
        <w:rPr>
          <w:rFonts w:ascii="David" w:hAnsi="David" w:cs="David"/>
          <w:sz w:val="24"/>
          <w:szCs w:val="24"/>
          <w:rtl/>
        </w:rPr>
        <w:lastRenderedPageBreak/>
        <w:t xml:space="preserve">הבדיקה תיערך בהתאם להוראת נציב 536 - משטר הפעלות מערכות בטיחות אש </w:t>
      </w:r>
      <w:r w:rsidR="0065706F">
        <w:rPr>
          <w:rFonts w:ascii="David" w:hAnsi="David" w:cs="David" w:hint="cs"/>
          <w:sz w:val="24"/>
          <w:szCs w:val="24"/>
          <w:rtl/>
        </w:rPr>
        <w:t>-</w:t>
      </w:r>
      <w:r w:rsidRPr="009C7F85">
        <w:rPr>
          <w:rFonts w:ascii="David" w:hAnsi="David" w:cs="David"/>
          <w:sz w:val="24"/>
          <w:szCs w:val="24"/>
          <w:rtl/>
        </w:rPr>
        <w:t>אינטגרציה</w:t>
      </w:r>
      <w:r w:rsidR="002A5594">
        <w:rPr>
          <w:rFonts w:ascii="David" w:hAnsi="David" w:cs="David" w:hint="cs"/>
          <w:sz w:val="24"/>
          <w:szCs w:val="24"/>
          <w:rtl/>
        </w:rPr>
        <w:t>,</w:t>
      </w:r>
      <w:r w:rsidRPr="009C7F85">
        <w:rPr>
          <w:rFonts w:ascii="David" w:hAnsi="David" w:cs="David"/>
          <w:color w:val="0070C0"/>
          <w:sz w:val="24"/>
          <w:szCs w:val="24"/>
          <w:rtl/>
        </w:rPr>
        <w:t xml:space="preserve"> </w:t>
      </w:r>
      <w:r w:rsidRPr="009C7F85">
        <w:rPr>
          <w:rFonts w:ascii="David" w:hAnsi="David" w:cs="David"/>
          <w:sz w:val="24"/>
          <w:szCs w:val="24"/>
          <w:rtl/>
        </w:rPr>
        <w:t xml:space="preserve">ואישור על ביצועה יועבר לנותן האישור. אם קיימת מערכת שחרור עשן מאולצת, תצורף לאישור גם טבלת משטר בדיקה. </w:t>
      </w:r>
    </w:p>
    <w:p w:rsidR="009C7F85" w:rsidRPr="009C7F85" w:rsidRDefault="009C7F85" w:rsidP="00724638">
      <w:pPr>
        <w:pStyle w:val="a3"/>
        <w:numPr>
          <w:ilvl w:val="1"/>
          <w:numId w:val="4"/>
        </w:numPr>
        <w:spacing w:after="0" w:line="360" w:lineRule="auto"/>
        <w:contextualSpacing w:val="0"/>
        <w:jc w:val="both"/>
        <w:rPr>
          <w:rFonts w:ascii="David" w:eastAsia="Calibri" w:hAnsi="David" w:cs="David"/>
          <w:b/>
          <w:bCs/>
          <w:sz w:val="24"/>
          <w:szCs w:val="24"/>
          <w:u w:val="single"/>
        </w:rPr>
      </w:pPr>
      <w:r w:rsidRPr="009C7F85">
        <w:rPr>
          <w:rFonts w:ascii="David" w:eastAsia="Calibri" w:hAnsi="David" w:cs="David"/>
          <w:b/>
          <w:bCs/>
          <w:sz w:val="24"/>
          <w:szCs w:val="24"/>
          <w:u w:val="single"/>
          <w:rtl/>
        </w:rPr>
        <w:t xml:space="preserve">תיק שטח ומפעל </w:t>
      </w:r>
    </w:p>
    <w:p w:rsidR="002A5594" w:rsidRDefault="009C7F85" w:rsidP="00724638">
      <w:pPr>
        <w:pStyle w:val="a3"/>
        <w:numPr>
          <w:ilvl w:val="2"/>
          <w:numId w:val="4"/>
        </w:numPr>
        <w:tabs>
          <w:tab w:val="left" w:pos="1125"/>
        </w:tabs>
        <w:spacing w:after="0" w:line="360" w:lineRule="auto"/>
        <w:contextualSpacing w:val="0"/>
        <w:jc w:val="both"/>
        <w:rPr>
          <w:rFonts w:ascii="David" w:hAnsi="David" w:cs="David"/>
          <w:sz w:val="24"/>
          <w:szCs w:val="24"/>
        </w:rPr>
      </w:pPr>
      <w:r w:rsidRPr="009C7F85">
        <w:rPr>
          <w:rFonts w:ascii="David" w:hAnsi="David" w:cs="David"/>
          <w:sz w:val="24"/>
          <w:szCs w:val="24"/>
          <w:rtl/>
        </w:rPr>
        <w:t>בעל עסק, ששטחו הכולל עולה על 2,000 מ"ר, יגיש לנותן האישור אחד מאלה:</w:t>
      </w:r>
    </w:p>
    <w:p w:rsidR="002A5594" w:rsidRDefault="009C7F85" w:rsidP="00724638">
      <w:pPr>
        <w:pStyle w:val="a3"/>
        <w:numPr>
          <w:ilvl w:val="0"/>
          <w:numId w:val="31"/>
        </w:numPr>
        <w:tabs>
          <w:tab w:val="left" w:pos="1125"/>
        </w:tabs>
        <w:spacing w:after="0" w:line="360" w:lineRule="auto"/>
        <w:contextualSpacing w:val="0"/>
        <w:jc w:val="both"/>
        <w:rPr>
          <w:rFonts w:ascii="David" w:hAnsi="David" w:cs="David"/>
          <w:sz w:val="24"/>
          <w:szCs w:val="24"/>
          <w:rtl/>
        </w:rPr>
      </w:pPr>
      <w:r w:rsidRPr="002A5594">
        <w:rPr>
          <w:rFonts w:ascii="David" w:hAnsi="David" w:cs="David"/>
          <w:sz w:val="24"/>
          <w:szCs w:val="24"/>
          <w:rtl/>
        </w:rPr>
        <w:t>תיק שטח עבור כל שטח העסק והמבנים הקיימים בו, אשר יוכן על-פי הוראת נציב 503 - הכנת</w:t>
      </w:r>
      <w:r w:rsidR="002A5594">
        <w:rPr>
          <w:rFonts w:ascii="David" w:hAnsi="David" w:cs="David"/>
          <w:sz w:val="24"/>
          <w:szCs w:val="24"/>
          <w:rtl/>
        </w:rPr>
        <w:t xml:space="preserve"> תיק שטח בהתאמות הנדרשות (להלן </w:t>
      </w:r>
      <w:r w:rsidR="002A5594">
        <w:rPr>
          <w:rFonts w:ascii="David" w:hAnsi="David" w:cs="David" w:hint="cs"/>
          <w:sz w:val="24"/>
          <w:szCs w:val="24"/>
          <w:rtl/>
        </w:rPr>
        <w:t>-</w:t>
      </w:r>
      <w:r w:rsidRPr="002A5594">
        <w:rPr>
          <w:rFonts w:ascii="David" w:hAnsi="David" w:cs="David"/>
          <w:sz w:val="24"/>
          <w:szCs w:val="24"/>
          <w:rtl/>
        </w:rPr>
        <w:t xml:space="preserve"> "תיק שטח").</w:t>
      </w:r>
    </w:p>
    <w:p w:rsidR="009C7F85" w:rsidRPr="002A5594" w:rsidRDefault="009C7F85" w:rsidP="00724638">
      <w:pPr>
        <w:pStyle w:val="a3"/>
        <w:numPr>
          <w:ilvl w:val="0"/>
          <w:numId w:val="31"/>
        </w:numPr>
        <w:tabs>
          <w:tab w:val="left" w:pos="1125"/>
        </w:tabs>
        <w:spacing w:after="0" w:line="360" w:lineRule="auto"/>
        <w:contextualSpacing w:val="0"/>
        <w:jc w:val="both"/>
        <w:rPr>
          <w:rFonts w:ascii="David" w:hAnsi="David" w:cs="David"/>
          <w:sz w:val="24"/>
          <w:szCs w:val="24"/>
        </w:rPr>
      </w:pPr>
      <w:r w:rsidRPr="002A5594">
        <w:rPr>
          <w:rFonts w:ascii="David" w:hAnsi="David" w:cs="David"/>
          <w:sz w:val="24"/>
          <w:szCs w:val="24"/>
          <w:rtl/>
        </w:rPr>
        <w:t>עותק של "תיק מפעל", שהוכן בהתאם לתקנה 4 לתקנות רישוי עסקים (מפעל</w:t>
      </w:r>
      <w:r w:rsidR="002A5594">
        <w:rPr>
          <w:rFonts w:ascii="David" w:hAnsi="David" w:cs="David"/>
          <w:sz w:val="24"/>
          <w:szCs w:val="24"/>
          <w:rtl/>
        </w:rPr>
        <w:t xml:space="preserve">ים מסוכנים), התשנ"ג-1993 (להלן </w:t>
      </w:r>
      <w:r w:rsidR="002A5594">
        <w:rPr>
          <w:rFonts w:ascii="David" w:hAnsi="David" w:cs="David" w:hint="cs"/>
          <w:sz w:val="24"/>
          <w:szCs w:val="24"/>
          <w:rtl/>
        </w:rPr>
        <w:t>-</w:t>
      </w:r>
      <w:r w:rsidRPr="002A5594">
        <w:rPr>
          <w:rFonts w:ascii="David" w:hAnsi="David" w:cs="David"/>
          <w:sz w:val="24"/>
          <w:szCs w:val="24"/>
          <w:rtl/>
        </w:rPr>
        <w:t xml:space="preserve"> "תיק מפעל").</w:t>
      </w:r>
    </w:p>
    <w:p w:rsidR="002A5594" w:rsidRDefault="009C7F85" w:rsidP="00724638">
      <w:pPr>
        <w:pStyle w:val="a3"/>
        <w:numPr>
          <w:ilvl w:val="2"/>
          <w:numId w:val="4"/>
        </w:numPr>
        <w:tabs>
          <w:tab w:val="left" w:pos="1125"/>
        </w:tabs>
        <w:spacing w:after="0" w:line="360" w:lineRule="auto"/>
        <w:jc w:val="both"/>
        <w:rPr>
          <w:rFonts w:ascii="David" w:hAnsi="David" w:cs="David"/>
          <w:sz w:val="24"/>
          <w:szCs w:val="24"/>
        </w:rPr>
      </w:pPr>
      <w:r w:rsidRPr="002A5594">
        <w:rPr>
          <w:rFonts w:ascii="David" w:hAnsi="David" w:cs="David"/>
          <w:sz w:val="24"/>
          <w:szCs w:val="24"/>
          <w:rtl/>
        </w:rPr>
        <w:t>בעל עסק ששטחו הכולל הוא עד 2,000 מ"ר ונדרש להכין על-פי דין "תיק מפעל", יגיש לנותן האישור עותק של תיק המפעל.</w:t>
      </w:r>
    </w:p>
    <w:p w:rsidR="002A5594" w:rsidRDefault="009C7F85" w:rsidP="00724638">
      <w:pPr>
        <w:pStyle w:val="a3"/>
        <w:numPr>
          <w:ilvl w:val="2"/>
          <w:numId w:val="4"/>
        </w:numPr>
        <w:tabs>
          <w:tab w:val="left" w:pos="1125"/>
        </w:tabs>
        <w:spacing w:after="0" w:line="360" w:lineRule="auto"/>
        <w:jc w:val="both"/>
        <w:rPr>
          <w:rFonts w:ascii="David" w:hAnsi="David" w:cs="David"/>
          <w:sz w:val="24"/>
          <w:szCs w:val="24"/>
        </w:rPr>
      </w:pPr>
      <w:r w:rsidRPr="002A5594">
        <w:rPr>
          <w:rFonts w:ascii="David" w:hAnsi="David" w:cs="David"/>
          <w:sz w:val="24"/>
          <w:szCs w:val="24"/>
          <w:rtl/>
        </w:rPr>
        <w:t xml:space="preserve">בעל העסק ידאג לכך שתיק השטח או תיק המפעל, לפי העניין, יהיה מעודכן בכל עת. </w:t>
      </w:r>
    </w:p>
    <w:p w:rsidR="002A5594" w:rsidRDefault="009C7F85" w:rsidP="00724638">
      <w:pPr>
        <w:pStyle w:val="a3"/>
        <w:numPr>
          <w:ilvl w:val="2"/>
          <w:numId w:val="4"/>
        </w:numPr>
        <w:tabs>
          <w:tab w:val="left" w:pos="1125"/>
        </w:tabs>
        <w:spacing w:after="0" w:line="360" w:lineRule="auto"/>
        <w:jc w:val="both"/>
        <w:rPr>
          <w:rFonts w:ascii="David" w:hAnsi="David" w:cs="David"/>
          <w:sz w:val="24"/>
          <w:szCs w:val="24"/>
        </w:rPr>
      </w:pPr>
      <w:r w:rsidRPr="002A5594">
        <w:rPr>
          <w:rFonts w:ascii="David" w:hAnsi="David" w:cs="David"/>
          <w:sz w:val="24"/>
          <w:szCs w:val="24"/>
          <w:rtl/>
        </w:rPr>
        <w:t xml:space="preserve">בעל העסק יגיש לנותן האישור תיק שטח או עותק תיק מפעל, לפי העניין, מעודכן לפחות אחת לשנה קלנדרית. </w:t>
      </w:r>
    </w:p>
    <w:p w:rsidR="009C7F85" w:rsidRPr="002A5594" w:rsidRDefault="009C7F85" w:rsidP="00724638">
      <w:pPr>
        <w:pStyle w:val="a3"/>
        <w:numPr>
          <w:ilvl w:val="2"/>
          <w:numId w:val="4"/>
        </w:numPr>
        <w:tabs>
          <w:tab w:val="left" w:pos="1125"/>
        </w:tabs>
        <w:spacing w:after="0" w:line="360" w:lineRule="auto"/>
        <w:jc w:val="both"/>
        <w:rPr>
          <w:rFonts w:ascii="David" w:hAnsi="David" w:cs="David"/>
          <w:sz w:val="24"/>
          <w:szCs w:val="24"/>
        </w:rPr>
      </w:pPr>
      <w:r w:rsidRPr="002A5594">
        <w:rPr>
          <w:rFonts w:ascii="David" w:hAnsi="David" w:cs="David"/>
          <w:sz w:val="24"/>
          <w:szCs w:val="24"/>
          <w:rtl/>
        </w:rPr>
        <w:t xml:space="preserve">בעל העסק יעדכן את תיק השטח או עותק תיק המפעל, לפי העניין, לגבי 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 </w:t>
      </w:r>
    </w:p>
    <w:p w:rsidR="009C7F85" w:rsidRPr="009C7F85" w:rsidRDefault="009C7F85" w:rsidP="00724638">
      <w:pPr>
        <w:pStyle w:val="a3"/>
        <w:numPr>
          <w:ilvl w:val="1"/>
          <w:numId w:val="4"/>
        </w:numPr>
        <w:spacing w:after="0" w:line="360" w:lineRule="auto"/>
        <w:contextualSpacing w:val="0"/>
        <w:jc w:val="both"/>
        <w:rPr>
          <w:rFonts w:ascii="David" w:hAnsi="David" w:cs="David"/>
          <w:b/>
          <w:bCs/>
          <w:sz w:val="24"/>
          <w:szCs w:val="24"/>
          <w:u w:val="single"/>
        </w:rPr>
      </w:pPr>
      <w:r w:rsidRPr="009C7F85">
        <w:rPr>
          <w:rFonts w:ascii="David" w:hAnsi="David" w:cs="David"/>
          <w:b/>
          <w:bCs/>
          <w:sz w:val="24"/>
          <w:szCs w:val="24"/>
          <w:u w:val="single"/>
          <w:rtl/>
        </w:rPr>
        <w:t>מתקן פוטו-וולטאי</w:t>
      </w:r>
    </w:p>
    <w:p w:rsidR="009C7F85" w:rsidRPr="002A5594" w:rsidRDefault="009C7F85" w:rsidP="00724638">
      <w:pPr>
        <w:pStyle w:val="a3"/>
        <w:numPr>
          <w:ilvl w:val="2"/>
          <w:numId w:val="4"/>
        </w:numPr>
        <w:tabs>
          <w:tab w:val="left" w:pos="1125"/>
        </w:tabs>
        <w:spacing w:after="0" w:line="360" w:lineRule="auto"/>
        <w:contextualSpacing w:val="0"/>
        <w:jc w:val="both"/>
        <w:rPr>
          <w:rFonts w:ascii="David" w:hAnsi="David" w:cs="David"/>
          <w:sz w:val="24"/>
          <w:szCs w:val="24"/>
          <w:rtl/>
        </w:rPr>
      </w:pPr>
      <w:r w:rsidRPr="009C7F85">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9C7F85" w:rsidRPr="009C7F85" w:rsidRDefault="009C7F85" w:rsidP="00724638">
      <w:pPr>
        <w:pStyle w:val="a3"/>
        <w:numPr>
          <w:ilvl w:val="1"/>
          <w:numId w:val="4"/>
        </w:numPr>
        <w:spacing w:after="0" w:line="360" w:lineRule="auto"/>
        <w:contextualSpacing w:val="0"/>
        <w:jc w:val="both"/>
        <w:rPr>
          <w:rFonts w:ascii="David" w:eastAsia="Calibri" w:hAnsi="David" w:cs="David"/>
          <w:b/>
          <w:bCs/>
          <w:sz w:val="24"/>
          <w:szCs w:val="24"/>
          <w:u w:val="single"/>
          <w:rtl/>
        </w:rPr>
      </w:pPr>
      <w:r w:rsidRPr="009C7F85">
        <w:rPr>
          <w:rFonts w:ascii="David" w:eastAsia="Calibri" w:hAnsi="David" w:cs="David"/>
          <w:b/>
          <w:bCs/>
          <w:sz w:val="24"/>
          <w:szCs w:val="24"/>
          <w:u w:val="single"/>
          <w:rtl/>
        </w:rPr>
        <w:t>דיווח על אירוע חומרים מסוכנים</w:t>
      </w:r>
    </w:p>
    <w:p w:rsidR="002A5594" w:rsidRDefault="009C7F85" w:rsidP="00724638">
      <w:pPr>
        <w:pStyle w:val="a3"/>
        <w:numPr>
          <w:ilvl w:val="2"/>
          <w:numId w:val="4"/>
        </w:numPr>
        <w:tabs>
          <w:tab w:val="left" w:pos="1125"/>
        </w:tabs>
        <w:spacing w:after="0" w:line="360" w:lineRule="auto"/>
        <w:contextualSpacing w:val="0"/>
        <w:jc w:val="both"/>
        <w:rPr>
          <w:rFonts w:ascii="David" w:hAnsi="David" w:cs="David"/>
          <w:sz w:val="24"/>
          <w:szCs w:val="24"/>
        </w:rPr>
      </w:pPr>
      <w:r w:rsidRPr="009C7F85">
        <w:rPr>
          <w:rFonts w:ascii="David" w:hAnsi="David" w:cs="David"/>
          <w:sz w:val="24"/>
          <w:szCs w:val="24"/>
          <w:rtl/>
        </w:rPr>
        <w:t>העסק ידווח למוקד המבצעים של הרשות לכבאות והצלה במס' טלפון 102 על כל אירוע חומרים מסוכנים המתרחש בתחומו, או כולל חומרים מסוכנים או פסולת חומרים מסוכנים השייכים לו, לרבות בעת הובלתם בכלי רכב.</w:t>
      </w:r>
    </w:p>
    <w:p w:rsidR="002A5594" w:rsidRDefault="009C7F85" w:rsidP="00724638">
      <w:pPr>
        <w:pStyle w:val="a3"/>
        <w:numPr>
          <w:ilvl w:val="2"/>
          <w:numId w:val="4"/>
        </w:numPr>
        <w:tabs>
          <w:tab w:val="left" w:pos="1125"/>
        </w:tabs>
        <w:spacing w:after="0" w:line="360" w:lineRule="auto"/>
        <w:contextualSpacing w:val="0"/>
        <w:jc w:val="both"/>
        <w:rPr>
          <w:rFonts w:ascii="David" w:hAnsi="David" w:cs="David"/>
          <w:sz w:val="24"/>
          <w:szCs w:val="24"/>
        </w:rPr>
      </w:pPr>
      <w:r w:rsidRPr="002A5594">
        <w:rPr>
          <w:rFonts w:ascii="David" w:hAnsi="David" w:cs="David"/>
          <w:sz w:val="24"/>
          <w:szCs w:val="24"/>
          <w:rtl/>
        </w:rPr>
        <w:t>הדיווח יעשה מיד ולא יאוחר מ-15 דקות מעת גילוי האירוע על ידי העסק, בין אם התגלה באמצעות גלאים, דיווח של עובד או אדם אחר, או בכל דרך אחרת.</w:t>
      </w:r>
    </w:p>
    <w:p w:rsidR="002A5594" w:rsidRDefault="009C7F85" w:rsidP="00724638">
      <w:pPr>
        <w:pStyle w:val="a3"/>
        <w:numPr>
          <w:ilvl w:val="2"/>
          <w:numId w:val="4"/>
        </w:numPr>
        <w:tabs>
          <w:tab w:val="left" w:pos="1125"/>
        </w:tabs>
        <w:spacing w:after="0" w:line="360" w:lineRule="auto"/>
        <w:contextualSpacing w:val="0"/>
        <w:jc w:val="both"/>
        <w:rPr>
          <w:rFonts w:ascii="David" w:hAnsi="David" w:cs="David"/>
          <w:sz w:val="24"/>
          <w:szCs w:val="24"/>
        </w:rPr>
      </w:pPr>
      <w:r w:rsidRPr="002A5594">
        <w:rPr>
          <w:rFonts w:ascii="David" w:hAnsi="David" w:cs="David"/>
          <w:sz w:val="24"/>
          <w:szCs w:val="24"/>
          <w:rtl/>
        </w:rPr>
        <w:t xml:space="preserve">ככל הניתן והידוע, יכלול הדיווח את הנתונים הבאים: </w:t>
      </w:r>
    </w:p>
    <w:p w:rsidR="002A5594" w:rsidRDefault="009C7F85" w:rsidP="00724638">
      <w:pPr>
        <w:pStyle w:val="a3"/>
        <w:numPr>
          <w:ilvl w:val="0"/>
          <w:numId w:val="32"/>
        </w:numPr>
        <w:tabs>
          <w:tab w:val="left" w:pos="1125"/>
        </w:tabs>
        <w:spacing w:after="0" w:line="360" w:lineRule="auto"/>
        <w:contextualSpacing w:val="0"/>
        <w:jc w:val="both"/>
        <w:rPr>
          <w:rFonts w:ascii="David" w:hAnsi="David" w:cs="David"/>
          <w:sz w:val="24"/>
          <w:szCs w:val="24"/>
          <w:rtl/>
        </w:rPr>
      </w:pPr>
      <w:r w:rsidRPr="002A5594">
        <w:rPr>
          <w:rFonts w:ascii="David" w:hAnsi="David" w:cs="David"/>
          <w:sz w:val="24"/>
          <w:szCs w:val="24"/>
          <w:rtl/>
        </w:rPr>
        <w:t>תאריך ושעת האירוע.</w:t>
      </w:r>
    </w:p>
    <w:p w:rsidR="002A5594" w:rsidRDefault="009C7F85" w:rsidP="00724638">
      <w:pPr>
        <w:pStyle w:val="a3"/>
        <w:numPr>
          <w:ilvl w:val="0"/>
          <w:numId w:val="32"/>
        </w:numPr>
        <w:tabs>
          <w:tab w:val="left" w:pos="1125"/>
        </w:tabs>
        <w:spacing w:after="0" w:line="360" w:lineRule="auto"/>
        <w:contextualSpacing w:val="0"/>
        <w:jc w:val="both"/>
        <w:rPr>
          <w:rFonts w:ascii="David" w:hAnsi="David" w:cs="David"/>
          <w:sz w:val="24"/>
          <w:szCs w:val="24"/>
        </w:rPr>
      </w:pPr>
      <w:r w:rsidRPr="002A5594">
        <w:rPr>
          <w:rFonts w:ascii="David" w:hAnsi="David" w:cs="David"/>
          <w:sz w:val="24"/>
          <w:szCs w:val="24"/>
          <w:rtl/>
        </w:rPr>
        <w:t>מיקום האירוע.</w:t>
      </w:r>
    </w:p>
    <w:p w:rsidR="002A5594" w:rsidRDefault="009C7F85" w:rsidP="00724638">
      <w:pPr>
        <w:pStyle w:val="a3"/>
        <w:numPr>
          <w:ilvl w:val="0"/>
          <w:numId w:val="32"/>
        </w:numPr>
        <w:tabs>
          <w:tab w:val="left" w:pos="1125"/>
        </w:tabs>
        <w:spacing w:after="0" w:line="360" w:lineRule="auto"/>
        <w:contextualSpacing w:val="0"/>
        <w:jc w:val="both"/>
        <w:rPr>
          <w:rFonts w:ascii="David" w:hAnsi="David" w:cs="David"/>
          <w:sz w:val="24"/>
          <w:szCs w:val="24"/>
        </w:rPr>
      </w:pPr>
      <w:r w:rsidRPr="002A5594">
        <w:rPr>
          <w:rFonts w:ascii="David" w:hAnsi="David" w:cs="David"/>
          <w:sz w:val="24"/>
          <w:szCs w:val="24"/>
          <w:rtl/>
        </w:rPr>
        <w:t>אופן הגעה לזירת האירוע.</w:t>
      </w:r>
    </w:p>
    <w:p w:rsidR="002A5594" w:rsidRDefault="009C7F85" w:rsidP="00724638">
      <w:pPr>
        <w:pStyle w:val="a3"/>
        <w:numPr>
          <w:ilvl w:val="0"/>
          <w:numId w:val="32"/>
        </w:numPr>
        <w:tabs>
          <w:tab w:val="left" w:pos="1125"/>
        </w:tabs>
        <w:spacing w:after="0" w:line="360" w:lineRule="auto"/>
        <w:contextualSpacing w:val="0"/>
        <w:jc w:val="both"/>
        <w:rPr>
          <w:rFonts w:ascii="David" w:hAnsi="David" w:cs="David"/>
          <w:sz w:val="24"/>
          <w:szCs w:val="24"/>
        </w:rPr>
      </w:pPr>
      <w:r w:rsidRPr="002A5594">
        <w:rPr>
          <w:rFonts w:ascii="David" w:hAnsi="David" w:cs="David"/>
          <w:sz w:val="24"/>
          <w:szCs w:val="24"/>
          <w:rtl/>
        </w:rPr>
        <w:t>נקודת חבירה עם איש קשר מטעם העסק ופרטיו.</w:t>
      </w:r>
    </w:p>
    <w:p w:rsidR="002A5594" w:rsidRDefault="009C7F85" w:rsidP="00724638">
      <w:pPr>
        <w:pStyle w:val="a3"/>
        <w:numPr>
          <w:ilvl w:val="0"/>
          <w:numId w:val="32"/>
        </w:numPr>
        <w:tabs>
          <w:tab w:val="left" w:pos="1125"/>
        </w:tabs>
        <w:spacing w:after="0" w:line="360" w:lineRule="auto"/>
        <w:contextualSpacing w:val="0"/>
        <w:jc w:val="both"/>
        <w:rPr>
          <w:rFonts w:ascii="David" w:hAnsi="David" w:cs="David"/>
          <w:sz w:val="24"/>
          <w:szCs w:val="24"/>
        </w:rPr>
      </w:pPr>
      <w:r w:rsidRPr="002A5594">
        <w:rPr>
          <w:rFonts w:ascii="David" w:hAnsi="David" w:cs="David"/>
          <w:sz w:val="24"/>
          <w:szCs w:val="24"/>
          <w:rtl/>
        </w:rPr>
        <w:t>פרטים על החומרים המעורבים באירוע וכמותם.</w:t>
      </w:r>
    </w:p>
    <w:p w:rsidR="002A5594" w:rsidRDefault="009C7F85" w:rsidP="00724638">
      <w:pPr>
        <w:pStyle w:val="a3"/>
        <w:numPr>
          <w:ilvl w:val="0"/>
          <w:numId w:val="32"/>
        </w:numPr>
        <w:tabs>
          <w:tab w:val="left" w:pos="1125"/>
        </w:tabs>
        <w:spacing w:after="0" w:line="360" w:lineRule="auto"/>
        <w:contextualSpacing w:val="0"/>
        <w:jc w:val="both"/>
        <w:rPr>
          <w:rFonts w:ascii="David" w:hAnsi="David" w:cs="David"/>
          <w:sz w:val="24"/>
          <w:szCs w:val="24"/>
        </w:rPr>
      </w:pPr>
      <w:r w:rsidRPr="002A5594">
        <w:rPr>
          <w:rFonts w:ascii="David" w:hAnsi="David" w:cs="David"/>
          <w:sz w:val="24"/>
          <w:szCs w:val="24"/>
          <w:rtl/>
        </w:rPr>
        <w:t>תיאור התרחיש או סוג התקלה והאם התקלה נמשכת.</w:t>
      </w:r>
    </w:p>
    <w:p w:rsidR="002A5594" w:rsidRDefault="009C7F85" w:rsidP="00724638">
      <w:pPr>
        <w:pStyle w:val="a3"/>
        <w:numPr>
          <w:ilvl w:val="0"/>
          <w:numId w:val="32"/>
        </w:numPr>
        <w:tabs>
          <w:tab w:val="left" w:pos="1125"/>
        </w:tabs>
        <w:spacing w:after="0" w:line="360" w:lineRule="auto"/>
        <w:contextualSpacing w:val="0"/>
        <w:jc w:val="both"/>
        <w:rPr>
          <w:rFonts w:ascii="David" w:hAnsi="David" w:cs="David"/>
          <w:sz w:val="24"/>
          <w:szCs w:val="24"/>
        </w:rPr>
      </w:pPr>
      <w:r w:rsidRPr="002A5594">
        <w:rPr>
          <w:rFonts w:ascii="David" w:hAnsi="David" w:cs="David"/>
          <w:sz w:val="24"/>
          <w:szCs w:val="24"/>
          <w:rtl/>
        </w:rPr>
        <w:t>מספר נפגעים, ככל שישנם, סיבת הפגיעה ומצבם.</w:t>
      </w:r>
    </w:p>
    <w:p w:rsidR="009C7F85" w:rsidRPr="002A5594" w:rsidRDefault="009C7F85" w:rsidP="00724638">
      <w:pPr>
        <w:pStyle w:val="a3"/>
        <w:numPr>
          <w:ilvl w:val="0"/>
          <w:numId w:val="32"/>
        </w:numPr>
        <w:tabs>
          <w:tab w:val="left" w:pos="1125"/>
        </w:tabs>
        <w:spacing w:after="0" w:line="360" w:lineRule="auto"/>
        <w:contextualSpacing w:val="0"/>
        <w:jc w:val="both"/>
        <w:rPr>
          <w:rFonts w:ascii="David" w:hAnsi="David" w:cs="David"/>
          <w:sz w:val="24"/>
          <w:szCs w:val="24"/>
          <w:rtl/>
        </w:rPr>
      </w:pPr>
      <w:r w:rsidRPr="002A5594">
        <w:rPr>
          <w:rFonts w:ascii="David" w:hAnsi="David" w:cs="David"/>
          <w:sz w:val="24"/>
          <w:szCs w:val="24"/>
          <w:rtl/>
        </w:rPr>
        <w:t>כיוון הרוח ועוצמתה.</w:t>
      </w:r>
    </w:p>
    <w:p w:rsidR="009C7F85" w:rsidRPr="002A5594" w:rsidRDefault="009C7F85" w:rsidP="00724638">
      <w:pPr>
        <w:pStyle w:val="a3"/>
        <w:numPr>
          <w:ilvl w:val="2"/>
          <w:numId w:val="4"/>
        </w:numPr>
        <w:tabs>
          <w:tab w:val="left" w:pos="1125"/>
        </w:tabs>
        <w:spacing w:after="0" w:line="360" w:lineRule="auto"/>
        <w:contextualSpacing w:val="0"/>
        <w:jc w:val="both"/>
        <w:rPr>
          <w:rFonts w:ascii="David" w:hAnsi="David" w:cs="David"/>
          <w:sz w:val="24"/>
          <w:szCs w:val="24"/>
          <w:rtl/>
        </w:rPr>
      </w:pPr>
      <w:r w:rsidRPr="009C7F85">
        <w:rPr>
          <w:rFonts w:ascii="David" w:hAnsi="David" w:cs="David"/>
          <w:sz w:val="24"/>
          <w:szCs w:val="24"/>
          <w:rtl/>
        </w:rPr>
        <w:t xml:space="preserve"> העסק ימשיך ויעדכן את רשות הכבאות וההצלה באופן מיידי על כל התפתחות, שינוי או נתונים חדשים הנוגעים לאירוע.</w:t>
      </w:r>
    </w:p>
    <w:p w:rsidR="009C7F85" w:rsidRPr="009C7F85" w:rsidRDefault="009C7F85" w:rsidP="00724638">
      <w:pPr>
        <w:pStyle w:val="a3"/>
        <w:numPr>
          <w:ilvl w:val="1"/>
          <w:numId w:val="4"/>
        </w:numPr>
        <w:spacing w:after="0" w:line="360" w:lineRule="auto"/>
        <w:contextualSpacing w:val="0"/>
        <w:jc w:val="both"/>
        <w:rPr>
          <w:rFonts w:ascii="David" w:hAnsi="David" w:cs="David"/>
          <w:b/>
          <w:bCs/>
          <w:sz w:val="24"/>
          <w:szCs w:val="24"/>
          <w:u w:val="single"/>
        </w:rPr>
      </w:pPr>
      <w:r w:rsidRPr="009C7F85">
        <w:rPr>
          <w:rFonts w:ascii="David" w:hAnsi="David" w:cs="David"/>
          <w:b/>
          <w:bCs/>
          <w:sz w:val="24"/>
          <w:szCs w:val="24"/>
          <w:u w:val="single"/>
          <w:rtl/>
        </w:rPr>
        <w:lastRenderedPageBreak/>
        <w:t xml:space="preserve">אישורים </w:t>
      </w:r>
    </w:p>
    <w:p w:rsidR="009C7F85" w:rsidRPr="009C7F85" w:rsidRDefault="009C7F85" w:rsidP="00724638">
      <w:pPr>
        <w:pStyle w:val="a3"/>
        <w:numPr>
          <w:ilvl w:val="2"/>
          <w:numId w:val="4"/>
        </w:numPr>
        <w:tabs>
          <w:tab w:val="left" w:pos="1125"/>
        </w:tabs>
        <w:spacing w:after="0" w:line="360" w:lineRule="auto"/>
        <w:contextualSpacing w:val="0"/>
        <w:jc w:val="both"/>
        <w:rPr>
          <w:rFonts w:ascii="David" w:eastAsia="Calibri" w:hAnsi="David" w:cs="David"/>
          <w:sz w:val="24"/>
          <w:szCs w:val="24"/>
        </w:rPr>
      </w:pPr>
      <w:r w:rsidRPr="009C7F85">
        <w:rPr>
          <w:rFonts w:ascii="David" w:eastAsia="Calibri" w:hAnsi="David" w:cs="David"/>
          <w:sz w:val="24"/>
          <w:szCs w:val="24"/>
          <w:rtl/>
        </w:rPr>
        <w:t>בכל מקום שבו צוין במסמך תנאים זה כי יש להעבי</w:t>
      </w:r>
      <w:r w:rsidR="002A5594">
        <w:rPr>
          <w:rFonts w:ascii="David" w:eastAsia="Calibri" w:hAnsi="David" w:cs="David"/>
          <w:sz w:val="24"/>
          <w:szCs w:val="24"/>
          <w:rtl/>
        </w:rPr>
        <w:t>ר מסמכים, אישורים, דיווחים וכיו</w:t>
      </w:r>
      <w:r w:rsidRPr="009C7F85">
        <w:rPr>
          <w:rFonts w:ascii="David" w:eastAsia="Calibri" w:hAnsi="David" w:cs="David"/>
          <w:sz w:val="24"/>
          <w:szCs w:val="24"/>
          <w:rtl/>
        </w:rPr>
        <w:t xml:space="preserve">"ב לנותן האישור, יועבר המידע הנדרש למדור הגנה מאש בתחנה האזורית שבשטח אחריותה ממוקם העסק, לפי רשימת הכתובות ומספרי הטלפון המופיעה באתר האינטרנט של הרשות הארצית לכבאות והצלה, או לגורם אחר שפרטיו יימסרו לבעל העסק. </w:t>
      </w:r>
    </w:p>
    <w:p w:rsidR="00AD202A" w:rsidRDefault="009C7F85" w:rsidP="00724638">
      <w:pPr>
        <w:pStyle w:val="a3"/>
        <w:numPr>
          <w:ilvl w:val="2"/>
          <w:numId w:val="4"/>
        </w:numPr>
        <w:tabs>
          <w:tab w:val="left" w:pos="1125"/>
        </w:tabs>
        <w:spacing w:after="0" w:line="360" w:lineRule="auto"/>
        <w:contextualSpacing w:val="0"/>
        <w:jc w:val="both"/>
        <w:rPr>
          <w:rFonts w:ascii="David" w:hAnsi="David" w:cs="David"/>
          <w:color w:val="000000"/>
          <w:sz w:val="24"/>
          <w:szCs w:val="24"/>
        </w:rPr>
      </w:pPr>
      <w:r w:rsidRPr="009C7F85">
        <w:rPr>
          <w:rFonts w:ascii="David" w:hAnsi="David" w:cs="David"/>
          <w:sz w:val="24"/>
          <w:szCs w:val="24"/>
          <w:rtl/>
        </w:rPr>
        <w:t>כאשר לא נעשה בעסק שינוי מהותי, ימציא בעל העסק על פי דרישה של נותן האישור מסמכים הכוללים אישורים ותעודות בדיקת תחזוקה לגבי תקינותו של ציוד הכיבוי ובכלל זה</w:t>
      </w:r>
      <w:r w:rsidRPr="009C7F85">
        <w:rPr>
          <w:rFonts w:ascii="David" w:hAnsi="David" w:cs="David"/>
          <w:color w:val="000000"/>
          <w:sz w:val="24"/>
          <w:szCs w:val="24"/>
          <w:rtl/>
        </w:rPr>
        <w:t>:</w:t>
      </w:r>
    </w:p>
    <w:p w:rsidR="00AD202A" w:rsidRDefault="009C7F85" w:rsidP="00724638">
      <w:pPr>
        <w:pStyle w:val="a3"/>
        <w:numPr>
          <w:ilvl w:val="0"/>
          <w:numId w:val="33"/>
        </w:numPr>
        <w:tabs>
          <w:tab w:val="left" w:pos="1125"/>
        </w:tabs>
        <w:spacing w:after="0" w:line="360" w:lineRule="auto"/>
        <w:contextualSpacing w:val="0"/>
        <w:jc w:val="both"/>
        <w:rPr>
          <w:rFonts w:ascii="David" w:hAnsi="David" w:cs="David"/>
          <w:color w:val="000000"/>
          <w:sz w:val="24"/>
          <w:szCs w:val="24"/>
          <w:rtl/>
        </w:rPr>
      </w:pPr>
      <w:r w:rsidRPr="00AD202A">
        <w:rPr>
          <w:rFonts w:ascii="David" w:hAnsi="David" w:cs="David"/>
          <w:color w:val="000000"/>
          <w:sz w:val="24"/>
          <w:szCs w:val="24"/>
          <w:rtl/>
        </w:rPr>
        <w:t>אישור כי עמדות כיבוי האש תקינות ושמישות וכי גלגילון שהותקן לאחר 1.6.2013 נבדק בהתאם לתקן ישראלי ת"י 2</w:t>
      </w:r>
      <w:r w:rsidR="00AD202A">
        <w:rPr>
          <w:rFonts w:ascii="David" w:hAnsi="David" w:cs="David"/>
          <w:color w:val="000000"/>
          <w:sz w:val="24"/>
          <w:szCs w:val="24"/>
          <w:rtl/>
        </w:rPr>
        <w:t>206, חלק 2 - גלגילון לכיבוי אש</w:t>
      </w:r>
      <w:r w:rsidR="00AD202A">
        <w:rPr>
          <w:rFonts w:ascii="David" w:hAnsi="David" w:cs="David" w:hint="cs"/>
          <w:color w:val="000000"/>
          <w:sz w:val="24"/>
          <w:szCs w:val="24"/>
          <w:rtl/>
        </w:rPr>
        <w:t xml:space="preserve"> - </w:t>
      </w:r>
      <w:r w:rsidRPr="00AD202A">
        <w:rPr>
          <w:rFonts w:ascii="David" w:hAnsi="David" w:cs="David"/>
          <w:color w:val="000000"/>
          <w:sz w:val="24"/>
          <w:szCs w:val="24"/>
          <w:rtl/>
        </w:rPr>
        <w:t>דרישות תכן, התקנה ותחזוקה.</w:t>
      </w:r>
    </w:p>
    <w:p w:rsidR="00AD202A" w:rsidRDefault="009C7F85" w:rsidP="00724638">
      <w:pPr>
        <w:pStyle w:val="a3"/>
        <w:numPr>
          <w:ilvl w:val="0"/>
          <w:numId w:val="33"/>
        </w:numPr>
        <w:tabs>
          <w:tab w:val="left" w:pos="1125"/>
        </w:tabs>
        <w:spacing w:after="0" w:line="360" w:lineRule="auto"/>
        <w:contextualSpacing w:val="0"/>
        <w:jc w:val="both"/>
        <w:rPr>
          <w:rFonts w:ascii="David" w:hAnsi="David" w:cs="David"/>
          <w:color w:val="000000"/>
          <w:sz w:val="24"/>
          <w:szCs w:val="24"/>
        </w:rPr>
      </w:pPr>
      <w:r w:rsidRPr="009C7F85">
        <w:rPr>
          <w:rFonts w:ascii="David" w:hAnsi="David" w:cs="David"/>
          <w:color w:val="000000"/>
          <w:sz w:val="24"/>
          <w:szCs w:val="24"/>
          <w:rtl/>
        </w:rPr>
        <w:t>אישור מגורם מוסמך, כי מטפי הכיבוי הקיימים בעסק נבדקו בהתאם לתקן ישראלי ת</w:t>
      </w:r>
      <w:r w:rsidR="00AD202A">
        <w:rPr>
          <w:rFonts w:ascii="David" w:hAnsi="David" w:cs="David"/>
          <w:color w:val="000000"/>
          <w:sz w:val="24"/>
          <w:szCs w:val="24"/>
          <w:rtl/>
        </w:rPr>
        <w:t>"י 129, חלק 1 - מטפים מיטלטלים</w:t>
      </w:r>
      <w:r w:rsidR="00AD202A">
        <w:rPr>
          <w:rFonts w:ascii="David" w:hAnsi="David" w:cs="David" w:hint="cs"/>
          <w:color w:val="000000"/>
          <w:sz w:val="24"/>
          <w:szCs w:val="24"/>
          <w:rtl/>
        </w:rPr>
        <w:t xml:space="preserve"> - </w:t>
      </w:r>
      <w:r w:rsidRPr="009C7F85">
        <w:rPr>
          <w:rFonts w:ascii="David" w:hAnsi="David" w:cs="David"/>
          <w:color w:val="000000"/>
          <w:sz w:val="24"/>
          <w:szCs w:val="24"/>
          <w:rtl/>
        </w:rPr>
        <w:t>תחזוקה</w:t>
      </w:r>
      <w:r w:rsidR="00AD202A">
        <w:rPr>
          <w:rFonts w:ascii="David" w:hAnsi="David" w:cs="David" w:hint="cs"/>
          <w:color w:val="000000"/>
          <w:sz w:val="24"/>
          <w:szCs w:val="24"/>
          <w:rtl/>
        </w:rPr>
        <w:t>,</w:t>
      </w:r>
      <w:r w:rsidRPr="009C7F85">
        <w:rPr>
          <w:rFonts w:ascii="David" w:hAnsi="David" w:cs="David"/>
          <w:color w:val="000000"/>
          <w:sz w:val="24"/>
          <w:szCs w:val="24"/>
          <w:rtl/>
        </w:rPr>
        <w:t xml:space="preserve"> ונמצאו תקינים. </w:t>
      </w:r>
    </w:p>
    <w:p w:rsidR="00AD202A" w:rsidRDefault="009C7F85" w:rsidP="00724638">
      <w:pPr>
        <w:pStyle w:val="a3"/>
        <w:numPr>
          <w:ilvl w:val="0"/>
          <w:numId w:val="33"/>
        </w:numPr>
        <w:tabs>
          <w:tab w:val="left" w:pos="1125"/>
        </w:tabs>
        <w:spacing w:after="0" w:line="360" w:lineRule="auto"/>
        <w:contextualSpacing w:val="0"/>
        <w:jc w:val="both"/>
        <w:rPr>
          <w:rFonts w:ascii="David" w:hAnsi="David" w:cs="David"/>
          <w:color w:val="000000"/>
          <w:sz w:val="24"/>
          <w:szCs w:val="24"/>
        </w:rPr>
      </w:pPr>
      <w:r w:rsidRPr="00AD202A">
        <w:rPr>
          <w:rFonts w:ascii="David" w:hAnsi="David" w:cs="David"/>
          <w:color w:val="000000"/>
          <w:sz w:val="24"/>
          <w:szCs w:val="24"/>
          <w:rtl/>
        </w:rPr>
        <w:t>אישור כי מערכת החשמל המותקנת במקום נבדקה ונמצאה תקינה בהתאמ</w:t>
      </w:r>
      <w:r w:rsidR="00AD202A">
        <w:rPr>
          <w:rFonts w:ascii="David" w:hAnsi="David" w:cs="David"/>
          <w:color w:val="000000"/>
          <w:sz w:val="24"/>
          <w:szCs w:val="24"/>
          <w:rtl/>
        </w:rPr>
        <w:t xml:space="preserve">ה לחוק החשמל התשי"ד-1954 (להלן </w:t>
      </w:r>
      <w:r w:rsidR="00AD202A">
        <w:rPr>
          <w:rFonts w:ascii="David" w:hAnsi="David" w:cs="David" w:hint="cs"/>
          <w:color w:val="000000"/>
          <w:sz w:val="24"/>
          <w:szCs w:val="24"/>
          <w:rtl/>
        </w:rPr>
        <w:t>-</w:t>
      </w:r>
      <w:r w:rsidRPr="00AD202A">
        <w:rPr>
          <w:rFonts w:ascii="David" w:hAnsi="David" w:cs="David"/>
          <w:color w:val="000000"/>
          <w:sz w:val="24"/>
          <w:szCs w:val="24"/>
          <w:rtl/>
        </w:rPr>
        <w:t xml:space="preserve"> חוק החשמל) ותקנותיו, כולל תאורות החירום המותקנות במקום. על האישור לכלול התייחסות למיקומו של מפסק החשמל הראשי לשעת חירום ולתקינותו,</w:t>
      </w:r>
      <w:r w:rsidRPr="00AD202A">
        <w:rPr>
          <w:rFonts w:ascii="David" w:eastAsia="Calibri" w:hAnsi="David" w:cs="David"/>
          <w:sz w:val="24"/>
          <w:szCs w:val="24"/>
          <w:rtl/>
        </w:rPr>
        <w:t xml:space="preserve"> התייחסות למתקן פוטו-וולטאי (אם קיים)</w:t>
      </w:r>
      <w:r w:rsidR="00AD202A">
        <w:rPr>
          <w:rFonts w:ascii="David" w:eastAsia="Calibri" w:hAnsi="David" w:cs="David" w:hint="cs"/>
          <w:sz w:val="24"/>
          <w:szCs w:val="24"/>
          <w:rtl/>
        </w:rPr>
        <w:t>,</w:t>
      </w:r>
      <w:r w:rsidRPr="00AD202A">
        <w:rPr>
          <w:rFonts w:ascii="David" w:hAnsi="David" w:cs="David"/>
          <w:color w:val="000000"/>
          <w:sz w:val="24"/>
          <w:szCs w:val="24"/>
          <w:rtl/>
        </w:rPr>
        <w:t xml:space="preserve"> וכן טבלה המפרטת את מיקומם של לוחות החשמל, את מספרם ואת גודל החיבור באמפר של כל לוח. האישור יינתן על ידי בעל רישיון בתוקף  לעבודות חשמל לפי חוק החשמל, אשר רשאי לתת אישור כאמור, בהתאם לסוג רישיונו. </w:t>
      </w:r>
    </w:p>
    <w:p w:rsidR="00AD202A" w:rsidRDefault="009C7F85" w:rsidP="00724638">
      <w:pPr>
        <w:pStyle w:val="a3"/>
        <w:numPr>
          <w:ilvl w:val="0"/>
          <w:numId w:val="33"/>
        </w:numPr>
        <w:tabs>
          <w:tab w:val="left" w:pos="1125"/>
        </w:tabs>
        <w:spacing w:after="0" w:line="360" w:lineRule="auto"/>
        <w:contextualSpacing w:val="0"/>
        <w:jc w:val="both"/>
        <w:rPr>
          <w:rFonts w:ascii="David" w:hAnsi="David" w:cs="David"/>
          <w:color w:val="000000"/>
          <w:sz w:val="24"/>
          <w:szCs w:val="24"/>
        </w:rPr>
      </w:pPr>
      <w:r w:rsidRPr="00AD202A">
        <w:rPr>
          <w:rFonts w:ascii="David" w:hAnsi="David" w:cs="David"/>
          <w:color w:val="000000"/>
          <w:sz w:val="24"/>
          <w:szCs w:val="24"/>
          <w:rtl/>
        </w:rPr>
        <w:t>אישור על בדיקת התאמתה ותקינותה של מערכת הגז לתקן ישראלי ת"י 158 - מתקנים לגזים  פחמימניים מעובים (גפ"מ). האישור יינתן על ידי בעל רישיון  בתוקף לעבודת גפ"מ לפי תקנות הגז (בטיחות ורישוי) (רישוי העוסקים בעבודות גפ"מ), התשס"ו-2006, אשר רשאי לתת אישור כאמור, בהתאם לסוג רישיונו.</w:t>
      </w:r>
    </w:p>
    <w:p w:rsidR="00AD202A" w:rsidRDefault="009C7F85" w:rsidP="00724638">
      <w:pPr>
        <w:pStyle w:val="a3"/>
        <w:numPr>
          <w:ilvl w:val="0"/>
          <w:numId w:val="33"/>
        </w:numPr>
        <w:tabs>
          <w:tab w:val="left" w:pos="1125"/>
        </w:tabs>
        <w:spacing w:after="0" w:line="360" w:lineRule="auto"/>
        <w:contextualSpacing w:val="0"/>
        <w:jc w:val="both"/>
        <w:rPr>
          <w:rFonts w:ascii="David" w:hAnsi="David" w:cs="David"/>
          <w:color w:val="000000"/>
          <w:sz w:val="24"/>
          <w:szCs w:val="24"/>
        </w:rPr>
      </w:pPr>
      <w:r w:rsidRPr="00AD202A">
        <w:rPr>
          <w:rFonts w:ascii="David" w:hAnsi="David" w:cs="David"/>
          <w:color w:val="000000"/>
          <w:sz w:val="24"/>
          <w:szCs w:val="24"/>
          <w:rtl/>
        </w:rPr>
        <w:t>אישור מגורם מוסמך, המעיד על תקינותה של המערכת האוטומטית לגילוי אש. האישור יוגש על טופס לפי נספח ג' לתקן ישראלי ת"י</w:t>
      </w:r>
      <w:r w:rsidR="00AD202A">
        <w:rPr>
          <w:rFonts w:ascii="David" w:hAnsi="David" w:cs="David"/>
          <w:color w:val="000000"/>
          <w:sz w:val="24"/>
          <w:szCs w:val="24"/>
          <w:rtl/>
        </w:rPr>
        <w:t xml:space="preserve"> 1220 חלק 11 - מערכות גילוי אש</w:t>
      </w:r>
      <w:r w:rsidR="00AD202A">
        <w:rPr>
          <w:rFonts w:ascii="David" w:hAnsi="David" w:cs="David" w:hint="cs"/>
          <w:color w:val="000000"/>
          <w:sz w:val="24"/>
          <w:szCs w:val="24"/>
          <w:rtl/>
        </w:rPr>
        <w:t xml:space="preserve"> - </w:t>
      </w:r>
      <w:r w:rsidRPr="00AD202A">
        <w:rPr>
          <w:rFonts w:ascii="David" w:hAnsi="David" w:cs="David"/>
          <w:color w:val="000000"/>
          <w:sz w:val="24"/>
          <w:szCs w:val="24"/>
          <w:rtl/>
        </w:rPr>
        <w:t>תחזוקה.</w:t>
      </w:r>
    </w:p>
    <w:p w:rsidR="00AD202A" w:rsidRDefault="009C7F85" w:rsidP="00724638">
      <w:pPr>
        <w:pStyle w:val="a3"/>
        <w:numPr>
          <w:ilvl w:val="0"/>
          <w:numId w:val="33"/>
        </w:numPr>
        <w:tabs>
          <w:tab w:val="left" w:pos="1125"/>
        </w:tabs>
        <w:spacing w:after="0" w:line="360" w:lineRule="auto"/>
        <w:contextualSpacing w:val="0"/>
        <w:jc w:val="both"/>
        <w:rPr>
          <w:rFonts w:ascii="David" w:hAnsi="David" w:cs="David"/>
          <w:color w:val="000000"/>
          <w:sz w:val="24"/>
          <w:szCs w:val="24"/>
        </w:rPr>
      </w:pPr>
      <w:r w:rsidRPr="00AD202A">
        <w:rPr>
          <w:rFonts w:ascii="David" w:hAnsi="David" w:cs="David"/>
          <w:color w:val="000000"/>
          <w:sz w:val="24"/>
          <w:szCs w:val="24"/>
          <w:rtl/>
        </w:rPr>
        <w:t>אישור מגורם מוסמך, המעיד שמערכת הכיבוי המותקנת בארון החשמל נבדקה ונמצאה תקינה בהתאמה מלאה לתקן ישראלי ת"י 5210 - מערכות לכיבוי-אש בארוסול, או תקן ישראלי ת"י 1597 - מערכות כיבוי אש אוטומטיות בגז כיבוי, בהתאם לסוג המערכת המותקנת.</w:t>
      </w:r>
    </w:p>
    <w:p w:rsidR="00AD202A" w:rsidRDefault="009C7F85" w:rsidP="00724638">
      <w:pPr>
        <w:pStyle w:val="a3"/>
        <w:numPr>
          <w:ilvl w:val="0"/>
          <w:numId w:val="33"/>
        </w:numPr>
        <w:tabs>
          <w:tab w:val="left" w:pos="1125"/>
        </w:tabs>
        <w:spacing w:after="0" w:line="360" w:lineRule="auto"/>
        <w:contextualSpacing w:val="0"/>
        <w:jc w:val="both"/>
        <w:rPr>
          <w:rFonts w:ascii="David" w:hAnsi="David" w:cs="David"/>
          <w:color w:val="000000"/>
          <w:sz w:val="24"/>
          <w:szCs w:val="24"/>
        </w:rPr>
      </w:pPr>
      <w:r w:rsidRPr="00AD202A">
        <w:rPr>
          <w:rFonts w:ascii="David" w:hAnsi="David" w:cs="David"/>
          <w:color w:val="000000"/>
          <w:sz w:val="24"/>
          <w:szCs w:val="24"/>
          <w:rtl/>
        </w:rPr>
        <w:t>אישור מגורם מוסמך, כי מערכת למסירת הודעות (כריזת חירום) המותקנת במקום נבדקה ונמצאה תקינה בהתאמה לתקן ישראלי ת"י 1220 חלק 3, או תקן 72</w:t>
      </w:r>
      <w:r w:rsidRPr="00AD202A">
        <w:rPr>
          <w:rFonts w:ascii="David" w:hAnsi="David" w:cs="David"/>
          <w:color w:val="000000"/>
          <w:sz w:val="24"/>
          <w:szCs w:val="24"/>
        </w:rPr>
        <w:t xml:space="preserve"> NFPA </w:t>
      </w:r>
      <w:r w:rsidRPr="00AD202A">
        <w:rPr>
          <w:rFonts w:ascii="David" w:hAnsi="David" w:cs="David"/>
          <w:color w:val="000000"/>
          <w:sz w:val="24"/>
          <w:szCs w:val="24"/>
          <w:rtl/>
        </w:rPr>
        <w:t xml:space="preserve">או מפרט משטרת ישראל מס' 160.1, 160 וזאת בהתאם לשיטת ההתקנה של המערכת. באישור יפורט את סוג התקן או המפרט שעל פיו נעשתה הבדיקה. </w:t>
      </w:r>
    </w:p>
    <w:p w:rsidR="00AD202A" w:rsidRDefault="009C7F85" w:rsidP="00724638">
      <w:pPr>
        <w:pStyle w:val="a3"/>
        <w:numPr>
          <w:ilvl w:val="0"/>
          <w:numId w:val="33"/>
        </w:numPr>
        <w:tabs>
          <w:tab w:val="left" w:pos="1125"/>
        </w:tabs>
        <w:spacing w:after="0" w:line="360" w:lineRule="auto"/>
        <w:contextualSpacing w:val="0"/>
        <w:jc w:val="both"/>
        <w:rPr>
          <w:rFonts w:ascii="David" w:hAnsi="David" w:cs="David"/>
          <w:color w:val="000000"/>
          <w:sz w:val="24"/>
          <w:szCs w:val="24"/>
        </w:rPr>
      </w:pPr>
      <w:r w:rsidRPr="00AD202A">
        <w:rPr>
          <w:rFonts w:ascii="David" w:hAnsi="David" w:cs="David"/>
          <w:color w:val="000000"/>
          <w:sz w:val="24"/>
          <w:szCs w:val="24"/>
          <w:rtl/>
        </w:rPr>
        <w:t>אישור מגורם מוסמך, כי המערכת האוטומטית לכיבוי אש (ספרינקלרים) נבדקה ונמצאה תקינה בהתאמה מלאה לתקן ישראלי ת"</w:t>
      </w:r>
      <w:r w:rsidR="00AD202A">
        <w:rPr>
          <w:rFonts w:ascii="David" w:hAnsi="David" w:cs="David"/>
          <w:color w:val="000000"/>
          <w:sz w:val="24"/>
          <w:szCs w:val="24"/>
          <w:rtl/>
        </w:rPr>
        <w:t>י 1928 - מערכות לכיבוי אש במים</w:t>
      </w:r>
      <w:r w:rsidR="00AD202A">
        <w:rPr>
          <w:rFonts w:ascii="David" w:hAnsi="David" w:cs="David" w:hint="cs"/>
          <w:color w:val="000000"/>
          <w:sz w:val="24"/>
          <w:szCs w:val="24"/>
          <w:rtl/>
        </w:rPr>
        <w:t xml:space="preserve"> - </w:t>
      </w:r>
      <w:r w:rsidRPr="00AD202A">
        <w:rPr>
          <w:rFonts w:ascii="David" w:hAnsi="David" w:cs="David"/>
          <w:color w:val="000000"/>
          <w:sz w:val="24"/>
          <w:szCs w:val="24"/>
          <w:rtl/>
        </w:rPr>
        <w:t xml:space="preserve">בקרה, בדיקה ותחזוקה. על האישור לכלול את מפרט הבדיקה. </w:t>
      </w:r>
    </w:p>
    <w:p w:rsidR="00AD202A" w:rsidRDefault="009C7F85" w:rsidP="00724638">
      <w:pPr>
        <w:pStyle w:val="a3"/>
        <w:numPr>
          <w:ilvl w:val="0"/>
          <w:numId w:val="33"/>
        </w:numPr>
        <w:tabs>
          <w:tab w:val="left" w:pos="1125"/>
        </w:tabs>
        <w:spacing w:after="0" w:line="360" w:lineRule="auto"/>
        <w:contextualSpacing w:val="0"/>
        <w:jc w:val="both"/>
        <w:rPr>
          <w:rFonts w:ascii="David" w:hAnsi="David" w:cs="David"/>
          <w:color w:val="000000"/>
          <w:sz w:val="24"/>
          <w:szCs w:val="24"/>
        </w:rPr>
      </w:pPr>
      <w:r w:rsidRPr="00AD202A">
        <w:rPr>
          <w:rFonts w:ascii="David" w:hAnsi="David" w:cs="David"/>
          <w:color w:val="000000"/>
          <w:sz w:val="24"/>
          <w:szCs w:val="24"/>
          <w:rtl/>
        </w:rPr>
        <w:lastRenderedPageBreak/>
        <w:t>אישור כי גנרטור החירום נבדק ונמצא תקין. האישור יינתן על ידי בעל רישיון בתוקף לעבודות חשמל לפי חוק החשמל, אשר רשאי לתת אישור כאמור, בהתאם לסוג רישיונו.</w:t>
      </w:r>
    </w:p>
    <w:p w:rsidR="00AD202A" w:rsidRDefault="009C7F85" w:rsidP="00724638">
      <w:pPr>
        <w:pStyle w:val="a3"/>
        <w:numPr>
          <w:ilvl w:val="0"/>
          <w:numId w:val="33"/>
        </w:numPr>
        <w:tabs>
          <w:tab w:val="left" w:pos="1125"/>
        </w:tabs>
        <w:spacing w:after="0" w:line="360" w:lineRule="auto"/>
        <w:contextualSpacing w:val="0"/>
        <w:jc w:val="both"/>
        <w:rPr>
          <w:rFonts w:ascii="David" w:hAnsi="David" w:cs="David"/>
          <w:color w:val="000000"/>
          <w:sz w:val="24"/>
          <w:szCs w:val="24"/>
        </w:rPr>
      </w:pPr>
      <w:r w:rsidRPr="00AD202A">
        <w:rPr>
          <w:rFonts w:ascii="David" w:hAnsi="David" w:cs="David"/>
          <w:color w:val="000000"/>
          <w:sz w:val="24"/>
          <w:szCs w:val="24"/>
          <w:rtl/>
        </w:rPr>
        <w:t xml:space="preserve">אישור מגורם מוסמך, כי מערכות בטיחות האש וההצלה תואמות את דרישותיה של </w:t>
      </w:r>
      <w:r w:rsidRPr="00AD202A">
        <w:rPr>
          <w:rFonts w:ascii="David" w:hAnsi="David" w:cs="David"/>
          <w:sz w:val="24"/>
          <w:szCs w:val="24"/>
          <w:rtl/>
        </w:rPr>
        <w:t>הוראת נציב 536 - משטר הפעלות מערכות בטיחות אש -</w:t>
      </w:r>
      <w:r w:rsidR="00AD202A">
        <w:rPr>
          <w:rFonts w:ascii="David" w:hAnsi="David" w:cs="David" w:hint="cs"/>
          <w:sz w:val="24"/>
          <w:szCs w:val="24"/>
          <w:rtl/>
        </w:rPr>
        <w:t xml:space="preserve"> </w:t>
      </w:r>
      <w:r w:rsidRPr="00AD202A">
        <w:rPr>
          <w:rFonts w:ascii="David" w:hAnsi="David" w:cs="David"/>
          <w:sz w:val="24"/>
          <w:szCs w:val="24"/>
          <w:rtl/>
        </w:rPr>
        <w:t xml:space="preserve">אינטגרציה. </w:t>
      </w:r>
      <w:r w:rsidRPr="00AD202A">
        <w:rPr>
          <w:rFonts w:ascii="David" w:hAnsi="David" w:cs="David"/>
          <w:color w:val="000000"/>
          <w:sz w:val="24"/>
          <w:szCs w:val="24"/>
          <w:rtl/>
        </w:rPr>
        <w:t>אם קיימת מערכת שחרור עשן מאולצת, תצורף לאישור גם טבלת משטר בדיקה ופירוט של סוג המערכת.</w:t>
      </w:r>
    </w:p>
    <w:p w:rsidR="00AD202A" w:rsidRDefault="009C7F85" w:rsidP="00724638">
      <w:pPr>
        <w:pStyle w:val="a3"/>
        <w:numPr>
          <w:ilvl w:val="0"/>
          <w:numId w:val="33"/>
        </w:numPr>
        <w:tabs>
          <w:tab w:val="left" w:pos="1125"/>
        </w:tabs>
        <w:spacing w:after="0" w:line="360" w:lineRule="auto"/>
        <w:contextualSpacing w:val="0"/>
        <w:jc w:val="both"/>
        <w:rPr>
          <w:rFonts w:ascii="David" w:hAnsi="David" w:cs="David"/>
          <w:color w:val="000000"/>
          <w:sz w:val="24"/>
          <w:szCs w:val="24"/>
        </w:rPr>
      </w:pPr>
      <w:r w:rsidRPr="00AD202A">
        <w:rPr>
          <w:rFonts w:ascii="David" w:hAnsi="David" w:cs="David"/>
          <w:color w:val="000000"/>
          <w:sz w:val="24"/>
          <w:szCs w:val="24"/>
          <w:rtl/>
        </w:rPr>
        <w:t xml:space="preserve">אישור מגורם מוסמך, כי מערכת שחרור העשן נבדקה ונמצאה תקינה. באישור יפורט סוג המערכת שנבדקה. </w:t>
      </w:r>
    </w:p>
    <w:p w:rsidR="00AD202A" w:rsidRDefault="009C7F85" w:rsidP="00724638">
      <w:pPr>
        <w:pStyle w:val="a3"/>
        <w:numPr>
          <w:ilvl w:val="0"/>
          <w:numId w:val="33"/>
        </w:numPr>
        <w:tabs>
          <w:tab w:val="left" w:pos="1125"/>
        </w:tabs>
        <w:spacing w:after="0" w:line="360" w:lineRule="auto"/>
        <w:contextualSpacing w:val="0"/>
        <w:jc w:val="both"/>
        <w:rPr>
          <w:rFonts w:ascii="David" w:hAnsi="David" w:cs="David"/>
          <w:color w:val="000000"/>
          <w:sz w:val="24"/>
          <w:szCs w:val="24"/>
        </w:rPr>
      </w:pPr>
      <w:r w:rsidRPr="00AD202A">
        <w:rPr>
          <w:rFonts w:ascii="David" w:hAnsi="David" w:cs="David"/>
          <w:color w:val="000000"/>
          <w:sz w:val="24"/>
          <w:szCs w:val="24"/>
          <w:rtl/>
        </w:rPr>
        <w:t>אישור מגורם מוסמך, כי מערכת מיזוג האוויר המותקנת בעסק נבדקה ונמצאה תקינה בהתאם לדרישות תקן ישראלי ת"י 1001 - בטיחות אש בבניינים.</w:t>
      </w:r>
    </w:p>
    <w:p w:rsidR="00AD202A" w:rsidRDefault="009C7F85" w:rsidP="00724638">
      <w:pPr>
        <w:pStyle w:val="a3"/>
        <w:numPr>
          <w:ilvl w:val="0"/>
          <w:numId w:val="33"/>
        </w:numPr>
        <w:tabs>
          <w:tab w:val="left" w:pos="1125"/>
        </w:tabs>
        <w:spacing w:after="0" w:line="360" w:lineRule="auto"/>
        <w:contextualSpacing w:val="0"/>
        <w:jc w:val="both"/>
        <w:rPr>
          <w:rFonts w:ascii="David" w:hAnsi="David" w:cs="David"/>
          <w:color w:val="000000"/>
          <w:sz w:val="24"/>
          <w:szCs w:val="24"/>
        </w:rPr>
      </w:pPr>
      <w:r w:rsidRPr="00AD202A">
        <w:rPr>
          <w:rFonts w:ascii="David" w:hAnsi="David" w:cs="David"/>
          <w:color w:val="000000"/>
          <w:sz w:val="24"/>
          <w:szCs w:val="24"/>
          <w:rtl/>
        </w:rPr>
        <w:t>אישור על ניקוי ארובות ומנדפים בהתאם לתקן ישראלי ת"י 1001 חלק 6 -</w:t>
      </w:r>
      <w:r w:rsidR="00AD202A">
        <w:rPr>
          <w:rFonts w:ascii="David" w:hAnsi="David" w:cs="David" w:hint="cs"/>
          <w:color w:val="000000"/>
          <w:sz w:val="24"/>
          <w:szCs w:val="24"/>
          <w:rtl/>
        </w:rPr>
        <w:t xml:space="preserve"> </w:t>
      </w:r>
      <w:r w:rsidR="00AD202A">
        <w:rPr>
          <w:rFonts w:ascii="David" w:hAnsi="David" w:cs="David"/>
          <w:color w:val="000000"/>
          <w:sz w:val="24"/>
          <w:szCs w:val="24"/>
          <w:rtl/>
        </w:rPr>
        <w:t>בטיחות אש בבניינים</w:t>
      </w:r>
      <w:r w:rsidR="00AD202A">
        <w:rPr>
          <w:rFonts w:ascii="David" w:hAnsi="David" w:cs="David" w:hint="cs"/>
          <w:color w:val="000000"/>
          <w:sz w:val="24"/>
          <w:szCs w:val="24"/>
          <w:rtl/>
        </w:rPr>
        <w:t xml:space="preserve"> - </w:t>
      </w:r>
      <w:r w:rsidRPr="00AD202A">
        <w:rPr>
          <w:rFonts w:ascii="David" w:hAnsi="David" w:cs="David"/>
          <w:color w:val="000000"/>
          <w:sz w:val="24"/>
          <w:szCs w:val="24"/>
          <w:rtl/>
        </w:rPr>
        <w:t>בקרת אוורור והגנה מפני אש במערכות בישול מסחריות (אם קיימים ארובות ומנדפים).</w:t>
      </w:r>
    </w:p>
    <w:p w:rsidR="00AD202A" w:rsidRPr="00AD202A" w:rsidRDefault="009C7F85" w:rsidP="00724638">
      <w:pPr>
        <w:pStyle w:val="a3"/>
        <w:numPr>
          <w:ilvl w:val="0"/>
          <w:numId w:val="33"/>
        </w:numPr>
        <w:tabs>
          <w:tab w:val="left" w:pos="1125"/>
        </w:tabs>
        <w:spacing w:after="0" w:line="360" w:lineRule="auto"/>
        <w:contextualSpacing w:val="0"/>
        <w:jc w:val="both"/>
        <w:rPr>
          <w:rFonts w:ascii="David" w:hAnsi="David" w:cs="David"/>
          <w:color w:val="000000"/>
          <w:sz w:val="24"/>
          <w:szCs w:val="24"/>
        </w:rPr>
      </w:pPr>
      <w:r w:rsidRPr="00AD202A">
        <w:rPr>
          <w:rFonts w:ascii="David" w:hAnsi="David" w:cs="David"/>
          <w:color w:val="000000"/>
          <w:sz w:val="24"/>
          <w:szCs w:val="24"/>
          <w:rtl/>
        </w:rPr>
        <w:t>אישור מגורם מוסמך, כי מערכת הכיבוי במערכת בישול מסחרית ("מנדפים"), לרבות ניתוק ממקור אנרגיה, נבדקה ונמצאה תקינה בהתאם לתקן ישראלי ת"</w:t>
      </w:r>
      <w:r w:rsidR="00AD202A">
        <w:rPr>
          <w:rFonts w:ascii="David" w:hAnsi="David" w:cs="David"/>
          <w:color w:val="000000"/>
          <w:sz w:val="24"/>
          <w:szCs w:val="24"/>
          <w:rtl/>
        </w:rPr>
        <w:t>י 5356 חלק 2 - מערכות כיבוי אש</w:t>
      </w:r>
      <w:r w:rsidR="00AD202A">
        <w:rPr>
          <w:rFonts w:ascii="David" w:hAnsi="David" w:cs="David" w:hint="cs"/>
          <w:color w:val="000000"/>
          <w:sz w:val="24"/>
          <w:szCs w:val="24"/>
          <w:rtl/>
        </w:rPr>
        <w:t xml:space="preserve"> - </w:t>
      </w:r>
      <w:r w:rsidRPr="00AD202A">
        <w:rPr>
          <w:rFonts w:ascii="David" w:hAnsi="David" w:cs="David"/>
          <w:color w:val="000000"/>
          <w:sz w:val="24"/>
          <w:szCs w:val="24"/>
          <w:rtl/>
        </w:rPr>
        <w:t>כיבוי אש בכימיקלים רטובים (אם קיימים מנדפים)</w:t>
      </w:r>
      <w:r w:rsidRPr="00AD202A">
        <w:rPr>
          <w:rFonts w:ascii="David" w:hAnsi="David" w:cs="David"/>
          <w:sz w:val="24"/>
          <w:szCs w:val="24"/>
          <w:rtl/>
        </w:rPr>
        <w:t>.</w:t>
      </w:r>
    </w:p>
    <w:p w:rsidR="009C7F85" w:rsidRPr="00AD202A" w:rsidRDefault="009C7F85" w:rsidP="00724638">
      <w:pPr>
        <w:pStyle w:val="a3"/>
        <w:numPr>
          <w:ilvl w:val="0"/>
          <w:numId w:val="33"/>
        </w:numPr>
        <w:tabs>
          <w:tab w:val="left" w:pos="1125"/>
        </w:tabs>
        <w:spacing w:after="0" w:line="360" w:lineRule="auto"/>
        <w:contextualSpacing w:val="0"/>
        <w:jc w:val="both"/>
        <w:rPr>
          <w:rFonts w:ascii="David" w:hAnsi="David" w:cs="David"/>
          <w:color w:val="000000"/>
          <w:sz w:val="24"/>
          <w:szCs w:val="24"/>
        </w:rPr>
      </w:pPr>
      <w:r w:rsidRPr="00AD202A">
        <w:rPr>
          <w:rFonts w:ascii="David" w:hAnsi="David" w:cs="David"/>
          <w:color w:val="000000"/>
          <w:sz w:val="24"/>
          <w:szCs w:val="24"/>
          <w:rtl/>
        </w:rPr>
        <w:t>הצהרת בעל העסק כי סוג האחסנה, גובה האחסנה ואופי האחסנה עונים להגדרת הסיכון אשר על פיו תוכנן המבנה.</w:t>
      </w:r>
    </w:p>
    <w:p w:rsidR="00AD202A" w:rsidRPr="00AD202A" w:rsidRDefault="009C7F85" w:rsidP="00724638">
      <w:pPr>
        <w:pStyle w:val="a3"/>
        <w:numPr>
          <w:ilvl w:val="2"/>
          <w:numId w:val="4"/>
        </w:numPr>
        <w:spacing w:after="0" w:line="360" w:lineRule="auto"/>
        <w:jc w:val="both"/>
        <w:rPr>
          <w:rFonts w:ascii="David" w:hAnsi="David" w:cs="David"/>
          <w:sz w:val="24"/>
          <w:szCs w:val="24"/>
        </w:rPr>
      </w:pPr>
      <w:r w:rsidRPr="00AD202A">
        <w:rPr>
          <w:rFonts w:ascii="David" w:hAnsi="David" w:cs="David"/>
          <w:sz w:val="24"/>
          <w:szCs w:val="24"/>
          <w:rtl/>
        </w:rPr>
        <w:t>התקנה של סידורי בטיחות אש והצלה ואמצעי כיבוי או שינוי מהותי בהם, ובכלל זה של אלה המפורטים להלן, מחייבים את העסק בהמצאת אישורים כדלקמן</w:t>
      </w:r>
      <w:r w:rsidRPr="00AD202A">
        <w:rPr>
          <w:rFonts w:ascii="David" w:hAnsi="David" w:cs="David"/>
          <w:sz w:val="24"/>
          <w:szCs w:val="24"/>
        </w:rPr>
        <w:t>:</w:t>
      </w:r>
    </w:p>
    <w:p w:rsidR="00AD202A" w:rsidRPr="00AD202A" w:rsidRDefault="009C7F85" w:rsidP="00724638">
      <w:pPr>
        <w:pStyle w:val="a3"/>
        <w:numPr>
          <w:ilvl w:val="0"/>
          <w:numId w:val="34"/>
        </w:numPr>
        <w:spacing w:after="0" w:line="360" w:lineRule="auto"/>
        <w:jc w:val="both"/>
        <w:rPr>
          <w:rFonts w:ascii="David" w:hAnsi="David" w:cs="David"/>
          <w:sz w:val="24"/>
          <w:szCs w:val="24"/>
        </w:rPr>
      </w:pPr>
      <w:r w:rsidRPr="00AD202A">
        <w:rPr>
          <w:rFonts w:ascii="David" w:hAnsi="David" w:cs="David"/>
          <w:sz w:val="24"/>
          <w:szCs w:val="24"/>
          <w:rtl/>
        </w:rPr>
        <w:t>אישור של מעבדה מוכרת, כי המערכת לגילוי אש ועשן תוכננה והותקנה בהתאם לתקן ישראלי ת"י 1220 חלק 3 - מערכות גילוי אש: הוראות התקנה ודרישות כלליות. בהתקנה של עד 10 גלאי אש ועשן כאמור, יכול האישור להינתן ע"י חברה בתו תקן לתחזוקת מערכות גילוי אש ועשן לפי תקן ישראלי ת"י</w:t>
      </w:r>
      <w:r w:rsidR="00AD202A" w:rsidRPr="00AD202A">
        <w:rPr>
          <w:rFonts w:ascii="David" w:hAnsi="David" w:cs="David"/>
          <w:sz w:val="24"/>
          <w:szCs w:val="24"/>
          <w:rtl/>
        </w:rPr>
        <w:t xml:space="preserve"> 1220 חלק 11 - מערכות גילוי אש - </w:t>
      </w:r>
      <w:r w:rsidRPr="00AD202A">
        <w:rPr>
          <w:rFonts w:ascii="David" w:hAnsi="David" w:cs="David"/>
          <w:sz w:val="24"/>
          <w:szCs w:val="24"/>
          <w:rtl/>
        </w:rPr>
        <w:t>תחזוקה.</w:t>
      </w:r>
    </w:p>
    <w:p w:rsidR="00AD202A" w:rsidRPr="00AD202A" w:rsidRDefault="009C7F85" w:rsidP="00724638">
      <w:pPr>
        <w:pStyle w:val="a3"/>
        <w:numPr>
          <w:ilvl w:val="0"/>
          <w:numId w:val="34"/>
        </w:numPr>
        <w:spacing w:after="0" w:line="360" w:lineRule="auto"/>
        <w:jc w:val="both"/>
        <w:rPr>
          <w:rFonts w:ascii="David" w:hAnsi="David" w:cs="David"/>
          <w:sz w:val="24"/>
          <w:szCs w:val="24"/>
        </w:rPr>
      </w:pPr>
      <w:r w:rsidRPr="00AD202A">
        <w:rPr>
          <w:rFonts w:ascii="David" w:hAnsi="David" w:cs="David"/>
          <w:sz w:val="24"/>
          <w:szCs w:val="24"/>
          <w:rtl/>
        </w:rPr>
        <w:t xml:space="preserve">אישור של מעבדה מוכרת, כי מערכת כיבוי אש במים תוכננה והותקנה בהתאם לתקן </w:t>
      </w:r>
      <w:r w:rsidR="0065706F">
        <w:rPr>
          <w:rFonts w:ascii="David" w:hAnsi="David" w:cs="David"/>
          <w:sz w:val="24"/>
          <w:szCs w:val="24"/>
          <w:rtl/>
        </w:rPr>
        <w:t>ישראלי ת"י 1596 - מערכות מתזים</w:t>
      </w:r>
      <w:r w:rsidR="0065706F">
        <w:rPr>
          <w:rFonts w:ascii="David" w:hAnsi="David" w:cs="David" w:hint="cs"/>
          <w:sz w:val="24"/>
          <w:szCs w:val="24"/>
          <w:rtl/>
        </w:rPr>
        <w:t xml:space="preserve"> - </w:t>
      </w:r>
      <w:r w:rsidRPr="00AD202A">
        <w:rPr>
          <w:rFonts w:ascii="David" w:hAnsi="David" w:cs="David"/>
          <w:sz w:val="24"/>
          <w:szCs w:val="24"/>
          <w:rtl/>
        </w:rPr>
        <w:t>התקנה. בהתקנה של עד 10 מתזים כאמור, יכול האישור להינתן ע"י חברה בתו תקן לתחזוקת מערכות כיבוי אש במים לפי תקן ישראלי ת"</w:t>
      </w:r>
      <w:r w:rsidR="00AD202A">
        <w:rPr>
          <w:rFonts w:ascii="David" w:hAnsi="David" w:cs="David"/>
          <w:sz w:val="24"/>
          <w:szCs w:val="24"/>
          <w:rtl/>
        </w:rPr>
        <w:t>י 1928 - מערכות לכיבוי אש במים</w:t>
      </w:r>
      <w:r w:rsidR="00AD202A">
        <w:rPr>
          <w:rFonts w:ascii="David" w:hAnsi="David" w:cs="David" w:hint="cs"/>
          <w:sz w:val="24"/>
          <w:szCs w:val="24"/>
          <w:rtl/>
        </w:rPr>
        <w:t xml:space="preserve"> - </w:t>
      </w:r>
      <w:r w:rsidRPr="00AD202A">
        <w:rPr>
          <w:rFonts w:ascii="David" w:hAnsi="David" w:cs="David"/>
          <w:sz w:val="24"/>
          <w:szCs w:val="24"/>
          <w:rtl/>
        </w:rPr>
        <w:t>בקרה, בדיקה ותחזוקה.</w:t>
      </w:r>
    </w:p>
    <w:p w:rsidR="00AD202A" w:rsidRPr="00AD202A" w:rsidRDefault="009C7F85" w:rsidP="00724638">
      <w:pPr>
        <w:pStyle w:val="a3"/>
        <w:numPr>
          <w:ilvl w:val="0"/>
          <w:numId w:val="34"/>
        </w:numPr>
        <w:spacing w:after="0" w:line="360" w:lineRule="auto"/>
        <w:jc w:val="both"/>
        <w:rPr>
          <w:rFonts w:ascii="David" w:hAnsi="David" w:cs="David"/>
          <w:sz w:val="24"/>
          <w:szCs w:val="24"/>
        </w:rPr>
      </w:pPr>
      <w:r w:rsidRPr="00AD202A">
        <w:rPr>
          <w:rFonts w:ascii="David" w:hAnsi="David" w:cs="David"/>
          <w:sz w:val="24"/>
          <w:szCs w:val="24"/>
          <w:rtl/>
        </w:rPr>
        <w:t>אישור של מעבדה מוכרת, כי מערכת כיבוי אש בגז תוכננה והותקנה בהתאם לתקן ישראלי ת"י 1597 - מערכות כיבוי אש אוטומטיות בגז כיבוי.</w:t>
      </w:r>
    </w:p>
    <w:p w:rsidR="00AD202A" w:rsidRPr="00AD202A" w:rsidRDefault="009C7F85" w:rsidP="00724638">
      <w:pPr>
        <w:pStyle w:val="a3"/>
        <w:numPr>
          <w:ilvl w:val="0"/>
          <w:numId w:val="34"/>
        </w:numPr>
        <w:spacing w:after="0" w:line="360" w:lineRule="auto"/>
        <w:jc w:val="both"/>
        <w:rPr>
          <w:rFonts w:ascii="David" w:hAnsi="David" w:cs="David"/>
          <w:sz w:val="24"/>
          <w:szCs w:val="24"/>
        </w:rPr>
      </w:pPr>
      <w:r w:rsidRPr="00AD202A">
        <w:rPr>
          <w:rFonts w:ascii="David" w:hAnsi="David" w:cs="David"/>
          <w:sz w:val="24"/>
          <w:szCs w:val="24"/>
          <w:rtl/>
        </w:rPr>
        <w:t>אישור של מעבדה מוכרת, כי מערכת כיבוי בארוסול תוכננה והותקנה בהתאמה לתקן ישראלי ת"י 5210 - מערכות לכיבוי-אש בארוסול.</w:t>
      </w:r>
    </w:p>
    <w:p w:rsidR="00AD202A" w:rsidRPr="00AD202A" w:rsidRDefault="009C7F85" w:rsidP="00724638">
      <w:pPr>
        <w:pStyle w:val="a3"/>
        <w:numPr>
          <w:ilvl w:val="0"/>
          <w:numId w:val="34"/>
        </w:numPr>
        <w:spacing w:after="0" w:line="360" w:lineRule="auto"/>
        <w:jc w:val="both"/>
        <w:rPr>
          <w:rFonts w:ascii="David" w:hAnsi="David" w:cs="David"/>
          <w:sz w:val="24"/>
          <w:szCs w:val="24"/>
        </w:rPr>
      </w:pPr>
      <w:r w:rsidRPr="00AD202A">
        <w:rPr>
          <w:rFonts w:ascii="David" w:hAnsi="David" w:cs="David"/>
          <w:sz w:val="24"/>
          <w:szCs w:val="24"/>
          <w:rtl/>
        </w:rPr>
        <w:t xml:space="preserve">אישור של מעבדה מוכרת, כי  מערכת כיבוי אש בכימיקלים רטובים תוכננה והותקנה בהתאמה לתקן ישראלי ת"י 5356, חלק 2 </w:t>
      </w:r>
      <w:r w:rsidR="00AD202A" w:rsidRPr="00AD202A">
        <w:rPr>
          <w:rFonts w:ascii="David" w:hAnsi="David" w:cs="David"/>
          <w:sz w:val="24"/>
          <w:szCs w:val="24"/>
          <w:rtl/>
        </w:rPr>
        <w:t xml:space="preserve">- מערכות כיבוי אש - </w:t>
      </w:r>
      <w:r w:rsidRPr="00AD202A">
        <w:rPr>
          <w:rFonts w:ascii="David" w:hAnsi="David" w:cs="David"/>
          <w:sz w:val="24"/>
          <w:szCs w:val="24"/>
          <w:rtl/>
        </w:rPr>
        <w:t xml:space="preserve">כיבוי אש בכימיקלים רטובים. </w:t>
      </w:r>
    </w:p>
    <w:p w:rsidR="00AD202A" w:rsidRPr="00AD202A" w:rsidRDefault="009C7F85" w:rsidP="00724638">
      <w:pPr>
        <w:pStyle w:val="a3"/>
        <w:numPr>
          <w:ilvl w:val="0"/>
          <w:numId w:val="34"/>
        </w:numPr>
        <w:spacing w:after="0" w:line="360" w:lineRule="auto"/>
        <w:jc w:val="both"/>
        <w:rPr>
          <w:rFonts w:ascii="David" w:hAnsi="David" w:cs="David"/>
          <w:sz w:val="24"/>
          <w:szCs w:val="24"/>
        </w:rPr>
      </w:pPr>
      <w:r w:rsidRPr="00AD202A">
        <w:rPr>
          <w:rFonts w:ascii="David" w:hAnsi="David" w:cs="David"/>
          <w:sz w:val="24"/>
          <w:szCs w:val="24"/>
          <w:rtl/>
        </w:rPr>
        <w:lastRenderedPageBreak/>
        <w:t>אישור של מעבדה מוכרת, כי מערכת מיזוג אויר (מובילי אוויר) תוכננה והותקנה עפ"י תקן ישראלי ת"י 1001</w:t>
      </w:r>
      <w:r w:rsidR="00AD202A" w:rsidRPr="00AD202A">
        <w:rPr>
          <w:rFonts w:ascii="David" w:hAnsi="David" w:cs="David"/>
          <w:sz w:val="24"/>
          <w:szCs w:val="24"/>
          <w:rtl/>
        </w:rPr>
        <w:t xml:space="preserve">, חלק 1.1 - בטיחות אש בבניינים - </w:t>
      </w:r>
      <w:r w:rsidRPr="00AD202A">
        <w:rPr>
          <w:rFonts w:ascii="David" w:hAnsi="David" w:cs="David"/>
          <w:sz w:val="24"/>
          <w:szCs w:val="24"/>
          <w:rtl/>
        </w:rPr>
        <w:t xml:space="preserve">מערכות מיזוג אוויר ואוורור, יידרש במקרים הבאים: </w:t>
      </w:r>
    </w:p>
    <w:p w:rsidR="00AD202A" w:rsidRPr="00AD202A" w:rsidRDefault="009C7F85" w:rsidP="00724638">
      <w:pPr>
        <w:pStyle w:val="a3"/>
        <w:numPr>
          <w:ilvl w:val="0"/>
          <w:numId w:val="35"/>
        </w:numPr>
        <w:spacing w:after="0" w:line="360" w:lineRule="auto"/>
        <w:jc w:val="both"/>
        <w:rPr>
          <w:rFonts w:ascii="David" w:hAnsi="David" w:cs="David"/>
          <w:sz w:val="24"/>
          <w:szCs w:val="24"/>
          <w:rtl/>
        </w:rPr>
      </w:pPr>
      <w:r w:rsidRPr="00AD202A">
        <w:rPr>
          <w:rFonts w:ascii="David" w:hAnsi="David" w:cs="David"/>
          <w:sz w:val="24"/>
          <w:szCs w:val="24"/>
          <w:rtl/>
        </w:rPr>
        <w:t>המבנה הוא בעל יותר מקומה אחת ויש בו</w:t>
      </w:r>
      <w:r w:rsidR="00AD202A" w:rsidRPr="00AD202A">
        <w:rPr>
          <w:rFonts w:ascii="David" w:hAnsi="David" w:cs="David"/>
          <w:sz w:val="24"/>
          <w:szCs w:val="24"/>
          <w:rtl/>
        </w:rPr>
        <w:t xml:space="preserve"> פירי אוורור שחוצים בין הקומות.</w:t>
      </w:r>
    </w:p>
    <w:p w:rsidR="00AD202A" w:rsidRPr="00AD202A" w:rsidRDefault="009C7F85" w:rsidP="00724638">
      <w:pPr>
        <w:pStyle w:val="a3"/>
        <w:numPr>
          <w:ilvl w:val="0"/>
          <w:numId w:val="35"/>
        </w:numPr>
        <w:spacing w:after="0" w:line="360" w:lineRule="auto"/>
        <w:jc w:val="both"/>
        <w:rPr>
          <w:rFonts w:ascii="David" w:hAnsi="David" w:cs="David"/>
          <w:sz w:val="24"/>
          <w:szCs w:val="24"/>
        </w:rPr>
      </w:pPr>
      <w:r w:rsidRPr="00AD202A">
        <w:rPr>
          <w:rFonts w:ascii="David" w:hAnsi="David" w:cs="David"/>
          <w:sz w:val="24"/>
          <w:szCs w:val="24"/>
          <w:rtl/>
        </w:rPr>
        <w:t>קיימים מדפים ודמפרים, שנועדו לבצע הפרדת אש בין עסקים  סמוכים ושימושים שונים.</w:t>
      </w:r>
    </w:p>
    <w:p w:rsidR="00AD202A" w:rsidRPr="00AD202A" w:rsidRDefault="009C7F85" w:rsidP="00724638">
      <w:pPr>
        <w:pStyle w:val="a3"/>
        <w:numPr>
          <w:ilvl w:val="0"/>
          <w:numId w:val="34"/>
        </w:numPr>
        <w:spacing w:after="0" w:line="360" w:lineRule="auto"/>
        <w:jc w:val="both"/>
        <w:rPr>
          <w:rFonts w:ascii="David" w:hAnsi="David" w:cs="David"/>
          <w:sz w:val="24"/>
          <w:szCs w:val="24"/>
        </w:rPr>
      </w:pPr>
      <w:r w:rsidRPr="00AD202A">
        <w:rPr>
          <w:rFonts w:ascii="David" w:hAnsi="David" w:cs="David"/>
          <w:sz w:val="24"/>
          <w:szCs w:val="24"/>
          <w:rtl/>
        </w:rPr>
        <w:t>אישור של מעבדה מוכרת, כי מנדפים לבישול וטיגון תוכננו והותקנו בהתאמה לתקן ישראלי ת"י 1001,</w:t>
      </w:r>
      <w:r w:rsidR="00AD202A" w:rsidRPr="00AD202A">
        <w:rPr>
          <w:rFonts w:ascii="David" w:hAnsi="David" w:cs="David"/>
          <w:sz w:val="24"/>
          <w:szCs w:val="24"/>
          <w:rtl/>
        </w:rPr>
        <w:t xml:space="preserve"> חלק 6 - בטיחות אש בבניינים - </w:t>
      </w:r>
      <w:r w:rsidRPr="00AD202A">
        <w:rPr>
          <w:rFonts w:ascii="David" w:hAnsi="David" w:cs="David"/>
          <w:sz w:val="24"/>
          <w:szCs w:val="24"/>
          <w:rtl/>
        </w:rPr>
        <w:t>בקרת אוורור והגנה מפני אש במערכות בישול מסחריות.</w:t>
      </w:r>
    </w:p>
    <w:p w:rsidR="00AD202A" w:rsidRPr="00AD202A" w:rsidRDefault="009C7F85" w:rsidP="00724638">
      <w:pPr>
        <w:pStyle w:val="a3"/>
        <w:numPr>
          <w:ilvl w:val="0"/>
          <w:numId w:val="34"/>
        </w:numPr>
        <w:spacing w:after="0" w:line="360" w:lineRule="auto"/>
        <w:jc w:val="both"/>
        <w:rPr>
          <w:rFonts w:ascii="David" w:hAnsi="David" w:cs="David"/>
          <w:sz w:val="24"/>
          <w:szCs w:val="24"/>
        </w:rPr>
      </w:pPr>
      <w:r w:rsidRPr="00AD202A">
        <w:rPr>
          <w:rFonts w:ascii="David" w:hAnsi="David" w:cs="David"/>
          <w:sz w:val="24"/>
          <w:szCs w:val="24"/>
          <w:rtl/>
        </w:rPr>
        <w:t>אישור המעיד על בדיקת אינטגרציה בין מערכות בטיחות אש, כנדרש בהוראת נציב 536 וכי הבדיקה נמצאת תקינה. האישור יינתן על ידי מהנדס מורשה או מעבדה מוכרת ובעלת הסמכה לתקן ישראלי ת"י 1220</w:t>
      </w:r>
      <w:r w:rsidR="00AD202A" w:rsidRPr="00AD202A">
        <w:rPr>
          <w:rFonts w:ascii="David" w:hAnsi="David" w:cs="David"/>
          <w:sz w:val="24"/>
          <w:szCs w:val="24"/>
          <w:rtl/>
        </w:rPr>
        <w:t xml:space="preserve">, חלק 3 - מערכות גילוי אש - </w:t>
      </w:r>
      <w:r w:rsidRPr="00AD202A">
        <w:rPr>
          <w:rFonts w:ascii="David" w:hAnsi="David" w:cs="David"/>
          <w:sz w:val="24"/>
          <w:szCs w:val="24"/>
          <w:rtl/>
        </w:rPr>
        <w:t xml:space="preserve">הוראות התקנה ודרישות כלליות. לאישור תצורף טבלת משטר הפעלות. </w:t>
      </w:r>
    </w:p>
    <w:p w:rsidR="00AD202A" w:rsidRPr="00AD202A" w:rsidRDefault="009C7F85" w:rsidP="00724638">
      <w:pPr>
        <w:pStyle w:val="a3"/>
        <w:numPr>
          <w:ilvl w:val="0"/>
          <w:numId w:val="34"/>
        </w:numPr>
        <w:spacing w:after="0" w:line="360" w:lineRule="auto"/>
        <w:jc w:val="both"/>
        <w:rPr>
          <w:rFonts w:ascii="David" w:hAnsi="David" w:cs="David"/>
          <w:sz w:val="24"/>
          <w:szCs w:val="24"/>
        </w:rPr>
      </w:pPr>
      <w:r w:rsidRPr="00AD202A">
        <w:rPr>
          <w:rFonts w:ascii="David" w:hAnsi="David" w:cs="David"/>
          <w:sz w:val="24"/>
          <w:szCs w:val="24"/>
          <w:rtl/>
        </w:rPr>
        <w:t>אישור של מעבדה מאושרת, המעיד על תקינותה של מערכת הגז בהתאם לתקן ישראלי ת"י 158 - מתקנים לגזים  פחמימניים מעובים (גפ"מ).</w:t>
      </w:r>
    </w:p>
    <w:p w:rsidR="00AD202A" w:rsidRPr="00AD202A" w:rsidRDefault="009C7F85" w:rsidP="00724638">
      <w:pPr>
        <w:pStyle w:val="a3"/>
        <w:numPr>
          <w:ilvl w:val="0"/>
          <w:numId w:val="34"/>
        </w:numPr>
        <w:spacing w:after="0" w:line="360" w:lineRule="auto"/>
        <w:jc w:val="both"/>
        <w:rPr>
          <w:rFonts w:ascii="David" w:hAnsi="David" w:cs="David"/>
          <w:sz w:val="24"/>
          <w:szCs w:val="24"/>
        </w:rPr>
      </w:pPr>
      <w:r w:rsidRPr="00AD202A">
        <w:rPr>
          <w:rFonts w:ascii="David" w:hAnsi="David" w:cs="David"/>
          <w:sz w:val="24"/>
          <w:szCs w:val="24"/>
          <w:rtl/>
        </w:rPr>
        <w:t>אישור של מעבדה מוכרת, כי מערכת למסירת הודעות (כריזת חירום) תוכננה והותקנה בהתאם לתקן ישראלי ת"י</w:t>
      </w:r>
      <w:r w:rsidR="00AD202A">
        <w:rPr>
          <w:rFonts w:ascii="David" w:hAnsi="David" w:cs="David"/>
          <w:sz w:val="24"/>
          <w:szCs w:val="24"/>
          <w:rtl/>
        </w:rPr>
        <w:t xml:space="preserve"> 1220, חלק 3 - מערכות גילוי אש</w:t>
      </w:r>
      <w:r w:rsidR="00AD202A">
        <w:rPr>
          <w:rFonts w:ascii="David" w:hAnsi="David" w:cs="David" w:hint="cs"/>
          <w:sz w:val="24"/>
          <w:szCs w:val="24"/>
          <w:rtl/>
        </w:rPr>
        <w:t xml:space="preserve"> - </w:t>
      </w:r>
      <w:r w:rsidRPr="00AD202A">
        <w:rPr>
          <w:rFonts w:ascii="David" w:hAnsi="David" w:cs="David"/>
          <w:sz w:val="24"/>
          <w:szCs w:val="24"/>
          <w:rtl/>
        </w:rPr>
        <w:t>הוראות התקנה ודרישות כלליות.</w:t>
      </w:r>
    </w:p>
    <w:p w:rsidR="00AD202A" w:rsidRPr="00AD202A" w:rsidRDefault="009C7F85" w:rsidP="00724638">
      <w:pPr>
        <w:pStyle w:val="a3"/>
        <w:numPr>
          <w:ilvl w:val="0"/>
          <w:numId w:val="34"/>
        </w:numPr>
        <w:spacing w:after="0" w:line="360" w:lineRule="auto"/>
        <w:jc w:val="both"/>
        <w:rPr>
          <w:rFonts w:ascii="David" w:hAnsi="David" w:cs="David"/>
          <w:sz w:val="24"/>
          <w:szCs w:val="24"/>
        </w:rPr>
      </w:pPr>
      <w:r w:rsidRPr="00AD202A">
        <w:rPr>
          <w:rFonts w:ascii="David" w:hAnsi="David" w:cs="David"/>
          <w:sz w:val="24"/>
          <w:szCs w:val="24"/>
          <w:rtl/>
        </w:rPr>
        <w:t>אישור של מעבדה מוכרת, כי התאמת חומרי בנייה וגימור בוצעו עפ"י תקן ישראלי ת"י 921 - תגובות בשריפה של חומרי בנייה (החלק הרלוונטי).</w:t>
      </w:r>
    </w:p>
    <w:p w:rsidR="00AD202A" w:rsidRPr="00AD202A" w:rsidRDefault="009C7F85" w:rsidP="00724638">
      <w:pPr>
        <w:pStyle w:val="a3"/>
        <w:numPr>
          <w:ilvl w:val="0"/>
          <w:numId w:val="34"/>
        </w:numPr>
        <w:spacing w:after="0" w:line="360" w:lineRule="auto"/>
        <w:jc w:val="both"/>
        <w:rPr>
          <w:rFonts w:ascii="David" w:hAnsi="David" w:cs="David"/>
          <w:sz w:val="24"/>
          <w:szCs w:val="24"/>
        </w:rPr>
      </w:pPr>
      <w:r w:rsidRPr="00AD202A">
        <w:rPr>
          <w:rFonts w:ascii="David" w:hAnsi="David" w:cs="David"/>
          <w:sz w:val="24"/>
          <w:szCs w:val="24"/>
          <w:rtl/>
        </w:rPr>
        <w:t xml:space="preserve">אישור של מעבדה מוכרת, כי מערכת השליטה בעשן תוכננה והותקנה עפ"י תקן ישראלי ת"י 1001, חלק 2.2 - בטיחות אש בבניינים: מערכת בקרת עשן בבניינים (למעט בנייני מגורים שגובהם עד 13 מטר), קניונים, אטריומים וחללים גדולים דומים (אם נדרש). </w:t>
      </w:r>
    </w:p>
    <w:p w:rsidR="00AD202A" w:rsidRPr="00AD202A" w:rsidRDefault="009C7F85" w:rsidP="00724638">
      <w:pPr>
        <w:pStyle w:val="a3"/>
        <w:numPr>
          <w:ilvl w:val="0"/>
          <w:numId w:val="34"/>
        </w:numPr>
        <w:spacing w:after="0" w:line="360" w:lineRule="auto"/>
        <w:jc w:val="both"/>
        <w:rPr>
          <w:rFonts w:ascii="David" w:hAnsi="David" w:cs="David"/>
          <w:sz w:val="24"/>
          <w:szCs w:val="24"/>
        </w:rPr>
      </w:pPr>
      <w:r w:rsidRPr="00AD202A">
        <w:rPr>
          <w:rFonts w:ascii="David" w:hAnsi="David" w:cs="David"/>
          <w:sz w:val="24"/>
          <w:szCs w:val="24"/>
          <w:rtl/>
        </w:rPr>
        <w:t>תעודת בדיקה ממעבדה מוכרת למפוחי שליטה בעשן עפ"י תקן ישראלי ת"י 1001, חלק 7 - בטיחות אש בבנ</w:t>
      </w:r>
      <w:r w:rsidR="00AD202A">
        <w:rPr>
          <w:rFonts w:ascii="David" w:hAnsi="David" w:cs="David"/>
          <w:sz w:val="24"/>
          <w:szCs w:val="24"/>
          <w:rtl/>
        </w:rPr>
        <w:t xml:space="preserve">יינים: מערכות שליטה לחום ולעשן </w:t>
      </w:r>
      <w:r w:rsidR="00AD202A">
        <w:rPr>
          <w:rFonts w:ascii="David" w:hAnsi="David" w:cs="David" w:hint="cs"/>
          <w:sz w:val="24"/>
          <w:szCs w:val="24"/>
          <w:rtl/>
        </w:rPr>
        <w:t>-</w:t>
      </w:r>
      <w:r w:rsidRPr="00AD202A">
        <w:rPr>
          <w:rFonts w:ascii="David" w:hAnsi="David" w:cs="David"/>
          <w:sz w:val="24"/>
          <w:szCs w:val="24"/>
          <w:rtl/>
        </w:rPr>
        <w:t xml:space="preserve"> מפוחים מונעים על ידי חשמל להוצאת עשן וחום. לתעודה הבדיקה תצורף הצהרת המהנדס המתכנן (נספח א) של המערכת, כי המפוחים המתוארים בתעודת הבדיקה [מספר התעודה] הם המפוחים שהותקנו במבנה בגוש [מספר], חלקה [מספר], מגרש [מספר]  (אם נדרש). </w:t>
      </w:r>
    </w:p>
    <w:p w:rsidR="009C7F85" w:rsidRPr="00AD202A" w:rsidRDefault="009C7F85" w:rsidP="00724638">
      <w:pPr>
        <w:pStyle w:val="a3"/>
        <w:numPr>
          <w:ilvl w:val="0"/>
          <w:numId w:val="34"/>
        </w:numPr>
        <w:spacing w:after="0" w:line="360" w:lineRule="auto"/>
        <w:jc w:val="both"/>
        <w:rPr>
          <w:rFonts w:ascii="David" w:hAnsi="David" w:cs="David"/>
          <w:sz w:val="24"/>
          <w:szCs w:val="24"/>
          <w:rtl/>
        </w:rPr>
      </w:pPr>
      <w:r w:rsidRPr="00AD202A">
        <w:rPr>
          <w:rFonts w:ascii="David" w:hAnsi="David" w:cs="David"/>
          <w:sz w:val="24"/>
          <w:szCs w:val="24"/>
          <w:rtl/>
        </w:rPr>
        <w:t>אישור של מעבדה מוכרת, מהנדס חשמל מטעם הקבלן או יועץ חשמל שהתמנה כעורך משנה לבקשה להיתר בנייה לגלאי עצמאי, אשר מעיד על התאמה לתקן ישראלי ת"י</w:t>
      </w:r>
      <w:r w:rsidR="00AD202A" w:rsidRPr="00AD202A">
        <w:rPr>
          <w:rFonts w:ascii="David" w:hAnsi="David" w:cs="David"/>
          <w:sz w:val="24"/>
          <w:szCs w:val="24"/>
          <w:rtl/>
        </w:rPr>
        <w:t xml:space="preserve"> 1220, חלק 5 - מערכות גילוי אש</w:t>
      </w:r>
      <w:r w:rsidR="00AD202A" w:rsidRPr="00AD202A">
        <w:rPr>
          <w:rFonts w:ascii="David" w:hAnsi="David" w:cs="David"/>
          <w:sz w:val="24"/>
          <w:szCs w:val="24"/>
        </w:rPr>
        <w:t xml:space="preserve"> - </w:t>
      </w:r>
      <w:r w:rsidRPr="00AD202A">
        <w:rPr>
          <w:rFonts w:ascii="David" w:hAnsi="David" w:cs="David"/>
          <w:sz w:val="24"/>
          <w:szCs w:val="24"/>
          <w:rtl/>
        </w:rPr>
        <w:t>גלאי עשן עצמאיים.</w:t>
      </w:r>
    </w:p>
    <w:p w:rsidR="00AD202A" w:rsidRPr="00AD202A" w:rsidRDefault="00AD202A" w:rsidP="00724638">
      <w:pPr>
        <w:pStyle w:val="a3"/>
        <w:numPr>
          <w:ilvl w:val="1"/>
          <w:numId w:val="4"/>
        </w:numPr>
        <w:spacing w:after="0" w:line="360" w:lineRule="auto"/>
        <w:contextualSpacing w:val="0"/>
        <w:jc w:val="both"/>
        <w:rPr>
          <w:rFonts w:ascii="David" w:hAnsi="David" w:cs="David"/>
          <w:b/>
          <w:bCs/>
          <w:sz w:val="24"/>
          <w:szCs w:val="24"/>
          <w:u w:val="single"/>
        </w:rPr>
      </w:pPr>
      <w:r w:rsidRPr="00AD202A">
        <w:rPr>
          <w:rFonts w:ascii="David" w:hAnsi="David" w:cs="David"/>
          <w:b/>
          <w:bCs/>
          <w:sz w:val="24"/>
          <w:szCs w:val="24"/>
          <w:u w:val="single"/>
          <w:rtl/>
        </w:rPr>
        <w:t>נספחים</w:t>
      </w:r>
    </w:p>
    <w:p w:rsidR="00AD202A" w:rsidRPr="0065706F" w:rsidRDefault="009C7F85" w:rsidP="00724638">
      <w:pPr>
        <w:pStyle w:val="a3"/>
        <w:numPr>
          <w:ilvl w:val="2"/>
          <w:numId w:val="4"/>
        </w:numPr>
        <w:spacing w:after="0" w:line="360" w:lineRule="auto"/>
        <w:jc w:val="both"/>
        <w:rPr>
          <w:rFonts w:ascii="David" w:hAnsi="David" w:cs="David"/>
          <w:b/>
          <w:bCs/>
          <w:sz w:val="24"/>
          <w:szCs w:val="24"/>
          <w:u w:val="single"/>
          <w:rtl/>
        </w:rPr>
      </w:pPr>
      <w:r w:rsidRPr="00AD202A">
        <w:rPr>
          <w:rFonts w:ascii="David" w:hAnsi="David" w:cs="David"/>
          <w:sz w:val="24"/>
          <w:szCs w:val="24"/>
          <w:rtl/>
        </w:rPr>
        <w:t>את פרסומי הרשות הארצית לכבאות והצלה, כולל תיקיית טפסים אחידים לאישורים, ניתן למצוא באתר</w:t>
      </w:r>
      <w:r w:rsidR="00AD202A" w:rsidRPr="00AD202A">
        <w:rPr>
          <w:rFonts w:ascii="David" w:hAnsi="David" w:cs="David"/>
          <w:sz w:val="24"/>
          <w:szCs w:val="24"/>
          <w:rtl/>
        </w:rPr>
        <w:t xml:space="preserve"> הרשות הארצית</w:t>
      </w:r>
      <w:r w:rsidR="00AD202A">
        <w:rPr>
          <w:rFonts w:ascii="David" w:hAnsi="David" w:cs="David" w:hint="cs"/>
          <w:sz w:val="24"/>
          <w:szCs w:val="24"/>
          <w:rtl/>
        </w:rPr>
        <w:t xml:space="preserve"> לכבאות והצלה</w:t>
      </w:r>
      <w:r w:rsidRPr="00AD202A">
        <w:rPr>
          <w:rFonts w:ascii="David" w:hAnsi="David" w:cs="David"/>
          <w:b/>
          <w:bCs/>
          <w:sz w:val="24"/>
          <w:szCs w:val="24"/>
          <w:rtl/>
        </w:rPr>
        <w:t xml:space="preserve"> </w:t>
      </w:r>
      <w:r w:rsidRPr="00AD202A">
        <w:rPr>
          <w:rFonts w:ascii="David" w:hAnsi="David" w:cs="David"/>
          <w:sz w:val="24"/>
          <w:szCs w:val="24"/>
          <w:rtl/>
        </w:rPr>
        <w:t>ולהורידם ממנו.</w:t>
      </w:r>
    </w:p>
    <w:p w:rsidR="00986D8E" w:rsidRDefault="00986D8E" w:rsidP="00E7462F">
      <w:pPr>
        <w:spacing w:after="0" w:line="360" w:lineRule="auto"/>
        <w:rPr>
          <w:rFonts w:ascii="David" w:hAnsi="David" w:cs="David"/>
          <w:b/>
          <w:bCs/>
          <w:sz w:val="24"/>
          <w:szCs w:val="24"/>
          <w:u w:val="single"/>
          <w:rtl/>
        </w:rPr>
      </w:pPr>
    </w:p>
    <w:p w:rsidR="00986D8E" w:rsidRDefault="00986D8E" w:rsidP="00E7462F">
      <w:pPr>
        <w:spacing w:after="0" w:line="360" w:lineRule="auto"/>
        <w:rPr>
          <w:rFonts w:ascii="David" w:hAnsi="David" w:cs="David"/>
          <w:b/>
          <w:bCs/>
          <w:sz w:val="24"/>
          <w:szCs w:val="24"/>
          <w:u w:val="single"/>
          <w:rtl/>
        </w:rPr>
      </w:pPr>
    </w:p>
    <w:p w:rsidR="009C7F85" w:rsidRPr="009C7F85" w:rsidRDefault="009C7F85" w:rsidP="00E7462F">
      <w:pPr>
        <w:spacing w:after="0" w:line="360" w:lineRule="auto"/>
        <w:jc w:val="center"/>
        <w:rPr>
          <w:rFonts w:ascii="David" w:hAnsi="David" w:cs="David"/>
          <w:b/>
          <w:bCs/>
          <w:sz w:val="24"/>
          <w:szCs w:val="24"/>
          <w:u w:val="single"/>
          <w:rtl/>
        </w:rPr>
      </w:pPr>
      <w:r w:rsidRPr="009C7F85">
        <w:rPr>
          <w:rFonts w:ascii="David" w:hAnsi="David" w:cs="David"/>
          <w:b/>
          <w:bCs/>
          <w:sz w:val="24"/>
          <w:szCs w:val="24"/>
          <w:u w:val="single"/>
          <w:rtl/>
        </w:rPr>
        <w:t>נספח א</w:t>
      </w:r>
    </w:p>
    <w:p w:rsidR="009C7F85" w:rsidRPr="009C7F85" w:rsidRDefault="009C7F85" w:rsidP="00E7462F">
      <w:pPr>
        <w:spacing w:after="0" w:line="360" w:lineRule="auto"/>
        <w:jc w:val="both"/>
        <w:rPr>
          <w:rFonts w:ascii="David" w:hAnsi="David" w:cs="David"/>
          <w:sz w:val="24"/>
          <w:szCs w:val="24"/>
          <w:rtl/>
        </w:rPr>
      </w:pPr>
    </w:p>
    <w:p w:rsidR="009C7F85" w:rsidRPr="009C7F85" w:rsidRDefault="009C7F85" w:rsidP="00E7462F">
      <w:pPr>
        <w:spacing w:after="0" w:line="360" w:lineRule="auto"/>
        <w:jc w:val="both"/>
        <w:rPr>
          <w:rFonts w:ascii="David" w:hAnsi="David" w:cs="David"/>
          <w:sz w:val="24"/>
          <w:szCs w:val="24"/>
          <w:rtl/>
        </w:rPr>
      </w:pPr>
    </w:p>
    <w:p w:rsidR="009C7F85" w:rsidRPr="009C7F85" w:rsidRDefault="009C7F85" w:rsidP="001E35E6">
      <w:pPr>
        <w:spacing w:after="0" w:line="360" w:lineRule="auto"/>
        <w:jc w:val="right"/>
        <w:rPr>
          <w:rFonts w:ascii="David" w:hAnsi="David" w:cs="David"/>
          <w:sz w:val="24"/>
          <w:szCs w:val="24"/>
          <w:rtl/>
        </w:rPr>
      </w:pPr>
      <w:r w:rsidRPr="009C7F85">
        <w:rPr>
          <w:rFonts w:ascii="David" w:hAnsi="David" w:cs="David"/>
          <w:sz w:val="24"/>
          <w:szCs w:val="24"/>
          <w:rtl/>
        </w:rPr>
        <w:t>תאריך:_______</w:t>
      </w:r>
    </w:p>
    <w:p w:rsidR="009C7F85" w:rsidRPr="009C7F85" w:rsidRDefault="009C7F85" w:rsidP="00E7462F">
      <w:pPr>
        <w:spacing w:after="0" w:line="360" w:lineRule="auto"/>
        <w:jc w:val="both"/>
        <w:rPr>
          <w:rFonts w:ascii="David" w:hAnsi="David" w:cs="David"/>
          <w:sz w:val="24"/>
          <w:szCs w:val="24"/>
          <w:u w:val="single"/>
          <w:rtl/>
        </w:rPr>
      </w:pPr>
    </w:p>
    <w:p w:rsidR="009C7F85" w:rsidRPr="009C7F85" w:rsidRDefault="009C7F85" w:rsidP="00E7462F">
      <w:pPr>
        <w:spacing w:after="0" w:line="360" w:lineRule="auto"/>
        <w:jc w:val="both"/>
        <w:rPr>
          <w:rFonts w:ascii="David" w:hAnsi="David" w:cs="David"/>
          <w:sz w:val="24"/>
          <w:szCs w:val="24"/>
          <w:u w:val="single"/>
          <w:rtl/>
        </w:rPr>
      </w:pPr>
    </w:p>
    <w:p w:rsidR="009C7F85" w:rsidRPr="009C7F85" w:rsidRDefault="009C7F85" w:rsidP="00E7462F">
      <w:pPr>
        <w:spacing w:after="0" w:line="360" w:lineRule="auto"/>
        <w:jc w:val="both"/>
        <w:rPr>
          <w:rFonts w:ascii="David" w:hAnsi="David" w:cs="David"/>
          <w:sz w:val="24"/>
          <w:szCs w:val="24"/>
          <w:rtl/>
        </w:rPr>
      </w:pPr>
    </w:p>
    <w:p w:rsidR="009C7F85" w:rsidRPr="009C7F85" w:rsidRDefault="009C7F85" w:rsidP="00E7462F">
      <w:pPr>
        <w:spacing w:after="0" w:line="360" w:lineRule="auto"/>
        <w:ind w:left="170" w:hanging="113"/>
        <w:jc w:val="both"/>
        <w:rPr>
          <w:rFonts w:ascii="David" w:hAnsi="David" w:cs="David"/>
          <w:sz w:val="24"/>
          <w:szCs w:val="24"/>
          <w:rtl/>
        </w:rPr>
      </w:pPr>
      <w:r w:rsidRPr="009C7F85">
        <w:rPr>
          <w:rFonts w:ascii="David" w:hAnsi="David" w:cs="David"/>
          <w:sz w:val="24"/>
          <w:szCs w:val="24"/>
          <w:rtl/>
        </w:rPr>
        <w:t>לכבוד:</w:t>
      </w:r>
    </w:p>
    <w:p w:rsidR="009C7F85" w:rsidRPr="009C7F85" w:rsidRDefault="009C7F85" w:rsidP="00E7462F">
      <w:pPr>
        <w:spacing w:after="0" w:line="360" w:lineRule="auto"/>
        <w:ind w:left="170" w:hanging="113"/>
        <w:jc w:val="both"/>
        <w:rPr>
          <w:rFonts w:ascii="David" w:hAnsi="David" w:cs="David"/>
          <w:sz w:val="24"/>
          <w:szCs w:val="24"/>
          <w:u w:val="single"/>
          <w:rtl/>
        </w:rPr>
      </w:pPr>
      <w:r w:rsidRPr="009C7F85">
        <w:rPr>
          <w:rFonts w:ascii="David" w:hAnsi="David" w:cs="David"/>
          <w:sz w:val="24"/>
          <w:szCs w:val="24"/>
          <w:u w:val="single"/>
          <w:rtl/>
        </w:rPr>
        <w:t xml:space="preserve">הרשות הארצית לכבאות והצלה - </w:t>
      </w:r>
    </w:p>
    <w:p w:rsidR="009C7F85" w:rsidRPr="009C7F85" w:rsidRDefault="009C7F85" w:rsidP="00E7462F">
      <w:pPr>
        <w:spacing w:after="0" w:line="360" w:lineRule="auto"/>
        <w:ind w:left="170" w:hanging="113"/>
        <w:jc w:val="both"/>
        <w:rPr>
          <w:rFonts w:ascii="David" w:hAnsi="David" w:cs="David"/>
          <w:sz w:val="24"/>
          <w:szCs w:val="24"/>
          <w:u w:val="single"/>
          <w:rtl/>
        </w:rPr>
      </w:pPr>
      <w:r w:rsidRPr="009C7F85">
        <w:rPr>
          <w:rFonts w:ascii="David" w:hAnsi="David" w:cs="David"/>
          <w:sz w:val="24"/>
          <w:szCs w:val="24"/>
          <w:u w:val="single"/>
          <w:rtl/>
        </w:rPr>
        <w:t>מדור 'הגנה מאש'</w:t>
      </w:r>
    </w:p>
    <w:p w:rsidR="009C7F85" w:rsidRPr="009C7F85" w:rsidRDefault="009C7F85" w:rsidP="00E7462F">
      <w:pPr>
        <w:spacing w:after="0" w:line="360" w:lineRule="auto"/>
        <w:ind w:left="170" w:hanging="113"/>
        <w:jc w:val="both"/>
        <w:rPr>
          <w:rFonts w:ascii="David" w:hAnsi="David" w:cs="David"/>
          <w:sz w:val="24"/>
          <w:szCs w:val="24"/>
          <w:u w:val="single"/>
          <w:rtl/>
        </w:rPr>
      </w:pPr>
    </w:p>
    <w:p w:rsidR="009C7F85" w:rsidRPr="009C7F85" w:rsidRDefault="009C7F85" w:rsidP="00E7462F">
      <w:pPr>
        <w:spacing w:after="0" w:line="360" w:lineRule="auto"/>
        <w:ind w:left="170" w:hanging="113"/>
        <w:jc w:val="both"/>
        <w:rPr>
          <w:rFonts w:ascii="David" w:hAnsi="David" w:cs="David"/>
          <w:b/>
          <w:bCs/>
          <w:sz w:val="24"/>
          <w:szCs w:val="24"/>
          <w:u w:val="single"/>
          <w:rtl/>
        </w:rPr>
      </w:pPr>
      <w:r w:rsidRPr="009C7F85">
        <w:rPr>
          <w:rFonts w:ascii="David" w:hAnsi="David" w:cs="David"/>
          <w:b/>
          <w:bCs/>
          <w:sz w:val="24"/>
          <w:szCs w:val="24"/>
          <w:u w:val="single"/>
          <w:rtl/>
        </w:rPr>
        <w:t>הצהרת מהנדס המתכנן מערכות שליטה לחום ולעשן –  מפוחים מונעים על ידי חשמל להוצאת עשן וחום</w:t>
      </w:r>
    </w:p>
    <w:p w:rsidR="009C7F85" w:rsidRPr="009C7F85" w:rsidRDefault="009C7F85" w:rsidP="00E7462F">
      <w:pPr>
        <w:spacing w:after="0" w:line="360" w:lineRule="auto"/>
        <w:ind w:left="170" w:hanging="113"/>
        <w:jc w:val="both"/>
        <w:rPr>
          <w:rFonts w:ascii="David" w:hAnsi="David" w:cs="David"/>
          <w:sz w:val="24"/>
          <w:szCs w:val="24"/>
          <w:rtl/>
        </w:rPr>
      </w:pPr>
      <w:r w:rsidRPr="009C7F85">
        <w:rPr>
          <w:rFonts w:ascii="David" w:hAnsi="David" w:cs="David"/>
          <w:sz w:val="24"/>
          <w:szCs w:val="24"/>
          <w:rtl/>
        </w:rPr>
        <w:t>תיק הגנה מאש [מספר תיק]____________________</w:t>
      </w:r>
    </w:p>
    <w:p w:rsidR="009C7F85" w:rsidRPr="009C7F85" w:rsidRDefault="009C7F85" w:rsidP="00E7462F">
      <w:pPr>
        <w:spacing w:after="0" w:line="360" w:lineRule="auto"/>
        <w:ind w:left="170" w:hanging="113"/>
        <w:jc w:val="both"/>
        <w:rPr>
          <w:rFonts w:ascii="David" w:hAnsi="David" w:cs="David"/>
          <w:sz w:val="24"/>
          <w:szCs w:val="24"/>
          <w:rtl/>
        </w:rPr>
      </w:pPr>
      <w:r w:rsidRPr="009C7F85">
        <w:rPr>
          <w:rFonts w:ascii="David"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9C7F85" w:rsidRPr="009C7F85" w:rsidRDefault="009C7F85" w:rsidP="00724638">
      <w:pPr>
        <w:numPr>
          <w:ilvl w:val="0"/>
          <w:numId w:val="5"/>
        </w:numPr>
        <w:spacing w:after="0" w:line="360" w:lineRule="auto"/>
        <w:ind w:left="170" w:hanging="113"/>
        <w:contextualSpacing/>
        <w:jc w:val="both"/>
        <w:rPr>
          <w:rFonts w:ascii="David" w:hAnsi="David" w:cs="David"/>
          <w:sz w:val="24"/>
          <w:szCs w:val="24"/>
        </w:rPr>
      </w:pPr>
      <w:r w:rsidRPr="009C7F85">
        <w:rPr>
          <w:rFonts w:ascii="David" w:hAnsi="David" w:cs="David"/>
          <w:sz w:val="24"/>
          <w:szCs w:val="24"/>
          <w:rtl/>
        </w:rPr>
        <w:t>המפוחים המפורטים בתעודת הבדיקה של מעבדה מוכרת [שם המעבדה] _________________ [מספר התעודה] _____________</w:t>
      </w:r>
    </w:p>
    <w:p w:rsidR="009C7F85" w:rsidRPr="009C7F85" w:rsidRDefault="009C7F85" w:rsidP="00E7462F">
      <w:pPr>
        <w:spacing w:after="0" w:line="360" w:lineRule="auto"/>
        <w:ind w:left="170" w:hanging="113"/>
        <w:jc w:val="both"/>
        <w:rPr>
          <w:rFonts w:ascii="David" w:hAnsi="David" w:cs="David"/>
          <w:sz w:val="24"/>
          <w:szCs w:val="24"/>
        </w:rPr>
      </w:pPr>
      <w:r w:rsidRPr="009C7F85">
        <w:rPr>
          <w:rFonts w:ascii="David" w:hAnsi="David" w:cs="David"/>
          <w:sz w:val="24"/>
          <w:szCs w:val="24"/>
          <w:rtl/>
        </w:rPr>
        <w:t>מיום __________________ הם המפוחים שהותקנו במבנה:</w:t>
      </w:r>
    </w:p>
    <w:p w:rsidR="009C7F85" w:rsidRPr="009C7F85" w:rsidRDefault="009C7F85" w:rsidP="00724638">
      <w:pPr>
        <w:numPr>
          <w:ilvl w:val="0"/>
          <w:numId w:val="6"/>
        </w:numPr>
        <w:spacing w:after="0" w:line="360" w:lineRule="auto"/>
        <w:ind w:left="170" w:hanging="113"/>
        <w:contextualSpacing/>
        <w:jc w:val="both"/>
        <w:rPr>
          <w:rFonts w:ascii="David" w:hAnsi="David" w:cs="David"/>
          <w:sz w:val="24"/>
          <w:szCs w:val="24"/>
        </w:rPr>
      </w:pPr>
      <w:r w:rsidRPr="009C7F85">
        <w:rPr>
          <w:rFonts w:ascii="David" w:hAnsi="David" w:cs="David"/>
          <w:sz w:val="24"/>
          <w:szCs w:val="24"/>
          <w:rtl/>
        </w:rPr>
        <w:t xml:space="preserve"> גוש [מספר] ______________ </w:t>
      </w:r>
    </w:p>
    <w:p w:rsidR="009C7F85" w:rsidRPr="009C7F85" w:rsidRDefault="009C7F85" w:rsidP="00724638">
      <w:pPr>
        <w:numPr>
          <w:ilvl w:val="0"/>
          <w:numId w:val="6"/>
        </w:numPr>
        <w:spacing w:after="0" w:line="360" w:lineRule="auto"/>
        <w:ind w:left="170" w:hanging="113"/>
        <w:contextualSpacing/>
        <w:jc w:val="both"/>
        <w:rPr>
          <w:rFonts w:ascii="David" w:hAnsi="David" w:cs="David"/>
          <w:sz w:val="24"/>
          <w:szCs w:val="24"/>
        </w:rPr>
      </w:pPr>
      <w:r w:rsidRPr="009C7F85">
        <w:rPr>
          <w:rFonts w:ascii="David" w:hAnsi="David" w:cs="David"/>
          <w:sz w:val="24"/>
          <w:szCs w:val="24"/>
          <w:rtl/>
        </w:rPr>
        <w:t>חלקה [מספר] ______________</w:t>
      </w:r>
    </w:p>
    <w:p w:rsidR="009C7F85" w:rsidRPr="009C7F85" w:rsidRDefault="009C7F85" w:rsidP="00724638">
      <w:pPr>
        <w:numPr>
          <w:ilvl w:val="0"/>
          <w:numId w:val="6"/>
        </w:numPr>
        <w:spacing w:after="0" w:line="360" w:lineRule="auto"/>
        <w:ind w:left="170" w:hanging="113"/>
        <w:contextualSpacing/>
        <w:jc w:val="both"/>
        <w:rPr>
          <w:rFonts w:ascii="David" w:hAnsi="David" w:cs="David"/>
          <w:sz w:val="24"/>
          <w:szCs w:val="24"/>
        </w:rPr>
      </w:pPr>
      <w:r w:rsidRPr="009C7F85">
        <w:rPr>
          <w:rFonts w:ascii="David" w:hAnsi="David" w:cs="David"/>
          <w:sz w:val="24"/>
          <w:szCs w:val="24"/>
          <w:rtl/>
        </w:rPr>
        <w:t>מגרש [ מספר] _____________</w:t>
      </w:r>
    </w:p>
    <w:p w:rsidR="009C7F85" w:rsidRPr="009C7F85" w:rsidRDefault="009C7F85" w:rsidP="00E7462F">
      <w:pPr>
        <w:spacing w:after="0" w:line="360" w:lineRule="auto"/>
        <w:ind w:left="170" w:hanging="113"/>
        <w:jc w:val="both"/>
        <w:rPr>
          <w:rFonts w:ascii="David" w:hAnsi="David" w:cs="David"/>
          <w:sz w:val="24"/>
          <w:szCs w:val="24"/>
          <w:rtl/>
        </w:rPr>
      </w:pPr>
    </w:p>
    <w:p w:rsidR="009C7F85" w:rsidRPr="009C7F85" w:rsidRDefault="009C7F85" w:rsidP="00E7462F">
      <w:pPr>
        <w:spacing w:after="0" w:line="360" w:lineRule="auto"/>
        <w:ind w:left="170" w:hanging="113"/>
        <w:jc w:val="both"/>
        <w:rPr>
          <w:rFonts w:ascii="David" w:hAnsi="David" w:cs="David"/>
          <w:sz w:val="24"/>
          <w:szCs w:val="24"/>
          <w:rtl/>
        </w:rPr>
      </w:pPr>
      <w:r w:rsidRPr="009C7F85">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9C7F85" w:rsidRPr="009C7F85" w:rsidRDefault="009C7F85" w:rsidP="00E7462F">
      <w:pPr>
        <w:spacing w:after="0" w:line="360" w:lineRule="auto"/>
        <w:ind w:left="170" w:hanging="113"/>
        <w:jc w:val="both"/>
        <w:rPr>
          <w:rFonts w:ascii="David" w:hAnsi="David" w:cs="David"/>
          <w:sz w:val="24"/>
          <w:szCs w:val="24"/>
          <w:rtl/>
        </w:rPr>
      </w:pPr>
    </w:p>
    <w:p w:rsidR="009C7F85" w:rsidRPr="009C7F85" w:rsidRDefault="009C7F85" w:rsidP="00E7462F">
      <w:pPr>
        <w:spacing w:after="0" w:line="360" w:lineRule="auto"/>
        <w:ind w:left="170" w:hanging="113"/>
        <w:jc w:val="both"/>
        <w:rPr>
          <w:rFonts w:ascii="David" w:hAnsi="David" w:cs="David"/>
          <w:sz w:val="24"/>
          <w:szCs w:val="24"/>
        </w:rPr>
      </w:pPr>
      <w:r w:rsidRPr="009C7F85">
        <w:rPr>
          <w:rFonts w:ascii="David" w:hAnsi="David" w:cs="David"/>
          <w:sz w:val="24"/>
          <w:szCs w:val="24"/>
          <w:rtl/>
        </w:rPr>
        <w:t>תאריך _____________</w:t>
      </w:r>
      <w:r w:rsidRPr="009C7F85">
        <w:rPr>
          <w:rFonts w:ascii="David" w:hAnsi="David" w:cs="David"/>
          <w:sz w:val="24"/>
          <w:szCs w:val="24"/>
          <w:rtl/>
        </w:rPr>
        <w:tab/>
        <w:t xml:space="preserve">   חתימה וחותמת (כולל מס' הרישיון)  __________________</w:t>
      </w:r>
    </w:p>
    <w:p w:rsidR="009C7F85" w:rsidRPr="009C7F85" w:rsidRDefault="009C7F85" w:rsidP="00E7462F">
      <w:pPr>
        <w:spacing w:after="0" w:line="360" w:lineRule="auto"/>
        <w:jc w:val="both"/>
        <w:rPr>
          <w:rFonts w:ascii="David" w:hAnsi="David" w:cs="David"/>
          <w:sz w:val="24"/>
          <w:szCs w:val="24"/>
        </w:rPr>
      </w:pPr>
    </w:p>
    <w:p w:rsidR="0018591D" w:rsidRPr="009C7F85" w:rsidRDefault="0018591D" w:rsidP="00E7462F">
      <w:pPr>
        <w:pStyle w:val="a3"/>
        <w:tabs>
          <w:tab w:val="left" w:pos="1219"/>
        </w:tabs>
        <w:spacing w:after="0" w:line="360" w:lineRule="auto"/>
        <w:ind w:left="340"/>
        <w:jc w:val="both"/>
        <w:rPr>
          <w:rFonts w:asciiTheme="minorBidi" w:eastAsia="Calibri" w:hAnsiTheme="minorBidi" w:cs="David"/>
          <w:b/>
          <w:bCs/>
          <w:sz w:val="24"/>
          <w:szCs w:val="24"/>
          <w:u w:val="single"/>
          <w:rtl/>
        </w:rPr>
      </w:pPr>
    </w:p>
    <w:sectPr w:rsidR="0018591D" w:rsidRPr="009C7F85" w:rsidSect="00904DEF">
      <w:footerReference w:type="default" r:id="rId6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D8B" w:rsidRDefault="00320D8B" w:rsidP="006652CC">
      <w:pPr>
        <w:spacing w:after="0" w:line="240" w:lineRule="auto"/>
      </w:pPr>
      <w:r>
        <w:separator/>
      </w:r>
    </w:p>
  </w:endnote>
  <w:endnote w:type="continuationSeparator" w:id="0">
    <w:p w:rsidR="00320D8B" w:rsidRDefault="00320D8B" w:rsidP="0066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60593300"/>
      <w:docPartObj>
        <w:docPartGallery w:val="Page Numbers (Bottom of Page)"/>
        <w:docPartUnique/>
      </w:docPartObj>
    </w:sdtPr>
    <w:sdtEndPr/>
    <w:sdtContent>
      <w:p w:rsidR="00CD789C" w:rsidRDefault="00CD789C">
        <w:pPr>
          <w:pStyle w:val="a9"/>
          <w:jc w:val="center"/>
          <w:rPr>
            <w:rtl/>
            <w:cs/>
          </w:rPr>
        </w:pPr>
        <w:r>
          <w:fldChar w:fldCharType="begin"/>
        </w:r>
        <w:r>
          <w:rPr>
            <w:rtl/>
            <w:cs/>
          </w:rPr>
          <w:instrText>PAGE   \* MERGEFORMAT</w:instrText>
        </w:r>
        <w:r>
          <w:fldChar w:fldCharType="separate"/>
        </w:r>
        <w:r w:rsidR="00AE4268" w:rsidRPr="00AE4268">
          <w:rPr>
            <w:noProof/>
            <w:rtl/>
            <w:lang w:val="he-IL"/>
          </w:rPr>
          <w:t>1</w:t>
        </w:r>
        <w:r>
          <w:fldChar w:fldCharType="end"/>
        </w:r>
      </w:p>
    </w:sdtContent>
  </w:sdt>
  <w:p w:rsidR="00CD789C" w:rsidRDefault="00CD789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D8B" w:rsidRDefault="00320D8B" w:rsidP="006652CC">
      <w:pPr>
        <w:spacing w:after="0" w:line="240" w:lineRule="auto"/>
      </w:pPr>
      <w:r>
        <w:separator/>
      </w:r>
    </w:p>
  </w:footnote>
  <w:footnote w:type="continuationSeparator" w:id="0">
    <w:p w:rsidR="00320D8B" w:rsidRDefault="00320D8B" w:rsidP="00665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54C4"/>
    <w:multiLevelType w:val="hybridMultilevel"/>
    <w:tmpl w:val="3BF4940A"/>
    <w:lvl w:ilvl="0" w:tplc="55ECB200">
      <w:start w:val="1"/>
      <w:numFmt w:val="decimal"/>
      <w:suff w:val="space"/>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F4D70"/>
    <w:multiLevelType w:val="hybridMultilevel"/>
    <w:tmpl w:val="19A674FC"/>
    <w:lvl w:ilvl="0" w:tplc="8780D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979E6"/>
    <w:multiLevelType w:val="hybridMultilevel"/>
    <w:tmpl w:val="CFBA9F56"/>
    <w:lvl w:ilvl="0" w:tplc="3E00E2EA">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22043"/>
    <w:multiLevelType w:val="hybridMultilevel"/>
    <w:tmpl w:val="42E6DD84"/>
    <w:lvl w:ilvl="0" w:tplc="242E815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C77A2"/>
    <w:multiLevelType w:val="hybridMultilevel"/>
    <w:tmpl w:val="22569168"/>
    <w:lvl w:ilvl="0" w:tplc="3E547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3078E8"/>
    <w:multiLevelType w:val="hybridMultilevel"/>
    <w:tmpl w:val="46361840"/>
    <w:lvl w:ilvl="0" w:tplc="1ED09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481930"/>
    <w:multiLevelType w:val="hybridMultilevel"/>
    <w:tmpl w:val="3EB4DF52"/>
    <w:lvl w:ilvl="0" w:tplc="538EF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CA0727"/>
    <w:multiLevelType w:val="hybridMultilevel"/>
    <w:tmpl w:val="1130BFEA"/>
    <w:lvl w:ilvl="0" w:tplc="A9D27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9017D8"/>
    <w:multiLevelType w:val="hybridMultilevel"/>
    <w:tmpl w:val="BD88A41A"/>
    <w:lvl w:ilvl="0" w:tplc="D8781CA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1A445E"/>
    <w:multiLevelType w:val="hybridMultilevel"/>
    <w:tmpl w:val="033A295E"/>
    <w:lvl w:ilvl="0" w:tplc="4CD4CC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2D507C"/>
    <w:multiLevelType w:val="hybridMultilevel"/>
    <w:tmpl w:val="2CF401EA"/>
    <w:lvl w:ilvl="0" w:tplc="12E890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AD69F5"/>
    <w:multiLevelType w:val="hybridMultilevel"/>
    <w:tmpl w:val="113ED082"/>
    <w:lvl w:ilvl="0" w:tplc="881C0616">
      <w:start w:val="1"/>
      <w:numFmt w:val="hebrew1"/>
      <w:lvlText w:val="(%1)"/>
      <w:lvlJc w:val="left"/>
      <w:pPr>
        <w:ind w:left="1440" w:hanging="360"/>
      </w:pPr>
      <w:rPr>
        <w:rFonts w:asciiTheme="minorHAnsi" w:hAnsiTheme="minorHAnsi" w:cstheme="minorBidi" w:hint="default"/>
        <w:b w:val="0"/>
        <w:bCs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1F5FD5"/>
    <w:multiLevelType w:val="hybridMultilevel"/>
    <w:tmpl w:val="F9CA6232"/>
    <w:lvl w:ilvl="0" w:tplc="54E434E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A42AF9"/>
    <w:multiLevelType w:val="hybridMultilevel"/>
    <w:tmpl w:val="7ADCD3C0"/>
    <w:lvl w:ilvl="0" w:tplc="F8600CD0">
      <w:start w:val="1"/>
      <w:numFmt w:val="decimal"/>
      <w:lvlText w:val="%1."/>
      <w:lvlJc w:val="left"/>
      <w:pPr>
        <w:ind w:left="360" w:hanging="360"/>
      </w:pPr>
      <w:rPr>
        <w:rFonts w:ascii="David" w:eastAsia="Calibri"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A36CCD"/>
    <w:multiLevelType w:val="hybridMultilevel"/>
    <w:tmpl w:val="1834FBC8"/>
    <w:lvl w:ilvl="0" w:tplc="FC2A99F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2A32A9"/>
    <w:multiLevelType w:val="hybridMultilevel"/>
    <w:tmpl w:val="072EF402"/>
    <w:lvl w:ilvl="0" w:tplc="684A619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F377F"/>
    <w:multiLevelType w:val="hybridMultilevel"/>
    <w:tmpl w:val="7D14CAB0"/>
    <w:lvl w:ilvl="0" w:tplc="C4FA4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285F79"/>
    <w:multiLevelType w:val="hybridMultilevel"/>
    <w:tmpl w:val="176CD130"/>
    <w:lvl w:ilvl="0" w:tplc="0F28D98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197167"/>
    <w:multiLevelType w:val="hybridMultilevel"/>
    <w:tmpl w:val="9CF28A62"/>
    <w:lvl w:ilvl="0" w:tplc="4C92E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E8077A"/>
    <w:multiLevelType w:val="hybridMultilevel"/>
    <w:tmpl w:val="D4A2C7BC"/>
    <w:lvl w:ilvl="0" w:tplc="F68612CE">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4851C32"/>
    <w:multiLevelType w:val="hybridMultilevel"/>
    <w:tmpl w:val="18F833E2"/>
    <w:lvl w:ilvl="0" w:tplc="2D3E12A8">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B523C3"/>
    <w:multiLevelType w:val="hybridMultilevel"/>
    <w:tmpl w:val="E0E2DA20"/>
    <w:lvl w:ilvl="0" w:tplc="D362E5A8">
      <w:start w:val="1"/>
      <w:numFmt w:val="hebrew1"/>
      <w:lvlText w:val="(%1)"/>
      <w:lvlJc w:val="left"/>
      <w:pPr>
        <w:ind w:left="1440" w:hanging="360"/>
      </w:pPr>
      <w:rPr>
        <w:rFonts w:ascii="David" w:hAnsi="David" w:cs="David"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74A41BB"/>
    <w:multiLevelType w:val="hybridMultilevel"/>
    <w:tmpl w:val="6A50F2F6"/>
    <w:lvl w:ilvl="0" w:tplc="1EDE7EF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360C6A"/>
    <w:multiLevelType w:val="hybridMultilevel"/>
    <w:tmpl w:val="1C0C5432"/>
    <w:lvl w:ilvl="0" w:tplc="B1EEACAE">
      <w:start w:val="1"/>
      <w:numFmt w:val="hebrew1"/>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454C2D"/>
    <w:multiLevelType w:val="hybridMultilevel"/>
    <w:tmpl w:val="50AC4846"/>
    <w:lvl w:ilvl="0" w:tplc="4858B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03531C"/>
    <w:multiLevelType w:val="multilevel"/>
    <w:tmpl w:val="41829FFA"/>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417731DD"/>
    <w:multiLevelType w:val="hybridMultilevel"/>
    <w:tmpl w:val="0DE69200"/>
    <w:lvl w:ilvl="0" w:tplc="6E5A08B8">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4A58498E"/>
    <w:multiLevelType w:val="hybridMultilevel"/>
    <w:tmpl w:val="CA6C1B16"/>
    <w:lvl w:ilvl="0" w:tplc="66D0B8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BA25B2F"/>
    <w:multiLevelType w:val="multilevel"/>
    <w:tmpl w:val="D97C1E16"/>
    <w:lvl w:ilvl="0">
      <w:start w:val="3"/>
      <w:numFmt w:val="decimal"/>
      <w:lvlText w:val="%1."/>
      <w:lvlJc w:val="left"/>
      <w:pPr>
        <w:ind w:left="495" w:hanging="49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4BFF3C79"/>
    <w:multiLevelType w:val="hybridMultilevel"/>
    <w:tmpl w:val="32B821C6"/>
    <w:lvl w:ilvl="0" w:tplc="A9744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D8411DF"/>
    <w:multiLevelType w:val="hybridMultilevel"/>
    <w:tmpl w:val="9F668004"/>
    <w:lvl w:ilvl="0" w:tplc="44724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DE75CFE"/>
    <w:multiLevelType w:val="hybridMultilevel"/>
    <w:tmpl w:val="08D4F02C"/>
    <w:lvl w:ilvl="0" w:tplc="D2582C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E347638"/>
    <w:multiLevelType w:val="hybridMultilevel"/>
    <w:tmpl w:val="08BEDC8C"/>
    <w:lvl w:ilvl="0" w:tplc="0B02B100">
      <w:start w:val="1"/>
      <w:numFmt w:val="decimal"/>
      <w:lvlText w:val="(%1)"/>
      <w:lvlJc w:val="left"/>
      <w:pPr>
        <w:ind w:left="1080" w:hanging="360"/>
      </w:pPr>
      <w:rPr>
        <w:rFonts w:hint="default"/>
      </w:rPr>
    </w:lvl>
    <w:lvl w:ilvl="1" w:tplc="751AD262">
      <w:start w:val="1"/>
      <w:numFmt w:val="hebrew1"/>
      <w:lvlText w:val="(%2)"/>
      <w:lvlJc w:val="left"/>
      <w:pPr>
        <w:ind w:left="1800" w:hanging="360"/>
      </w:pPr>
      <w:rPr>
        <w:rFonts w:hint="default"/>
      </w:rPr>
    </w:lvl>
    <w:lvl w:ilvl="2" w:tplc="2C4CCD32">
      <w:start w:val="1"/>
      <w:numFmt w:val="decimal"/>
      <w:lvlText w:val="(%3)"/>
      <w:lvlJc w:val="right"/>
      <w:pPr>
        <w:ind w:left="1172" w:hanging="180"/>
      </w:pPr>
      <w:rPr>
        <w:rFonts w:ascii="David" w:eastAsia="Times New Roman" w:hAnsi="David" w:cs="David" w:hint="default"/>
        <w:sz w:val="24"/>
        <w:szCs w:val="24"/>
      </w:rPr>
    </w:lvl>
    <w:lvl w:ilvl="3" w:tplc="06EA87C2">
      <w:start w:val="1"/>
      <w:numFmt w:val="decimal"/>
      <w:lvlText w:val="%4)"/>
      <w:lvlJc w:val="left"/>
      <w:pPr>
        <w:ind w:left="1777" w:hanging="360"/>
      </w:pPr>
      <w:rPr>
        <w:rFonts w:hint="default"/>
      </w:rPr>
    </w:lvl>
    <w:lvl w:ilvl="4" w:tplc="85C8D11A">
      <w:start w:val="19"/>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0B16D42"/>
    <w:multiLevelType w:val="hybridMultilevel"/>
    <w:tmpl w:val="4DE6D1F6"/>
    <w:lvl w:ilvl="0" w:tplc="10FCDD52">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4CB3387"/>
    <w:multiLevelType w:val="hybridMultilevel"/>
    <w:tmpl w:val="795886AC"/>
    <w:lvl w:ilvl="0" w:tplc="B252A19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AF4926"/>
    <w:multiLevelType w:val="hybridMultilevel"/>
    <w:tmpl w:val="C87248FC"/>
    <w:lvl w:ilvl="0" w:tplc="86563724">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92071E6"/>
    <w:multiLevelType w:val="hybridMultilevel"/>
    <w:tmpl w:val="EE70C0A4"/>
    <w:lvl w:ilvl="0" w:tplc="25826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B3B2A35"/>
    <w:multiLevelType w:val="hybridMultilevel"/>
    <w:tmpl w:val="B980076C"/>
    <w:lvl w:ilvl="0" w:tplc="D0DAE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C143274"/>
    <w:multiLevelType w:val="hybridMultilevel"/>
    <w:tmpl w:val="D794ED26"/>
    <w:lvl w:ilvl="0" w:tplc="33BE82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C893B2B"/>
    <w:multiLevelType w:val="hybridMultilevel"/>
    <w:tmpl w:val="796E170E"/>
    <w:lvl w:ilvl="0" w:tplc="703066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E6C27EE"/>
    <w:multiLevelType w:val="hybridMultilevel"/>
    <w:tmpl w:val="A45281D4"/>
    <w:lvl w:ilvl="0" w:tplc="5D1A263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ECD2886"/>
    <w:multiLevelType w:val="hybridMultilevel"/>
    <w:tmpl w:val="8E748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0281888"/>
    <w:multiLevelType w:val="multilevel"/>
    <w:tmpl w:val="1C24E5E2"/>
    <w:lvl w:ilvl="0">
      <w:start w:val="1"/>
      <w:numFmt w:val="decimal"/>
      <w:lvlText w:val="%1."/>
      <w:lvlJc w:val="left"/>
      <w:pPr>
        <w:tabs>
          <w:tab w:val="num" w:pos="360"/>
        </w:tabs>
        <w:ind w:left="360" w:right="360" w:hanging="360"/>
      </w:pPr>
      <w:rPr>
        <w:rFonts w:hint="default"/>
      </w:rPr>
    </w:lvl>
    <w:lvl w:ilvl="1">
      <w:start w:val="1"/>
      <w:numFmt w:val="decimal"/>
      <w:pStyle w:val="2"/>
      <w:lvlText w:val="%1.%2."/>
      <w:lvlJc w:val="right"/>
      <w:pPr>
        <w:tabs>
          <w:tab w:val="num" w:pos="964"/>
        </w:tabs>
        <w:ind w:left="964" w:right="964" w:hanging="170"/>
      </w:pPr>
      <w:rPr>
        <w:rFonts w:hint="default"/>
      </w:rPr>
    </w:lvl>
    <w:lvl w:ilvl="2">
      <w:start w:val="1"/>
      <w:numFmt w:val="decimal"/>
      <w:lvlText w:val="%1.%2.%3."/>
      <w:lvlJc w:val="right"/>
      <w:pPr>
        <w:tabs>
          <w:tab w:val="num" w:pos="1701"/>
        </w:tabs>
        <w:ind w:left="1701" w:right="1701" w:hanging="170"/>
      </w:pPr>
      <w:rPr>
        <w:rFonts w:hint="default"/>
      </w:rPr>
    </w:lvl>
    <w:lvl w:ilvl="3">
      <w:start w:val="2"/>
      <w:numFmt w:val="decimal"/>
      <w:lvlText w:val="%1.%2.%3.%4."/>
      <w:lvlJc w:val="left"/>
      <w:pPr>
        <w:tabs>
          <w:tab w:val="num" w:pos="3291"/>
        </w:tabs>
        <w:ind w:left="2438" w:right="2438" w:hanging="227"/>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48"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15:restartNumberingAfterBreak="0">
    <w:nsid w:val="6152472A"/>
    <w:multiLevelType w:val="hybridMultilevel"/>
    <w:tmpl w:val="F1AA8D42"/>
    <w:lvl w:ilvl="0" w:tplc="68842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1664429"/>
    <w:multiLevelType w:val="hybridMultilevel"/>
    <w:tmpl w:val="26029394"/>
    <w:lvl w:ilvl="0" w:tplc="EF202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2313C5A"/>
    <w:multiLevelType w:val="multilevel"/>
    <w:tmpl w:val="0096D4F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0">
    <w:nsid w:val="6712662B"/>
    <w:multiLevelType w:val="hybridMultilevel"/>
    <w:tmpl w:val="1FE02928"/>
    <w:lvl w:ilvl="0" w:tplc="970291F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4" w15:restartNumberingAfterBreak="0">
    <w:nsid w:val="6AC84DE9"/>
    <w:multiLevelType w:val="hybridMultilevel"/>
    <w:tmpl w:val="90161920"/>
    <w:lvl w:ilvl="0" w:tplc="D0001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0897F17"/>
    <w:multiLevelType w:val="hybridMultilevel"/>
    <w:tmpl w:val="E42032FE"/>
    <w:lvl w:ilvl="0" w:tplc="A790B12E">
      <w:start w:val="1"/>
      <w:numFmt w:val="hebrew1"/>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0B634F0"/>
    <w:multiLevelType w:val="hybridMultilevel"/>
    <w:tmpl w:val="B7AE24D0"/>
    <w:lvl w:ilvl="0" w:tplc="8A64867A">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1E819C3"/>
    <w:multiLevelType w:val="hybridMultilevel"/>
    <w:tmpl w:val="4C8AAEFE"/>
    <w:lvl w:ilvl="0" w:tplc="F9222EFE">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67D78FF"/>
    <w:multiLevelType w:val="hybridMultilevel"/>
    <w:tmpl w:val="20D030E2"/>
    <w:lvl w:ilvl="0" w:tplc="BB32FFB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97B37D2"/>
    <w:multiLevelType w:val="hybridMultilevel"/>
    <w:tmpl w:val="C69CC2E8"/>
    <w:lvl w:ilvl="0" w:tplc="CA280908">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A5F5504"/>
    <w:multiLevelType w:val="hybridMultilevel"/>
    <w:tmpl w:val="5978BCE0"/>
    <w:lvl w:ilvl="0" w:tplc="22F803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CB57397"/>
    <w:multiLevelType w:val="hybridMultilevel"/>
    <w:tmpl w:val="8AD6980E"/>
    <w:lvl w:ilvl="0" w:tplc="CF08FAB2">
      <w:start w:val="1"/>
      <w:numFmt w:val="decimal"/>
      <w:lvlText w:val="(%1)"/>
      <w:lvlJc w:val="left"/>
      <w:pPr>
        <w:ind w:left="1080" w:hanging="360"/>
      </w:pPr>
      <w:rPr>
        <w:rFonts w:ascii="David" w:hAnsi="David" w:cs="David"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DBA19FE"/>
    <w:multiLevelType w:val="hybridMultilevel"/>
    <w:tmpl w:val="CE7E5A1C"/>
    <w:lvl w:ilvl="0" w:tplc="D5686D4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E525AD4"/>
    <w:multiLevelType w:val="hybridMultilevel"/>
    <w:tmpl w:val="6268CDE2"/>
    <w:lvl w:ilvl="0" w:tplc="033EA0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F096084"/>
    <w:multiLevelType w:val="multilevel"/>
    <w:tmpl w:val="9E50DDE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64"/>
  </w:num>
  <w:num w:numId="5">
    <w:abstractNumId w:val="17"/>
  </w:num>
  <w:num w:numId="6">
    <w:abstractNumId w:val="16"/>
  </w:num>
  <w:num w:numId="7">
    <w:abstractNumId w:val="37"/>
  </w:num>
  <w:num w:numId="8">
    <w:abstractNumId w:val="44"/>
  </w:num>
  <w:num w:numId="9">
    <w:abstractNumId w:val="8"/>
  </w:num>
  <w:num w:numId="10">
    <w:abstractNumId w:val="13"/>
  </w:num>
  <w:num w:numId="11">
    <w:abstractNumId w:val="7"/>
  </w:num>
  <w:num w:numId="12">
    <w:abstractNumId w:val="34"/>
  </w:num>
  <w:num w:numId="13">
    <w:abstractNumId w:val="50"/>
  </w:num>
  <w:num w:numId="14">
    <w:abstractNumId w:val="10"/>
  </w:num>
  <w:num w:numId="15">
    <w:abstractNumId w:val="54"/>
  </w:num>
  <w:num w:numId="16">
    <w:abstractNumId w:val="12"/>
  </w:num>
  <w:num w:numId="17">
    <w:abstractNumId w:val="15"/>
  </w:num>
  <w:num w:numId="18">
    <w:abstractNumId w:val="41"/>
  </w:num>
  <w:num w:numId="19">
    <w:abstractNumId w:val="4"/>
  </w:num>
  <w:num w:numId="20">
    <w:abstractNumId w:val="18"/>
  </w:num>
  <w:num w:numId="21">
    <w:abstractNumId w:val="52"/>
  </w:num>
  <w:num w:numId="22">
    <w:abstractNumId w:val="3"/>
  </w:num>
  <w:num w:numId="23">
    <w:abstractNumId w:val="23"/>
  </w:num>
  <w:num w:numId="24">
    <w:abstractNumId w:val="2"/>
  </w:num>
  <w:num w:numId="25">
    <w:abstractNumId w:val="39"/>
  </w:num>
  <w:num w:numId="26">
    <w:abstractNumId w:val="19"/>
  </w:num>
  <w:num w:numId="27">
    <w:abstractNumId w:val="62"/>
  </w:num>
  <w:num w:numId="28">
    <w:abstractNumId w:val="45"/>
  </w:num>
  <w:num w:numId="29">
    <w:abstractNumId w:val="6"/>
  </w:num>
  <w:num w:numId="30">
    <w:abstractNumId w:val="42"/>
  </w:num>
  <w:num w:numId="31">
    <w:abstractNumId w:val="20"/>
  </w:num>
  <w:num w:numId="32">
    <w:abstractNumId w:val="35"/>
  </w:num>
  <w:num w:numId="33">
    <w:abstractNumId w:val="25"/>
  </w:num>
  <w:num w:numId="34">
    <w:abstractNumId w:val="59"/>
  </w:num>
  <w:num w:numId="35">
    <w:abstractNumId w:val="58"/>
  </w:num>
  <w:num w:numId="36">
    <w:abstractNumId w:val="46"/>
  </w:num>
  <w:num w:numId="37">
    <w:abstractNumId w:val="29"/>
  </w:num>
  <w:num w:numId="38">
    <w:abstractNumId w:val="53"/>
  </w:num>
  <w:num w:numId="39">
    <w:abstractNumId w:val="31"/>
  </w:num>
  <w:num w:numId="40">
    <w:abstractNumId w:val="51"/>
  </w:num>
  <w:num w:numId="41">
    <w:abstractNumId w:val="38"/>
  </w:num>
  <w:num w:numId="42">
    <w:abstractNumId w:val="49"/>
  </w:num>
  <w:num w:numId="43">
    <w:abstractNumId w:val="1"/>
  </w:num>
  <w:num w:numId="44">
    <w:abstractNumId w:val="33"/>
  </w:num>
  <w:num w:numId="45">
    <w:abstractNumId w:val="28"/>
  </w:num>
  <w:num w:numId="46">
    <w:abstractNumId w:val="27"/>
  </w:num>
  <w:num w:numId="47">
    <w:abstractNumId w:val="14"/>
  </w:num>
  <w:num w:numId="48">
    <w:abstractNumId w:val="21"/>
  </w:num>
  <w:num w:numId="49">
    <w:abstractNumId w:val="56"/>
  </w:num>
  <w:num w:numId="50">
    <w:abstractNumId w:val="55"/>
  </w:num>
  <w:num w:numId="51">
    <w:abstractNumId w:val="40"/>
  </w:num>
  <w:num w:numId="52">
    <w:abstractNumId w:val="5"/>
  </w:num>
  <w:num w:numId="53">
    <w:abstractNumId w:val="26"/>
  </w:num>
  <w:num w:numId="54">
    <w:abstractNumId w:val="57"/>
  </w:num>
  <w:num w:numId="55">
    <w:abstractNumId w:val="30"/>
  </w:num>
  <w:num w:numId="56">
    <w:abstractNumId w:val="11"/>
  </w:num>
  <w:num w:numId="57">
    <w:abstractNumId w:val="61"/>
  </w:num>
  <w:num w:numId="58">
    <w:abstractNumId w:val="24"/>
  </w:num>
  <w:num w:numId="59">
    <w:abstractNumId w:val="0"/>
  </w:num>
  <w:num w:numId="60">
    <w:abstractNumId w:val="60"/>
  </w:num>
  <w:num w:numId="61">
    <w:abstractNumId w:val="32"/>
  </w:num>
  <w:num w:numId="62">
    <w:abstractNumId w:val="36"/>
  </w:num>
  <w:num w:numId="63">
    <w:abstractNumId w:val="9"/>
  </w:num>
  <w:num w:numId="64">
    <w:abstractNumId w:val="63"/>
  </w:num>
  <w:num w:numId="65">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80"/>
    <w:rsid w:val="000651E0"/>
    <w:rsid w:val="000C1AAE"/>
    <w:rsid w:val="000D4065"/>
    <w:rsid w:val="00101F3C"/>
    <w:rsid w:val="00121E78"/>
    <w:rsid w:val="00135CB8"/>
    <w:rsid w:val="00173CC9"/>
    <w:rsid w:val="0018591D"/>
    <w:rsid w:val="001E35E6"/>
    <w:rsid w:val="00213D91"/>
    <w:rsid w:val="002A5594"/>
    <w:rsid w:val="00320D8B"/>
    <w:rsid w:val="00400936"/>
    <w:rsid w:val="00424522"/>
    <w:rsid w:val="00434A58"/>
    <w:rsid w:val="00452108"/>
    <w:rsid w:val="00494615"/>
    <w:rsid w:val="004F1662"/>
    <w:rsid w:val="00520CB1"/>
    <w:rsid w:val="0054691F"/>
    <w:rsid w:val="005629B0"/>
    <w:rsid w:val="005730C0"/>
    <w:rsid w:val="005B390E"/>
    <w:rsid w:val="005E4C32"/>
    <w:rsid w:val="00602E0A"/>
    <w:rsid w:val="0065706F"/>
    <w:rsid w:val="006652CC"/>
    <w:rsid w:val="00670D80"/>
    <w:rsid w:val="00691D68"/>
    <w:rsid w:val="00724638"/>
    <w:rsid w:val="00726322"/>
    <w:rsid w:val="007413ED"/>
    <w:rsid w:val="007938F8"/>
    <w:rsid w:val="00795884"/>
    <w:rsid w:val="007C40DA"/>
    <w:rsid w:val="007E6644"/>
    <w:rsid w:val="008208AF"/>
    <w:rsid w:val="008903A7"/>
    <w:rsid w:val="008C01EC"/>
    <w:rsid w:val="00904DEF"/>
    <w:rsid w:val="00986D8E"/>
    <w:rsid w:val="009C2625"/>
    <w:rsid w:val="009C7F85"/>
    <w:rsid w:val="00A013B7"/>
    <w:rsid w:val="00A071A9"/>
    <w:rsid w:val="00A3218B"/>
    <w:rsid w:val="00A850E1"/>
    <w:rsid w:val="00AD202A"/>
    <w:rsid w:val="00AE4268"/>
    <w:rsid w:val="00AF28F4"/>
    <w:rsid w:val="00BE4821"/>
    <w:rsid w:val="00CD789C"/>
    <w:rsid w:val="00D75901"/>
    <w:rsid w:val="00DF4ED8"/>
    <w:rsid w:val="00E064B3"/>
    <w:rsid w:val="00E67F93"/>
    <w:rsid w:val="00E7462F"/>
    <w:rsid w:val="00EC6F5A"/>
    <w:rsid w:val="00EE3313"/>
    <w:rsid w:val="00F62735"/>
    <w:rsid w:val="00F92538"/>
    <w:rsid w:val="00FB6F77"/>
    <w:rsid w:val="00FD078A"/>
    <w:rsid w:val="00FE53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950C0-37A2-4285-BD91-59D72F2E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D80"/>
    <w:pPr>
      <w:bidi/>
    </w:pPr>
  </w:style>
  <w:style w:type="paragraph" w:styleId="1">
    <w:name w:val="heading 1"/>
    <w:basedOn w:val="a"/>
    <w:next w:val="a"/>
    <w:link w:val="10"/>
    <w:uiPriority w:val="9"/>
    <w:qFormat/>
    <w:rsid w:val="00670D80"/>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670D80"/>
    <w:pPr>
      <w:keepNext/>
      <w:numPr>
        <w:ilvl w:val="1"/>
        <w:numId w:val="3"/>
      </w:numPr>
      <w:spacing w:after="0" w:line="360" w:lineRule="auto"/>
      <w:outlineLvl w:val="1"/>
    </w:pPr>
    <w:rPr>
      <w:rFonts w:ascii="Times New Roman" w:eastAsia="Times New Roman" w:hAnsi="Times New Roman" w:cs="David"/>
      <w:b/>
      <w:bCs/>
      <w:sz w:val="28"/>
      <w:szCs w:val="28"/>
      <w:u w:val="single"/>
    </w:rPr>
  </w:style>
  <w:style w:type="paragraph" w:styleId="7">
    <w:name w:val="heading 7"/>
    <w:basedOn w:val="a"/>
    <w:next w:val="a"/>
    <w:link w:val="70"/>
    <w:uiPriority w:val="9"/>
    <w:semiHidden/>
    <w:unhideWhenUsed/>
    <w:qFormat/>
    <w:rsid w:val="00670D80"/>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70D80"/>
    <w:rPr>
      <w:rFonts w:asciiTheme="majorHAnsi" w:eastAsiaTheme="majorEastAsia" w:hAnsiTheme="majorHAnsi" w:cstheme="majorBidi"/>
      <w:b/>
      <w:bCs/>
      <w:color w:val="2E74B5" w:themeColor="accent1" w:themeShade="BF"/>
      <w:sz w:val="28"/>
      <w:szCs w:val="28"/>
    </w:rPr>
  </w:style>
  <w:style w:type="character" w:customStyle="1" w:styleId="20">
    <w:name w:val="כותרת 2 תו"/>
    <w:basedOn w:val="a0"/>
    <w:link w:val="2"/>
    <w:uiPriority w:val="9"/>
    <w:rsid w:val="00670D80"/>
    <w:rPr>
      <w:rFonts w:ascii="Times New Roman" w:eastAsia="Times New Roman" w:hAnsi="Times New Roman" w:cs="David"/>
      <w:b/>
      <w:bCs/>
      <w:sz w:val="28"/>
      <w:szCs w:val="28"/>
      <w:u w:val="single"/>
    </w:rPr>
  </w:style>
  <w:style w:type="character" w:customStyle="1" w:styleId="70">
    <w:name w:val="כותרת 7 תו"/>
    <w:basedOn w:val="a0"/>
    <w:link w:val="7"/>
    <w:uiPriority w:val="9"/>
    <w:semiHidden/>
    <w:rsid w:val="00670D80"/>
    <w:rPr>
      <w:rFonts w:asciiTheme="majorHAnsi" w:eastAsiaTheme="majorEastAsia" w:hAnsiTheme="majorHAnsi" w:cstheme="majorBidi"/>
      <w:i/>
      <w:iCs/>
      <w:color w:val="404040" w:themeColor="text1" w:themeTint="BF"/>
      <w:sz w:val="24"/>
      <w:szCs w:val="24"/>
    </w:rPr>
  </w:style>
  <w:style w:type="paragraph" w:styleId="a3">
    <w:name w:val="List Paragraph"/>
    <w:aliases w:val="כותרת 1 א"/>
    <w:basedOn w:val="a"/>
    <w:link w:val="a4"/>
    <w:uiPriority w:val="34"/>
    <w:qFormat/>
    <w:rsid w:val="00670D80"/>
    <w:pPr>
      <w:ind w:left="720"/>
      <w:contextualSpacing/>
    </w:pPr>
  </w:style>
  <w:style w:type="character" w:customStyle="1" w:styleId="a4">
    <w:name w:val="פיסקת רשימה תו"/>
    <w:aliases w:val="כותרת 1 א תו"/>
    <w:basedOn w:val="a0"/>
    <w:link w:val="a3"/>
    <w:uiPriority w:val="34"/>
    <w:locked/>
    <w:rsid w:val="0018591D"/>
  </w:style>
  <w:style w:type="character" w:customStyle="1" w:styleId="a5">
    <w:name w:val="טקסט בלונים תו"/>
    <w:basedOn w:val="a0"/>
    <w:link w:val="a6"/>
    <w:uiPriority w:val="99"/>
    <w:semiHidden/>
    <w:rsid w:val="00670D80"/>
    <w:rPr>
      <w:rFonts w:ascii="Tahoma" w:eastAsia="Times New Roman" w:hAnsi="Tahoma" w:cs="Tahoma"/>
      <w:sz w:val="16"/>
      <w:szCs w:val="16"/>
    </w:rPr>
  </w:style>
  <w:style w:type="paragraph" w:styleId="a6">
    <w:name w:val="Balloon Text"/>
    <w:basedOn w:val="a"/>
    <w:link w:val="a5"/>
    <w:uiPriority w:val="99"/>
    <w:semiHidden/>
    <w:unhideWhenUsed/>
    <w:rsid w:val="00670D80"/>
    <w:pPr>
      <w:spacing w:after="0" w:line="240" w:lineRule="auto"/>
    </w:pPr>
    <w:rPr>
      <w:rFonts w:ascii="Tahoma" w:eastAsia="Times New Roman" w:hAnsi="Tahoma" w:cs="Tahoma"/>
      <w:sz w:val="16"/>
      <w:szCs w:val="16"/>
    </w:rPr>
  </w:style>
  <w:style w:type="character" w:styleId="Hyperlink">
    <w:name w:val="Hyperlink"/>
    <w:basedOn w:val="a0"/>
    <w:uiPriority w:val="99"/>
    <w:unhideWhenUsed/>
    <w:rsid w:val="00670D80"/>
    <w:rPr>
      <w:color w:val="0000FF"/>
      <w:u w:val="single"/>
    </w:rPr>
  </w:style>
  <w:style w:type="paragraph" w:styleId="a7">
    <w:name w:val="header"/>
    <w:basedOn w:val="a"/>
    <w:link w:val="a8"/>
    <w:uiPriority w:val="99"/>
    <w:unhideWhenUsed/>
    <w:rsid w:val="00670D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כותרת עליונה תו"/>
    <w:basedOn w:val="a0"/>
    <w:link w:val="a7"/>
    <w:uiPriority w:val="99"/>
    <w:rsid w:val="00670D80"/>
    <w:rPr>
      <w:rFonts w:ascii="Times New Roman" w:eastAsia="Times New Roman" w:hAnsi="Times New Roman" w:cs="Times New Roman"/>
      <w:sz w:val="24"/>
      <w:szCs w:val="24"/>
    </w:rPr>
  </w:style>
  <w:style w:type="paragraph" w:styleId="a9">
    <w:name w:val="footer"/>
    <w:basedOn w:val="a"/>
    <w:link w:val="aa"/>
    <w:uiPriority w:val="99"/>
    <w:unhideWhenUsed/>
    <w:rsid w:val="00670D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a">
    <w:name w:val="כותרת תחתונה תו"/>
    <w:basedOn w:val="a0"/>
    <w:link w:val="a9"/>
    <w:uiPriority w:val="99"/>
    <w:rsid w:val="00670D80"/>
    <w:rPr>
      <w:rFonts w:ascii="Times New Roman" w:eastAsia="Times New Roman" w:hAnsi="Times New Roman" w:cs="Times New Roman"/>
      <w:sz w:val="24"/>
      <w:szCs w:val="24"/>
    </w:rPr>
  </w:style>
  <w:style w:type="character" w:customStyle="1" w:styleId="googqs-tidbit1">
    <w:name w:val="goog_qs-tidbit1"/>
    <w:basedOn w:val="a0"/>
    <w:rsid w:val="00670D80"/>
    <w:rPr>
      <w:vanish w:val="0"/>
      <w:webHidden w:val="0"/>
      <w:specVanish w:val="0"/>
    </w:rPr>
  </w:style>
  <w:style w:type="character" w:customStyle="1" w:styleId="hps">
    <w:name w:val="hps"/>
    <w:basedOn w:val="a0"/>
    <w:rsid w:val="00670D80"/>
  </w:style>
  <w:style w:type="character" w:customStyle="1" w:styleId="default">
    <w:name w:val="default"/>
    <w:basedOn w:val="a0"/>
    <w:rsid w:val="00670D80"/>
    <w:rPr>
      <w:rFonts w:ascii="Times New Roman" w:hAnsi="Times New Roman" w:cs="Times New Roman"/>
      <w:sz w:val="26"/>
      <w:szCs w:val="26"/>
    </w:rPr>
  </w:style>
  <w:style w:type="paragraph" w:customStyle="1" w:styleId="TableBlockOutdent">
    <w:name w:val="Table BlockOutdent"/>
    <w:basedOn w:val="a"/>
    <w:rsid w:val="00670D80"/>
    <w:pPr>
      <w:keepLines/>
      <w:widowControl w:val="0"/>
      <w:tabs>
        <w:tab w:val="left" w:pos="624"/>
        <w:tab w:val="left" w:pos="1247"/>
      </w:tabs>
      <w:autoSpaceDE w:val="0"/>
      <w:autoSpaceDN w:val="0"/>
      <w:adjustRightInd w:val="0"/>
      <w:snapToGrid w:val="0"/>
      <w:spacing w:after="0" w:line="360" w:lineRule="auto"/>
      <w:ind w:left="624" w:hanging="624"/>
      <w:jc w:val="both"/>
    </w:pPr>
    <w:rPr>
      <w:rFonts w:ascii="Arial" w:eastAsia="Arial Unicode MS" w:hAnsi="Arial" w:cs="David"/>
      <w:color w:val="000000"/>
      <w:sz w:val="20"/>
      <w:szCs w:val="26"/>
      <w:lang w:eastAsia="ja-JP"/>
    </w:rPr>
  </w:style>
  <w:style w:type="paragraph" w:customStyle="1" w:styleId="NormalRight">
    <w:name w:val="Normal Right"/>
    <w:basedOn w:val="ab"/>
    <w:rsid w:val="00670D80"/>
    <w:pPr>
      <w:spacing w:line="360" w:lineRule="auto"/>
      <w:ind w:left="0"/>
      <w:jc w:val="both"/>
    </w:pPr>
    <w:rPr>
      <w:rFonts w:cs="David"/>
    </w:rPr>
  </w:style>
  <w:style w:type="paragraph" w:styleId="ab">
    <w:name w:val="Normal Indent"/>
    <w:basedOn w:val="a"/>
    <w:uiPriority w:val="99"/>
    <w:semiHidden/>
    <w:unhideWhenUsed/>
    <w:rsid w:val="00670D80"/>
    <w:pPr>
      <w:spacing w:after="0" w:line="240" w:lineRule="auto"/>
      <w:ind w:left="720"/>
    </w:pPr>
    <w:rPr>
      <w:rFonts w:ascii="Times New Roman" w:eastAsia="Times New Roman" w:hAnsi="Times New Roman" w:cs="Times New Roman"/>
      <w:sz w:val="24"/>
      <w:szCs w:val="24"/>
    </w:rPr>
  </w:style>
  <w:style w:type="paragraph" w:customStyle="1" w:styleId="P05">
    <w:name w:val="P05"/>
    <w:basedOn w:val="a"/>
    <w:rsid w:val="00670D8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
    <w:rsid w:val="00670D80"/>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11">
    <w:name w:val="פיסקת רשימה1"/>
    <w:basedOn w:val="a"/>
    <w:rsid w:val="00670D80"/>
    <w:pPr>
      <w:spacing w:after="0" w:line="240" w:lineRule="auto"/>
      <w:ind w:left="720"/>
      <w:contextualSpacing/>
    </w:pPr>
    <w:rPr>
      <w:rFonts w:ascii="Times New Roman" w:eastAsia="Calibri" w:hAnsi="Times New Roman" w:cs="Times New Roman"/>
      <w:sz w:val="24"/>
      <w:szCs w:val="24"/>
    </w:rPr>
  </w:style>
  <w:style w:type="paragraph" w:customStyle="1" w:styleId="P00">
    <w:name w:val="P00"/>
    <w:rsid w:val="00670D8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21">
    <w:name w:val="פיסקת רשימה2"/>
    <w:basedOn w:val="a"/>
    <w:rsid w:val="00670D80"/>
    <w:pPr>
      <w:spacing w:after="0" w:line="240" w:lineRule="auto"/>
      <w:ind w:left="720"/>
      <w:contextualSpacing/>
    </w:pPr>
    <w:rPr>
      <w:rFonts w:ascii="Times New Roman" w:eastAsia="Calibri" w:hAnsi="Times New Roman" w:cs="Times New Roman"/>
      <w:sz w:val="24"/>
      <w:szCs w:val="24"/>
    </w:rPr>
  </w:style>
  <w:style w:type="paragraph" w:customStyle="1" w:styleId="ac">
    <w:name w:val="לחלול"/>
    <w:basedOn w:val="a"/>
    <w:rsid w:val="00670D80"/>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22">
    <w:name w:val="Body Text 2"/>
    <w:basedOn w:val="a"/>
    <w:link w:val="23"/>
    <w:rsid w:val="00670D80"/>
    <w:pPr>
      <w:widowControl w:val="0"/>
      <w:overflowPunct w:val="0"/>
      <w:autoSpaceDE w:val="0"/>
      <w:autoSpaceDN w:val="0"/>
      <w:adjustRightInd w:val="0"/>
      <w:spacing w:after="0" w:line="240" w:lineRule="auto"/>
      <w:ind w:right="317"/>
      <w:jc w:val="both"/>
      <w:textAlignment w:val="baseline"/>
    </w:pPr>
    <w:rPr>
      <w:rFonts w:ascii="Times New Roman" w:eastAsia="Times New Roman" w:hAnsi="Times New Roman" w:cs="David"/>
      <w:szCs w:val="24"/>
    </w:rPr>
  </w:style>
  <w:style w:type="character" w:customStyle="1" w:styleId="23">
    <w:name w:val="גוף טקסט 2 תו"/>
    <w:basedOn w:val="a0"/>
    <w:link w:val="22"/>
    <w:rsid w:val="00670D80"/>
    <w:rPr>
      <w:rFonts w:ascii="Times New Roman" w:eastAsia="Times New Roman" w:hAnsi="Times New Roman" w:cs="David"/>
      <w:szCs w:val="24"/>
    </w:rPr>
  </w:style>
  <w:style w:type="paragraph" w:styleId="ad">
    <w:name w:val="Body Text Indent"/>
    <w:basedOn w:val="a"/>
    <w:link w:val="ae"/>
    <w:rsid w:val="00670D80"/>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e">
    <w:name w:val="כניסה בגוף טקסט תו"/>
    <w:basedOn w:val="a0"/>
    <w:link w:val="ad"/>
    <w:rsid w:val="00670D80"/>
    <w:rPr>
      <w:rFonts w:ascii="Arial" w:eastAsia="Times New Roman" w:hAnsi="Arial" w:cs="David"/>
      <w:szCs w:val="24"/>
    </w:rPr>
  </w:style>
  <w:style w:type="character" w:customStyle="1" w:styleId="af">
    <w:name w:val="טקסט הערה תו"/>
    <w:basedOn w:val="a0"/>
    <w:link w:val="af0"/>
    <w:uiPriority w:val="99"/>
    <w:semiHidden/>
    <w:rsid w:val="00670D80"/>
    <w:rPr>
      <w:rFonts w:ascii="Times New Roman" w:eastAsia="Times New Roman" w:hAnsi="Times New Roman" w:cs="Times New Roman"/>
      <w:sz w:val="20"/>
      <w:szCs w:val="20"/>
    </w:rPr>
  </w:style>
  <w:style w:type="paragraph" w:styleId="af0">
    <w:name w:val="annotation text"/>
    <w:basedOn w:val="a"/>
    <w:link w:val="af"/>
    <w:uiPriority w:val="99"/>
    <w:semiHidden/>
    <w:unhideWhenUsed/>
    <w:rsid w:val="00670D80"/>
    <w:pPr>
      <w:bidi w:val="0"/>
      <w:spacing w:after="0" w:line="240" w:lineRule="auto"/>
    </w:pPr>
    <w:rPr>
      <w:rFonts w:ascii="Times New Roman" w:eastAsia="Times New Roman" w:hAnsi="Times New Roman" w:cs="Times New Roman"/>
      <w:sz w:val="20"/>
      <w:szCs w:val="20"/>
    </w:rPr>
  </w:style>
  <w:style w:type="character" w:customStyle="1" w:styleId="myheaderred1">
    <w:name w:val="myheaderred1"/>
    <w:basedOn w:val="a0"/>
    <w:rsid w:val="00670D80"/>
    <w:rPr>
      <w:b/>
      <w:bCs/>
      <w:color w:val="FEF8D8"/>
      <w:sz w:val="36"/>
      <w:szCs w:val="36"/>
      <w:shd w:val="clear" w:color="auto" w:fill="FBC316"/>
    </w:rPr>
  </w:style>
  <w:style w:type="character" w:customStyle="1" w:styleId="af1">
    <w:name w:val="נושא הערה תו"/>
    <w:basedOn w:val="af"/>
    <w:link w:val="af2"/>
    <w:uiPriority w:val="99"/>
    <w:semiHidden/>
    <w:rsid w:val="00670D80"/>
    <w:rPr>
      <w:rFonts w:ascii="Times New Roman" w:eastAsia="Times New Roman" w:hAnsi="Times New Roman" w:cs="Times New Roman"/>
      <w:b/>
      <w:bCs/>
      <w:sz w:val="20"/>
      <w:szCs w:val="20"/>
    </w:rPr>
  </w:style>
  <w:style w:type="paragraph" w:styleId="af2">
    <w:name w:val="annotation subject"/>
    <w:basedOn w:val="af0"/>
    <w:next w:val="af0"/>
    <w:link w:val="af1"/>
    <w:uiPriority w:val="99"/>
    <w:semiHidden/>
    <w:unhideWhenUsed/>
    <w:rsid w:val="00670D80"/>
    <w:pPr>
      <w:bidi/>
    </w:pPr>
    <w:rPr>
      <w:b/>
      <w:bCs/>
    </w:rPr>
  </w:style>
  <w:style w:type="character" w:customStyle="1" w:styleId="af3">
    <w:name w:val="גוף טקסט תו"/>
    <w:basedOn w:val="a0"/>
    <w:link w:val="af4"/>
    <w:uiPriority w:val="99"/>
    <w:semiHidden/>
    <w:rsid w:val="00670D80"/>
    <w:rPr>
      <w:rFonts w:ascii="Times New Roman" w:eastAsia="Times New Roman" w:hAnsi="Times New Roman" w:cs="Times New Roman"/>
      <w:sz w:val="24"/>
      <w:szCs w:val="24"/>
    </w:rPr>
  </w:style>
  <w:style w:type="paragraph" w:styleId="af4">
    <w:name w:val="Body Text"/>
    <w:basedOn w:val="a"/>
    <w:link w:val="af3"/>
    <w:uiPriority w:val="99"/>
    <w:semiHidden/>
    <w:unhideWhenUsed/>
    <w:rsid w:val="00670D80"/>
    <w:pPr>
      <w:spacing w:after="120" w:line="240" w:lineRule="auto"/>
    </w:pPr>
    <w:rPr>
      <w:rFonts w:ascii="Times New Roman" w:eastAsia="Times New Roman" w:hAnsi="Times New Roman" w:cs="Times New Roman"/>
      <w:sz w:val="24"/>
      <w:szCs w:val="24"/>
    </w:rPr>
  </w:style>
  <w:style w:type="paragraph" w:styleId="TOC1">
    <w:name w:val="toc 1"/>
    <w:basedOn w:val="a"/>
    <w:next w:val="a"/>
    <w:uiPriority w:val="39"/>
    <w:rsid w:val="00670D80"/>
    <w:pPr>
      <w:tabs>
        <w:tab w:val="left" w:pos="374"/>
        <w:tab w:val="right" w:leader="dot" w:pos="8312"/>
      </w:tabs>
      <w:spacing w:before="120" w:after="60" w:line="240" w:lineRule="auto"/>
      <w:jc w:val="both"/>
    </w:pPr>
    <w:rPr>
      <w:rFonts w:ascii="Arial" w:eastAsia="Times New Roman" w:hAnsi="Arial" w:cs="Arial"/>
      <w:b/>
      <w:bCs/>
      <w:lang w:eastAsia="he-IL"/>
    </w:rPr>
  </w:style>
  <w:style w:type="paragraph" w:styleId="TOC2">
    <w:name w:val="toc 2"/>
    <w:basedOn w:val="a"/>
    <w:next w:val="a"/>
    <w:uiPriority w:val="39"/>
    <w:rsid w:val="00670D80"/>
    <w:pPr>
      <w:tabs>
        <w:tab w:val="left" w:pos="567"/>
        <w:tab w:val="right" w:leader="dot" w:pos="8302"/>
      </w:tabs>
      <w:spacing w:before="60" w:after="60" w:line="240" w:lineRule="auto"/>
      <w:jc w:val="both"/>
    </w:pPr>
    <w:rPr>
      <w:rFonts w:ascii="Verdana" w:eastAsia="Times New Roman" w:hAnsi="Verdana" w:cs="Arial"/>
      <w:sz w:val="20"/>
      <w:lang w:eastAsia="he-IL"/>
    </w:rPr>
  </w:style>
  <w:style w:type="paragraph" w:styleId="TOC3">
    <w:name w:val="toc 3"/>
    <w:basedOn w:val="a"/>
    <w:next w:val="a"/>
    <w:uiPriority w:val="39"/>
    <w:rsid w:val="00670D80"/>
    <w:pPr>
      <w:tabs>
        <w:tab w:val="left" w:pos="680"/>
        <w:tab w:val="right" w:leader="dot" w:pos="8302"/>
      </w:tabs>
      <w:spacing w:before="60" w:after="60" w:line="240" w:lineRule="auto"/>
      <w:jc w:val="both"/>
    </w:pPr>
    <w:rPr>
      <w:rFonts w:ascii="Arial" w:eastAsia="Times New Roman" w:hAnsi="Arial" w:cs="Arial"/>
      <w:noProof/>
      <w:lang w:eastAsia="he-IL"/>
    </w:rPr>
  </w:style>
  <w:style w:type="character" w:styleId="af5">
    <w:name w:val="Emphasis"/>
    <w:basedOn w:val="a0"/>
    <w:uiPriority w:val="20"/>
    <w:qFormat/>
    <w:rsid w:val="00670D80"/>
    <w:rPr>
      <w:i/>
      <w:iCs/>
    </w:rPr>
  </w:style>
  <w:style w:type="paragraph" w:styleId="af6">
    <w:name w:val="TOC Heading"/>
    <w:basedOn w:val="1"/>
    <w:next w:val="a"/>
    <w:uiPriority w:val="39"/>
    <w:unhideWhenUsed/>
    <w:qFormat/>
    <w:rsid w:val="00670D80"/>
    <w:pPr>
      <w:bidi w:val="0"/>
      <w:spacing w:line="276" w:lineRule="auto"/>
      <w:outlineLvl w:val="9"/>
    </w:pPr>
    <w:rPr>
      <w:lang w:bidi="ar-SA"/>
    </w:rPr>
  </w:style>
  <w:style w:type="paragraph" w:customStyle="1" w:styleId="NBullets">
    <w:name w:val="NBullets"/>
    <w:basedOn w:val="a"/>
    <w:link w:val="NBulletsChar"/>
    <w:qFormat/>
    <w:rsid w:val="00670D80"/>
    <w:pPr>
      <w:spacing w:after="0" w:line="360" w:lineRule="auto"/>
    </w:pPr>
    <w:rPr>
      <w:rFonts w:asciiTheme="minorBidi" w:eastAsia="Times New Roman" w:hAnsiTheme="minorBidi"/>
      <w:sz w:val="20"/>
      <w:szCs w:val="20"/>
    </w:rPr>
  </w:style>
  <w:style w:type="character" w:customStyle="1" w:styleId="NBulletsChar">
    <w:name w:val="NBullets Char"/>
    <w:basedOn w:val="a0"/>
    <w:link w:val="NBullets"/>
    <w:rsid w:val="00670D80"/>
    <w:rPr>
      <w:rFonts w:asciiTheme="minorBidi" w:eastAsia="Times New Roman" w:hAnsiTheme="minorBidi"/>
      <w:sz w:val="20"/>
      <w:szCs w:val="20"/>
    </w:rPr>
  </w:style>
  <w:style w:type="paragraph" w:styleId="TOC4">
    <w:name w:val="toc 4"/>
    <w:basedOn w:val="a"/>
    <w:next w:val="a"/>
    <w:autoRedefine/>
    <w:uiPriority w:val="39"/>
    <w:unhideWhenUsed/>
    <w:rsid w:val="00670D80"/>
    <w:pPr>
      <w:spacing w:after="100"/>
      <w:ind w:left="660"/>
    </w:pPr>
    <w:rPr>
      <w:rFonts w:eastAsiaTheme="minorEastAsia"/>
    </w:rPr>
  </w:style>
  <w:style w:type="paragraph" w:styleId="TOC5">
    <w:name w:val="toc 5"/>
    <w:basedOn w:val="a"/>
    <w:next w:val="a"/>
    <w:autoRedefine/>
    <w:uiPriority w:val="39"/>
    <w:unhideWhenUsed/>
    <w:rsid w:val="00670D80"/>
    <w:pPr>
      <w:spacing w:after="100"/>
      <w:ind w:left="880"/>
    </w:pPr>
    <w:rPr>
      <w:rFonts w:eastAsiaTheme="minorEastAsia"/>
    </w:rPr>
  </w:style>
  <w:style w:type="paragraph" w:styleId="TOC6">
    <w:name w:val="toc 6"/>
    <w:basedOn w:val="a"/>
    <w:next w:val="a"/>
    <w:autoRedefine/>
    <w:uiPriority w:val="39"/>
    <w:unhideWhenUsed/>
    <w:rsid w:val="00670D80"/>
    <w:pPr>
      <w:spacing w:after="100"/>
      <w:ind w:left="1100"/>
    </w:pPr>
    <w:rPr>
      <w:rFonts w:eastAsiaTheme="minorEastAsia"/>
    </w:rPr>
  </w:style>
  <w:style w:type="paragraph" w:styleId="TOC7">
    <w:name w:val="toc 7"/>
    <w:basedOn w:val="a"/>
    <w:next w:val="a"/>
    <w:autoRedefine/>
    <w:uiPriority w:val="39"/>
    <w:unhideWhenUsed/>
    <w:rsid w:val="00670D80"/>
    <w:pPr>
      <w:spacing w:after="100"/>
      <w:ind w:left="1320"/>
    </w:pPr>
    <w:rPr>
      <w:rFonts w:eastAsiaTheme="minorEastAsia"/>
    </w:rPr>
  </w:style>
  <w:style w:type="paragraph" w:styleId="TOC8">
    <w:name w:val="toc 8"/>
    <w:basedOn w:val="a"/>
    <w:next w:val="a"/>
    <w:autoRedefine/>
    <w:uiPriority w:val="39"/>
    <w:unhideWhenUsed/>
    <w:rsid w:val="00670D80"/>
    <w:pPr>
      <w:spacing w:after="100"/>
      <w:ind w:left="1540"/>
    </w:pPr>
    <w:rPr>
      <w:rFonts w:eastAsiaTheme="minorEastAsia"/>
    </w:rPr>
  </w:style>
  <w:style w:type="paragraph" w:styleId="TOC9">
    <w:name w:val="toc 9"/>
    <w:basedOn w:val="a"/>
    <w:next w:val="a"/>
    <w:autoRedefine/>
    <w:uiPriority w:val="39"/>
    <w:unhideWhenUsed/>
    <w:rsid w:val="00670D80"/>
    <w:pPr>
      <w:spacing w:after="100"/>
      <w:ind w:left="1760"/>
    </w:pPr>
    <w:rPr>
      <w:rFonts w:eastAsiaTheme="minorEastAsia"/>
    </w:rPr>
  </w:style>
  <w:style w:type="table" w:styleId="af7">
    <w:name w:val="Table Grid"/>
    <w:basedOn w:val="a1"/>
    <w:uiPriority w:val="59"/>
    <w:rsid w:val="0018591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Grid Table Light"/>
    <w:basedOn w:val="a1"/>
    <w:uiPriority w:val="40"/>
    <w:rsid w:val="000651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
    <w:name w:val="Plain Table 1"/>
    <w:basedOn w:val="a1"/>
    <w:uiPriority w:val="41"/>
    <w:rsid w:val="000651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a0"/>
    <w:uiPriority w:val="99"/>
    <w:semiHidden/>
    <w:unhideWhenUsed/>
    <w:rsid w:val="00562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237085">
      <w:bodyDiv w:val="1"/>
      <w:marLeft w:val="0"/>
      <w:marRight w:val="0"/>
      <w:marTop w:val="0"/>
      <w:marBottom w:val="0"/>
      <w:divBdr>
        <w:top w:val="none" w:sz="0" w:space="0" w:color="auto"/>
        <w:left w:val="none" w:sz="0" w:space="0" w:color="auto"/>
        <w:bottom w:val="none" w:sz="0" w:space="0" w:color="auto"/>
        <w:right w:val="none" w:sz="0" w:space="0" w:color="auto"/>
      </w:divBdr>
    </w:div>
    <w:div w:id="834303838">
      <w:bodyDiv w:val="1"/>
      <w:marLeft w:val="0"/>
      <w:marRight w:val="0"/>
      <w:marTop w:val="0"/>
      <w:marBottom w:val="0"/>
      <w:divBdr>
        <w:top w:val="none" w:sz="0" w:space="0" w:color="auto"/>
        <w:left w:val="none" w:sz="0" w:space="0" w:color="auto"/>
        <w:bottom w:val="none" w:sz="0" w:space="0" w:color="auto"/>
        <w:right w:val="none" w:sz="0" w:space="0" w:color="auto"/>
      </w:divBdr>
    </w:div>
    <w:div w:id="973869176">
      <w:bodyDiv w:val="1"/>
      <w:marLeft w:val="0"/>
      <w:marRight w:val="0"/>
      <w:marTop w:val="0"/>
      <w:marBottom w:val="0"/>
      <w:divBdr>
        <w:top w:val="none" w:sz="0" w:space="0" w:color="auto"/>
        <w:left w:val="none" w:sz="0" w:space="0" w:color="auto"/>
        <w:bottom w:val="none" w:sz="0" w:space="0" w:color="auto"/>
        <w:right w:val="none" w:sz="0" w:space="0" w:color="auto"/>
      </w:divBdr>
    </w:div>
    <w:div w:id="1056204286">
      <w:bodyDiv w:val="1"/>
      <w:marLeft w:val="0"/>
      <w:marRight w:val="0"/>
      <w:marTop w:val="0"/>
      <w:marBottom w:val="0"/>
      <w:divBdr>
        <w:top w:val="none" w:sz="0" w:space="0" w:color="auto"/>
        <w:left w:val="none" w:sz="0" w:space="0" w:color="auto"/>
        <w:bottom w:val="none" w:sz="0" w:space="0" w:color="auto"/>
        <w:right w:val="none" w:sz="0" w:space="0" w:color="auto"/>
      </w:divBdr>
    </w:div>
    <w:div w:id="14969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vo.co.il/law_html/law01/026_009.htm" TargetMode="External"/><Relationship Id="rId18" Type="http://schemas.openxmlformats.org/officeDocument/2006/relationships/hyperlink" Target="http://www.nevo.co.il/law_html/law01/051_060.htm" TargetMode="External"/><Relationship Id="rId26" Type="http://schemas.openxmlformats.org/officeDocument/2006/relationships/hyperlink" Target="http://www.nevo.co.il/law_html/law01/500_845.htm" TargetMode="External"/><Relationship Id="rId39" Type="http://schemas.openxmlformats.org/officeDocument/2006/relationships/hyperlink" Target="http://www.nevo.co.il/law_html/law01/026_010.htm" TargetMode="External"/><Relationship Id="rId21" Type="http://schemas.openxmlformats.org/officeDocument/2006/relationships/hyperlink" Target="http://www.nevo.co.il/law_html/law01/051_058.htm" TargetMode="External"/><Relationship Id="rId34" Type="http://schemas.openxmlformats.org/officeDocument/2006/relationships/hyperlink" Target="http://www.nevo.co.il/law_html/law01/026_010.htm" TargetMode="External"/><Relationship Id="rId42" Type="http://schemas.openxmlformats.org/officeDocument/2006/relationships/hyperlink" Target="http://www.nevo.co.il/law_html/law01/999_765.htm" TargetMode="External"/><Relationship Id="rId47" Type="http://schemas.openxmlformats.org/officeDocument/2006/relationships/hyperlink" Target="http://apps.moital.gov.il/afikReports/R001.aspx" TargetMode="External"/><Relationship Id="rId50" Type="http://schemas.openxmlformats.org/officeDocument/2006/relationships/hyperlink" Target="http://apps.moital.gov.il/afikReports/ProvidersList.aspx?3" TargetMode="External"/><Relationship Id="rId55" Type="http://schemas.openxmlformats.org/officeDocument/2006/relationships/hyperlink" Target="http://www.nevo.co.il/law_html/law01/051_060.htm" TargetMode="External"/><Relationship Id="rId63" Type="http://schemas.openxmlformats.org/officeDocument/2006/relationships/hyperlink" Target="https://employment.molsa.gov.il/Services/ServiceForms/Lifting_Machine_Operator_Appointment.doc" TargetMode="External"/><Relationship Id="rId68" Type="http://schemas.openxmlformats.org/officeDocument/2006/relationships/hyperlink" Target="https://employment.molsa.gov.il/Services/ServiceForms/Qualified_Man_Machine_Safety.doc"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mployment.molsa.gov.il/Employment/SafetyAndHealth/Mafar/MafarInstructions/SafetyAndHealthP009.pdf" TargetMode="External"/><Relationship Id="rId29" Type="http://schemas.openxmlformats.org/officeDocument/2006/relationships/hyperlink" Target="http://www.nevo.co.il/law_html/law01/500_84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loyment.molsa.gov.il/Employment/SafetyAndHealth/Mafar/MafarInstructions/474437_SteamBoilers.pdf" TargetMode="External"/><Relationship Id="rId24" Type="http://schemas.openxmlformats.org/officeDocument/2006/relationships/hyperlink" Target="http://www.nevo.co.il/law_html/law01/051_049.htm" TargetMode="External"/><Relationship Id="rId32" Type="http://schemas.openxmlformats.org/officeDocument/2006/relationships/hyperlink" Target="http://www.nevo.co.il/law_html/law01/051_002.htm" TargetMode="External"/><Relationship Id="rId37" Type="http://schemas.openxmlformats.org/officeDocument/2006/relationships/hyperlink" Target="http://www.sviva.gov.il/InfoServices/ReservoirInfo/doclib/%D7%97%D7%95%D7%9E%D7%A8%D7%99%D7%9D%20%D7%9E%D7%A1%D7%95%D7%9B%D7%A0%D7%99%D7%9D/homarim01.pdf" TargetMode="External"/><Relationship Id="rId40" Type="http://schemas.openxmlformats.org/officeDocument/2006/relationships/hyperlink" Target="http://www.nevo.co.il/law_html/law01/051_045.htm" TargetMode="External"/><Relationship Id="rId45" Type="http://schemas.openxmlformats.org/officeDocument/2006/relationships/hyperlink" Target="http://www.nevo.co.il/law_html/law01/051_059.htm" TargetMode="External"/><Relationship Id="rId53" Type="http://schemas.openxmlformats.org/officeDocument/2006/relationships/hyperlink" Target="https://www.gov.il/he/departments/Bureaus?OfficeId=85d16bf0-1c3e-486a-97cd-2b07d89e6934&amp;categories=5a55e7f7-e503-4bb9-b1eb-2b32758592a9" TargetMode="External"/><Relationship Id="rId58" Type="http://schemas.openxmlformats.org/officeDocument/2006/relationships/hyperlink" Target="http://www.nevo.co.il/law_html/law01/P228_003.htm" TargetMode="External"/><Relationship Id="rId66" Type="http://schemas.openxmlformats.org/officeDocument/2006/relationships/hyperlink" Target="https://www.gov.il/he/departments/Bureaus?OfficeId=85d16bf0-1c3e-486a-97cd-2b07d89e6934&amp;categories=5a55e7f7-e503-4bb9-b1eb-2b32758592a9" TargetMode="External"/><Relationship Id="rId5" Type="http://schemas.openxmlformats.org/officeDocument/2006/relationships/webSettings" Target="webSettings.xml"/><Relationship Id="rId15" Type="http://schemas.openxmlformats.org/officeDocument/2006/relationships/hyperlink" Target="http://www.nevo.co.il/law_html/law01/026_009.htm" TargetMode="External"/><Relationship Id="rId23" Type="http://schemas.openxmlformats.org/officeDocument/2006/relationships/hyperlink" Target="http://www.nevo.co.il/law_html/law01/051_058.htm" TargetMode="External"/><Relationship Id="rId28" Type="http://schemas.openxmlformats.org/officeDocument/2006/relationships/hyperlink" Target="http://www.nevo.co.il/law_html/law01/500_845.htm" TargetMode="External"/><Relationship Id="rId36" Type="http://schemas.openxmlformats.org/officeDocument/2006/relationships/hyperlink" Target="http://www.nevo.co.il/law_html/law01/026_010.htm" TargetMode="External"/><Relationship Id="rId49" Type="http://schemas.openxmlformats.org/officeDocument/2006/relationships/hyperlink" Target="https://www.nevo.co.il/law_html/Law01/051_002.htm" TargetMode="External"/><Relationship Id="rId57" Type="http://schemas.openxmlformats.org/officeDocument/2006/relationships/hyperlink" Target="https://www.gov.il/he/service/report-of-a-work-accident" TargetMode="External"/><Relationship Id="rId61" Type="http://schemas.openxmlformats.org/officeDocument/2006/relationships/hyperlink" Target="https://www.nevo.co.il/law_html/Law01/026_001.htm" TargetMode="External"/><Relationship Id="rId10" Type="http://schemas.openxmlformats.org/officeDocument/2006/relationships/hyperlink" Target="http://www.nevo.co.il/law_html/law01/051_043.htm" TargetMode="External"/><Relationship Id="rId19" Type="http://schemas.openxmlformats.org/officeDocument/2006/relationships/hyperlink" Target="https://employment.molsa.gov.il/Employment/SafetyAndHealth/Mafar/MafarInstructions/474437_SteamBoilers.pdf" TargetMode="External"/><Relationship Id="rId31" Type="http://schemas.openxmlformats.org/officeDocument/2006/relationships/hyperlink" Target="http://www.nevo.co.il/law_html/law01/026_010.htm" TargetMode="External"/><Relationship Id="rId44" Type="http://schemas.openxmlformats.org/officeDocument/2006/relationships/hyperlink" Target="http://www.nevo.co.il/law_html/law01/051_002.htm" TargetMode="External"/><Relationship Id="rId52" Type="http://schemas.openxmlformats.org/officeDocument/2006/relationships/hyperlink" Target="http://apps.moital.gov.il/afikReports/LabsList.aspx?2" TargetMode="External"/><Relationship Id="rId60" Type="http://schemas.openxmlformats.org/officeDocument/2006/relationships/hyperlink" Target="https://www.gov.il/he/departments/Bureaus?OfficeId=85d16bf0-1c3e-486a-97cd-2b07d89e6934&amp;categories=5a55e7f7-e503-4bb9-b1eb-2b32758592a9" TargetMode="External"/><Relationship Id="rId65" Type="http://schemas.openxmlformats.org/officeDocument/2006/relationships/hyperlink" Target="https://www.gov.il/he/departments/Bureaus?OfficeId=85d16bf0-1c3e-486a-97cd-2b07d89e6934&amp;categories=5a55e7f7-e503-4bb9-b1eb-2b32758592a9" TargetMode="External"/><Relationship Id="rId4" Type="http://schemas.openxmlformats.org/officeDocument/2006/relationships/settings" Target="settings.xml"/><Relationship Id="rId9" Type="http://schemas.openxmlformats.org/officeDocument/2006/relationships/hyperlink" Target="http://www.nevo.co.il/law_html/law01/051_020.htm" TargetMode="External"/><Relationship Id="rId14" Type="http://schemas.openxmlformats.org/officeDocument/2006/relationships/hyperlink" Target="https://www.gov.il/he/service/safety-officer-appointment" TargetMode="External"/><Relationship Id="rId22" Type="http://schemas.openxmlformats.org/officeDocument/2006/relationships/hyperlink" Target="https://employment.molsa.gov.il/Services/ServiceForms/Boiler_Operator_Appointment.doc" TargetMode="External"/><Relationship Id="rId27" Type="http://schemas.openxmlformats.org/officeDocument/2006/relationships/hyperlink" Target="http://www.nevo.co.il/law_html/law01/500_845.htm" TargetMode="External"/><Relationship Id="rId30" Type="http://schemas.openxmlformats.org/officeDocument/2006/relationships/hyperlink" Target="https://www.nevo.co.il/law_html/Law01/026_001.htm" TargetMode="External"/><Relationship Id="rId35" Type="http://schemas.openxmlformats.org/officeDocument/2006/relationships/hyperlink" Target="https://employment.molsa.gov.il/Services/ServiceForms/Workers_Training_Registration.doc" TargetMode="External"/><Relationship Id="rId43" Type="http://schemas.openxmlformats.org/officeDocument/2006/relationships/hyperlink" Target="https://www.gov.il/BlobFolder/policy/approval-training-employee-work-accessible-height/he/safety-and-health_mafaar_approval-training-employee-work-accessible-height.pdf" TargetMode="External"/><Relationship Id="rId48" Type="http://schemas.openxmlformats.org/officeDocument/2006/relationships/hyperlink" Target="http://www.nevo.co.il/law_html/law01/051_056.htm" TargetMode="External"/><Relationship Id="rId56" Type="http://schemas.openxmlformats.org/officeDocument/2006/relationships/hyperlink" Target="https://www.gov.il/he/departments/Bureaus?OfficeId=85d16bf0-1c3e-486a-97cd-2b07d89e6934&amp;categories=5a55e7f7-e503-4bb9-b1eb-2b32758592a9" TargetMode="External"/><Relationship Id="rId64" Type="http://schemas.openxmlformats.org/officeDocument/2006/relationships/hyperlink" Target="https://employment.molsa.gov.il/Services/ServiceForms/Workers_Training_Registration.doc" TargetMode="External"/><Relationship Id="rId69" Type="http://schemas.openxmlformats.org/officeDocument/2006/relationships/footer" Target="footer1.xml"/><Relationship Id="rId8" Type="http://schemas.openxmlformats.org/officeDocument/2006/relationships/hyperlink" Target="https://www.gov.il/he/departments/Bureaus?OfficeId=85d16bf0-1c3e-486a-97cd-2b07d89e6934&amp;categories=5a55e7f7-e503-4bb9-b1eb-2b32758592a9" TargetMode="External"/><Relationship Id="rId51" Type="http://schemas.openxmlformats.org/officeDocument/2006/relationships/hyperlink" Target="http://apps.moital.gov.il/afikReports/LabsList.aspx?2" TargetMode="External"/><Relationship Id="rId3" Type="http://schemas.openxmlformats.org/officeDocument/2006/relationships/styles" Target="styles.xml"/><Relationship Id="rId12" Type="http://schemas.openxmlformats.org/officeDocument/2006/relationships/hyperlink" Target="http://www.sviva.gov.il/InfoServices/ReservoirInfo/doclib/%D7%97%D7%95%D7%9E%D7%A8%D7%99%D7%9D%20%D7%9E%D7%A1%D7%95%D7%9B%D7%A0%D7%99%D7%9D/homarim01.pdf" TargetMode="External"/><Relationship Id="rId17" Type="http://schemas.openxmlformats.org/officeDocument/2006/relationships/hyperlink" Target="http://www.nevo.co.il/law_html/law01/026_009.htm" TargetMode="External"/><Relationship Id="rId25" Type="http://schemas.openxmlformats.org/officeDocument/2006/relationships/hyperlink" Target="https://employment.molsa.gov.il/Services/ServiceForms/Lifting_Machine_Operator_Appointment.doc" TargetMode="External"/><Relationship Id="rId33" Type="http://schemas.openxmlformats.org/officeDocument/2006/relationships/hyperlink" Target="https://employment.molsa.gov.il/Services/ServiceForms/Qualified_Man_Machine_Safety.doc" TargetMode="External"/><Relationship Id="rId38" Type="http://schemas.openxmlformats.org/officeDocument/2006/relationships/hyperlink" Target="http://www.nevo.co.il/law_html/law01/051_057.htm" TargetMode="External"/><Relationship Id="rId46" Type="http://schemas.openxmlformats.org/officeDocument/2006/relationships/hyperlink" Target="http://www.sviva.gov.il/InfoServices/ReservoirInfo/doclib/%D7%97%D7%95%D7%9E%D7%A8%D7%99%D7%9D%20%D7%9E%D7%A1%D7%95%D7%9B%D7%A0%D7%99%D7%9D/homarim01.pdf" TargetMode="External"/><Relationship Id="rId59" Type="http://schemas.openxmlformats.org/officeDocument/2006/relationships/hyperlink" Target="http://www.nevo.co.il/law_html/law01/P228_002.htm" TargetMode="External"/><Relationship Id="rId67" Type="http://schemas.openxmlformats.org/officeDocument/2006/relationships/hyperlink" Target="https://www.gov.il/BlobFolder/policy/approval-training-employee-work-accessible-height/he/safety-and-health_mafaar_approval-training-employee-work-accessible-height.pdf" TargetMode="External"/><Relationship Id="rId20" Type="http://schemas.openxmlformats.org/officeDocument/2006/relationships/hyperlink" Target="https://employment.molsa.gov.il/About/Units/SafetyAndHealth/Pages/districts.aspx" TargetMode="External"/><Relationship Id="rId41" Type="http://schemas.openxmlformats.org/officeDocument/2006/relationships/hyperlink" Target="http://www.nevo.co.il/law_html/law01/051_002.htm" TargetMode="External"/><Relationship Id="rId54" Type="http://schemas.openxmlformats.org/officeDocument/2006/relationships/hyperlink" Target="https://www.gov.il/he/departments/Bureaus?OfficeId=85d16bf0-1c3e-486a-97cd-2b07d89e6934&amp;categories=5a55e7f7-e503-4bb9-b1eb-2b32758592a9" TargetMode="External"/><Relationship Id="rId62" Type="http://schemas.openxmlformats.org/officeDocument/2006/relationships/hyperlink" Target="https://www.gov.il/he/departments/Bureaus?OfficeId=85d16bf0-1c3e-486a-97cd-2b07d89e6934&amp;categories=5a55e7f7-e503-4bb9-b1eb-2b32758592a9" TargetMode="External"/><Relationship Id="rId70"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563B8-FE06-4402-BCEA-303C0345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12227</Words>
  <Characters>61138</Characters>
  <Application>Microsoft Office Word</Application>
  <DocSecurity>0</DocSecurity>
  <Lines>509</Lines>
  <Paragraphs>146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אבישי לוין</dc:creator>
  <cp:keywords/>
  <dc:description/>
  <cp:lastModifiedBy>igudrishuyasakim@gmail.com</cp:lastModifiedBy>
  <cp:revision>2</cp:revision>
  <cp:lastPrinted>2022-01-03T08:55:00Z</cp:lastPrinted>
  <dcterms:created xsi:type="dcterms:W3CDTF">2022-07-07T06:49:00Z</dcterms:created>
  <dcterms:modified xsi:type="dcterms:W3CDTF">2022-07-07T06:49:00Z</dcterms:modified>
</cp:coreProperties>
</file>