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BE9" w:rsidRPr="00F75371" w:rsidRDefault="004A2BE9" w:rsidP="004A2BE9">
      <w:pPr>
        <w:spacing w:after="0" w:line="360" w:lineRule="auto"/>
        <w:jc w:val="center"/>
        <w:rPr>
          <w:rFonts w:ascii="David" w:hAnsi="David" w:cs="David"/>
          <w:sz w:val="24"/>
          <w:szCs w:val="24"/>
          <w:rtl/>
        </w:rPr>
      </w:pPr>
      <w:bookmarkStart w:id="0" w:name="_GoBack"/>
      <w:bookmarkEnd w:id="0"/>
      <w:r>
        <w:rPr>
          <w:rFonts w:ascii="David" w:hAnsi="David" w:cs="David"/>
          <w:sz w:val="24"/>
          <w:szCs w:val="24"/>
          <w:rtl/>
        </w:rPr>
        <w:t xml:space="preserve">מפרט אחיד לפריט </w:t>
      </w:r>
      <w:r>
        <w:rPr>
          <w:rFonts w:ascii="David" w:hAnsi="David" w:cs="David" w:hint="cs"/>
          <w:sz w:val="24"/>
          <w:szCs w:val="24"/>
          <w:rtl/>
        </w:rPr>
        <w:t>6.8 ב'</w:t>
      </w:r>
    </w:p>
    <w:p w:rsidR="004A2BE9" w:rsidRDefault="004A2BE9" w:rsidP="004A2BE9">
      <w:pPr>
        <w:spacing w:after="0" w:line="360" w:lineRule="auto"/>
        <w:jc w:val="center"/>
        <w:rPr>
          <w:rFonts w:ascii="David" w:eastAsiaTheme="minorEastAsia" w:hAnsi="David" w:cs="David"/>
          <w:sz w:val="24"/>
          <w:szCs w:val="24"/>
          <w:rtl/>
        </w:rPr>
      </w:pPr>
      <w:r>
        <w:rPr>
          <w:rFonts w:ascii="David" w:eastAsiaTheme="minorEastAsia" w:hAnsi="David" w:cs="David" w:hint="cs"/>
          <w:b/>
          <w:bCs/>
          <w:sz w:val="24"/>
          <w:szCs w:val="24"/>
          <w:rtl/>
        </w:rPr>
        <w:t>קניון</w:t>
      </w:r>
      <w:r>
        <w:rPr>
          <w:rFonts w:ascii="David" w:eastAsiaTheme="minorEastAsia" w:hAnsi="David" w:cs="David" w:hint="cs"/>
          <w:sz w:val="24"/>
          <w:szCs w:val="24"/>
          <w:rtl/>
        </w:rPr>
        <w:t xml:space="preserve">: </w:t>
      </w:r>
    </w:p>
    <w:p w:rsidR="004A2BE9" w:rsidRPr="001307F8" w:rsidRDefault="004A2BE9" w:rsidP="004A2BE9">
      <w:pPr>
        <w:spacing w:after="0" w:line="360" w:lineRule="auto"/>
        <w:jc w:val="center"/>
        <w:rPr>
          <w:rFonts w:ascii="David" w:eastAsiaTheme="minorEastAsia" w:hAnsi="David" w:cs="David"/>
          <w:sz w:val="24"/>
          <w:szCs w:val="24"/>
          <w:rtl/>
        </w:rPr>
      </w:pPr>
      <w:r>
        <w:rPr>
          <w:rFonts w:ascii="David" w:eastAsiaTheme="minorEastAsia" w:hAnsi="David" w:cs="David" w:hint="cs"/>
          <w:sz w:val="24"/>
          <w:szCs w:val="24"/>
          <w:rtl/>
        </w:rPr>
        <w:t>עסק בקניון שאין בו חברת ניהול, שאינו טעון רישוי לפי פרט אחר בתוספת זו</w:t>
      </w: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line="360" w:lineRule="auto"/>
        <w:jc w:val="both"/>
        <w:rPr>
          <w:rFonts w:ascii="David" w:hAnsi="David" w:cs="David"/>
          <w:b/>
          <w:bCs/>
          <w:color w:val="5B9BD5" w:themeColor="accent1"/>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rPr>
          <w:rFonts w:ascii="David" w:hAnsi="David" w:cs="David"/>
          <w:b/>
          <w:bCs/>
          <w:color w:val="0070C0"/>
          <w:sz w:val="24"/>
          <w:szCs w:val="24"/>
          <w:rtl/>
        </w:rPr>
      </w:pPr>
    </w:p>
    <w:p w:rsidR="004A2BE9" w:rsidRPr="00F75371" w:rsidRDefault="004A2BE9" w:rsidP="004A2BE9">
      <w:pPr>
        <w:spacing w:after="0"/>
        <w:jc w:val="both"/>
        <w:rPr>
          <w:rFonts w:ascii="David" w:hAnsi="David" w:cs="David"/>
          <w:b/>
          <w:bCs/>
          <w:color w:val="0070C0"/>
          <w:sz w:val="24"/>
          <w:szCs w:val="24"/>
          <w:rtl/>
        </w:rPr>
      </w:pPr>
    </w:p>
    <w:p w:rsidR="004A2BE9" w:rsidRPr="00F75371" w:rsidRDefault="004A2BE9" w:rsidP="004A2BE9">
      <w:pPr>
        <w:spacing w:after="0"/>
        <w:jc w:val="both"/>
        <w:rPr>
          <w:rFonts w:ascii="David" w:hAnsi="David" w:cs="David"/>
          <w:b/>
          <w:bCs/>
          <w:color w:val="0070C0"/>
          <w:sz w:val="24"/>
          <w:szCs w:val="24"/>
          <w:rtl/>
        </w:rPr>
      </w:pPr>
    </w:p>
    <w:p w:rsidR="004A2BE9" w:rsidRPr="00F75371" w:rsidRDefault="004A2BE9" w:rsidP="004A2BE9">
      <w:pPr>
        <w:spacing w:after="0"/>
        <w:jc w:val="both"/>
        <w:rPr>
          <w:rFonts w:ascii="David" w:hAnsi="David" w:cs="David"/>
          <w:b/>
          <w:bCs/>
          <w:color w:val="0070C0"/>
          <w:sz w:val="24"/>
          <w:szCs w:val="24"/>
          <w:rtl/>
        </w:rPr>
      </w:pPr>
    </w:p>
    <w:p w:rsidR="004A2BE9" w:rsidRPr="00F75371" w:rsidRDefault="004A2BE9" w:rsidP="004A2BE9">
      <w:pPr>
        <w:spacing w:after="0"/>
        <w:jc w:val="both"/>
        <w:rPr>
          <w:rFonts w:ascii="David" w:hAnsi="David" w:cs="David"/>
          <w:b/>
          <w:bCs/>
          <w:color w:val="0070C0"/>
          <w:sz w:val="24"/>
          <w:szCs w:val="24"/>
          <w:rtl/>
        </w:rPr>
      </w:pPr>
    </w:p>
    <w:p w:rsidR="004A2BE9" w:rsidRPr="00F75371" w:rsidRDefault="004A2BE9" w:rsidP="004A2BE9">
      <w:pPr>
        <w:spacing w:after="0"/>
        <w:jc w:val="both"/>
        <w:rPr>
          <w:rFonts w:ascii="David" w:hAnsi="David" w:cs="David"/>
          <w:b/>
          <w:bCs/>
          <w:color w:val="0070C0"/>
          <w:sz w:val="24"/>
          <w:szCs w:val="24"/>
          <w:rtl/>
        </w:rPr>
      </w:pPr>
    </w:p>
    <w:p w:rsidR="004A2BE9" w:rsidRDefault="004A2BE9" w:rsidP="004A2BE9">
      <w:pPr>
        <w:spacing w:after="0" w:line="360" w:lineRule="auto"/>
        <w:jc w:val="both"/>
        <w:rPr>
          <w:rFonts w:ascii="David" w:hAnsi="David" w:cs="David"/>
          <w:b/>
          <w:bCs/>
          <w:color w:val="5B9BD5"/>
          <w:sz w:val="28"/>
          <w:szCs w:val="28"/>
          <w:rtl/>
        </w:rPr>
      </w:pPr>
    </w:p>
    <w:p w:rsidR="004A2BE9" w:rsidRDefault="004A2BE9" w:rsidP="004A2BE9">
      <w:pPr>
        <w:spacing w:after="0" w:line="360" w:lineRule="auto"/>
        <w:jc w:val="both"/>
        <w:rPr>
          <w:rFonts w:ascii="David" w:hAnsi="David" w:cs="David"/>
          <w:b/>
          <w:bCs/>
          <w:color w:val="5B9BD5"/>
          <w:sz w:val="28"/>
          <w:szCs w:val="28"/>
          <w:rtl/>
        </w:rPr>
      </w:pPr>
    </w:p>
    <w:p w:rsidR="004A2BE9" w:rsidRDefault="004A2BE9" w:rsidP="004A2BE9">
      <w:pPr>
        <w:spacing w:after="0" w:line="360" w:lineRule="auto"/>
        <w:jc w:val="center"/>
        <w:rPr>
          <w:rFonts w:ascii="David" w:hAnsi="David" w:cs="David"/>
          <w:b/>
          <w:bCs/>
          <w:color w:val="5B9BD5" w:themeColor="accent1"/>
          <w:sz w:val="24"/>
          <w:szCs w:val="24"/>
          <w:rtl/>
        </w:rPr>
      </w:pPr>
    </w:p>
    <w:p w:rsidR="004A2BE9" w:rsidRPr="00F75371" w:rsidRDefault="004A2BE9" w:rsidP="004A2BE9">
      <w:pPr>
        <w:spacing w:after="0" w:line="360" w:lineRule="auto"/>
        <w:jc w:val="center"/>
        <w:rPr>
          <w:rFonts w:ascii="David" w:hAnsi="David" w:cs="David"/>
          <w:b/>
          <w:bCs/>
          <w:color w:val="5B9BD5" w:themeColor="accent1"/>
          <w:sz w:val="24"/>
          <w:szCs w:val="24"/>
          <w:rtl/>
        </w:rPr>
      </w:pPr>
      <w:r w:rsidRPr="00F75371">
        <w:rPr>
          <w:rFonts w:ascii="David" w:hAnsi="David" w:cs="David"/>
          <w:b/>
          <w:bCs/>
          <w:color w:val="5B9BD5" w:themeColor="accent1"/>
          <w:sz w:val="24"/>
          <w:szCs w:val="24"/>
          <w:rtl/>
        </w:rPr>
        <w:t>תוכן עניינים</w:t>
      </w:r>
    </w:p>
    <w:p w:rsidR="004A2BE9" w:rsidRPr="00F75371" w:rsidRDefault="004A2BE9" w:rsidP="004A2BE9">
      <w:pPr>
        <w:spacing w:after="0" w:line="360" w:lineRule="auto"/>
        <w:rPr>
          <w:rFonts w:ascii="David" w:hAnsi="David" w:cs="David"/>
          <w:b/>
          <w:bCs/>
          <w:color w:val="5B9BD5" w:themeColor="accent1"/>
          <w:sz w:val="24"/>
          <w:szCs w:val="24"/>
          <w:rtl/>
        </w:rPr>
      </w:pPr>
    </w:p>
    <w:sdt>
      <w:sdtPr>
        <w:rPr>
          <w:rFonts w:ascii="David" w:hAnsi="David" w:cs="David"/>
          <w:sz w:val="24"/>
          <w:szCs w:val="24"/>
          <w:rtl/>
          <w:cs/>
          <w:lang w:val="he-IL"/>
        </w:rPr>
        <w:id w:val="-919413089"/>
        <w:docPartObj>
          <w:docPartGallery w:val="Table of Contents"/>
          <w:docPartUnique/>
        </w:docPartObj>
      </w:sdtPr>
      <w:sdtEndPr>
        <w:rPr>
          <w:b/>
          <w:bCs/>
          <w:lang w:val="en-US"/>
        </w:rPr>
      </w:sdtEndPr>
      <w:sdtContent>
        <w:p w:rsidR="004A2BE9" w:rsidRPr="00F75371" w:rsidRDefault="004A2BE9" w:rsidP="004A2BE9">
          <w:pPr>
            <w:spacing w:after="0" w:line="480" w:lineRule="auto"/>
            <w:jc w:val="both"/>
            <w:rPr>
              <w:rFonts w:ascii="David" w:hAnsi="David" w:cs="David"/>
              <w:b/>
              <w:bCs/>
              <w:sz w:val="24"/>
              <w:szCs w:val="24"/>
              <w:rtl/>
            </w:rPr>
          </w:pPr>
          <w:r w:rsidRPr="00F75371">
            <w:rPr>
              <w:rFonts w:ascii="David" w:hAnsi="David" w:cs="David"/>
              <w:b/>
              <w:bCs/>
              <w:sz w:val="24"/>
              <w:szCs w:val="24"/>
              <w:rtl/>
            </w:rPr>
            <w:t xml:space="preserve">פרק 1 - הגדרות כלליות...........................................................................................3 </w:t>
          </w:r>
        </w:p>
        <w:p w:rsidR="004A2BE9" w:rsidRPr="00F75371" w:rsidRDefault="004A2BE9" w:rsidP="004A2BE9">
          <w:pPr>
            <w:spacing w:after="0" w:line="480" w:lineRule="auto"/>
            <w:jc w:val="both"/>
            <w:rPr>
              <w:rFonts w:ascii="David" w:hAnsi="David" w:cs="David"/>
              <w:b/>
              <w:bCs/>
              <w:sz w:val="24"/>
              <w:szCs w:val="24"/>
              <w:rtl/>
            </w:rPr>
          </w:pPr>
          <w:r w:rsidRPr="00F75371">
            <w:rPr>
              <w:rFonts w:ascii="David" w:hAnsi="David" w:cs="David"/>
              <w:b/>
              <w:bCs/>
              <w:sz w:val="24"/>
              <w:szCs w:val="24"/>
              <w:rtl/>
            </w:rPr>
            <w:t>פרק 2 - תנאים רוחביים..........................................................................................4</w:t>
          </w:r>
        </w:p>
        <w:p w:rsidR="004A2BE9" w:rsidRPr="00F75371" w:rsidRDefault="004A2BE9" w:rsidP="004A2BE9">
          <w:pPr>
            <w:spacing w:after="0" w:line="480" w:lineRule="auto"/>
            <w:jc w:val="both"/>
            <w:rPr>
              <w:rFonts w:ascii="David" w:hAnsi="David" w:cs="David"/>
              <w:b/>
              <w:bCs/>
              <w:sz w:val="24"/>
              <w:szCs w:val="24"/>
              <w:rtl/>
              <w:cs/>
            </w:rPr>
          </w:pPr>
          <w:r w:rsidRPr="00F75371">
            <w:rPr>
              <w:rFonts w:ascii="David" w:hAnsi="David" w:cs="David"/>
              <w:b/>
              <w:bCs/>
              <w:sz w:val="24"/>
              <w:szCs w:val="24"/>
              <w:rtl/>
            </w:rPr>
            <w:t xml:space="preserve">פרק 3 </w:t>
          </w:r>
          <w:r>
            <w:rPr>
              <w:rFonts w:ascii="David" w:hAnsi="David" w:cs="David" w:hint="cs"/>
              <w:b/>
              <w:bCs/>
              <w:sz w:val="24"/>
              <w:szCs w:val="24"/>
              <w:rtl/>
            </w:rPr>
            <w:t>-</w:t>
          </w:r>
          <w:r w:rsidRPr="00F75371">
            <w:rPr>
              <w:rFonts w:ascii="David" w:hAnsi="David" w:cs="David"/>
              <w:b/>
              <w:bCs/>
              <w:sz w:val="24"/>
              <w:szCs w:val="24"/>
              <w:rtl/>
            </w:rPr>
            <w:t xml:space="preserve"> </w:t>
          </w:r>
          <w:r>
            <w:rPr>
              <w:rFonts w:ascii="David" w:hAnsi="David" w:cs="David" w:hint="cs"/>
              <w:b/>
              <w:bCs/>
              <w:sz w:val="24"/>
              <w:szCs w:val="24"/>
              <w:rtl/>
            </w:rPr>
            <w:t>משטרת ישראל</w:t>
          </w:r>
          <w:r w:rsidRPr="00F75371">
            <w:rPr>
              <w:rFonts w:ascii="David" w:hAnsi="David" w:cs="David"/>
              <w:b/>
              <w:bCs/>
              <w:sz w:val="24"/>
              <w:szCs w:val="24"/>
              <w:rtl/>
            </w:rPr>
            <w:t>......................</w:t>
          </w:r>
          <w:r>
            <w:rPr>
              <w:rFonts w:ascii="David" w:hAnsi="David" w:cs="David"/>
              <w:b/>
              <w:bCs/>
              <w:sz w:val="24"/>
              <w:szCs w:val="24"/>
              <w:rtl/>
            </w:rPr>
            <w:t>.......................</w:t>
          </w:r>
          <w:r>
            <w:rPr>
              <w:rFonts w:ascii="David" w:hAnsi="David" w:cs="David" w:hint="cs"/>
              <w:b/>
              <w:bCs/>
              <w:sz w:val="24"/>
              <w:szCs w:val="24"/>
              <w:rtl/>
            </w:rPr>
            <w:t>.</w:t>
          </w:r>
          <w:r>
            <w:rPr>
              <w:rFonts w:ascii="David" w:hAnsi="David" w:cs="David"/>
              <w:b/>
              <w:bCs/>
              <w:sz w:val="24"/>
              <w:szCs w:val="24"/>
              <w:rtl/>
            </w:rPr>
            <w:t>.......</w:t>
          </w:r>
          <w:r w:rsidRPr="00F75371">
            <w:rPr>
              <w:rFonts w:ascii="David" w:hAnsi="David" w:cs="David"/>
              <w:b/>
              <w:bCs/>
              <w:sz w:val="24"/>
              <w:szCs w:val="24"/>
              <w:rtl/>
            </w:rPr>
            <w:t>.................</w:t>
          </w:r>
          <w:r>
            <w:rPr>
              <w:rFonts w:ascii="David" w:hAnsi="David" w:cs="David" w:hint="cs"/>
              <w:b/>
              <w:bCs/>
              <w:sz w:val="24"/>
              <w:szCs w:val="24"/>
              <w:rtl/>
            </w:rPr>
            <w:t>.</w:t>
          </w:r>
          <w:r w:rsidRPr="00F75371">
            <w:rPr>
              <w:rFonts w:ascii="David" w:hAnsi="David" w:cs="David"/>
              <w:b/>
              <w:bCs/>
              <w:sz w:val="24"/>
              <w:szCs w:val="24"/>
              <w:rtl/>
            </w:rPr>
            <w:t>...................6</w:t>
          </w:r>
        </w:p>
        <w:p w:rsidR="00C93538" w:rsidRDefault="004A2BE9" w:rsidP="00C93538">
          <w:pPr>
            <w:spacing w:after="0" w:line="480" w:lineRule="auto"/>
            <w:jc w:val="both"/>
            <w:rPr>
              <w:rFonts w:ascii="David" w:hAnsi="David" w:cs="David"/>
              <w:b/>
              <w:bCs/>
              <w:sz w:val="24"/>
              <w:szCs w:val="24"/>
              <w:rtl/>
              <w:cs/>
            </w:rPr>
          </w:pPr>
          <w:r>
            <w:rPr>
              <w:rFonts w:ascii="David" w:hAnsi="David" w:cs="David" w:hint="cs"/>
              <w:b/>
              <w:bCs/>
              <w:sz w:val="24"/>
              <w:szCs w:val="24"/>
              <w:rtl/>
              <w:cs/>
            </w:rPr>
            <w:t xml:space="preserve">פרק 4 </w:t>
          </w:r>
          <w:r>
            <w:rPr>
              <w:rFonts w:ascii="David" w:hAnsi="David" w:cs="David" w:hint="cs"/>
              <w:b/>
              <w:bCs/>
              <w:sz w:val="24"/>
              <w:szCs w:val="24"/>
              <w:rtl/>
            </w:rPr>
            <w:t>-</w:t>
          </w:r>
          <w:r>
            <w:rPr>
              <w:rFonts w:ascii="David" w:hAnsi="David" w:cs="David" w:hint="cs"/>
              <w:b/>
              <w:bCs/>
              <w:sz w:val="24"/>
              <w:szCs w:val="24"/>
              <w:rtl/>
              <w:cs/>
            </w:rPr>
            <w:t xml:space="preserve"> הרשות הארצית לכבאות והצלה....................................................................</w:t>
          </w:r>
          <w:r w:rsidR="00C93538">
            <w:rPr>
              <w:rFonts w:ascii="David" w:hAnsi="David" w:cs="David" w:hint="cs"/>
              <w:b/>
              <w:bCs/>
              <w:sz w:val="24"/>
              <w:szCs w:val="24"/>
              <w:rtl/>
              <w:cs/>
            </w:rPr>
            <w:t>12</w:t>
          </w:r>
          <w:r>
            <w:rPr>
              <w:rFonts w:ascii="David" w:hAnsi="David" w:cs="David"/>
              <w:b/>
              <w:bCs/>
              <w:sz w:val="24"/>
              <w:szCs w:val="24"/>
              <w:rtl/>
              <w:cs/>
            </w:rPr>
            <w:t xml:space="preserve"> </w:t>
          </w:r>
        </w:p>
      </w:sdtContent>
    </w:sdt>
    <w:p w:rsidR="004A2BE9" w:rsidRPr="00C93538" w:rsidRDefault="004A2BE9" w:rsidP="00C93538">
      <w:pPr>
        <w:spacing w:after="0" w:line="480" w:lineRule="auto"/>
        <w:jc w:val="both"/>
        <w:rPr>
          <w:rFonts w:ascii="David" w:hAnsi="David" w:cs="David"/>
          <w:b/>
          <w:bCs/>
          <w:sz w:val="24"/>
          <w:szCs w:val="24"/>
          <w:rtl/>
        </w:rPr>
      </w:pPr>
      <w:r w:rsidRPr="00F75371">
        <w:rPr>
          <w:rFonts w:ascii="David" w:hAnsi="David" w:cs="David"/>
          <w:b/>
          <w:bCs/>
          <w:color w:val="5B9BD5" w:themeColor="accent1"/>
          <w:sz w:val="24"/>
          <w:szCs w:val="24"/>
          <w:rtl/>
        </w:rPr>
        <w:br w:type="page"/>
      </w:r>
    </w:p>
    <w:p w:rsidR="004A2BE9" w:rsidRPr="00F75371" w:rsidRDefault="004A2BE9" w:rsidP="004A2BE9">
      <w:pPr>
        <w:spacing w:after="0" w:line="360" w:lineRule="auto"/>
        <w:jc w:val="center"/>
        <w:rPr>
          <w:rFonts w:ascii="David" w:hAnsi="David" w:cs="David"/>
          <w:b/>
          <w:bCs/>
          <w:color w:val="5B9BD5" w:themeColor="accent1"/>
          <w:sz w:val="24"/>
          <w:szCs w:val="24"/>
          <w:rtl/>
        </w:rPr>
      </w:pPr>
      <w:r w:rsidRPr="00F75371">
        <w:rPr>
          <w:rFonts w:ascii="David" w:hAnsi="David" w:cs="David"/>
          <w:b/>
          <w:bCs/>
          <w:color w:val="5B9BD5" w:themeColor="accent1"/>
          <w:sz w:val="24"/>
          <w:szCs w:val="24"/>
          <w:rtl/>
        </w:rPr>
        <w:lastRenderedPageBreak/>
        <w:t>פרק 1 - הגדרות כלליות</w:t>
      </w:r>
    </w:p>
    <w:p w:rsidR="004A2BE9" w:rsidRPr="00F75371" w:rsidRDefault="004A2BE9" w:rsidP="004A2BE9">
      <w:pPr>
        <w:spacing w:after="0" w:line="360" w:lineRule="auto"/>
        <w:jc w:val="center"/>
        <w:rPr>
          <w:rFonts w:ascii="David" w:hAnsi="David" w:cs="David"/>
          <w:b/>
          <w:bCs/>
          <w:color w:val="5B9BD5" w:themeColor="accent1"/>
          <w:sz w:val="24"/>
          <w:szCs w:val="24"/>
        </w:rPr>
      </w:pPr>
    </w:p>
    <w:p w:rsidR="004A2BE9" w:rsidRPr="00F75371" w:rsidRDefault="004A2BE9" w:rsidP="004A2BE9">
      <w:pPr>
        <w:pStyle w:val="a7"/>
        <w:numPr>
          <w:ilvl w:val="1"/>
          <w:numId w:val="9"/>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בעל מקצוע מוסמך</w:t>
      </w:r>
    </w:p>
    <w:p w:rsidR="004A2BE9" w:rsidRPr="00F75371" w:rsidRDefault="004A2BE9" w:rsidP="004A2BE9">
      <w:pPr>
        <w:pStyle w:val="a7"/>
        <w:numPr>
          <w:ilvl w:val="2"/>
          <w:numId w:val="9"/>
        </w:numPr>
        <w:spacing w:after="0" w:line="360" w:lineRule="auto"/>
        <w:jc w:val="both"/>
        <w:rPr>
          <w:rFonts w:ascii="David" w:hAnsi="David" w:cs="David"/>
          <w:sz w:val="24"/>
          <w:szCs w:val="24"/>
          <w:u w:val="single"/>
          <w:rtl/>
        </w:rPr>
      </w:pPr>
      <w:r w:rsidRPr="00F75371">
        <w:rPr>
          <w:rFonts w:ascii="David" w:hAnsi="David" w:cs="David"/>
          <w:sz w:val="24"/>
          <w:szCs w:val="24"/>
          <w:rtl/>
        </w:rPr>
        <w:t>מי ששר הפנים הסמיכו לעניין סעיף 6ב לחוק רישוי עסקים (להלן - החוק), והוא אחד מאלה:</w:t>
      </w:r>
    </w:p>
    <w:p w:rsidR="004A2BE9" w:rsidRPr="00F75371" w:rsidRDefault="004A2BE9" w:rsidP="004A2BE9">
      <w:pPr>
        <w:pStyle w:val="a7"/>
        <w:numPr>
          <w:ilvl w:val="0"/>
          <w:numId w:val="11"/>
        </w:numPr>
        <w:spacing w:after="0" w:line="360" w:lineRule="auto"/>
        <w:jc w:val="both"/>
        <w:rPr>
          <w:rFonts w:ascii="David" w:hAnsi="David" w:cs="David"/>
          <w:sz w:val="24"/>
          <w:szCs w:val="24"/>
        </w:rPr>
      </w:pPr>
      <w:r w:rsidRPr="00F75371">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4A2BE9" w:rsidRPr="00F75371" w:rsidRDefault="004A2BE9" w:rsidP="004A2BE9">
      <w:pPr>
        <w:pStyle w:val="a7"/>
        <w:numPr>
          <w:ilvl w:val="0"/>
          <w:numId w:val="11"/>
        </w:numPr>
        <w:spacing w:after="0" w:line="360" w:lineRule="auto"/>
        <w:jc w:val="both"/>
        <w:rPr>
          <w:rFonts w:ascii="David" w:hAnsi="David" w:cs="David"/>
          <w:sz w:val="24"/>
          <w:szCs w:val="24"/>
        </w:rPr>
      </w:pPr>
      <w:r w:rsidRPr="00F75371">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4A2BE9" w:rsidRPr="00F75371" w:rsidRDefault="004A2BE9" w:rsidP="004A2BE9">
      <w:pPr>
        <w:pStyle w:val="a7"/>
        <w:numPr>
          <w:ilvl w:val="0"/>
          <w:numId w:val="12"/>
        </w:numPr>
        <w:spacing w:after="0" w:line="360" w:lineRule="auto"/>
        <w:jc w:val="both"/>
        <w:rPr>
          <w:rFonts w:ascii="David" w:hAnsi="David" w:cs="David"/>
          <w:sz w:val="24"/>
          <w:szCs w:val="24"/>
        </w:rPr>
      </w:pPr>
      <w:r w:rsidRPr="00F75371">
        <w:rPr>
          <w:rFonts w:ascii="David" w:hAnsi="David" w:cs="David"/>
          <w:sz w:val="24"/>
          <w:szCs w:val="24"/>
          <w:rtl/>
        </w:rPr>
        <w:t>מהנדס או אדריכל רשום בפנקס המהנדסים והאדריכלים במדור להנדסה אזרחית או ארכיטקטורה.</w:t>
      </w:r>
    </w:p>
    <w:p w:rsidR="004A2BE9" w:rsidRPr="00F75371" w:rsidRDefault="004A2BE9" w:rsidP="004A2BE9">
      <w:pPr>
        <w:pStyle w:val="a7"/>
        <w:numPr>
          <w:ilvl w:val="0"/>
          <w:numId w:val="12"/>
        </w:numPr>
        <w:spacing w:after="0" w:line="360" w:lineRule="auto"/>
        <w:jc w:val="both"/>
        <w:rPr>
          <w:rFonts w:ascii="David" w:hAnsi="David" w:cs="David"/>
          <w:sz w:val="24"/>
          <w:szCs w:val="24"/>
        </w:rPr>
      </w:pPr>
      <w:r w:rsidRPr="00F75371">
        <w:rPr>
          <w:rFonts w:ascii="David" w:hAnsi="David" w:cs="David"/>
          <w:sz w:val="24"/>
          <w:szCs w:val="24"/>
          <w:rtl/>
        </w:rPr>
        <w:t>הנדסאי כמשמעותו בתוספת הראשונה לתקנות ייחוד פעולות.</w:t>
      </w:r>
    </w:p>
    <w:p w:rsidR="004A2BE9" w:rsidRPr="00F75371" w:rsidRDefault="004A2BE9" w:rsidP="004A2BE9">
      <w:pPr>
        <w:pStyle w:val="a7"/>
        <w:numPr>
          <w:ilvl w:val="1"/>
          <w:numId w:val="9"/>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בעל עסק</w:t>
      </w:r>
      <w:r w:rsidRPr="00F75371">
        <w:rPr>
          <w:rFonts w:ascii="David" w:hAnsi="David" w:cs="David"/>
          <w:sz w:val="24"/>
          <w:szCs w:val="24"/>
          <w:u w:val="single"/>
          <w:rtl/>
        </w:rPr>
        <w:t xml:space="preserve"> </w:t>
      </w:r>
    </w:p>
    <w:p w:rsidR="004A2BE9" w:rsidRPr="00F75371" w:rsidRDefault="004A2BE9" w:rsidP="004A2BE9">
      <w:pPr>
        <w:pStyle w:val="a7"/>
        <w:numPr>
          <w:ilvl w:val="2"/>
          <w:numId w:val="9"/>
        </w:numPr>
        <w:spacing w:after="0" w:line="360" w:lineRule="auto"/>
        <w:jc w:val="both"/>
        <w:rPr>
          <w:rFonts w:ascii="David" w:hAnsi="David" w:cs="David"/>
          <w:sz w:val="24"/>
          <w:szCs w:val="24"/>
          <w:u w:val="single"/>
          <w:rtl/>
        </w:rPr>
      </w:pPr>
      <w:r w:rsidRPr="00F75371">
        <w:rPr>
          <w:rFonts w:ascii="David" w:hAnsi="David" w:cs="David"/>
          <w:sz w:val="24"/>
          <w:szCs w:val="24"/>
          <w:rtl/>
        </w:rPr>
        <w:t>לרבות בעל רישיון העסק, מבקש הרישיון, המחזיק בעסק או האדם שבהשגחתו, בפיקוחו או בניהולו פועל העסק.</w:t>
      </w:r>
    </w:p>
    <w:p w:rsidR="004A2BE9" w:rsidRPr="00F75371" w:rsidRDefault="004A2BE9" w:rsidP="004A2BE9">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גורם מוסמך ארצי</w:t>
      </w:r>
    </w:p>
    <w:p w:rsidR="004A2BE9" w:rsidRPr="00F75371" w:rsidRDefault="004A2BE9" w:rsidP="004A2BE9">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כל אחד מאלה, לפי העניין:</w:t>
      </w:r>
    </w:p>
    <w:p w:rsidR="004A2BE9" w:rsidRPr="00F75371" w:rsidRDefault="004A2BE9" w:rsidP="004A2BE9">
      <w:pPr>
        <w:pStyle w:val="a7"/>
        <w:numPr>
          <w:ilvl w:val="0"/>
          <w:numId w:val="13"/>
        </w:numPr>
        <w:spacing w:after="0" w:line="360" w:lineRule="auto"/>
        <w:jc w:val="both"/>
        <w:rPr>
          <w:rFonts w:ascii="David" w:hAnsi="David" w:cs="David"/>
          <w:sz w:val="24"/>
          <w:szCs w:val="24"/>
        </w:rPr>
      </w:pPr>
      <w:r w:rsidRPr="00F75371">
        <w:rPr>
          <w:rFonts w:ascii="David" w:hAnsi="David" w:cs="David"/>
          <w:sz w:val="24"/>
          <w:szCs w:val="24"/>
          <w:rtl/>
        </w:rPr>
        <w:t>ראש רשות הרישוי שבתחומה נמצא העסק, או עובד בכיר אחר מקרב  עובדיה שהוא הסמיך לעניין זה.</w:t>
      </w:r>
    </w:p>
    <w:p w:rsidR="004A2BE9" w:rsidRPr="00F75371" w:rsidRDefault="004A2BE9" w:rsidP="004A2BE9">
      <w:pPr>
        <w:pStyle w:val="a7"/>
        <w:numPr>
          <w:ilvl w:val="0"/>
          <w:numId w:val="13"/>
        </w:numPr>
        <w:spacing w:after="0" w:line="360" w:lineRule="auto"/>
        <w:jc w:val="both"/>
        <w:rPr>
          <w:rFonts w:ascii="David" w:hAnsi="David" w:cs="David"/>
          <w:sz w:val="24"/>
          <w:szCs w:val="24"/>
        </w:rPr>
      </w:pPr>
      <w:r w:rsidRPr="00F75371">
        <w:rPr>
          <w:rFonts w:ascii="David" w:hAnsi="David" w:cs="David"/>
          <w:sz w:val="24"/>
          <w:szCs w:val="24"/>
          <w:rtl/>
        </w:rPr>
        <w:t>המנהל הכללי של המשרד נותן האישור, או עובד בכיר אחר מקרב עובדי משרדו שהוא הסמיך לעניין זה.</w:t>
      </w:r>
    </w:p>
    <w:p w:rsidR="004A2BE9" w:rsidRPr="00F75371" w:rsidRDefault="004A2BE9" w:rsidP="004A2BE9">
      <w:pPr>
        <w:pStyle w:val="a7"/>
        <w:numPr>
          <w:ilvl w:val="0"/>
          <w:numId w:val="13"/>
        </w:numPr>
        <w:spacing w:after="0" w:line="360" w:lineRule="auto"/>
        <w:jc w:val="both"/>
        <w:rPr>
          <w:rFonts w:ascii="David" w:hAnsi="David" w:cs="David"/>
          <w:sz w:val="24"/>
          <w:szCs w:val="24"/>
        </w:rPr>
      </w:pPr>
      <w:r w:rsidRPr="00F75371">
        <w:rPr>
          <w:rFonts w:ascii="David" w:hAnsi="David" w:cs="David"/>
          <w:sz w:val="24"/>
          <w:szCs w:val="24"/>
          <w:rtl/>
        </w:rPr>
        <w:t>נציב כבאות והצלה, או קצין כבאות והצלה בכיר אחר שהוא הסמיך לעניין זה.</w:t>
      </w:r>
    </w:p>
    <w:p w:rsidR="004A2BE9" w:rsidRPr="00F75371" w:rsidRDefault="004A2BE9" w:rsidP="004A2BE9">
      <w:pPr>
        <w:pStyle w:val="a7"/>
        <w:numPr>
          <w:ilvl w:val="0"/>
          <w:numId w:val="13"/>
        </w:numPr>
        <w:spacing w:after="0" w:line="360" w:lineRule="auto"/>
        <w:jc w:val="both"/>
        <w:rPr>
          <w:rFonts w:ascii="David" w:hAnsi="David" w:cs="David"/>
          <w:sz w:val="24"/>
          <w:szCs w:val="24"/>
        </w:rPr>
      </w:pPr>
      <w:r w:rsidRPr="00F75371">
        <w:rPr>
          <w:rFonts w:ascii="David" w:hAnsi="David" w:cs="David"/>
          <w:sz w:val="24"/>
          <w:szCs w:val="24"/>
          <w:rtl/>
        </w:rPr>
        <w:t>המפקח הכללי של משטרת ישראל, או קצין משטרה בכיר אחר שהוא הסמיך לעניין זה.</w:t>
      </w:r>
    </w:p>
    <w:p w:rsidR="004A2BE9" w:rsidRPr="00F75371" w:rsidRDefault="004A2BE9" w:rsidP="004A2BE9">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הוראות לצד המפרט האחיד</w:t>
      </w:r>
    </w:p>
    <w:p w:rsidR="004A2BE9" w:rsidRPr="00F75371" w:rsidRDefault="004A2BE9" w:rsidP="004A2BE9">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4A2BE9" w:rsidRPr="00F75371" w:rsidRDefault="004A2BE9" w:rsidP="004A2BE9">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החוק</w:t>
      </w:r>
    </w:p>
    <w:p w:rsidR="004A2BE9" w:rsidRPr="00F75371" w:rsidRDefault="004A2BE9" w:rsidP="004A2BE9">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חוק רישוי עסקים, התשכ"ח-1968.</w:t>
      </w:r>
    </w:p>
    <w:p w:rsidR="004A2BE9" w:rsidRPr="00F75371" w:rsidRDefault="004A2BE9" w:rsidP="004A2BE9">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התקנות</w:t>
      </w:r>
    </w:p>
    <w:p w:rsidR="004A2BE9" w:rsidRPr="00F75371" w:rsidRDefault="004A2BE9" w:rsidP="004A2BE9">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תקנות רישוי עסקים (הוראות כלליות), התשס"א-2000.</w:t>
      </w:r>
    </w:p>
    <w:p w:rsidR="004A2BE9" w:rsidRPr="00F75371" w:rsidRDefault="004A2BE9" w:rsidP="004A2BE9">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מפרט, מפרט אחיד</w:t>
      </w:r>
    </w:p>
    <w:p w:rsidR="004A2BE9" w:rsidRPr="00F75371" w:rsidRDefault="004A2BE9" w:rsidP="004A2BE9">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4A2BE9" w:rsidRPr="00F75371" w:rsidRDefault="004A2BE9" w:rsidP="004A2BE9">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נותן אישור</w:t>
      </w:r>
    </w:p>
    <w:p w:rsidR="004A2BE9" w:rsidRPr="00F75371" w:rsidRDefault="004A2BE9" w:rsidP="004A2BE9">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4A2BE9" w:rsidRPr="00F75371" w:rsidRDefault="004A2BE9" w:rsidP="004A2BE9">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צו רישוי עסקים</w:t>
      </w:r>
    </w:p>
    <w:p w:rsidR="004A2BE9" w:rsidRPr="00F75371" w:rsidRDefault="004A2BE9" w:rsidP="004A2BE9">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צו רישוי עסקים (עסקים טעוני רישוי), התשע"ג-2013.</w:t>
      </w:r>
    </w:p>
    <w:p w:rsidR="004A2BE9" w:rsidRPr="00F75371" w:rsidRDefault="004A2BE9" w:rsidP="004A2BE9">
      <w:pPr>
        <w:pStyle w:val="a7"/>
        <w:numPr>
          <w:ilvl w:val="1"/>
          <w:numId w:val="9"/>
        </w:numPr>
        <w:spacing w:after="0" w:line="360" w:lineRule="auto"/>
        <w:ind w:left="720" w:hanging="720"/>
        <w:jc w:val="both"/>
        <w:rPr>
          <w:rFonts w:ascii="David" w:hAnsi="David" w:cs="David"/>
          <w:sz w:val="24"/>
          <w:szCs w:val="24"/>
          <w:u w:val="single"/>
        </w:rPr>
      </w:pPr>
      <w:r w:rsidRPr="00F75371">
        <w:rPr>
          <w:rFonts w:ascii="David" w:hAnsi="David" w:cs="David"/>
          <w:b/>
          <w:bCs/>
          <w:sz w:val="24"/>
          <w:szCs w:val="24"/>
          <w:u w:val="single"/>
          <w:rtl/>
        </w:rPr>
        <w:t>רישיון</w:t>
      </w:r>
    </w:p>
    <w:p w:rsidR="004A2BE9" w:rsidRPr="00F75371" w:rsidRDefault="004A2BE9" w:rsidP="004A2BE9">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רישיון עסק, היתר זמני או היתר מזורז.</w:t>
      </w:r>
    </w:p>
    <w:p w:rsidR="004A2BE9" w:rsidRPr="00F75371" w:rsidRDefault="004A2BE9" w:rsidP="004A2BE9">
      <w:pPr>
        <w:pStyle w:val="a7"/>
        <w:numPr>
          <w:ilvl w:val="1"/>
          <w:numId w:val="9"/>
        </w:numPr>
        <w:spacing w:after="0" w:line="360" w:lineRule="auto"/>
        <w:ind w:left="720" w:hanging="720"/>
        <w:jc w:val="both"/>
        <w:rPr>
          <w:rFonts w:ascii="David" w:hAnsi="David" w:cs="David"/>
          <w:b/>
          <w:bCs/>
          <w:sz w:val="24"/>
          <w:szCs w:val="24"/>
          <w:u w:val="single"/>
        </w:rPr>
      </w:pPr>
      <w:r w:rsidRPr="00F75371">
        <w:rPr>
          <w:rFonts w:ascii="David" w:hAnsi="David" w:cs="David"/>
          <w:b/>
          <w:bCs/>
          <w:sz w:val="24"/>
          <w:szCs w:val="24"/>
          <w:u w:val="single"/>
          <w:rtl/>
        </w:rPr>
        <w:t>רשות הרישוי</w:t>
      </w:r>
    </w:p>
    <w:p w:rsidR="004A2BE9" w:rsidRPr="00F75371" w:rsidRDefault="004A2BE9" w:rsidP="004A2BE9">
      <w:pPr>
        <w:pStyle w:val="a7"/>
        <w:numPr>
          <w:ilvl w:val="2"/>
          <w:numId w:val="9"/>
        </w:numPr>
        <w:spacing w:after="0" w:line="360" w:lineRule="auto"/>
        <w:jc w:val="both"/>
        <w:rPr>
          <w:rFonts w:ascii="David" w:hAnsi="David" w:cs="David"/>
          <w:sz w:val="24"/>
          <w:szCs w:val="24"/>
        </w:rPr>
      </w:pPr>
      <w:r w:rsidRPr="00F75371">
        <w:rPr>
          <w:rFonts w:ascii="David" w:hAnsi="David" w:cs="David"/>
          <w:sz w:val="24"/>
          <w:szCs w:val="24"/>
          <w:rtl/>
        </w:rPr>
        <w:t>בתחום רשות מקומית - ראש הרשות המקומית או מי שהוא הסמיכו לכך.</w:t>
      </w:r>
    </w:p>
    <w:p w:rsidR="004A2BE9" w:rsidRPr="00F75371" w:rsidRDefault="004A2BE9" w:rsidP="004A2BE9">
      <w:pPr>
        <w:pStyle w:val="a7"/>
        <w:numPr>
          <w:ilvl w:val="2"/>
          <w:numId w:val="9"/>
        </w:numPr>
        <w:spacing w:after="0" w:line="360" w:lineRule="auto"/>
        <w:jc w:val="both"/>
        <w:rPr>
          <w:rFonts w:ascii="David" w:hAnsi="David" w:cs="David"/>
          <w:sz w:val="24"/>
          <w:szCs w:val="24"/>
          <w:rtl/>
        </w:rPr>
      </w:pPr>
      <w:r w:rsidRPr="00F75371">
        <w:rPr>
          <w:rFonts w:ascii="David" w:hAnsi="David" w:cs="David"/>
          <w:sz w:val="24"/>
          <w:szCs w:val="24"/>
          <w:rtl/>
        </w:rPr>
        <w:t>מחוץ לתחומה של רשות מקומית - מי ששר הפנים הסמיכו לכך.</w:t>
      </w:r>
    </w:p>
    <w:p w:rsidR="004A2BE9" w:rsidRPr="00F75371" w:rsidRDefault="004A2BE9" w:rsidP="004A2BE9">
      <w:pPr>
        <w:pStyle w:val="a7"/>
        <w:numPr>
          <w:ilvl w:val="1"/>
          <w:numId w:val="9"/>
        </w:numPr>
        <w:spacing w:after="0" w:line="360" w:lineRule="auto"/>
        <w:ind w:left="720" w:hanging="720"/>
        <w:jc w:val="both"/>
        <w:rPr>
          <w:rFonts w:ascii="David" w:hAnsi="David" w:cs="David"/>
          <w:sz w:val="24"/>
          <w:szCs w:val="24"/>
          <w:u w:val="single"/>
          <w:rtl/>
        </w:rPr>
      </w:pPr>
      <w:r w:rsidRPr="00F75371">
        <w:rPr>
          <w:rFonts w:ascii="David" w:hAnsi="David" w:cs="David"/>
          <w:b/>
          <w:bCs/>
          <w:sz w:val="24"/>
          <w:szCs w:val="24"/>
          <w:u w:val="single"/>
          <w:rtl/>
        </w:rPr>
        <w:t>שינוי בעלות</w:t>
      </w:r>
    </w:p>
    <w:p w:rsidR="004A2BE9" w:rsidRPr="00F75371" w:rsidRDefault="004A2BE9" w:rsidP="004A2BE9">
      <w:pPr>
        <w:pStyle w:val="a7"/>
        <w:numPr>
          <w:ilvl w:val="2"/>
          <w:numId w:val="9"/>
        </w:numPr>
        <w:spacing w:after="0" w:line="360" w:lineRule="auto"/>
        <w:jc w:val="both"/>
        <w:rPr>
          <w:rFonts w:ascii="David" w:hAnsi="David" w:cs="David"/>
          <w:sz w:val="24"/>
          <w:szCs w:val="24"/>
          <w:u w:val="single"/>
        </w:rPr>
      </w:pPr>
      <w:r w:rsidRPr="00F75371">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4A2BE9" w:rsidRPr="00F75371" w:rsidRDefault="004A2BE9" w:rsidP="004A2BE9">
      <w:pPr>
        <w:pStyle w:val="a7"/>
        <w:spacing w:after="0" w:line="360" w:lineRule="auto"/>
        <w:jc w:val="both"/>
        <w:rPr>
          <w:rFonts w:ascii="David" w:hAnsi="David" w:cs="David"/>
          <w:sz w:val="24"/>
          <w:szCs w:val="24"/>
          <w:u w:val="single"/>
        </w:rPr>
      </w:pPr>
    </w:p>
    <w:p w:rsidR="004A2BE9" w:rsidRDefault="004A2BE9" w:rsidP="004A2BE9">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t>פרק 2 - תנאים רוחביים</w:t>
      </w:r>
    </w:p>
    <w:p w:rsidR="004A2BE9" w:rsidRDefault="004A2BE9" w:rsidP="004A2BE9">
      <w:pPr>
        <w:spacing w:after="0" w:line="360" w:lineRule="auto"/>
        <w:jc w:val="center"/>
        <w:rPr>
          <w:rFonts w:ascii="David" w:hAnsi="David" w:cs="David"/>
          <w:b/>
          <w:bCs/>
          <w:color w:val="5B9BD5" w:themeColor="accent1"/>
          <w:sz w:val="24"/>
          <w:szCs w:val="24"/>
        </w:rPr>
      </w:pPr>
    </w:p>
    <w:p w:rsidR="004A2BE9" w:rsidRDefault="004A2BE9" w:rsidP="004A2BE9">
      <w:pPr>
        <w:spacing w:after="0" w:line="360" w:lineRule="auto"/>
        <w:jc w:val="both"/>
        <w:rPr>
          <w:rFonts w:ascii="David" w:hAnsi="David" w:cs="David"/>
          <w:b/>
          <w:bCs/>
          <w:i/>
          <w:iCs/>
          <w:sz w:val="24"/>
          <w:szCs w:val="24"/>
          <w:u w:val="single"/>
        </w:rPr>
      </w:pPr>
      <w:r>
        <w:rPr>
          <w:rFonts w:ascii="David" w:hAnsi="David" w:cs="David"/>
          <w:b/>
          <w:bCs/>
          <w:i/>
          <w:iCs/>
          <w:sz w:val="24"/>
          <w:szCs w:val="24"/>
          <w:u w:val="single"/>
          <w:rtl/>
        </w:rPr>
        <w:t>הוראות לצד המפרט האחיד</w:t>
      </w:r>
    </w:p>
    <w:p w:rsidR="004A2BE9" w:rsidRDefault="004A2BE9" w:rsidP="004A2BE9">
      <w:pPr>
        <w:pStyle w:val="a7"/>
        <w:numPr>
          <w:ilvl w:val="1"/>
          <w:numId w:val="10"/>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4A2BE9" w:rsidRDefault="004A2BE9" w:rsidP="004A2BE9">
      <w:pPr>
        <w:pStyle w:val="a7"/>
        <w:numPr>
          <w:ilvl w:val="1"/>
          <w:numId w:val="10"/>
        </w:numPr>
        <w:spacing w:after="0" w:line="360" w:lineRule="auto"/>
        <w:ind w:left="720" w:hanging="720"/>
        <w:jc w:val="both"/>
        <w:rPr>
          <w:rFonts w:ascii="David" w:hAnsi="David" w:cs="David"/>
          <w:sz w:val="24"/>
          <w:szCs w:val="24"/>
        </w:rPr>
      </w:pPr>
      <w:r>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4A2BE9" w:rsidRDefault="004A2BE9" w:rsidP="004A2BE9">
      <w:pPr>
        <w:pStyle w:val="a7"/>
        <w:numPr>
          <w:ilvl w:val="1"/>
          <w:numId w:val="10"/>
        </w:numPr>
        <w:spacing w:after="0" w:line="360" w:lineRule="auto"/>
        <w:ind w:left="720" w:hanging="720"/>
        <w:jc w:val="both"/>
        <w:rPr>
          <w:rFonts w:ascii="David" w:hAnsi="David" w:cs="David"/>
          <w:sz w:val="24"/>
          <w:szCs w:val="24"/>
          <w:rtl/>
        </w:rPr>
      </w:pPr>
      <w:r>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4A2BE9" w:rsidRDefault="004A2BE9" w:rsidP="004A2BE9">
      <w:pPr>
        <w:pStyle w:val="a7"/>
        <w:numPr>
          <w:ilvl w:val="1"/>
          <w:numId w:val="10"/>
        </w:numPr>
        <w:spacing w:after="0" w:line="360" w:lineRule="auto"/>
        <w:ind w:left="720" w:hanging="720"/>
        <w:jc w:val="both"/>
        <w:rPr>
          <w:rFonts w:ascii="David" w:hAnsi="David" w:cs="David"/>
          <w:sz w:val="24"/>
          <w:szCs w:val="24"/>
          <w:rtl/>
        </w:rPr>
      </w:pPr>
      <w:r>
        <w:rPr>
          <w:rFonts w:ascii="David" w:hAnsi="David"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4A2BE9" w:rsidRDefault="004A2BE9" w:rsidP="004A2BE9">
      <w:pPr>
        <w:pStyle w:val="a7"/>
        <w:numPr>
          <w:ilvl w:val="1"/>
          <w:numId w:val="10"/>
        </w:numPr>
        <w:spacing w:after="0" w:line="360" w:lineRule="auto"/>
        <w:ind w:left="720" w:hanging="720"/>
        <w:jc w:val="both"/>
        <w:rPr>
          <w:rFonts w:ascii="David" w:hAnsi="David" w:cs="David"/>
          <w:sz w:val="24"/>
          <w:szCs w:val="24"/>
          <w:rtl/>
        </w:rPr>
      </w:pPr>
      <w:r>
        <w:rPr>
          <w:rFonts w:ascii="David" w:hAnsi="David" w:cs="David"/>
          <w:sz w:val="24"/>
          <w:szCs w:val="24"/>
          <w:rtl/>
        </w:rPr>
        <w:t>רישיון יוצג בעסק במקום נראה לעין.</w:t>
      </w:r>
    </w:p>
    <w:p w:rsidR="004A2BE9" w:rsidRDefault="004A2BE9" w:rsidP="004A2BE9">
      <w:pPr>
        <w:pStyle w:val="a7"/>
        <w:numPr>
          <w:ilvl w:val="1"/>
          <w:numId w:val="10"/>
        </w:numPr>
        <w:spacing w:after="0" w:line="360" w:lineRule="auto"/>
        <w:ind w:left="720" w:hanging="720"/>
        <w:jc w:val="both"/>
        <w:rPr>
          <w:rFonts w:ascii="David" w:hAnsi="David" w:cs="David"/>
          <w:sz w:val="24"/>
          <w:szCs w:val="24"/>
          <w:rtl/>
        </w:rPr>
      </w:pPr>
      <w:r>
        <w:rPr>
          <w:rFonts w:ascii="David" w:hAnsi="David" w:cs="David"/>
          <w:sz w:val="24"/>
          <w:szCs w:val="24"/>
          <w:rtl/>
        </w:rPr>
        <w:t xml:space="preserve">נותן אישור או רשות הרישוי רשאים להוסיף תנאים ברישיון לפי סעיף 7 לחוק. </w:t>
      </w:r>
    </w:p>
    <w:p w:rsidR="004A2BE9" w:rsidRDefault="004A2BE9" w:rsidP="004A2BE9">
      <w:pPr>
        <w:pStyle w:val="a7"/>
        <w:numPr>
          <w:ilvl w:val="1"/>
          <w:numId w:val="10"/>
        </w:numPr>
        <w:spacing w:after="0" w:line="360" w:lineRule="auto"/>
        <w:ind w:left="720" w:hanging="720"/>
        <w:jc w:val="both"/>
        <w:rPr>
          <w:rFonts w:ascii="David" w:hAnsi="David" w:cs="David"/>
          <w:sz w:val="24"/>
          <w:szCs w:val="24"/>
        </w:rPr>
      </w:pPr>
      <w:r>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4A2BE9" w:rsidRDefault="004A2BE9" w:rsidP="004A2BE9">
      <w:pPr>
        <w:pStyle w:val="a7"/>
        <w:numPr>
          <w:ilvl w:val="1"/>
          <w:numId w:val="10"/>
        </w:numPr>
        <w:spacing w:after="0" w:line="360" w:lineRule="auto"/>
        <w:ind w:left="720" w:hanging="720"/>
        <w:jc w:val="both"/>
        <w:rPr>
          <w:rFonts w:ascii="David" w:hAnsi="David" w:cs="David"/>
          <w:sz w:val="24"/>
          <w:szCs w:val="24"/>
        </w:rPr>
      </w:pPr>
      <w:r>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4A2BE9" w:rsidRDefault="004A2BE9" w:rsidP="004A2BE9">
      <w:pPr>
        <w:pStyle w:val="a7"/>
        <w:numPr>
          <w:ilvl w:val="1"/>
          <w:numId w:val="10"/>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ביטול רישיון או פקיעתו</w:t>
      </w:r>
    </w:p>
    <w:p w:rsidR="004A2BE9" w:rsidRDefault="004A2BE9" w:rsidP="004A2BE9">
      <w:pPr>
        <w:pStyle w:val="a7"/>
        <w:numPr>
          <w:ilvl w:val="2"/>
          <w:numId w:val="10"/>
        </w:numPr>
        <w:spacing w:after="0" w:line="360" w:lineRule="auto"/>
        <w:jc w:val="both"/>
        <w:rPr>
          <w:rFonts w:ascii="David" w:hAnsi="David" w:cs="David"/>
          <w:sz w:val="24"/>
          <w:szCs w:val="24"/>
        </w:rPr>
      </w:pPr>
      <w:r>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4A2BE9" w:rsidRDefault="004A2BE9" w:rsidP="004A2BE9">
      <w:pPr>
        <w:pStyle w:val="a7"/>
        <w:numPr>
          <w:ilvl w:val="2"/>
          <w:numId w:val="10"/>
        </w:numPr>
        <w:spacing w:after="0" w:line="360" w:lineRule="auto"/>
        <w:jc w:val="both"/>
        <w:rPr>
          <w:rFonts w:ascii="David" w:hAnsi="David" w:cs="David"/>
          <w:sz w:val="24"/>
          <w:szCs w:val="24"/>
        </w:rPr>
      </w:pPr>
      <w:r>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4A2BE9" w:rsidRDefault="004A2BE9" w:rsidP="004A2BE9">
      <w:pPr>
        <w:pStyle w:val="a7"/>
        <w:numPr>
          <w:ilvl w:val="2"/>
          <w:numId w:val="10"/>
        </w:numPr>
        <w:spacing w:after="0" w:line="360" w:lineRule="auto"/>
        <w:jc w:val="both"/>
        <w:rPr>
          <w:rFonts w:ascii="David" w:hAnsi="David" w:cs="David"/>
          <w:sz w:val="24"/>
          <w:szCs w:val="24"/>
        </w:rPr>
      </w:pPr>
      <w:r>
        <w:rPr>
          <w:rFonts w:ascii="David" w:hAnsi="David" w:cs="David"/>
          <w:sz w:val="24"/>
          <w:szCs w:val="24"/>
          <w:rtl/>
        </w:rPr>
        <w:t>היתר זמני יפקע בנסיבות האמורות בסעיף 2.9.2.</w:t>
      </w:r>
    </w:p>
    <w:p w:rsidR="004A2BE9" w:rsidRPr="004A2BE9" w:rsidRDefault="004A2BE9" w:rsidP="004A2BE9">
      <w:pPr>
        <w:pStyle w:val="a7"/>
        <w:numPr>
          <w:ilvl w:val="2"/>
          <w:numId w:val="10"/>
        </w:numPr>
        <w:spacing w:after="0" w:line="360" w:lineRule="auto"/>
        <w:jc w:val="both"/>
        <w:rPr>
          <w:rFonts w:ascii="David" w:hAnsi="David" w:cs="David"/>
          <w:sz w:val="24"/>
          <w:szCs w:val="24"/>
        </w:rPr>
      </w:pPr>
      <w:r>
        <w:rPr>
          <w:rFonts w:ascii="David" w:hAnsi="David" w:cs="David"/>
          <w:sz w:val="24"/>
          <w:szCs w:val="24"/>
          <w:rtl/>
        </w:rPr>
        <w:t xml:space="preserve">רשות הרישוי רשאית לבטל רישיון מטעמים אחרים, לאחר התייעצות עם נותן אישור המופקד על קיום מטרה מן המטרות האמורות בסעיף 1(א) לחוק, שאי קיומה משמש עילה לביטול, </w:t>
      </w:r>
      <w:r w:rsidRPr="004A2BE9">
        <w:rPr>
          <w:rFonts w:ascii="David" w:hAnsi="David" w:cs="David"/>
          <w:sz w:val="24"/>
          <w:szCs w:val="24"/>
          <w:rtl/>
        </w:rPr>
        <w:t>ולאחר שניתנה לבעל הרישיון הזדמנות להשמיע את טענותיו.</w:t>
      </w:r>
    </w:p>
    <w:p w:rsidR="004A2BE9" w:rsidRPr="004A2BE9" w:rsidRDefault="004A2BE9" w:rsidP="004A2BE9">
      <w:pPr>
        <w:pStyle w:val="a7"/>
        <w:numPr>
          <w:ilvl w:val="2"/>
          <w:numId w:val="10"/>
        </w:numPr>
        <w:spacing w:after="0" w:line="360" w:lineRule="auto"/>
        <w:jc w:val="both"/>
        <w:rPr>
          <w:rFonts w:ascii="David" w:hAnsi="David" w:cs="David"/>
          <w:sz w:val="24"/>
          <w:szCs w:val="24"/>
        </w:rPr>
      </w:pPr>
      <w:r w:rsidRPr="004A2BE9">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4A2BE9" w:rsidRPr="004A2BE9" w:rsidRDefault="004A2BE9" w:rsidP="004A2BE9">
      <w:pPr>
        <w:pStyle w:val="a7"/>
        <w:numPr>
          <w:ilvl w:val="1"/>
          <w:numId w:val="10"/>
        </w:numPr>
        <w:spacing w:after="0" w:line="360" w:lineRule="auto"/>
        <w:ind w:left="720" w:hanging="720"/>
        <w:jc w:val="both"/>
        <w:rPr>
          <w:rFonts w:ascii="David" w:hAnsi="David" w:cs="David"/>
          <w:b/>
          <w:bCs/>
          <w:sz w:val="24"/>
          <w:szCs w:val="24"/>
          <w:u w:val="single"/>
        </w:rPr>
      </w:pPr>
      <w:r w:rsidRPr="004A2BE9">
        <w:rPr>
          <w:rFonts w:ascii="David" w:hAnsi="David" w:cs="David"/>
          <w:b/>
          <w:bCs/>
          <w:sz w:val="24"/>
          <w:szCs w:val="24"/>
          <w:u w:val="single"/>
          <w:rtl/>
        </w:rPr>
        <w:t>הוראות במפרט האחיד</w:t>
      </w:r>
    </w:p>
    <w:p w:rsidR="004A2BE9" w:rsidRPr="004A2BE9" w:rsidRDefault="004A2BE9" w:rsidP="004A2BE9">
      <w:pPr>
        <w:pStyle w:val="a7"/>
        <w:numPr>
          <w:ilvl w:val="2"/>
          <w:numId w:val="10"/>
        </w:numPr>
        <w:spacing w:after="0" w:line="360" w:lineRule="auto"/>
        <w:jc w:val="both"/>
        <w:rPr>
          <w:rFonts w:ascii="David" w:hAnsi="David" w:cs="David"/>
          <w:sz w:val="24"/>
          <w:szCs w:val="24"/>
        </w:rPr>
      </w:pPr>
      <w:r w:rsidRPr="004A2BE9">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4A2BE9" w:rsidRPr="004A2BE9" w:rsidRDefault="004A2BE9" w:rsidP="004A2BE9">
      <w:pPr>
        <w:pStyle w:val="a7"/>
        <w:numPr>
          <w:ilvl w:val="1"/>
          <w:numId w:val="10"/>
        </w:numPr>
        <w:spacing w:after="0" w:line="360" w:lineRule="auto"/>
        <w:ind w:left="720" w:hanging="720"/>
        <w:jc w:val="both"/>
        <w:rPr>
          <w:rFonts w:ascii="David" w:hAnsi="David" w:cs="David"/>
          <w:sz w:val="24"/>
          <w:szCs w:val="24"/>
        </w:rPr>
      </w:pPr>
      <w:r w:rsidRPr="004A2BE9">
        <w:rPr>
          <w:rFonts w:ascii="David" w:hAnsi="David" w:cs="David"/>
          <w:b/>
          <w:bCs/>
          <w:sz w:val="24"/>
          <w:szCs w:val="24"/>
          <w:u w:val="single"/>
          <w:rtl/>
        </w:rPr>
        <w:t>תחילה</w:t>
      </w:r>
      <w:r w:rsidRPr="004A2BE9">
        <w:rPr>
          <w:rFonts w:ascii="David" w:hAnsi="David" w:cs="David"/>
          <w:sz w:val="24"/>
          <w:szCs w:val="24"/>
          <w:rtl/>
        </w:rPr>
        <w:t xml:space="preserve"> </w:t>
      </w:r>
    </w:p>
    <w:p w:rsidR="004A2BE9" w:rsidRDefault="004A2BE9" w:rsidP="004A2BE9">
      <w:pPr>
        <w:pStyle w:val="a7"/>
        <w:numPr>
          <w:ilvl w:val="2"/>
          <w:numId w:val="10"/>
        </w:numPr>
        <w:spacing w:after="0" w:line="360" w:lineRule="auto"/>
        <w:jc w:val="both"/>
        <w:rPr>
          <w:rtl/>
        </w:rPr>
      </w:pPr>
      <w:r w:rsidRPr="004A2BE9">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r>
        <w:rPr>
          <w:rtl/>
        </w:rPr>
        <w:br w:type="page"/>
      </w:r>
    </w:p>
    <w:p w:rsidR="006802BB" w:rsidRDefault="004A2BE9" w:rsidP="006802BB">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lastRenderedPageBreak/>
        <w:t xml:space="preserve">פרק </w:t>
      </w:r>
      <w:r>
        <w:rPr>
          <w:rFonts w:ascii="David" w:hAnsi="David" w:cs="David" w:hint="cs"/>
          <w:b/>
          <w:bCs/>
          <w:color w:val="5B9BD5" w:themeColor="accent1"/>
          <w:sz w:val="24"/>
          <w:szCs w:val="24"/>
          <w:rtl/>
        </w:rPr>
        <w:t>3 - משטרת ישראל</w:t>
      </w:r>
      <w:bookmarkStart w:id="1" w:name="DistributionTo"/>
      <w:bookmarkEnd w:id="1"/>
    </w:p>
    <w:p w:rsidR="006802BB" w:rsidRDefault="006802BB" w:rsidP="006802BB">
      <w:pPr>
        <w:spacing w:after="0" w:line="360" w:lineRule="auto"/>
        <w:rPr>
          <w:rFonts w:ascii="David" w:hAnsi="David" w:cs="David"/>
          <w:b/>
          <w:bCs/>
          <w:color w:val="5B9BD5" w:themeColor="accent1"/>
          <w:sz w:val="24"/>
          <w:szCs w:val="24"/>
          <w:rtl/>
        </w:rPr>
      </w:pPr>
    </w:p>
    <w:p w:rsidR="004A7719" w:rsidRPr="004A7719" w:rsidRDefault="004A7719" w:rsidP="004A7719">
      <w:pPr>
        <w:spacing w:line="360" w:lineRule="auto"/>
        <w:jc w:val="both"/>
        <w:rPr>
          <w:rFonts w:ascii="David" w:hAnsi="David" w:cs="David"/>
          <w:b/>
          <w:bCs/>
          <w:sz w:val="24"/>
          <w:szCs w:val="24"/>
          <w:rtl/>
        </w:rPr>
      </w:pPr>
      <w:r w:rsidRPr="004A7719">
        <w:rPr>
          <w:rFonts w:ascii="David" w:hAnsi="David" w:cs="David"/>
          <w:b/>
          <w:bCs/>
          <w:sz w:val="24"/>
          <w:szCs w:val="24"/>
          <w:rtl/>
        </w:rPr>
        <w:t>מועד תחילתן של ההוראות המפורטות בפרק זה הוא ביום כ"</w:t>
      </w:r>
      <w:r w:rsidRPr="004A7719">
        <w:rPr>
          <w:rFonts w:ascii="David" w:hAnsi="David" w:cs="David" w:hint="cs"/>
          <w:b/>
          <w:bCs/>
          <w:sz w:val="24"/>
          <w:szCs w:val="24"/>
          <w:rtl/>
        </w:rPr>
        <w:t>ז</w:t>
      </w:r>
      <w:r w:rsidRPr="004A7719">
        <w:rPr>
          <w:rFonts w:ascii="David" w:hAnsi="David" w:cs="David"/>
          <w:b/>
          <w:bCs/>
          <w:sz w:val="24"/>
          <w:szCs w:val="24"/>
          <w:rtl/>
        </w:rPr>
        <w:t xml:space="preserve"> ב</w:t>
      </w:r>
      <w:r w:rsidRPr="004A7719">
        <w:rPr>
          <w:rFonts w:ascii="David" w:hAnsi="David" w:cs="David" w:hint="cs"/>
          <w:b/>
          <w:bCs/>
          <w:sz w:val="24"/>
          <w:szCs w:val="24"/>
          <w:rtl/>
        </w:rPr>
        <w:t>כסלו</w:t>
      </w:r>
      <w:r w:rsidRPr="004A7719">
        <w:rPr>
          <w:rFonts w:ascii="David" w:hAnsi="David" w:cs="David"/>
          <w:b/>
          <w:bCs/>
          <w:sz w:val="24"/>
          <w:szCs w:val="24"/>
          <w:rtl/>
        </w:rPr>
        <w:t xml:space="preserve"> התשפ"</w:t>
      </w:r>
      <w:r w:rsidRPr="004A7719">
        <w:rPr>
          <w:rFonts w:ascii="David" w:hAnsi="David" w:cs="David" w:hint="cs"/>
          <w:b/>
          <w:bCs/>
          <w:sz w:val="24"/>
          <w:szCs w:val="24"/>
          <w:rtl/>
        </w:rPr>
        <w:t>ב</w:t>
      </w:r>
      <w:r w:rsidRPr="004A7719">
        <w:rPr>
          <w:rFonts w:ascii="David" w:hAnsi="David" w:cs="David"/>
          <w:b/>
          <w:bCs/>
          <w:sz w:val="24"/>
          <w:szCs w:val="24"/>
          <w:rtl/>
        </w:rPr>
        <w:t xml:space="preserve"> (1 ב</w:t>
      </w:r>
      <w:r w:rsidRPr="004A7719">
        <w:rPr>
          <w:rFonts w:ascii="David" w:hAnsi="David" w:cs="David" w:hint="cs"/>
          <w:b/>
          <w:bCs/>
          <w:sz w:val="24"/>
          <w:szCs w:val="24"/>
          <w:rtl/>
        </w:rPr>
        <w:t>דצמבר</w:t>
      </w:r>
      <w:r w:rsidRPr="004A7719">
        <w:rPr>
          <w:rFonts w:ascii="David" w:hAnsi="David" w:cs="David"/>
          <w:b/>
          <w:bCs/>
          <w:sz w:val="24"/>
          <w:szCs w:val="24"/>
          <w:rtl/>
        </w:rPr>
        <w:t xml:space="preserve"> 2021), ובכלל זה לגבי עסק שבמועד התחילה אין לו רישיון, היתר זמני או היתר מזורז, או עסק שביום התחילה היה לו רישיון או היתר זמני</w:t>
      </w:r>
      <w:r>
        <w:rPr>
          <w:rFonts w:ascii="David" w:hAnsi="David" w:cs="David" w:hint="cs"/>
          <w:b/>
          <w:bCs/>
          <w:sz w:val="24"/>
          <w:szCs w:val="24"/>
          <w:rtl/>
        </w:rPr>
        <w:t>.</w:t>
      </w:r>
    </w:p>
    <w:p w:rsidR="004A7719" w:rsidRDefault="004A7719" w:rsidP="006802BB">
      <w:pPr>
        <w:spacing w:after="0" w:line="360" w:lineRule="auto"/>
        <w:rPr>
          <w:rFonts w:ascii="David" w:hAnsi="David" w:cs="David"/>
          <w:b/>
          <w:bCs/>
          <w:color w:val="5B9BD5" w:themeColor="accent1"/>
          <w:sz w:val="24"/>
          <w:szCs w:val="24"/>
          <w:rtl/>
        </w:rPr>
      </w:pPr>
    </w:p>
    <w:p w:rsidR="006802BB" w:rsidRPr="00C93538" w:rsidRDefault="006802BB" w:rsidP="00F022B2">
      <w:pPr>
        <w:pStyle w:val="a7"/>
        <w:numPr>
          <w:ilvl w:val="1"/>
          <w:numId w:val="43"/>
        </w:numPr>
        <w:spacing w:line="360" w:lineRule="auto"/>
        <w:jc w:val="both"/>
        <w:rPr>
          <w:rFonts w:ascii="David" w:hAnsi="David" w:cs="David"/>
          <w:b/>
          <w:bCs/>
          <w:sz w:val="24"/>
          <w:szCs w:val="24"/>
          <w:u w:val="single"/>
          <w:rtl/>
        </w:rPr>
      </w:pPr>
      <w:r w:rsidRPr="00C93538">
        <w:rPr>
          <w:rFonts w:ascii="David" w:hAnsi="David" w:cs="David"/>
          <w:b/>
          <w:bCs/>
          <w:sz w:val="24"/>
          <w:szCs w:val="24"/>
          <w:u w:val="single"/>
          <w:rtl/>
        </w:rPr>
        <w:t>הוראות חוק הנוגעות לעניין:</w:t>
      </w:r>
    </w:p>
    <w:p w:rsidR="006802BB" w:rsidRPr="00C93538" w:rsidRDefault="006802BB" w:rsidP="00F022B2">
      <w:pPr>
        <w:pStyle w:val="a7"/>
        <w:numPr>
          <w:ilvl w:val="2"/>
          <w:numId w:val="43"/>
        </w:numPr>
        <w:tabs>
          <w:tab w:val="left" w:pos="935"/>
        </w:tabs>
        <w:spacing w:after="0" w:line="360" w:lineRule="auto"/>
        <w:jc w:val="both"/>
        <w:rPr>
          <w:rFonts w:ascii="David" w:eastAsia="Calibri" w:hAnsi="David" w:cs="David"/>
          <w:sz w:val="24"/>
          <w:szCs w:val="24"/>
        </w:rPr>
      </w:pPr>
      <w:r w:rsidRPr="00C93538">
        <w:rPr>
          <w:rFonts w:ascii="David" w:eastAsia="Calibri" w:hAnsi="David" w:cs="David"/>
          <w:sz w:val="24"/>
          <w:szCs w:val="24"/>
          <w:rtl/>
        </w:rPr>
        <w:t>חוק סמכויות לשם שמירה על ביטחון הציבור, התשס"ה-2005.</w:t>
      </w:r>
    </w:p>
    <w:p w:rsidR="006802BB" w:rsidRPr="00C93538" w:rsidRDefault="006802BB" w:rsidP="00F022B2">
      <w:pPr>
        <w:pStyle w:val="a7"/>
        <w:numPr>
          <w:ilvl w:val="2"/>
          <w:numId w:val="43"/>
        </w:numPr>
        <w:tabs>
          <w:tab w:val="left" w:pos="935"/>
        </w:tabs>
        <w:spacing w:after="0" w:line="360" w:lineRule="auto"/>
        <w:jc w:val="both"/>
        <w:rPr>
          <w:rFonts w:ascii="David" w:eastAsia="Calibri" w:hAnsi="David" w:cs="David"/>
          <w:sz w:val="24"/>
          <w:szCs w:val="24"/>
        </w:rPr>
      </w:pPr>
      <w:r w:rsidRPr="00C93538">
        <w:rPr>
          <w:rFonts w:ascii="David" w:eastAsia="Calibri" w:hAnsi="David" w:cs="David"/>
          <w:sz w:val="24"/>
          <w:szCs w:val="24"/>
          <w:rtl/>
        </w:rPr>
        <w:t>חוק רישוי עסקים, התשכ"ח-1968, עד תיקון 29 כולל.</w:t>
      </w:r>
    </w:p>
    <w:p w:rsidR="006802BB" w:rsidRPr="00C93538" w:rsidRDefault="006802BB" w:rsidP="00F022B2">
      <w:pPr>
        <w:pStyle w:val="a7"/>
        <w:numPr>
          <w:ilvl w:val="2"/>
          <w:numId w:val="43"/>
        </w:numPr>
        <w:tabs>
          <w:tab w:val="left" w:pos="935"/>
        </w:tabs>
        <w:spacing w:after="0" w:line="360" w:lineRule="auto"/>
        <w:jc w:val="both"/>
        <w:rPr>
          <w:rFonts w:ascii="David" w:eastAsia="Calibri" w:hAnsi="David" w:cs="David"/>
          <w:sz w:val="24"/>
          <w:szCs w:val="24"/>
        </w:rPr>
      </w:pPr>
      <w:r w:rsidRPr="00C93538">
        <w:rPr>
          <w:rFonts w:ascii="David" w:eastAsia="Calibri" w:hAnsi="David" w:cs="David"/>
          <w:sz w:val="24"/>
          <w:szCs w:val="24"/>
          <w:rtl/>
        </w:rPr>
        <w:t>תקנות רישוי עסקים (הוראות כלליות), התשס"א-2000 (כולל תיקון התשע"ג-2012).</w:t>
      </w:r>
    </w:p>
    <w:p w:rsidR="006802BB" w:rsidRPr="00C93538" w:rsidRDefault="006802BB" w:rsidP="00F022B2">
      <w:pPr>
        <w:pStyle w:val="a7"/>
        <w:numPr>
          <w:ilvl w:val="2"/>
          <w:numId w:val="43"/>
        </w:numPr>
        <w:tabs>
          <w:tab w:val="left" w:pos="935"/>
        </w:tabs>
        <w:spacing w:after="0" w:line="360" w:lineRule="auto"/>
        <w:jc w:val="both"/>
        <w:rPr>
          <w:rFonts w:ascii="David" w:eastAsia="Calibri" w:hAnsi="David" w:cs="David"/>
          <w:sz w:val="24"/>
          <w:szCs w:val="24"/>
        </w:rPr>
      </w:pPr>
      <w:r w:rsidRPr="00C93538">
        <w:rPr>
          <w:rFonts w:ascii="David" w:eastAsia="Calibri" w:hAnsi="David" w:cs="David"/>
          <w:sz w:val="24"/>
          <w:szCs w:val="24"/>
          <w:rtl/>
        </w:rPr>
        <w:t>צו רישוי עסקים (עסקים טעוני רישוי), התשע"ג-2013.</w:t>
      </w:r>
    </w:p>
    <w:p w:rsidR="006802BB" w:rsidRPr="00C93538" w:rsidRDefault="006802BB" w:rsidP="00F022B2">
      <w:pPr>
        <w:pStyle w:val="a7"/>
        <w:numPr>
          <w:ilvl w:val="1"/>
          <w:numId w:val="43"/>
        </w:numPr>
        <w:spacing w:after="0" w:line="360" w:lineRule="auto"/>
        <w:jc w:val="both"/>
        <w:rPr>
          <w:rFonts w:ascii="David" w:eastAsia="Calibri" w:hAnsi="David" w:cs="David"/>
          <w:sz w:val="24"/>
          <w:szCs w:val="24"/>
        </w:rPr>
      </w:pPr>
      <w:r w:rsidRPr="00C93538">
        <w:rPr>
          <w:rFonts w:ascii="David" w:eastAsia="Calibri" w:hAnsi="David" w:cs="David"/>
          <w:b/>
          <w:bCs/>
          <w:sz w:val="24"/>
          <w:szCs w:val="24"/>
          <w:u w:val="single"/>
          <w:rtl/>
        </w:rPr>
        <w:t>הגדרות</w:t>
      </w:r>
    </w:p>
    <w:p w:rsidR="006802BB" w:rsidRPr="00C93538" w:rsidRDefault="006802BB" w:rsidP="00F022B2">
      <w:pPr>
        <w:pStyle w:val="a7"/>
        <w:numPr>
          <w:ilvl w:val="2"/>
          <w:numId w:val="43"/>
        </w:numPr>
        <w:spacing w:after="0" w:line="360" w:lineRule="auto"/>
        <w:jc w:val="both"/>
        <w:rPr>
          <w:rFonts w:ascii="David" w:hAnsi="David" w:cs="David"/>
          <w:noProof/>
          <w:color w:val="000000"/>
          <w:sz w:val="24"/>
          <w:szCs w:val="24"/>
        </w:rPr>
      </w:pPr>
      <w:r w:rsidRPr="00C93538">
        <w:rPr>
          <w:rFonts w:ascii="David" w:eastAsia="Calibri" w:hAnsi="David" w:cs="David"/>
          <w:b/>
          <w:bCs/>
          <w:sz w:val="24"/>
          <w:szCs w:val="24"/>
          <w:rtl/>
        </w:rPr>
        <w:t>"קניון"</w:t>
      </w:r>
      <w:r w:rsidRPr="00C93538">
        <w:rPr>
          <w:rFonts w:ascii="David" w:eastAsia="Calibri" w:hAnsi="David" w:cs="David"/>
          <w:sz w:val="24"/>
          <w:szCs w:val="24"/>
          <w:rtl/>
        </w:rPr>
        <w:t xml:space="preserve"> -</w:t>
      </w:r>
      <w:r w:rsidRPr="00C93538">
        <w:rPr>
          <w:rFonts w:ascii="David" w:eastAsia="Calibri" w:hAnsi="David" w:cs="David"/>
          <w:b/>
          <w:bCs/>
          <w:sz w:val="24"/>
          <w:szCs w:val="24"/>
          <w:rtl/>
        </w:rPr>
        <w:t xml:space="preserve"> </w:t>
      </w:r>
      <w:r w:rsidRPr="00C93538">
        <w:rPr>
          <w:rFonts w:ascii="David" w:eastAsia="Calibri" w:hAnsi="David" w:cs="David"/>
          <w:sz w:val="24"/>
          <w:szCs w:val="24"/>
          <w:rtl/>
        </w:rPr>
        <w:t>מרכז קניות במבנה מקורה וסגור מכל צדדיו, שיש בו כניסה משותפת אחת לפחות ושבו 10 בתי עסק לפחות או ששטחו הכולל  1,000 מ"ר לפחות.</w:t>
      </w:r>
    </w:p>
    <w:p w:rsidR="006802BB" w:rsidRPr="00C93538" w:rsidRDefault="006802BB" w:rsidP="00F022B2">
      <w:pPr>
        <w:pStyle w:val="a7"/>
        <w:numPr>
          <w:ilvl w:val="2"/>
          <w:numId w:val="43"/>
        </w:numPr>
        <w:spacing w:after="0" w:line="360" w:lineRule="auto"/>
        <w:jc w:val="both"/>
        <w:rPr>
          <w:rFonts w:ascii="David" w:hAnsi="David" w:cs="David"/>
          <w:noProof/>
          <w:color w:val="000000"/>
          <w:sz w:val="24"/>
          <w:szCs w:val="24"/>
        </w:rPr>
      </w:pPr>
      <w:r w:rsidRPr="00C93538">
        <w:rPr>
          <w:rFonts w:ascii="David" w:hAnsi="David" w:cs="David"/>
          <w:b/>
          <w:bCs/>
          <w:color w:val="000000"/>
          <w:sz w:val="24"/>
          <w:szCs w:val="24"/>
          <w:rtl/>
        </w:rPr>
        <w:t>"שטח העסק"</w:t>
      </w:r>
      <w:r w:rsidRPr="00C93538">
        <w:rPr>
          <w:rFonts w:ascii="David" w:hAnsi="David" w:cs="David"/>
          <w:color w:val="000000"/>
          <w:sz w:val="24"/>
          <w:szCs w:val="24"/>
          <w:rtl/>
        </w:rPr>
        <w:t xml:space="preserve"> - השטח ברוטו של כל היחידות בעסק שאליהם יש גישה ללקוחות, לרבות שטח היציאות והיציעים שבכל יחידה ולמעט שטחם של משרדים, מחסנים, שירותים ומטבחים.</w:t>
      </w:r>
    </w:p>
    <w:p w:rsidR="006802BB" w:rsidRPr="00C93538" w:rsidRDefault="006802BB" w:rsidP="00F022B2">
      <w:pPr>
        <w:pStyle w:val="a7"/>
        <w:numPr>
          <w:ilvl w:val="2"/>
          <w:numId w:val="43"/>
        </w:numPr>
        <w:spacing w:after="0" w:line="360" w:lineRule="auto"/>
        <w:jc w:val="both"/>
        <w:rPr>
          <w:rFonts w:ascii="David" w:hAnsi="David" w:cs="David"/>
          <w:noProof/>
          <w:color w:val="000000"/>
          <w:sz w:val="24"/>
          <w:szCs w:val="24"/>
        </w:rPr>
      </w:pPr>
      <w:r w:rsidRPr="00C93538">
        <w:rPr>
          <w:rFonts w:ascii="David" w:eastAsia="Calibri" w:hAnsi="David" w:cs="David"/>
          <w:b/>
          <w:bCs/>
          <w:sz w:val="24"/>
          <w:szCs w:val="24"/>
          <w:rtl/>
        </w:rPr>
        <w:t>"שטח מסחר"</w:t>
      </w:r>
      <w:r w:rsidRPr="00C93538">
        <w:rPr>
          <w:rFonts w:ascii="David" w:eastAsia="Calibri" w:hAnsi="David" w:cs="David"/>
          <w:sz w:val="24"/>
          <w:szCs w:val="24"/>
          <w:rtl/>
        </w:rPr>
        <w:t xml:space="preserve"> -</w:t>
      </w:r>
      <w:r w:rsidRPr="00C93538">
        <w:rPr>
          <w:rFonts w:ascii="David" w:eastAsia="Calibri" w:hAnsi="David" w:cs="David"/>
          <w:b/>
          <w:bCs/>
          <w:sz w:val="24"/>
          <w:szCs w:val="24"/>
          <w:rtl/>
        </w:rPr>
        <w:t xml:space="preserve"> </w:t>
      </w:r>
      <w:r w:rsidRPr="00C93538">
        <w:rPr>
          <w:rFonts w:ascii="David" w:eastAsia="Calibri" w:hAnsi="David" w:cs="David"/>
          <w:sz w:val="24"/>
          <w:szCs w:val="24"/>
          <w:rtl/>
        </w:rPr>
        <w:t>שטחן</w:t>
      </w:r>
      <w:r w:rsidRPr="00C93538">
        <w:rPr>
          <w:rFonts w:ascii="David" w:eastAsia="Calibri" w:hAnsi="David" w:cs="David"/>
          <w:sz w:val="24"/>
          <w:szCs w:val="24"/>
        </w:rPr>
        <w:t xml:space="preserve"> </w:t>
      </w:r>
      <w:r w:rsidRPr="00C93538">
        <w:rPr>
          <w:rFonts w:ascii="David" w:eastAsia="Calibri" w:hAnsi="David" w:cs="David"/>
          <w:sz w:val="24"/>
          <w:szCs w:val="24"/>
          <w:rtl/>
        </w:rPr>
        <w:t>של</w:t>
      </w:r>
      <w:r w:rsidRPr="00C93538">
        <w:rPr>
          <w:rFonts w:ascii="David" w:eastAsia="Calibri" w:hAnsi="David" w:cs="David"/>
          <w:sz w:val="24"/>
          <w:szCs w:val="24"/>
        </w:rPr>
        <w:t xml:space="preserve"> </w:t>
      </w:r>
      <w:r w:rsidRPr="00C93538">
        <w:rPr>
          <w:rFonts w:ascii="David" w:eastAsia="Calibri" w:hAnsi="David" w:cs="David"/>
          <w:sz w:val="24"/>
          <w:szCs w:val="24"/>
          <w:rtl/>
        </w:rPr>
        <w:t>חנויות</w:t>
      </w:r>
      <w:r w:rsidRPr="00C93538">
        <w:rPr>
          <w:rFonts w:ascii="David" w:eastAsia="Calibri" w:hAnsi="David" w:cs="David"/>
          <w:sz w:val="24"/>
          <w:szCs w:val="24"/>
        </w:rPr>
        <w:t xml:space="preserve"> </w:t>
      </w:r>
      <w:r w:rsidRPr="00C93538">
        <w:rPr>
          <w:rFonts w:ascii="David" w:eastAsia="Calibri" w:hAnsi="David" w:cs="David"/>
          <w:sz w:val="24"/>
          <w:szCs w:val="24"/>
          <w:rtl/>
        </w:rPr>
        <w:t>מכל</w:t>
      </w:r>
      <w:r w:rsidRPr="00C93538">
        <w:rPr>
          <w:rFonts w:ascii="David" w:eastAsia="Calibri" w:hAnsi="David" w:cs="David"/>
          <w:sz w:val="24"/>
          <w:szCs w:val="24"/>
        </w:rPr>
        <w:t xml:space="preserve"> </w:t>
      </w:r>
      <w:r w:rsidRPr="00C93538">
        <w:rPr>
          <w:rFonts w:ascii="David" w:eastAsia="Calibri" w:hAnsi="David" w:cs="David"/>
          <w:sz w:val="24"/>
          <w:szCs w:val="24"/>
          <w:rtl/>
        </w:rPr>
        <w:t>סוג</w:t>
      </w:r>
      <w:r w:rsidRPr="00C93538">
        <w:rPr>
          <w:rFonts w:ascii="David" w:eastAsia="Calibri" w:hAnsi="David" w:cs="David"/>
          <w:sz w:val="24"/>
          <w:szCs w:val="24"/>
        </w:rPr>
        <w:t xml:space="preserve"> </w:t>
      </w:r>
      <w:r w:rsidRPr="00C93538">
        <w:rPr>
          <w:rFonts w:ascii="David" w:eastAsia="Calibri" w:hAnsi="David" w:cs="David"/>
          <w:sz w:val="24"/>
          <w:szCs w:val="24"/>
          <w:rtl/>
        </w:rPr>
        <w:t>שהוא</w:t>
      </w:r>
      <w:r w:rsidRPr="00C93538">
        <w:rPr>
          <w:rFonts w:ascii="David" w:eastAsia="Calibri" w:hAnsi="David" w:cs="David"/>
          <w:sz w:val="24"/>
          <w:szCs w:val="24"/>
        </w:rPr>
        <w:t xml:space="preserve"> </w:t>
      </w:r>
      <w:r w:rsidRPr="00C93538">
        <w:rPr>
          <w:rFonts w:ascii="David" w:eastAsia="Calibri" w:hAnsi="David" w:cs="David"/>
          <w:sz w:val="24"/>
          <w:szCs w:val="24"/>
          <w:rtl/>
        </w:rPr>
        <w:t>במרכזי</w:t>
      </w:r>
      <w:r w:rsidRPr="00C93538">
        <w:rPr>
          <w:rFonts w:ascii="David" w:eastAsia="Calibri" w:hAnsi="David" w:cs="David"/>
          <w:sz w:val="24"/>
          <w:szCs w:val="24"/>
        </w:rPr>
        <w:t xml:space="preserve"> </w:t>
      </w:r>
      <w:r w:rsidRPr="00C93538">
        <w:rPr>
          <w:rFonts w:ascii="David" w:eastAsia="Calibri" w:hAnsi="David" w:cs="David"/>
          <w:sz w:val="24"/>
          <w:szCs w:val="24"/>
          <w:rtl/>
        </w:rPr>
        <w:t>קניות.</w:t>
      </w:r>
    </w:p>
    <w:p w:rsidR="006802BB" w:rsidRPr="00C93538" w:rsidRDefault="006802BB" w:rsidP="00F022B2">
      <w:pPr>
        <w:pStyle w:val="a7"/>
        <w:numPr>
          <w:ilvl w:val="2"/>
          <w:numId w:val="43"/>
        </w:numPr>
        <w:spacing w:after="0" w:line="360" w:lineRule="auto"/>
        <w:jc w:val="both"/>
        <w:rPr>
          <w:rFonts w:ascii="David" w:hAnsi="David" w:cs="David"/>
          <w:noProof/>
          <w:color w:val="000000"/>
          <w:sz w:val="24"/>
          <w:szCs w:val="24"/>
        </w:rPr>
      </w:pPr>
      <w:r w:rsidRPr="00C93538">
        <w:rPr>
          <w:rFonts w:ascii="David" w:hAnsi="David" w:cs="David"/>
          <w:b/>
          <w:bCs/>
          <w:color w:val="000000"/>
          <w:sz w:val="24"/>
          <w:szCs w:val="24"/>
          <w:rtl/>
        </w:rPr>
        <w:t>"בעל העסק"</w:t>
      </w:r>
      <w:r w:rsidRPr="00C93538">
        <w:rPr>
          <w:rFonts w:ascii="David" w:hAnsi="David" w:cs="David"/>
          <w:color w:val="000000"/>
          <w:sz w:val="24"/>
          <w:szCs w:val="24"/>
          <w:rtl/>
        </w:rPr>
        <w:t xml:space="preserve"> - המבקש להפעיל עסק, לרבות מנהל כאשר העסק הינו בבעלות תאגיד. </w:t>
      </w:r>
    </w:p>
    <w:p w:rsidR="006802BB" w:rsidRPr="00C93538" w:rsidRDefault="006802BB" w:rsidP="00F022B2">
      <w:pPr>
        <w:pStyle w:val="a7"/>
        <w:numPr>
          <w:ilvl w:val="2"/>
          <w:numId w:val="43"/>
        </w:numPr>
        <w:spacing w:after="0" w:line="360" w:lineRule="auto"/>
        <w:jc w:val="both"/>
        <w:rPr>
          <w:rFonts w:ascii="David" w:hAnsi="David" w:cs="David"/>
          <w:noProof/>
          <w:color w:val="000000"/>
          <w:sz w:val="24"/>
          <w:szCs w:val="24"/>
        </w:rPr>
      </w:pPr>
      <w:r w:rsidRPr="00C93538">
        <w:rPr>
          <w:rFonts w:ascii="David" w:eastAsia="Calibri" w:hAnsi="David" w:cs="David"/>
          <w:b/>
          <w:bCs/>
          <w:sz w:val="24"/>
          <w:szCs w:val="24"/>
          <w:rtl/>
        </w:rPr>
        <w:t>"תאגיד"</w:t>
      </w:r>
      <w:r w:rsidRPr="00C93538">
        <w:rPr>
          <w:rFonts w:ascii="David" w:eastAsia="Calibri" w:hAnsi="David" w:cs="David"/>
          <w:sz w:val="24"/>
          <w:szCs w:val="24"/>
          <w:rtl/>
        </w:rPr>
        <w:t xml:space="preserve"> -</w:t>
      </w:r>
      <w:r w:rsidRPr="00C93538">
        <w:rPr>
          <w:rFonts w:ascii="David" w:eastAsia="Calibri" w:hAnsi="David" w:cs="David"/>
          <w:b/>
          <w:bCs/>
          <w:sz w:val="24"/>
          <w:szCs w:val="24"/>
          <w:rtl/>
        </w:rPr>
        <w:t xml:space="preserve"> </w:t>
      </w:r>
      <w:r w:rsidRPr="00C93538">
        <w:rPr>
          <w:rFonts w:ascii="David" w:eastAsia="Calibri" w:hAnsi="David" w:cs="David"/>
          <w:sz w:val="24"/>
          <w:szCs w:val="24"/>
          <w:rtl/>
        </w:rPr>
        <w:t>חברה בע"מ, שותפות, אגודה עותומנית או כל התאגדות משפטית אחרת.</w:t>
      </w:r>
    </w:p>
    <w:p w:rsidR="006802BB" w:rsidRPr="00C93538" w:rsidRDefault="006802BB" w:rsidP="00F022B2">
      <w:pPr>
        <w:pStyle w:val="a7"/>
        <w:numPr>
          <w:ilvl w:val="2"/>
          <w:numId w:val="43"/>
        </w:numPr>
        <w:spacing w:after="0" w:line="360" w:lineRule="auto"/>
        <w:jc w:val="both"/>
        <w:rPr>
          <w:rFonts w:ascii="David" w:hAnsi="David" w:cs="David"/>
          <w:noProof/>
          <w:color w:val="000000"/>
          <w:sz w:val="24"/>
          <w:szCs w:val="24"/>
        </w:rPr>
      </w:pPr>
      <w:r w:rsidRPr="00C93538">
        <w:rPr>
          <w:rFonts w:ascii="David" w:eastAsia="Calibri" w:hAnsi="David" w:cs="David"/>
          <w:b/>
          <w:bCs/>
          <w:sz w:val="24"/>
          <w:szCs w:val="24"/>
          <w:rtl/>
        </w:rPr>
        <w:t xml:space="preserve">"תפיסת האבטחה" </w:t>
      </w:r>
      <w:r w:rsidRPr="00C93538">
        <w:rPr>
          <w:rFonts w:ascii="David" w:eastAsia="Calibri" w:hAnsi="David" w:cs="David"/>
          <w:sz w:val="24"/>
          <w:szCs w:val="24"/>
          <w:rtl/>
        </w:rPr>
        <w:t xml:space="preserve">- מסמך שנכתב על ידי משטרת ישראל ומגדיר את עקרונות האבטחה בעסקים השונים </w:t>
      </w:r>
      <w:r w:rsidRPr="00C93538">
        <w:rPr>
          <w:rFonts w:ascii="David" w:eastAsia="Calibri" w:hAnsi="David" w:cs="David"/>
          <w:sz w:val="24"/>
          <w:szCs w:val="24"/>
          <w:u w:val="single"/>
          <w:rtl/>
        </w:rPr>
        <w:t>(המסמך מסווג לרמת שמור - למורשים בעלי סיווג מתאים)</w:t>
      </w:r>
      <w:r w:rsidRPr="00C93538">
        <w:rPr>
          <w:rFonts w:ascii="David" w:eastAsia="Calibri" w:hAnsi="David" w:cs="David"/>
          <w:sz w:val="24"/>
          <w:szCs w:val="24"/>
          <w:rtl/>
        </w:rPr>
        <w:t>.</w:t>
      </w:r>
    </w:p>
    <w:p w:rsidR="006802BB" w:rsidRPr="00C93538" w:rsidRDefault="006802BB" w:rsidP="00F022B2">
      <w:pPr>
        <w:pStyle w:val="a7"/>
        <w:numPr>
          <w:ilvl w:val="2"/>
          <w:numId w:val="43"/>
        </w:numPr>
        <w:spacing w:after="0" w:line="360" w:lineRule="auto"/>
        <w:jc w:val="both"/>
        <w:rPr>
          <w:rFonts w:ascii="David" w:hAnsi="David" w:cs="David"/>
          <w:noProof/>
          <w:color w:val="000000"/>
          <w:sz w:val="24"/>
          <w:szCs w:val="24"/>
        </w:rPr>
      </w:pPr>
      <w:r w:rsidRPr="00C93538">
        <w:rPr>
          <w:rFonts w:ascii="David" w:hAnsi="David" w:cs="David"/>
          <w:b/>
          <w:bCs/>
          <w:color w:val="000000"/>
          <w:sz w:val="24"/>
          <w:szCs w:val="24"/>
          <w:rtl/>
        </w:rPr>
        <w:t>"הכנת פק"מ אבטחה בהתאם לנוהל 222.028.22"</w:t>
      </w:r>
      <w:r w:rsidRPr="00C93538">
        <w:rPr>
          <w:rFonts w:ascii="David" w:hAnsi="David" w:cs="David"/>
          <w:color w:val="000000"/>
          <w:sz w:val="24"/>
          <w:szCs w:val="24"/>
          <w:rtl/>
        </w:rPr>
        <w:t xml:space="preserve"> -</w:t>
      </w:r>
      <w:r w:rsidRPr="00C93538">
        <w:rPr>
          <w:rFonts w:ascii="David" w:hAnsi="David" w:cs="David"/>
          <w:b/>
          <w:bCs/>
          <w:color w:val="000000"/>
          <w:sz w:val="24"/>
          <w:szCs w:val="24"/>
          <w:rtl/>
        </w:rPr>
        <w:t xml:space="preserve"> </w:t>
      </w:r>
      <w:r w:rsidRPr="00C93538">
        <w:rPr>
          <w:rFonts w:ascii="David" w:hAnsi="David" w:cs="David"/>
          <w:color w:val="000000"/>
          <w:sz w:val="24"/>
          <w:szCs w:val="24"/>
          <w:rtl/>
        </w:rPr>
        <w:t xml:space="preserve">מסמך אשר ייכתב על-ידי אדם שהוסמך כמנהל אבטחה לאחר </w:t>
      </w:r>
      <w:r w:rsidRPr="00C93538">
        <w:rPr>
          <w:rFonts w:ascii="David" w:hAnsi="David" w:cs="David"/>
          <w:sz w:val="24"/>
          <w:szCs w:val="24"/>
          <w:rtl/>
        </w:rPr>
        <w:t>שהוכשר לכך במוסד הכשרה המאושר על ידי המשטרה.</w:t>
      </w:r>
      <w:r w:rsidRPr="00C93538">
        <w:rPr>
          <w:rFonts w:ascii="David" w:hAnsi="David" w:cs="David"/>
          <w:color w:val="000000"/>
          <w:sz w:val="24"/>
          <w:szCs w:val="24"/>
          <w:rtl/>
        </w:rPr>
        <w:t xml:space="preserve"> המפרט את האמצעים לאבטחת שלום הציבור שיינקטו בעסק לרבות בעלי התפקידים מתחום האבטחה שיוצבו בו, מספרם ואופן פריסתם, מערכות ואמצעים פיסיים ואלקטרוניים. </w:t>
      </w:r>
      <w:r w:rsidRPr="00C93538">
        <w:rPr>
          <w:rFonts w:ascii="David" w:hAnsi="David" w:cs="David"/>
          <w:sz w:val="24"/>
          <w:szCs w:val="24"/>
          <w:rtl/>
        </w:rPr>
        <w:t>תכנית האבטחה תתבסס על עקרונות תפישת האבטחה של משטרת ישראל, תכנית זו  תוצג בפני קצין הרישוי היחידתי באזור בו ממוקם העסק לצורך אישור.</w:t>
      </w:r>
    </w:p>
    <w:p w:rsidR="006802BB" w:rsidRPr="00C93538" w:rsidRDefault="006802BB" w:rsidP="00F022B2">
      <w:pPr>
        <w:pStyle w:val="a7"/>
        <w:numPr>
          <w:ilvl w:val="2"/>
          <w:numId w:val="43"/>
        </w:numPr>
        <w:spacing w:after="0" w:line="360" w:lineRule="auto"/>
        <w:jc w:val="both"/>
        <w:rPr>
          <w:rFonts w:ascii="David" w:hAnsi="David" w:cs="David"/>
          <w:noProof/>
          <w:color w:val="000000"/>
          <w:sz w:val="24"/>
          <w:szCs w:val="24"/>
        </w:rPr>
      </w:pPr>
      <w:r w:rsidRPr="00C93538">
        <w:rPr>
          <w:rFonts w:ascii="David" w:hAnsi="David" w:cs="David"/>
          <w:b/>
          <w:bCs/>
          <w:sz w:val="24"/>
          <w:szCs w:val="24"/>
          <w:rtl/>
        </w:rPr>
        <w:t xml:space="preserve">"הכנת תיק שטח בהתאם לנוהל </w:t>
      </w:r>
      <w:r w:rsidRPr="00C93538">
        <w:rPr>
          <w:rFonts w:ascii="David" w:hAnsi="David" w:cs="David"/>
          <w:b/>
          <w:bCs/>
          <w:color w:val="000000"/>
          <w:sz w:val="24"/>
          <w:szCs w:val="24"/>
          <w:rtl/>
        </w:rPr>
        <w:t>222.028.19</w:t>
      </w:r>
      <w:r w:rsidRPr="00C93538">
        <w:rPr>
          <w:rFonts w:ascii="David" w:hAnsi="David" w:cs="David"/>
          <w:b/>
          <w:bCs/>
          <w:sz w:val="24"/>
          <w:szCs w:val="24"/>
          <w:rtl/>
        </w:rPr>
        <w:t>"</w:t>
      </w:r>
      <w:r w:rsidRPr="00C93538">
        <w:rPr>
          <w:rFonts w:ascii="David" w:hAnsi="David" w:cs="David"/>
          <w:sz w:val="24"/>
          <w:szCs w:val="24"/>
          <w:rtl/>
        </w:rPr>
        <w:t xml:space="preserve"> -</w:t>
      </w:r>
      <w:r w:rsidRPr="00C93538">
        <w:rPr>
          <w:rFonts w:ascii="David" w:hAnsi="David" w:cs="David"/>
          <w:b/>
          <w:bCs/>
          <w:sz w:val="24"/>
          <w:szCs w:val="24"/>
          <w:rtl/>
        </w:rPr>
        <w:t xml:space="preserve"> </w:t>
      </w:r>
      <w:r w:rsidRPr="00C93538">
        <w:rPr>
          <w:rFonts w:ascii="David" w:hAnsi="David" w:cs="David"/>
          <w:sz w:val="24"/>
          <w:szCs w:val="24"/>
          <w:rtl/>
        </w:rPr>
        <w:t>אוסף נתונים כולל על העסק וסביבתו המסייע למערך האבטחה של העסק וכוחות החירום וההצלה בקרות אירוע. על תיק השטח להכיל בין היתר את הנתונים הבאים: נתונים כלליים על המתקן המאובטח (מיקום, שעות עבודה, חתך אוכלוסיית העובדים, חתך אוכלוסיית המבקרים, כניסות ויציאות להולכי רגל ולרכבים, דרכי גישה, מספר קומות, מספר חדרים), אמצעי מיגון קיימים (דלתות, שערים, גדרות.</w:t>
      </w:r>
    </w:p>
    <w:p w:rsidR="006802BB" w:rsidRPr="00C93538" w:rsidRDefault="006802BB" w:rsidP="00F022B2">
      <w:pPr>
        <w:pStyle w:val="a7"/>
        <w:numPr>
          <w:ilvl w:val="2"/>
          <w:numId w:val="43"/>
        </w:numPr>
        <w:spacing w:after="0" w:line="360" w:lineRule="auto"/>
        <w:jc w:val="both"/>
        <w:rPr>
          <w:rFonts w:ascii="David" w:hAnsi="David" w:cs="David"/>
          <w:noProof/>
          <w:color w:val="000000"/>
          <w:sz w:val="24"/>
          <w:szCs w:val="24"/>
        </w:rPr>
      </w:pPr>
      <w:r w:rsidRPr="00C93538">
        <w:rPr>
          <w:rFonts w:ascii="David" w:eastAsia="Calibri" w:hAnsi="David" w:cs="David"/>
          <w:b/>
          <w:bCs/>
          <w:sz w:val="24"/>
          <w:szCs w:val="24"/>
          <w:rtl/>
        </w:rPr>
        <w:t>"נוהל פרופיל המאבטח 222.029.04"</w:t>
      </w:r>
      <w:r w:rsidRPr="00C93538">
        <w:rPr>
          <w:rFonts w:ascii="David" w:hAnsi="David" w:cs="David"/>
          <w:color w:val="000000"/>
          <w:sz w:val="24"/>
          <w:szCs w:val="24"/>
          <w:rtl/>
        </w:rPr>
        <w:t xml:space="preserve"> - מסמך הקובע </w:t>
      </w:r>
      <w:r w:rsidRPr="00C93538">
        <w:rPr>
          <w:rFonts w:ascii="David" w:eastAsia="Calibri" w:hAnsi="David" w:cs="David"/>
          <w:sz w:val="24"/>
          <w:szCs w:val="24"/>
          <w:rtl/>
        </w:rPr>
        <w:t>ומפרט את תנאי הכשירות וההכשרה של בעלי תפקידים בתחום האבטחה בעסקים טעוני אישור משטרה.</w:t>
      </w:r>
    </w:p>
    <w:p w:rsidR="006802BB" w:rsidRPr="00C93538" w:rsidRDefault="006802BB" w:rsidP="00F022B2">
      <w:pPr>
        <w:pStyle w:val="a7"/>
        <w:numPr>
          <w:ilvl w:val="2"/>
          <w:numId w:val="43"/>
        </w:numPr>
        <w:spacing w:after="0" w:line="360" w:lineRule="auto"/>
        <w:jc w:val="both"/>
        <w:rPr>
          <w:rFonts w:ascii="David" w:hAnsi="David" w:cs="David"/>
          <w:noProof/>
          <w:color w:val="000000"/>
          <w:sz w:val="24"/>
          <w:szCs w:val="24"/>
        </w:rPr>
      </w:pPr>
      <w:r w:rsidRPr="00C93538">
        <w:rPr>
          <w:rFonts w:ascii="David" w:hAnsi="David" w:cs="David"/>
          <w:b/>
          <w:bCs/>
          <w:color w:val="000000"/>
          <w:sz w:val="24"/>
          <w:szCs w:val="24"/>
          <w:rtl/>
        </w:rPr>
        <w:lastRenderedPageBreak/>
        <w:t xml:space="preserve">"רשומה" </w:t>
      </w:r>
      <w:r w:rsidRPr="00C93538">
        <w:rPr>
          <w:rFonts w:ascii="David" w:hAnsi="David" w:cs="David"/>
          <w:color w:val="000000"/>
          <w:sz w:val="24"/>
          <w:szCs w:val="24"/>
          <w:rtl/>
        </w:rPr>
        <w:t>- פנקס או כרטסת שדפיהם ממוספרים במספרים שוטפים, או כל מדיה מגנטית מקובלת אחרת בה יירשמו פעולות הביטחון שננקטו בעסק ותוצאות הבדיקות לגילוי חפצים חשודים.</w:t>
      </w:r>
    </w:p>
    <w:p w:rsidR="006802BB" w:rsidRPr="00C93538" w:rsidRDefault="006802BB" w:rsidP="00F022B2">
      <w:pPr>
        <w:pStyle w:val="a7"/>
        <w:numPr>
          <w:ilvl w:val="2"/>
          <w:numId w:val="43"/>
        </w:numPr>
        <w:spacing w:after="0" w:line="360" w:lineRule="auto"/>
        <w:jc w:val="both"/>
        <w:rPr>
          <w:rFonts w:ascii="David" w:hAnsi="David" w:cs="David"/>
          <w:noProof/>
          <w:color w:val="000000"/>
          <w:sz w:val="24"/>
          <w:szCs w:val="24"/>
        </w:rPr>
      </w:pPr>
      <w:r w:rsidRPr="00C93538">
        <w:rPr>
          <w:rFonts w:ascii="David" w:hAnsi="David" w:cs="David"/>
          <w:b/>
          <w:bCs/>
          <w:color w:val="000000"/>
          <w:sz w:val="24"/>
          <w:szCs w:val="24"/>
          <w:rtl/>
        </w:rPr>
        <w:t xml:space="preserve">מנהל אבטחה, ר' משמרת, מאבטח מתקדם ב', מאבטח בסיסי, בודק ביטחוני, מוקדן </w:t>
      </w:r>
      <w:r w:rsidRPr="00C93538">
        <w:rPr>
          <w:rFonts w:ascii="David" w:hAnsi="David" w:cs="David"/>
          <w:color w:val="000000"/>
          <w:sz w:val="24"/>
          <w:szCs w:val="24"/>
          <w:rtl/>
        </w:rPr>
        <w:t>- כהגדרתם בנוהל פרופיל המאבטח 222.029.04.</w:t>
      </w:r>
      <w:r w:rsidRPr="00C93538">
        <w:rPr>
          <w:rFonts w:ascii="David" w:hAnsi="David" w:cs="David"/>
          <w:b/>
          <w:bCs/>
          <w:noProof/>
          <w:color w:val="000000"/>
          <w:sz w:val="24"/>
          <w:szCs w:val="24"/>
          <w:rtl/>
        </w:rPr>
        <w:t xml:space="preserve"> </w:t>
      </w:r>
      <w:r w:rsidRPr="00C93538">
        <w:rPr>
          <w:rFonts w:ascii="David" w:hAnsi="David" w:cs="David"/>
          <w:noProof/>
          <w:color w:val="000000"/>
          <w:sz w:val="24"/>
          <w:szCs w:val="24"/>
          <w:rtl/>
        </w:rPr>
        <w:t>לרבות עמידה המנב"ט בפני וועדת מינוי וקבלת תעודת סמכויות בהתאם להנחיות משטרת ישראל.</w:t>
      </w:r>
    </w:p>
    <w:p w:rsidR="006802BB" w:rsidRPr="00C93538" w:rsidRDefault="006802BB" w:rsidP="00F022B2">
      <w:pPr>
        <w:pStyle w:val="a7"/>
        <w:numPr>
          <w:ilvl w:val="1"/>
          <w:numId w:val="43"/>
        </w:numPr>
        <w:spacing w:after="0" w:line="360" w:lineRule="auto"/>
        <w:jc w:val="both"/>
        <w:rPr>
          <w:rFonts w:ascii="David" w:eastAsia="Calibri" w:hAnsi="David" w:cs="David"/>
          <w:b/>
          <w:bCs/>
          <w:sz w:val="24"/>
          <w:szCs w:val="24"/>
          <w:u w:val="single"/>
        </w:rPr>
      </w:pPr>
      <w:r w:rsidRPr="00C93538">
        <w:rPr>
          <w:rFonts w:ascii="David" w:eastAsia="Calibri" w:hAnsi="David" w:cs="David"/>
          <w:b/>
          <w:bCs/>
          <w:sz w:val="24"/>
          <w:szCs w:val="24"/>
          <w:u w:val="single"/>
          <w:rtl/>
        </w:rPr>
        <w:t>תנאים מוקדמים</w:t>
      </w:r>
    </w:p>
    <w:p w:rsidR="006802BB" w:rsidRPr="00C93538" w:rsidRDefault="006802BB" w:rsidP="00F022B2">
      <w:pPr>
        <w:pStyle w:val="a7"/>
        <w:numPr>
          <w:ilvl w:val="2"/>
          <w:numId w:val="43"/>
        </w:numPr>
        <w:spacing w:after="0" w:line="360" w:lineRule="auto"/>
        <w:jc w:val="both"/>
        <w:rPr>
          <w:rFonts w:ascii="David" w:eastAsia="Calibri" w:hAnsi="David" w:cs="David"/>
          <w:sz w:val="24"/>
          <w:szCs w:val="24"/>
        </w:rPr>
      </w:pPr>
      <w:r w:rsidRPr="00C93538">
        <w:rPr>
          <w:rFonts w:ascii="David" w:eastAsia="Calibri" w:hAnsi="David" w:cs="David"/>
          <w:sz w:val="24"/>
          <w:szCs w:val="24"/>
          <w:rtl/>
        </w:rPr>
        <w:t xml:space="preserve">משטרת ישראל תבצע בדיקה בדבר מידע פלילי ואחר של בעל העסק, מבקש הרישיון ובעלי תפקיד נוספים בעסק. תוצאות הבדיקה יכולות להוות עילה לפסילת הבקשה. </w:t>
      </w:r>
    </w:p>
    <w:p w:rsidR="006802BB" w:rsidRPr="00C93538" w:rsidRDefault="006802BB" w:rsidP="00F022B2">
      <w:pPr>
        <w:pStyle w:val="a7"/>
        <w:numPr>
          <w:ilvl w:val="2"/>
          <w:numId w:val="43"/>
        </w:numPr>
        <w:spacing w:after="0" w:line="360" w:lineRule="auto"/>
        <w:jc w:val="both"/>
        <w:rPr>
          <w:rFonts w:ascii="David" w:eastAsia="Calibri" w:hAnsi="David" w:cs="David"/>
          <w:sz w:val="24"/>
          <w:szCs w:val="24"/>
        </w:rPr>
      </w:pPr>
      <w:r w:rsidRPr="00C93538">
        <w:rPr>
          <w:rFonts w:ascii="David" w:eastAsia="Calibri" w:hAnsi="David" w:cs="David"/>
          <w:sz w:val="24"/>
          <w:szCs w:val="24"/>
          <w:rtl/>
        </w:rPr>
        <w:t xml:space="preserve">לבקשה תצורף תכנית אבטחה ותיק שטח. תכנית האבטחה תפרט את אמצעי האבטחה הפיזיים והאלקטרוניים שיוצבו בעסק וכן את בעלי התפקידים בתחום האבטחה שיוצבו בעסק, מספרם ואופן הצבתם לפי תפיסת האבטחה, כהגדרתם בנוהל פרופיל המאבטח </w:t>
      </w:r>
      <w:r w:rsidRPr="00C93538">
        <w:rPr>
          <w:rFonts w:ascii="David" w:hAnsi="David" w:cs="David"/>
          <w:color w:val="000000"/>
          <w:sz w:val="24"/>
          <w:szCs w:val="24"/>
          <w:rtl/>
        </w:rPr>
        <w:t>222.029.04</w:t>
      </w:r>
      <w:r w:rsidRPr="00C93538">
        <w:rPr>
          <w:rFonts w:ascii="David" w:eastAsia="Calibri" w:hAnsi="David" w:cs="David"/>
          <w:sz w:val="24"/>
          <w:szCs w:val="24"/>
          <w:rtl/>
        </w:rPr>
        <w:t xml:space="preserve"> וההנחיות הקבועות בפריט זה.</w:t>
      </w:r>
    </w:p>
    <w:p w:rsidR="006802BB" w:rsidRPr="00C93538" w:rsidRDefault="006802BB" w:rsidP="00F022B2">
      <w:pPr>
        <w:pStyle w:val="a7"/>
        <w:numPr>
          <w:ilvl w:val="2"/>
          <w:numId w:val="43"/>
        </w:numPr>
        <w:spacing w:after="0" w:line="360" w:lineRule="auto"/>
        <w:jc w:val="both"/>
        <w:rPr>
          <w:rFonts w:ascii="David" w:eastAsia="Calibri" w:hAnsi="David" w:cs="David"/>
          <w:sz w:val="24"/>
          <w:szCs w:val="24"/>
        </w:rPr>
      </w:pPr>
      <w:r w:rsidRPr="00C93538">
        <w:rPr>
          <w:rFonts w:ascii="David" w:eastAsia="Calibri" w:hAnsi="David" w:cs="David"/>
          <w:sz w:val="24"/>
          <w:szCs w:val="24"/>
          <w:rtl/>
        </w:rPr>
        <w:t>בעל העסק יצרף לבקשה רשימה של כל העובדים בעסק ויציין לצד כל אחד מהם את תפקידו ואת פרטיו האישיים.</w:t>
      </w:r>
    </w:p>
    <w:p w:rsidR="006802BB" w:rsidRPr="00C93538" w:rsidRDefault="006802BB" w:rsidP="00F022B2">
      <w:pPr>
        <w:pStyle w:val="a7"/>
        <w:numPr>
          <w:ilvl w:val="2"/>
          <w:numId w:val="43"/>
        </w:numPr>
        <w:spacing w:after="0" w:line="360" w:lineRule="auto"/>
        <w:jc w:val="both"/>
        <w:rPr>
          <w:rFonts w:ascii="David" w:eastAsia="Calibri" w:hAnsi="David" w:cs="David"/>
          <w:sz w:val="24"/>
          <w:szCs w:val="24"/>
        </w:rPr>
      </w:pPr>
      <w:r w:rsidRPr="00C93538">
        <w:rPr>
          <w:rFonts w:ascii="David" w:eastAsia="Calibri" w:hAnsi="David" w:cs="David"/>
          <w:sz w:val="24"/>
          <w:szCs w:val="24"/>
          <w:rtl/>
        </w:rPr>
        <w:t>לבקשה תצורף תכנית תנועה וחנייה שאושרה ע"י הרשות המקומית</w:t>
      </w:r>
    </w:p>
    <w:p w:rsidR="006802BB" w:rsidRPr="00C93538" w:rsidRDefault="006802BB" w:rsidP="00F022B2">
      <w:pPr>
        <w:pStyle w:val="a7"/>
        <w:numPr>
          <w:ilvl w:val="1"/>
          <w:numId w:val="43"/>
        </w:numPr>
        <w:spacing w:after="0" w:line="360" w:lineRule="auto"/>
        <w:jc w:val="both"/>
        <w:rPr>
          <w:rFonts w:ascii="David" w:eastAsia="Calibri" w:hAnsi="David" w:cs="David"/>
          <w:b/>
          <w:bCs/>
          <w:sz w:val="24"/>
          <w:szCs w:val="24"/>
          <w:u w:val="single"/>
        </w:rPr>
      </w:pPr>
      <w:r w:rsidRPr="00C93538">
        <w:rPr>
          <w:rFonts w:ascii="David" w:eastAsia="Calibri" w:hAnsi="David" w:cs="David"/>
          <w:b/>
          <w:bCs/>
          <w:sz w:val="24"/>
          <w:szCs w:val="24"/>
          <w:u w:val="single"/>
          <w:rtl/>
        </w:rPr>
        <w:t>אבטחה</w:t>
      </w:r>
    </w:p>
    <w:p w:rsidR="006802BB" w:rsidRPr="00C93538" w:rsidRDefault="006802BB" w:rsidP="00F022B2">
      <w:pPr>
        <w:pStyle w:val="a7"/>
        <w:numPr>
          <w:ilvl w:val="2"/>
          <w:numId w:val="43"/>
        </w:numPr>
        <w:tabs>
          <w:tab w:val="left" w:pos="793"/>
        </w:tabs>
        <w:spacing w:after="0" w:line="360" w:lineRule="auto"/>
        <w:jc w:val="both"/>
        <w:rPr>
          <w:rFonts w:ascii="David" w:eastAsia="Calibri" w:hAnsi="David" w:cs="David"/>
          <w:color w:val="000000"/>
          <w:sz w:val="24"/>
          <w:szCs w:val="24"/>
        </w:rPr>
      </w:pPr>
      <w:r w:rsidRPr="00C93538">
        <w:rPr>
          <w:rFonts w:ascii="David" w:eastAsia="Calibri" w:hAnsi="David" w:cs="David"/>
          <w:sz w:val="24"/>
          <w:szCs w:val="24"/>
          <w:rtl/>
        </w:rPr>
        <w:t>העסק יאובטח על פי תכנית האבטחה כפי שאושרה על ידי קצין אבטחה ורישוי היחידתי באזור בו ממוקם העסק. תכנית האבטחה תתבסס על תפיסת האבטחה ובהתאם</w:t>
      </w:r>
      <w:r w:rsidRPr="00C93538">
        <w:rPr>
          <w:rFonts w:ascii="David" w:hAnsi="David" w:cs="David"/>
          <w:color w:val="000000"/>
          <w:sz w:val="24"/>
          <w:szCs w:val="24"/>
          <w:rtl/>
        </w:rPr>
        <w:t xml:space="preserve"> לנוהל 222.028.19.</w:t>
      </w:r>
    </w:p>
    <w:p w:rsidR="006802BB" w:rsidRPr="00C93538" w:rsidRDefault="006802BB" w:rsidP="00F022B2">
      <w:pPr>
        <w:pStyle w:val="a7"/>
        <w:numPr>
          <w:ilvl w:val="2"/>
          <w:numId w:val="43"/>
        </w:numPr>
        <w:tabs>
          <w:tab w:val="left" w:pos="793"/>
        </w:tabs>
        <w:spacing w:after="0" w:line="360" w:lineRule="auto"/>
        <w:jc w:val="both"/>
        <w:rPr>
          <w:rFonts w:ascii="David" w:eastAsia="Calibri" w:hAnsi="David" w:cs="David"/>
          <w:color w:val="000000"/>
          <w:sz w:val="24"/>
          <w:szCs w:val="24"/>
        </w:rPr>
      </w:pPr>
      <w:r w:rsidRPr="00C93538">
        <w:rPr>
          <w:rFonts w:ascii="David" w:eastAsia="Calibri" w:hAnsi="David" w:cs="David"/>
          <w:sz w:val="24"/>
          <w:szCs w:val="24"/>
          <w:rtl/>
        </w:rPr>
        <w:t>נותן האישור ו/או קצין משטרה מטעמו רשאי להורות על שינוי מערך האבטחה בעסק ו/או תגבורו מעבר לאמור לעיל, בכפוף לאישור חטיבת האבטחה והרישוי.</w:t>
      </w:r>
    </w:p>
    <w:p w:rsidR="006802BB" w:rsidRPr="00C93538" w:rsidRDefault="006802BB" w:rsidP="00F022B2">
      <w:pPr>
        <w:pStyle w:val="a7"/>
        <w:numPr>
          <w:ilvl w:val="2"/>
          <w:numId w:val="43"/>
        </w:numPr>
        <w:tabs>
          <w:tab w:val="left" w:pos="793"/>
        </w:tabs>
        <w:spacing w:after="0" w:line="360" w:lineRule="auto"/>
        <w:jc w:val="both"/>
        <w:rPr>
          <w:rFonts w:ascii="David" w:eastAsia="Calibri" w:hAnsi="David" w:cs="David"/>
          <w:color w:val="000000"/>
          <w:sz w:val="24"/>
          <w:szCs w:val="24"/>
        </w:rPr>
      </w:pPr>
      <w:r w:rsidRPr="00C93538">
        <w:rPr>
          <w:rFonts w:ascii="David" w:hAnsi="David" w:cs="David"/>
          <w:color w:val="000000"/>
          <w:sz w:val="24"/>
          <w:szCs w:val="24"/>
          <w:u w:val="single"/>
          <w:rtl/>
        </w:rPr>
        <w:t>בכל אירוע חריג על בעל העסק ו/או מי מטעמו לדווח במידי למשטרת ישראל</w:t>
      </w:r>
      <w:r w:rsidRPr="00C93538">
        <w:rPr>
          <w:rFonts w:ascii="David" w:hAnsi="David" w:cs="David"/>
          <w:color w:val="000000"/>
          <w:sz w:val="24"/>
          <w:szCs w:val="24"/>
          <w:rtl/>
        </w:rPr>
        <w:t>.</w:t>
      </w:r>
    </w:p>
    <w:p w:rsidR="006802BB" w:rsidRPr="00C93538" w:rsidRDefault="006802BB" w:rsidP="00F022B2">
      <w:pPr>
        <w:pStyle w:val="a7"/>
        <w:numPr>
          <w:ilvl w:val="2"/>
          <w:numId w:val="43"/>
        </w:numPr>
        <w:tabs>
          <w:tab w:val="left" w:pos="793"/>
        </w:tabs>
        <w:spacing w:after="0" w:line="360" w:lineRule="auto"/>
        <w:jc w:val="both"/>
        <w:rPr>
          <w:rFonts w:ascii="David" w:eastAsia="Calibri" w:hAnsi="David" w:cs="David"/>
          <w:color w:val="000000"/>
          <w:sz w:val="24"/>
          <w:szCs w:val="24"/>
        </w:rPr>
      </w:pPr>
      <w:r w:rsidRPr="00C93538">
        <w:rPr>
          <w:rFonts w:ascii="David" w:eastAsia="Calibri" w:hAnsi="David" w:cs="David"/>
          <w:sz w:val="24"/>
          <w:szCs w:val="24"/>
          <w:rtl/>
        </w:rPr>
        <w:t>אבטחת העסק תיעשה על פי המפתח הבא במחוזות - צפון, דרום, מרכז, תל אביב וחוף:</w:t>
      </w:r>
    </w:p>
    <w:tbl>
      <w:tblPr>
        <w:bidiVisual/>
        <w:tblW w:w="8299"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3685"/>
        <w:gridCol w:w="2191"/>
        <w:gridCol w:w="1066"/>
      </w:tblGrid>
      <w:tr w:rsidR="006802BB" w:rsidRPr="00C93538" w:rsidTr="00C93538">
        <w:trPr>
          <w:trHeight w:val="203"/>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6802BB" w:rsidRPr="00C93538" w:rsidRDefault="006802BB" w:rsidP="00C93538">
            <w:pPr>
              <w:jc w:val="center"/>
              <w:rPr>
                <w:rFonts w:ascii="David" w:hAnsi="David" w:cs="David"/>
                <w:b/>
                <w:bCs/>
                <w:sz w:val="24"/>
                <w:szCs w:val="24"/>
                <w:rtl/>
              </w:rPr>
            </w:pPr>
            <w:r w:rsidRPr="00C93538">
              <w:rPr>
                <w:rFonts w:ascii="David" w:hAnsi="David" w:cs="David"/>
                <w:b/>
                <w:bCs/>
                <w:sz w:val="24"/>
                <w:szCs w:val="24"/>
                <w:rtl/>
              </w:rPr>
              <w:t>בודק ביטחוני</w:t>
            </w:r>
          </w:p>
        </w:tc>
        <w:tc>
          <w:tcPr>
            <w:tcW w:w="3685" w:type="dxa"/>
            <w:tcBorders>
              <w:top w:val="single" w:sz="4" w:space="0" w:color="auto"/>
              <w:left w:val="single" w:sz="4" w:space="0" w:color="auto"/>
              <w:bottom w:val="single" w:sz="4" w:space="0" w:color="auto"/>
              <w:right w:val="single" w:sz="4" w:space="0" w:color="auto"/>
            </w:tcBorders>
            <w:vAlign w:val="center"/>
          </w:tcPr>
          <w:p w:rsidR="006802BB" w:rsidRPr="00C93538" w:rsidRDefault="006802BB" w:rsidP="00C93538">
            <w:pPr>
              <w:jc w:val="center"/>
              <w:rPr>
                <w:rFonts w:ascii="David" w:hAnsi="David" w:cs="David"/>
                <w:b/>
                <w:bCs/>
                <w:sz w:val="24"/>
                <w:szCs w:val="24"/>
                <w:rtl/>
              </w:rPr>
            </w:pPr>
            <w:r w:rsidRPr="00C93538">
              <w:rPr>
                <w:rFonts w:ascii="David" w:hAnsi="David" w:cs="David"/>
                <w:b/>
                <w:bCs/>
                <w:sz w:val="24"/>
                <w:szCs w:val="24"/>
                <w:rtl/>
              </w:rPr>
              <w:t>צופה סורק</w:t>
            </w:r>
          </w:p>
        </w:tc>
        <w:tc>
          <w:tcPr>
            <w:tcW w:w="2191" w:type="dxa"/>
            <w:tcBorders>
              <w:top w:val="single" w:sz="4" w:space="0" w:color="auto"/>
              <w:left w:val="single" w:sz="4" w:space="0" w:color="auto"/>
              <w:bottom w:val="single" w:sz="4" w:space="0" w:color="auto"/>
              <w:right w:val="single" w:sz="4" w:space="0" w:color="auto"/>
            </w:tcBorders>
            <w:vAlign w:val="center"/>
          </w:tcPr>
          <w:p w:rsidR="006802BB" w:rsidRPr="00C93538" w:rsidRDefault="006802BB" w:rsidP="00C93538">
            <w:pPr>
              <w:jc w:val="center"/>
              <w:rPr>
                <w:rFonts w:ascii="David" w:hAnsi="David" w:cs="David"/>
                <w:b/>
                <w:bCs/>
                <w:sz w:val="24"/>
                <w:szCs w:val="24"/>
                <w:rtl/>
              </w:rPr>
            </w:pPr>
            <w:r w:rsidRPr="00C93538">
              <w:rPr>
                <w:rFonts w:ascii="David" w:hAnsi="David" w:cs="David"/>
                <w:b/>
                <w:bCs/>
                <w:sz w:val="24"/>
                <w:szCs w:val="24"/>
                <w:rtl/>
              </w:rPr>
              <w:t>ר' משמרת חמוש</w:t>
            </w:r>
          </w:p>
        </w:tc>
        <w:tc>
          <w:tcPr>
            <w:tcW w:w="1066" w:type="dxa"/>
            <w:tcBorders>
              <w:top w:val="single" w:sz="4" w:space="0" w:color="auto"/>
              <w:left w:val="single" w:sz="4" w:space="0" w:color="auto"/>
              <w:bottom w:val="single" w:sz="4" w:space="0" w:color="auto"/>
              <w:right w:val="single" w:sz="4" w:space="0" w:color="auto"/>
            </w:tcBorders>
            <w:vAlign w:val="center"/>
          </w:tcPr>
          <w:p w:rsidR="006802BB" w:rsidRPr="00C93538" w:rsidRDefault="006802BB" w:rsidP="00C93538">
            <w:pPr>
              <w:jc w:val="center"/>
              <w:rPr>
                <w:rFonts w:ascii="David" w:hAnsi="David" w:cs="David"/>
                <w:b/>
                <w:bCs/>
                <w:sz w:val="24"/>
                <w:szCs w:val="24"/>
                <w:rtl/>
              </w:rPr>
            </w:pPr>
            <w:r w:rsidRPr="00C93538">
              <w:rPr>
                <w:rFonts w:ascii="David" w:hAnsi="David" w:cs="David"/>
                <w:b/>
                <w:bCs/>
                <w:sz w:val="24"/>
                <w:szCs w:val="24"/>
                <w:rtl/>
              </w:rPr>
              <w:t>מנהל אבטחה</w:t>
            </w:r>
          </w:p>
        </w:tc>
      </w:tr>
      <w:tr w:rsidR="006802BB" w:rsidRPr="00C93538" w:rsidTr="00C93538">
        <w:trPr>
          <w:trHeight w:val="426"/>
        </w:trPr>
        <w:tc>
          <w:tcPr>
            <w:tcW w:w="1357" w:type="dxa"/>
            <w:tcBorders>
              <w:top w:val="single" w:sz="4" w:space="0" w:color="auto"/>
              <w:left w:val="single" w:sz="4" w:space="0" w:color="auto"/>
              <w:right w:val="single" w:sz="4" w:space="0" w:color="auto"/>
            </w:tcBorders>
            <w:shd w:val="clear" w:color="auto" w:fill="auto"/>
            <w:vAlign w:val="center"/>
          </w:tcPr>
          <w:p w:rsidR="006802BB" w:rsidRPr="00C93538" w:rsidRDefault="006802BB" w:rsidP="00C93538">
            <w:pPr>
              <w:tabs>
                <w:tab w:val="left" w:pos="793"/>
              </w:tabs>
              <w:spacing w:line="360" w:lineRule="auto"/>
              <w:jc w:val="center"/>
              <w:rPr>
                <w:rFonts w:ascii="David" w:eastAsia="Calibri" w:hAnsi="David" w:cs="David"/>
                <w:sz w:val="24"/>
                <w:szCs w:val="24"/>
                <w:rtl/>
              </w:rPr>
            </w:pPr>
            <w:r w:rsidRPr="00C93538">
              <w:rPr>
                <w:rFonts w:ascii="David" w:eastAsia="Calibri" w:hAnsi="David" w:cs="David"/>
                <w:sz w:val="24"/>
                <w:szCs w:val="24"/>
                <w:rtl/>
              </w:rPr>
              <w:t>בכל כניסה פעילה לקהל ובכל פתח דרכו יכולים הולכי רגל להיכנס</w:t>
            </w:r>
          </w:p>
        </w:tc>
        <w:tc>
          <w:tcPr>
            <w:tcW w:w="3685" w:type="dxa"/>
            <w:tcBorders>
              <w:top w:val="single" w:sz="4" w:space="0" w:color="auto"/>
              <w:left w:val="single" w:sz="4" w:space="0" w:color="auto"/>
              <w:right w:val="single" w:sz="4" w:space="0" w:color="auto"/>
            </w:tcBorders>
            <w:vAlign w:val="center"/>
          </w:tcPr>
          <w:p w:rsidR="006802BB" w:rsidRPr="00C93538" w:rsidRDefault="006802BB" w:rsidP="00C93538">
            <w:pPr>
              <w:tabs>
                <w:tab w:val="left" w:pos="793"/>
              </w:tabs>
              <w:spacing w:line="360" w:lineRule="auto"/>
              <w:jc w:val="center"/>
              <w:rPr>
                <w:rFonts w:ascii="David" w:eastAsia="Calibri" w:hAnsi="David" w:cs="David"/>
                <w:sz w:val="24"/>
                <w:szCs w:val="24"/>
                <w:rtl/>
              </w:rPr>
            </w:pPr>
            <w:r w:rsidRPr="00C93538">
              <w:rPr>
                <w:rFonts w:ascii="David" w:eastAsia="Calibri" w:hAnsi="David" w:cs="David"/>
                <w:sz w:val="24"/>
                <w:szCs w:val="24"/>
                <w:rtl/>
              </w:rPr>
              <w:t xml:space="preserve">צופה סורק </w:t>
            </w:r>
            <w:r w:rsidRPr="00C93538">
              <w:rPr>
                <w:rFonts w:ascii="David" w:eastAsia="Calibri" w:hAnsi="David" w:cs="David"/>
                <w:b/>
                <w:bCs/>
                <w:sz w:val="24"/>
                <w:szCs w:val="24"/>
                <w:rtl/>
              </w:rPr>
              <w:t>המוצב מחוץ לקניון</w:t>
            </w:r>
            <w:r w:rsidRPr="00C93538">
              <w:rPr>
                <w:rFonts w:ascii="David" w:eastAsia="Calibri" w:hAnsi="David" w:cs="David"/>
                <w:sz w:val="24"/>
                <w:szCs w:val="24"/>
                <w:rtl/>
              </w:rPr>
              <w:t xml:space="preserve">, בהכשרת מאבטח בסיסי חמוש, יוצב מ-5 אלף איש במשמרת תפוסה בפועל ועל כל 5 אלף איש נוספים, סך הכול מצטבר במשמרת,  יוצב צופה סורק נוסף, צופה סורק </w:t>
            </w:r>
            <w:r w:rsidRPr="00C93538">
              <w:rPr>
                <w:rFonts w:ascii="David" w:hAnsi="David" w:cs="David"/>
                <w:sz w:val="24"/>
                <w:szCs w:val="24"/>
                <w:rtl/>
              </w:rPr>
              <w:t>לא ישמש כמחליף לבודקים הביטחוניים</w:t>
            </w:r>
            <w:r w:rsidRPr="00C93538">
              <w:rPr>
                <w:rFonts w:ascii="David" w:eastAsia="Calibri" w:hAnsi="David" w:cs="David"/>
                <w:sz w:val="24"/>
                <w:szCs w:val="24"/>
                <w:rtl/>
              </w:rPr>
              <w:t>.</w:t>
            </w:r>
            <w:r w:rsidRPr="00C93538">
              <w:rPr>
                <w:rFonts w:ascii="David" w:hAnsi="David" w:cs="David"/>
                <w:sz w:val="24"/>
                <w:szCs w:val="24"/>
                <w:rtl/>
              </w:rPr>
              <w:t xml:space="preserve"> </w:t>
            </w:r>
            <w:r w:rsidRPr="00C93538">
              <w:rPr>
                <w:rFonts w:ascii="David" w:eastAsia="Calibri" w:hAnsi="David" w:cs="David"/>
                <w:sz w:val="24"/>
                <w:szCs w:val="24"/>
                <w:rtl/>
              </w:rPr>
              <w:t>מיקום ייקבע ע"י מנהל אבטחה בהתאם לתפיסת האבטחה + ואישור תכנית האבטחה ע"י משטרת ישראל. עד 5 צופים</w:t>
            </w:r>
            <w:r w:rsidR="00F44157" w:rsidRPr="00C93538">
              <w:rPr>
                <w:rFonts w:ascii="David" w:eastAsia="Calibri" w:hAnsi="David" w:cs="David"/>
                <w:sz w:val="24"/>
                <w:szCs w:val="24"/>
                <w:rtl/>
              </w:rPr>
              <w:t xml:space="preserve"> סורקים לכל היותר במשמרת</w:t>
            </w:r>
          </w:p>
        </w:tc>
        <w:tc>
          <w:tcPr>
            <w:tcW w:w="2191" w:type="dxa"/>
            <w:tcBorders>
              <w:top w:val="single" w:sz="4" w:space="0" w:color="auto"/>
              <w:left w:val="single" w:sz="4" w:space="0" w:color="auto"/>
              <w:right w:val="single" w:sz="4" w:space="0" w:color="auto"/>
            </w:tcBorders>
            <w:vAlign w:val="center"/>
          </w:tcPr>
          <w:p w:rsidR="006802BB" w:rsidRPr="00C93538" w:rsidRDefault="006802BB" w:rsidP="00C93538">
            <w:pPr>
              <w:tabs>
                <w:tab w:val="left" w:pos="793"/>
              </w:tabs>
              <w:spacing w:line="360" w:lineRule="auto"/>
              <w:jc w:val="center"/>
              <w:rPr>
                <w:rFonts w:ascii="David" w:eastAsia="Calibri" w:hAnsi="David" w:cs="David"/>
                <w:sz w:val="24"/>
                <w:szCs w:val="24"/>
                <w:rtl/>
              </w:rPr>
            </w:pPr>
            <w:r w:rsidRPr="00C93538">
              <w:rPr>
                <w:rFonts w:ascii="David" w:hAnsi="David" w:cs="David"/>
                <w:sz w:val="24"/>
                <w:szCs w:val="24"/>
                <w:rtl/>
              </w:rPr>
              <w:t>הצבת רמ"ש חמוש בכל קניון מ-3 בעלי תפקיד במשמרת ומעלה, בהכשרת מתקדם ב'. הרמ"ש לא ישמש כמחליף לבודקים הביטחוניים ו/או לצופים הסורקים</w:t>
            </w:r>
          </w:p>
        </w:tc>
        <w:tc>
          <w:tcPr>
            <w:tcW w:w="1066" w:type="dxa"/>
            <w:tcBorders>
              <w:top w:val="single" w:sz="4" w:space="0" w:color="auto"/>
              <w:left w:val="single" w:sz="4" w:space="0" w:color="auto"/>
              <w:right w:val="single" w:sz="4" w:space="0" w:color="auto"/>
            </w:tcBorders>
            <w:vAlign w:val="center"/>
          </w:tcPr>
          <w:p w:rsidR="006802BB" w:rsidRPr="00C93538" w:rsidRDefault="006802BB" w:rsidP="00C93538">
            <w:pPr>
              <w:tabs>
                <w:tab w:val="left" w:pos="793"/>
              </w:tabs>
              <w:spacing w:line="360" w:lineRule="auto"/>
              <w:jc w:val="center"/>
              <w:rPr>
                <w:rFonts w:ascii="David" w:eastAsia="Calibri" w:hAnsi="David" w:cs="David"/>
                <w:sz w:val="24"/>
                <w:szCs w:val="24"/>
                <w:rtl/>
              </w:rPr>
            </w:pPr>
            <w:r w:rsidRPr="00C93538">
              <w:rPr>
                <w:rFonts w:ascii="David" w:hAnsi="David" w:cs="David"/>
                <w:sz w:val="24"/>
                <w:szCs w:val="24"/>
                <w:rtl/>
              </w:rPr>
              <w:t>ייד</w:t>
            </w:r>
            <w:r w:rsidR="00F44157" w:rsidRPr="00C93538">
              <w:rPr>
                <w:rFonts w:ascii="David" w:hAnsi="David" w:cs="David"/>
                <w:sz w:val="24"/>
                <w:szCs w:val="24"/>
                <w:rtl/>
              </w:rPr>
              <w:t>רש מ-15 בעלי תפקיד אבטחה במשמרת</w:t>
            </w:r>
          </w:p>
        </w:tc>
      </w:tr>
    </w:tbl>
    <w:p w:rsidR="006802BB" w:rsidRPr="00C93538" w:rsidRDefault="006802BB" w:rsidP="00F022B2">
      <w:pPr>
        <w:pStyle w:val="a7"/>
        <w:numPr>
          <w:ilvl w:val="2"/>
          <w:numId w:val="43"/>
        </w:numPr>
        <w:spacing w:after="0" w:line="360" w:lineRule="auto"/>
        <w:jc w:val="both"/>
        <w:rPr>
          <w:rFonts w:ascii="David" w:eastAsia="Calibri" w:hAnsi="David" w:cs="David"/>
          <w:sz w:val="24"/>
          <w:szCs w:val="24"/>
        </w:rPr>
      </w:pPr>
      <w:r w:rsidRPr="00C93538">
        <w:rPr>
          <w:rFonts w:ascii="David" w:eastAsia="Calibri" w:hAnsi="David" w:cs="David"/>
          <w:sz w:val="24"/>
          <w:szCs w:val="24"/>
          <w:rtl/>
        </w:rPr>
        <w:t>אבטחת העסק</w:t>
      </w:r>
      <w:r w:rsidR="00F44157" w:rsidRPr="00C93538">
        <w:rPr>
          <w:rFonts w:ascii="David" w:eastAsia="Calibri" w:hAnsi="David" w:cs="David"/>
          <w:sz w:val="24"/>
          <w:szCs w:val="24"/>
          <w:rtl/>
        </w:rPr>
        <w:t xml:space="preserve"> תיעשה על פי המפתח הבא במחוזות -</w:t>
      </w:r>
      <w:r w:rsidRPr="00C93538">
        <w:rPr>
          <w:rFonts w:ascii="David" w:eastAsia="Calibri" w:hAnsi="David" w:cs="David"/>
          <w:sz w:val="24"/>
          <w:szCs w:val="24"/>
          <w:rtl/>
        </w:rPr>
        <w:t xml:space="preserve"> ירושלים, יהודה ושומרון:</w:t>
      </w:r>
    </w:p>
    <w:tbl>
      <w:tblPr>
        <w:bidiVisual/>
        <w:tblW w:w="8301"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3675"/>
        <w:gridCol w:w="2264"/>
        <w:gridCol w:w="1007"/>
      </w:tblGrid>
      <w:tr w:rsidR="006802BB" w:rsidRPr="00C93538" w:rsidTr="00C93538">
        <w:trPr>
          <w:trHeight w:val="203"/>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6802BB" w:rsidRPr="00C93538" w:rsidRDefault="006802BB" w:rsidP="00C93538">
            <w:pPr>
              <w:jc w:val="center"/>
              <w:rPr>
                <w:rFonts w:ascii="David" w:hAnsi="David" w:cs="David"/>
                <w:b/>
                <w:bCs/>
                <w:sz w:val="24"/>
                <w:szCs w:val="24"/>
                <w:rtl/>
              </w:rPr>
            </w:pPr>
            <w:r w:rsidRPr="00C93538">
              <w:rPr>
                <w:rFonts w:ascii="David" w:hAnsi="David" w:cs="David"/>
                <w:b/>
                <w:bCs/>
                <w:sz w:val="24"/>
                <w:szCs w:val="24"/>
                <w:rtl/>
              </w:rPr>
              <w:lastRenderedPageBreak/>
              <w:t>בודק ביטחוני</w:t>
            </w:r>
          </w:p>
        </w:tc>
        <w:tc>
          <w:tcPr>
            <w:tcW w:w="3685" w:type="dxa"/>
            <w:tcBorders>
              <w:top w:val="single" w:sz="4" w:space="0" w:color="auto"/>
              <w:left w:val="single" w:sz="4" w:space="0" w:color="auto"/>
              <w:bottom w:val="single" w:sz="4" w:space="0" w:color="auto"/>
              <w:right w:val="single" w:sz="4" w:space="0" w:color="auto"/>
            </w:tcBorders>
            <w:vAlign w:val="center"/>
          </w:tcPr>
          <w:p w:rsidR="006802BB" w:rsidRPr="00C93538" w:rsidRDefault="006802BB" w:rsidP="00C93538">
            <w:pPr>
              <w:jc w:val="center"/>
              <w:rPr>
                <w:rFonts w:ascii="David" w:hAnsi="David" w:cs="David"/>
                <w:b/>
                <w:bCs/>
                <w:sz w:val="24"/>
                <w:szCs w:val="24"/>
                <w:rtl/>
              </w:rPr>
            </w:pPr>
            <w:r w:rsidRPr="00C93538">
              <w:rPr>
                <w:rFonts w:ascii="David" w:hAnsi="David" w:cs="David"/>
                <w:b/>
                <w:bCs/>
                <w:sz w:val="24"/>
                <w:szCs w:val="24"/>
                <w:rtl/>
              </w:rPr>
              <w:t>צופה סורק</w:t>
            </w:r>
          </w:p>
        </w:tc>
        <w:tc>
          <w:tcPr>
            <w:tcW w:w="2268" w:type="dxa"/>
            <w:tcBorders>
              <w:top w:val="single" w:sz="4" w:space="0" w:color="auto"/>
              <w:left w:val="single" w:sz="4" w:space="0" w:color="auto"/>
              <w:bottom w:val="single" w:sz="4" w:space="0" w:color="auto"/>
              <w:right w:val="single" w:sz="4" w:space="0" w:color="auto"/>
            </w:tcBorders>
            <w:vAlign w:val="center"/>
          </w:tcPr>
          <w:p w:rsidR="006802BB" w:rsidRPr="00C93538" w:rsidRDefault="006802BB" w:rsidP="00C93538">
            <w:pPr>
              <w:jc w:val="center"/>
              <w:rPr>
                <w:rFonts w:ascii="David" w:hAnsi="David" w:cs="David"/>
                <w:b/>
                <w:bCs/>
                <w:sz w:val="24"/>
                <w:szCs w:val="24"/>
                <w:rtl/>
              </w:rPr>
            </w:pPr>
            <w:r w:rsidRPr="00C93538">
              <w:rPr>
                <w:rFonts w:ascii="David" w:hAnsi="David" w:cs="David"/>
                <w:b/>
                <w:bCs/>
                <w:sz w:val="24"/>
                <w:szCs w:val="24"/>
                <w:rtl/>
              </w:rPr>
              <w:t>ר' משמרת חמוש</w:t>
            </w:r>
          </w:p>
        </w:tc>
        <w:tc>
          <w:tcPr>
            <w:tcW w:w="991" w:type="dxa"/>
            <w:tcBorders>
              <w:top w:val="single" w:sz="4" w:space="0" w:color="auto"/>
              <w:left w:val="single" w:sz="4" w:space="0" w:color="auto"/>
              <w:bottom w:val="single" w:sz="4" w:space="0" w:color="auto"/>
              <w:right w:val="single" w:sz="4" w:space="0" w:color="auto"/>
            </w:tcBorders>
            <w:vAlign w:val="center"/>
          </w:tcPr>
          <w:p w:rsidR="006802BB" w:rsidRPr="00C93538" w:rsidRDefault="006802BB" w:rsidP="00C93538">
            <w:pPr>
              <w:jc w:val="center"/>
              <w:rPr>
                <w:rFonts w:ascii="David" w:hAnsi="David" w:cs="David"/>
                <w:b/>
                <w:bCs/>
                <w:sz w:val="24"/>
                <w:szCs w:val="24"/>
                <w:rtl/>
              </w:rPr>
            </w:pPr>
            <w:r w:rsidRPr="00C93538">
              <w:rPr>
                <w:rFonts w:ascii="David" w:hAnsi="David" w:cs="David"/>
                <w:b/>
                <w:bCs/>
                <w:sz w:val="24"/>
                <w:szCs w:val="24"/>
                <w:rtl/>
              </w:rPr>
              <w:t>מנהל אבטחה</w:t>
            </w:r>
          </w:p>
        </w:tc>
      </w:tr>
      <w:tr w:rsidR="006802BB" w:rsidRPr="00C93538" w:rsidTr="00C93538">
        <w:trPr>
          <w:trHeight w:val="426"/>
        </w:trPr>
        <w:tc>
          <w:tcPr>
            <w:tcW w:w="1357" w:type="dxa"/>
            <w:tcBorders>
              <w:top w:val="single" w:sz="4" w:space="0" w:color="auto"/>
              <w:left w:val="single" w:sz="4" w:space="0" w:color="auto"/>
              <w:right w:val="single" w:sz="4" w:space="0" w:color="auto"/>
            </w:tcBorders>
            <w:shd w:val="clear" w:color="auto" w:fill="auto"/>
            <w:vAlign w:val="center"/>
          </w:tcPr>
          <w:p w:rsidR="006802BB" w:rsidRPr="00C93538" w:rsidRDefault="006802BB" w:rsidP="00C93538">
            <w:pPr>
              <w:tabs>
                <w:tab w:val="left" w:pos="793"/>
              </w:tabs>
              <w:spacing w:line="360" w:lineRule="auto"/>
              <w:jc w:val="center"/>
              <w:rPr>
                <w:rFonts w:ascii="David" w:eastAsia="Calibri" w:hAnsi="David" w:cs="David"/>
                <w:sz w:val="24"/>
                <w:szCs w:val="24"/>
                <w:rtl/>
              </w:rPr>
            </w:pPr>
            <w:r w:rsidRPr="00C93538">
              <w:rPr>
                <w:rFonts w:ascii="David" w:eastAsia="Calibri" w:hAnsi="David" w:cs="David"/>
                <w:sz w:val="24"/>
                <w:szCs w:val="24"/>
                <w:rtl/>
              </w:rPr>
              <w:t>בכל כניסה פעילה לקהל ובכל פתח דרכו יכולים הולכי רגל להיכנס</w:t>
            </w:r>
          </w:p>
        </w:tc>
        <w:tc>
          <w:tcPr>
            <w:tcW w:w="3685" w:type="dxa"/>
            <w:tcBorders>
              <w:top w:val="single" w:sz="4" w:space="0" w:color="auto"/>
              <w:left w:val="single" w:sz="4" w:space="0" w:color="auto"/>
              <w:right w:val="single" w:sz="4" w:space="0" w:color="auto"/>
            </w:tcBorders>
            <w:vAlign w:val="center"/>
          </w:tcPr>
          <w:p w:rsidR="006802BB" w:rsidRPr="00C93538" w:rsidRDefault="006802BB" w:rsidP="00C93538">
            <w:pPr>
              <w:tabs>
                <w:tab w:val="left" w:pos="793"/>
              </w:tabs>
              <w:spacing w:line="360" w:lineRule="auto"/>
              <w:jc w:val="center"/>
              <w:rPr>
                <w:rFonts w:ascii="David" w:eastAsia="Calibri" w:hAnsi="David" w:cs="David"/>
                <w:sz w:val="24"/>
                <w:szCs w:val="24"/>
                <w:rtl/>
              </w:rPr>
            </w:pPr>
            <w:r w:rsidRPr="00C93538">
              <w:rPr>
                <w:rFonts w:ascii="David" w:eastAsia="Calibri" w:hAnsi="David" w:cs="David"/>
                <w:sz w:val="24"/>
                <w:szCs w:val="24"/>
                <w:rtl/>
              </w:rPr>
              <w:t xml:space="preserve">צופה סורק </w:t>
            </w:r>
            <w:r w:rsidRPr="00C93538">
              <w:rPr>
                <w:rFonts w:ascii="David" w:eastAsia="Calibri" w:hAnsi="David" w:cs="David"/>
                <w:b/>
                <w:bCs/>
                <w:sz w:val="24"/>
                <w:szCs w:val="24"/>
                <w:rtl/>
              </w:rPr>
              <w:t>המוצב מחוץ לקניון</w:t>
            </w:r>
            <w:r w:rsidRPr="00C93538">
              <w:rPr>
                <w:rFonts w:ascii="David" w:eastAsia="Calibri" w:hAnsi="David" w:cs="David"/>
                <w:sz w:val="24"/>
                <w:szCs w:val="24"/>
                <w:rtl/>
              </w:rPr>
              <w:t xml:space="preserve">, בהכשרת מאבטח בסיסי חמוש, יוצב מ-2.5 אלף איש במשמרת תפוסה בפועל ועל כל 2.5 אלף איש נוספים, סך הכול מצטבר במשמרת,   יוצב צופה סורק נוסף, צופה סורק </w:t>
            </w:r>
            <w:r w:rsidRPr="00C93538">
              <w:rPr>
                <w:rFonts w:ascii="David" w:hAnsi="David" w:cs="David"/>
                <w:sz w:val="24"/>
                <w:szCs w:val="24"/>
                <w:rtl/>
              </w:rPr>
              <w:t>לא ישמש כמחליף לבודקים הביטחוניים</w:t>
            </w:r>
            <w:r w:rsidRPr="00C93538">
              <w:rPr>
                <w:rFonts w:ascii="David" w:eastAsia="Calibri" w:hAnsi="David" w:cs="David"/>
                <w:sz w:val="24"/>
                <w:szCs w:val="24"/>
                <w:rtl/>
              </w:rPr>
              <w:t>.</w:t>
            </w:r>
            <w:r w:rsidRPr="00C93538">
              <w:rPr>
                <w:rFonts w:ascii="David" w:hAnsi="David" w:cs="David"/>
                <w:sz w:val="24"/>
                <w:szCs w:val="24"/>
                <w:rtl/>
              </w:rPr>
              <w:t xml:space="preserve"> </w:t>
            </w:r>
            <w:r w:rsidRPr="00C93538">
              <w:rPr>
                <w:rFonts w:ascii="David" w:eastAsia="Calibri" w:hAnsi="David" w:cs="David"/>
                <w:sz w:val="24"/>
                <w:szCs w:val="24"/>
                <w:rtl/>
              </w:rPr>
              <w:t xml:space="preserve">מיקום ייקבע ע"י מנהל אבטחה בהתאם לתפיסת האבטחה ואישור תכנית האבטחה ע"י משטרת ישראל. עד </w:t>
            </w:r>
            <w:r w:rsidR="00F44157" w:rsidRPr="00C93538">
              <w:rPr>
                <w:rFonts w:ascii="David" w:eastAsia="Calibri" w:hAnsi="David" w:cs="David"/>
                <w:sz w:val="24"/>
                <w:szCs w:val="24"/>
                <w:rtl/>
              </w:rPr>
              <w:t>7 צופים סורקים לכל היותר במשמרת</w:t>
            </w:r>
          </w:p>
        </w:tc>
        <w:tc>
          <w:tcPr>
            <w:tcW w:w="2268" w:type="dxa"/>
            <w:tcBorders>
              <w:top w:val="single" w:sz="4" w:space="0" w:color="auto"/>
              <w:left w:val="single" w:sz="4" w:space="0" w:color="auto"/>
              <w:right w:val="single" w:sz="4" w:space="0" w:color="auto"/>
            </w:tcBorders>
            <w:vAlign w:val="center"/>
          </w:tcPr>
          <w:p w:rsidR="006802BB" w:rsidRPr="00C93538" w:rsidRDefault="006802BB" w:rsidP="00C93538">
            <w:pPr>
              <w:tabs>
                <w:tab w:val="left" w:pos="793"/>
              </w:tabs>
              <w:spacing w:line="360" w:lineRule="auto"/>
              <w:jc w:val="center"/>
              <w:rPr>
                <w:rFonts w:ascii="David" w:eastAsia="Calibri" w:hAnsi="David" w:cs="David"/>
                <w:sz w:val="24"/>
                <w:szCs w:val="24"/>
                <w:rtl/>
              </w:rPr>
            </w:pPr>
            <w:r w:rsidRPr="00C93538">
              <w:rPr>
                <w:rFonts w:ascii="David" w:hAnsi="David" w:cs="David"/>
                <w:sz w:val="24"/>
                <w:szCs w:val="24"/>
                <w:rtl/>
              </w:rPr>
              <w:t>הצבת רמ"ש חמוש בכל קניון מ-3 בעלי תפקיד במשמרת ומעלה, בהכשרת מתקדם ב'. הרמ"ש לא ישמש כמחליף לבודקים הביטחוניים ו/או לצופים הסורקים</w:t>
            </w:r>
          </w:p>
        </w:tc>
        <w:tc>
          <w:tcPr>
            <w:tcW w:w="991" w:type="dxa"/>
            <w:tcBorders>
              <w:top w:val="single" w:sz="4" w:space="0" w:color="auto"/>
              <w:left w:val="single" w:sz="4" w:space="0" w:color="auto"/>
              <w:right w:val="single" w:sz="4" w:space="0" w:color="auto"/>
            </w:tcBorders>
            <w:vAlign w:val="center"/>
          </w:tcPr>
          <w:p w:rsidR="006802BB" w:rsidRPr="00C93538" w:rsidRDefault="006802BB" w:rsidP="00C93538">
            <w:pPr>
              <w:tabs>
                <w:tab w:val="left" w:pos="793"/>
              </w:tabs>
              <w:spacing w:line="360" w:lineRule="auto"/>
              <w:jc w:val="center"/>
              <w:rPr>
                <w:rFonts w:ascii="David" w:eastAsia="Calibri" w:hAnsi="David" w:cs="David"/>
                <w:sz w:val="24"/>
                <w:szCs w:val="24"/>
                <w:rtl/>
              </w:rPr>
            </w:pPr>
            <w:r w:rsidRPr="00C93538">
              <w:rPr>
                <w:rFonts w:ascii="David" w:hAnsi="David" w:cs="David"/>
                <w:sz w:val="24"/>
                <w:szCs w:val="24"/>
                <w:rtl/>
              </w:rPr>
              <w:t>יידר</w:t>
            </w:r>
            <w:r w:rsidR="00F44157" w:rsidRPr="00C93538">
              <w:rPr>
                <w:rFonts w:ascii="David" w:hAnsi="David" w:cs="David"/>
                <w:sz w:val="24"/>
                <w:szCs w:val="24"/>
                <w:rtl/>
              </w:rPr>
              <w:t>ש מ- 15 בעלי תפקיד אבטחה במשמרת</w:t>
            </w:r>
          </w:p>
        </w:tc>
      </w:tr>
    </w:tbl>
    <w:p w:rsidR="00F44157" w:rsidRPr="00C93538" w:rsidRDefault="006802BB" w:rsidP="00F022B2">
      <w:pPr>
        <w:pStyle w:val="a7"/>
        <w:numPr>
          <w:ilvl w:val="2"/>
          <w:numId w:val="43"/>
        </w:numPr>
        <w:tabs>
          <w:tab w:val="left" w:pos="1076"/>
        </w:tabs>
        <w:spacing w:after="0" w:line="360" w:lineRule="auto"/>
        <w:jc w:val="both"/>
        <w:rPr>
          <w:rFonts w:ascii="David" w:eastAsia="Calibri" w:hAnsi="David" w:cs="David"/>
          <w:sz w:val="24"/>
          <w:szCs w:val="24"/>
        </w:rPr>
      </w:pPr>
      <w:r w:rsidRPr="00C93538">
        <w:rPr>
          <w:rFonts w:ascii="David" w:eastAsia="Calibri" w:hAnsi="David" w:cs="David"/>
          <w:sz w:val="24"/>
          <w:szCs w:val="24"/>
          <w:rtl/>
        </w:rPr>
        <w:t>במידה ובקניון לא נדרש צופה סורק או ר' משמרת, אחד מהבודקים הביטחוניים יהיה חמוש בהכשרת מאבטח בסיסי, כך שבכל קניון יהיה מאבטח חמוש אחד לפחות.</w:t>
      </w:r>
    </w:p>
    <w:p w:rsidR="006802BB" w:rsidRPr="00C93538" w:rsidRDefault="006802BB" w:rsidP="00F022B2">
      <w:pPr>
        <w:pStyle w:val="a7"/>
        <w:numPr>
          <w:ilvl w:val="2"/>
          <w:numId w:val="43"/>
        </w:numPr>
        <w:tabs>
          <w:tab w:val="left" w:pos="1076"/>
        </w:tabs>
        <w:spacing w:after="0" w:line="360" w:lineRule="auto"/>
        <w:jc w:val="both"/>
        <w:rPr>
          <w:rFonts w:ascii="David" w:eastAsia="Calibri" w:hAnsi="David" w:cs="David"/>
          <w:b/>
          <w:bCs/>
          <w:sz w:val="24"/>
          <w:szCs w:val="24"/>
        </w:rPr>
      </w:pPr>
      <w:r w:rsidRPr="00C93538">
        <w:rPr>
          <w:rFonts w:ascii="David" w:eastAsia="Calibri" w:hAnsi="David" w:cs="David"/>
          <w:b/>
          <w:bCs/>
          <w:sz w:val="24"/>
          <w:szCs w:val="24"/>
          <w:rtl/>
        </w:rPr>
        <w:t>דרישות האבטחה מחויבות בשעות פעילות הקניון בלבד ויש לתת דגש בתקופת החגים וחופשת יולי אוגוסט.</w:t>
      </w:r>
    </w:p>
    <w:p w:rsidR="006802BB" w:rsidRPr="00C93538" w:rsidRDefault="006802BB" w:rsidP="00F022B2">
      <w:pPr>
        <w:pStyle w:val="a7"/>
        <w:numPr>
          <w:ilvl w:val="1"/>
          <w:numId w:val="43"/>
        </w:numPr>
        <w:spacing w:after="0" w:line="360" w:lineRule="auto"/>
        <w:jc w:val="both"/>
        <w:rPr>
          <w:rFonts w:ascii="David" w:eastAsia="Calibri" w:hAnsi="David" w:cs="David"/>
          <w:b/>
          <w:bCs/>
          <w:color w:val="FF0000"/>
          <w:sz w:val="24"/>
          <w:szCs w:val="24"/>
        </w:rPr>
      </w:pPr>
      <w:r w:rsidRPr="00C93538">
        <w:rPr>
          <w:rFonts w:ascii="David" w:eastAsia="Calibri" w:hAnsi="David" w:cs="David"/>
          <w:b/>
          <w:bCs/>
          <w:color w:val="000000"/>
          <w:sz w:val="24"/>
          <w:szCs w:val="24"/>
          <w:u w:val="single"/>
          <w:rtl/>
        </w:rPr>
        <w:t>טלוויזיה במעגל סגור (טמ"ס)</w:t>
      </w:r>
    </w:p>
    <w:p w:rsidR="00F44157" w:rsidRPr="00C93538" w:rsidRDefault="006802BB" w:rsidP="00F022B2">
      <w:pPr>
        <w:pStyle w:val="a7"/>
        <w:numPr>
          <w:ilvl w:val="2"/>
          <w:numId w:val="43"/>
        </w:numPr>
        <w:spacing w:line="360" w:lineRule="auto"/>
        <w:jc w:val="both"/>
        <w:rPr>
          <w:rFonts w:ascii="David" w:hAnsi="David" w:cs="David"/>
          <w:sz w:val="24"/>
          <w:szCs w:val="24"/>
        </w:rPr>
      </w:pPr>
      <w:r w:rsidRPr="00C93538">
        <w:rPr>
          <w:rFonts w:ascii="David" w:hAnsi="David" w:cs="David"/>
          <w:sz w:val="24"/>
          <w:szCs w:val="24"/>
          <w:rtl/>
        </w:rPr>
        <w:t xml:space="preserve">בעל העסק יתקין בעסק מצלמות טלוויזיה במעגל סגור (טמ"ס) ברזולוציה של 2.0 מגה פיקסל לפחות או שווה ערך. המערכת תותקן במקומות הבאים, תוך פגיעה מזערית בצנעת </w:t>
      </w:r>
      <w:r w:rsidR="00F44157" w:rsidRPr="00C93538">
        <w:rPr>
          <w:rFonts w:ascii="David" w:hAnsi="David" w:cs="David"/>
          <w:sz w:val="24"/>
          <w:szCs w:val="24"/>
          <w:rtl/>
        </w:rPr>
        <w:t>הפרט:</w:t>
      </w:r>
    </w:p>
    <w:p w:rsidR="00F44157" w:rsidRPr="00C93538" w:rsidRDefault="006802BB" w:rsidP="00F022B2">
      <w:pPr>
        <w:pStyle w:val="a7"/>
        <w:numPr>
          <w:ilvl w:val="0"/>
          <w:numId w:val="44"/>
        </w:numPr>
        <w:spacing w:line="360" w:lineRule="auto"/>
        <w:jc w:val="both"/>
        <w:rPr>
          <w:rFonts w:ascii="David" w:hAnsi="David" w:cs="David"/>
          <w:sz w:val="24"/>
          <w:szCs w:val="24"/>
        </w:rPr>
      </w:pPr>
      <w:r w:rsidRPr="00C93538">
        <w:rPr>
          <w:rFonts w:ascii="David" w:eastAsia="Calibri" w:hAnsi="David" w:cs="David"/>
          <w:sz w:val="24"/>
          <w:szCs w:val="24"/>
          <w:rtl/>
        </w:rPr>
        <w:t>בכל</w:t>
      </w:r>
      <w:r w:rsidRPr="00C93538">
        <w:rPr>
          <w:rFonts w:ascii="David" w:eastAsia="Calibri" w:hAnsi="David" w:cs="David"/>
          <w:sz w:val="24"/>
          <w:szCs w:val="24"/>
        </w:rPr>
        <w:t xml:space="preserve"> </w:t>
      </w:r>
      <w:r w:rsidRPr="00C93538">
        <w:rPr>
          <w:rFonts w:ascii="David" w:eastAsia="Calibri" w:hAnsi="David" w:cs="David"/>
          <w:sz w:val="24"/>
          <w:szCs w:val="24"/>
          <w:rtl/>
        </w:rPr>
        <w:t>כניסה</w:t>
      </w:r>
      <w:r w:rsidRPr="00C93538">
        <w:rPr>
          <w:rFonts w:ascii="David" w:eastAsia="Calibri" w:hAnsi="David" w:cs="David"/>
          <w:sz w:val="24"/>
          <w:szCs w:val="24"/>
        </w:rPr>
        <w:t xml:space="preserve"> </w:t>
      </w:r>
      <w:r w:rsidRPr="00C93538">
        <w:rPr>
          <w:rFonts w:ascii="David" w:eastAsia="Calibri" w:hAnsi="David" w:cs="David"/>
          <w:sz w:val="24"/>
          <w:szCs w:val="24"/>
          <w:rtl/>
        </w:rPr>
        <w:t>לכלי רכב או להולכי רגל תוצב, בצידה החיצוני של הכניסה, מצלמה הצופה מחוץ לדלת הכניסה עד רדיוס 10 מ' מהפתח.</w:t>
      </w:r>
    </w:p>
    <w:p w:rsidR="00F44157" w:rsidRPr="00C93538" w:rsidRDefault="006802BB" w:rsidP="00F022B2">
      <w:pPr>
        <w:pStyle w:val="a7"/>
        <w:numPr>
          <w:ilvl w:val="0"/>
          <w:numId w:val="44"/>
        </w:numPr>
        <w:spacing w:line="360" w:lineRule="auto"/>
        <w:jc w:val="both"/>
        <w:rPr>
          <w:rFonts w:ascii="David" w:hAnsi="David" w:cs="David"/>
          <w:sz w:val="24"/>
          <w:szCs w:val="24"/>
        </w:rPr>
      </w:pPr>
      <w:r w:rsidRPr="00C93538">
        <w:rPr>
          <w:rFonts w:ascii="David" w:eastAsia="Calibri" w:hAnsi="David" w:cs="David"/>
          <w:sz w:val="24"/>
          <w:szCs w:val="24"/>
          <w:rtl/>
        </w:rPr>
        <w:t xml:space="preserve">בכניסה להולכי רגל, מצידה הפנימי, תוצב מצלמה הצופה מתוך העסק כלפי חוץ לדלת הכניסה ולקהל הנכנס. </w:t>
      </w:r>
    </w:p>
    <w:p w:rsidR="00F44157" w:rsidRPr="00C93538" w:rsidRDefault="006802BB" w:rsidP="00F022B2">
      <w:pPr>
        <w:pStyle w:val="a7"/>
        <w:numPr>
          <w:ilvl w:val="0"/>
          <w:numId w:val="44"/>
        </w:numPr>
        <w:spacing w:line="360" w:lineRule="auto"/>
        <w:jc w:val="both"/>
        <w:rPr>
          <w:rFonts w:ascii="David" w:hAnsi="David" w:cs="David"/>
          <w:sz w:val="24"/>
          <w:szCs w:val="24"/>
        </w:rPr>
      </w:pPr>
      <w:r w:rsidRPr="00C93538">
        <w:rPr>
          <w:rFonts w:ascii="David" w:eastAsia="Calibri" w:hAnsi="David" w:cs="David"/>
          <w:sz w:val="24"/>
          <w:szCs w:val="24"/>
          <w:rtl/>
        </w:rPr>
        <w:t>בהיקף</w:t>
      </w:r>
      <w:r w:rsidRPr="00C93538">
        <w:rPr>
          <w:rFonts w:ascii="David" w:eastAsia="Calibri" w:hAnsi="David" w:cs="David"/>
          <w:sz w:val="24"/>
          <w:szCs w:val="24"/>
        </w:rPr>
        <w:t xml:space="preserve"> </w:t>
      </w:r>
      <w:r w:rsidRPr="00C93538">
        <w:rPr>
          <w:rFonts w:ascii="David" w:eastAsia="Calibri" w:hAnsi="David" w:cs="David"/>
          <w:sz w:val="24"/>
          <w:szCs w:val="24"/>
          <w:rtl/>
        </w:rPr>
        <w:t>החיצוני</w:t>
      </w:r>
      <w:r w:rsidRPr="00C93538">
        <w:rPr>
          <w:rFonts w:ascii="David" w:eastAsia="Calibri" w:hAnsi="David" w:cs="David"/>
          <w:sz w:val="24"/>
          <w:szCs w:val="24"/>
        </w:rPr>
        <w:t xml:space="preserve"> </w:t>
      </w:r>
      <w:r w:rsidRPr="00C93538">
        <w:rPr>
          <w:rFonts w:ascii="David" w:eastAsia="Calibri" w:hAnsi="David" w:cs="David"/>
          <w:sz w:val="24"/>
          <w:szCs w:val="24"/>
          <w:rtl/>
        </w:rPr>
        <w:t>של</w:t>
      </w:r>
      <w:r w:rsidRPr="00C93538">
        <w:rPr>
          <w:rFonts w:ascii="David" w:eastAsia="Calibri" w:hAnsi="David" w:cs="David"/>
          <w:sz w:val="24"/>
          <w:szCs w:val="24"/>
        </w:rPr>
        <w:t xml:space="preserve"> </w:t>
      </w:r>
      <w:r w:rsidRPr="00C93538">
        <w:rPr>
          <w:rFonts w:ascii="David" w:eastAsia="Calibri" w:hAnsi="David" w:cs="David"/>
          <w:sz w:val="24"/>
          <w:szCs w:val="24"/>
          <w:rtl/>
        </w:rPr>
        <w:t>העסק תוצבנה מצלמות אשר יכסו</w:t>
      </w:r>
      <w:r w:rsidRPr="00C93538">
        <w:rPr>
          <w:rFonts w:ascii="David" w:eastAsia="Calibri" w:hAnsi="David" w:cs="David"/>
          <w:sz w:val="24"/>
          <w:szCs w:val="24"/>
        </w:rPr>
        <w:t xml:space="preserve"> </w:t>
      </w:r>
      <w:r w:rsidRPr="00C93538">
        <w:rPr>
          <w:rFonts w:ascii="David" w:eastAsia="Calibri" w:hAnsi="David" w:cs="David"/>
          <w:sz w:val="24"/>
          <w:szCs w:val="24"/>
          <w:rtl/>
        </w:rPr>
        <w:t>את</w:t>
      </w:r>
      <w:r w:rsidRPr="00C93538">
        <w:rPr>
          <w:rFonts w:ascii="David" w:eastAsia="Calibri" w:hAnsi="David" w:cs="David"/>
          <w:sz w:val="24"/>
          <w:szCs w:val="24"/>
        </w:rPr>
        <w:t xml:space="preserve"> </w:t>
      </w:r>
      <w:r w:rsidRPr="00C93538">
        <w:rPr>
          <w:rFonts w:ascii="David" w:eastAsia="Calibri" w:hAnsi="David" w:cs="David"/>
          <w:sz w:val="24"/>
          <w:szCs w:val="24"/>
          <w:rtl/>
        </w:rPr>
        <w:t>היקף</w:t>
      </w:r>
      <w:r w:rsidRPr="00C93538">
        <w:rPr>
          <w:rFonts w:ascii="David" w:eastAsia="Calibri" w:hAnsi="David" w:cs="David"/>
          <w:sz w:val="24"/>
          <w:szCs w:val="24"/>
        </w:rPr>
        <w:t xml:space="preserve"> </w:t>
      </w:r>
      <w:r w:rsidRPr="00C93538">
        <w:rPr>
          <w:rFonts w:ascii="David" w:eastAsia="Calibri" w:hAnsi="David" w:cs="David"/>
          <w:sz w:val="24"/>
          <w:szCs w:val="24"/>
          <w:rtl/>
        </w:rPr>
        <w:t>העסק</w:t>
      </w:r>
      <w:r w:rsidRPr="00C93538">
        <w:rPr>
          <w:rFonts w:ascii="David" w:eastAsia="Calibri" w:hAnsi="David" w:cs="David"/>
          <w:sz w:val="24"/>
          <w:szCs w:val="24"/>
        </w:rPr>
        <w:t xml:space="preserve"> </w:t>
      </w:r>
      <w:r w:rsidRPr="00C93538">
        <w:rPr>
          <w:rFonts w:ascii="David" w:eastAsia="Calibri" w:hAnsi="David" w:cs="David"/>
          <w:sz w:val="24"/>
          <w:szCs w:val="24"/>
          <w:rtl/>
        </w:rPr>
        <w:t>החיצוני</w:t>
      </w:r>
      <w:r w:rsidRPr="00C93538">
        <w:rPr>
          <w:rFonts w:ascii="David" w:eastAsia="Calibri" w:hAnsi="David" w:cs="David"/>
          <w:sz w:val="24"/>
          <w:szCs w:val="24"/>
        </w:rPr>
        <w:t xml:space="preserve"> </w:t>
      </w:r>
      <w:r w:rsidRPr="00C93538">
        <w:rPr>
          <w:rFonts w:ascii="David" w:eastAsia="Calibri" w:hAnsi="David" w:cs="David"/>
          <w:sz w:val="24"/>
          <w:szCs w:val="24"/>
          <w:rtl/>
        </w:rPr>
        <w:t>באופן</w:t>
      </w:r>
      <w:r w:rsidRPr="00C93538">
        <w:rPr>
          <w:rFonts w:ascii="David" w:eastAsia="Calibri" w:hAnsi="David" w:cs="David"/>
          <w:sz w:val="24"/>
          <w:szCs w:val="24"/>
        </w:rPr>
        <w:t xml:space="preserve"> </w:t>
      </w:r>
      <w:r w:rsidRPr="00C93538">
        <w:rPr>
          <w:rFonts w:ascii="David" w:eastAsia="Calibri" w:hAnsi="David" w:cs="David"/>
          <w:sz w:val="24"/>
          <w:szCs w:val="24"/>
          <w:rtl/>
        </w:rPr>
        <w:t>רציף</w:t>
      </w:r>
      <w:r w:rsidRPr="00C93538">
        <w:rPr>
          <w:rFonts w:ascii="David" w:eastAsia="Calibri" w:hAnsi="David" w:cs="David"/>
          <w:sz w:val="24"/>
          <w:szCs w:val="24"/>
        </w:rPr>
        <w:t>.</w:t>
      </w:r>
    </w:p>
    <w:p w:rsidR="00F44157" w:rsidRPr="00C93538" w:rsidRDefault="006802BB" w:rsidP="00F022B2">
      <w:pPr>
        <w:pStyle w:val="a7"/>
        <w:numPr>
          <w:ilvl w:val="0"/>
          <w:numId w:val="44"/>
        </w:numPr>
        <w:spacing w:line="360" w:lineRule="auto"/>
        <w:jc w:val="both"/>
        <w:rPr>
          <w:rFonts w:ascii="David" w:hAnsi="David" w:cs="David"/>
          <w:sz w:val="24"/>
          <w:szCs w:val="24"/>
        </w:rPr>
      </w:pPr>
      <w:r w:rsidRPr="00C93538">
        <w:rPr>
          <w:rFonts w:ascii="David" w:eastAsia="Calibri" w:hAnsi="David" w:cs="David"/>
          <w:sz w:val="24"/>
          <w:szCs w:val="24"/>
          <w:rtl/>
        </w:rPr>
        <w:t>בתוך העסק ובחניונים תוצבנה מצלמות אשר תצלמנה את השטחים המשותפים בעסק.</w:t>
      </w:r>
    </w:p>
    <w:p w:rsidR="00F44157" w:rsidRPr="00C93538" w:rsidRDefault="006802BB" w:rsidP="00F022B2">
      <w:pPr>
        <w:pStyle w:val="a7"/>
        <w:numPr>
          <w:ilvl w:val="0"/>
          <w:numId w:val="44"/>
        </w:numPr>
        <w:spacing w:line="360" w:lineRule="auto"/>
        <w:jc w:val="both"/>
        <w:rPr>
          <w:rFonts w:ascii="David" w:hAnsi="David" w:cs="David"/>
          <w:sz w:val="24"/>
          <w:szCs w:val="24"/>
        </w:rPr>
      </w:pPr>
      <w:r w:rsidRPr="00C93538">
        <w:rPr>
          <w:rFonts w:ascii="David" w:hAnsi="David" w:cs="David"/>
          <w:sz w:val="24"/>
          <w:szCs w:val="24"/>
          <w:rtl/>
        </w:rPr>
        <w:t>יש להשתמש במצלמות בעלות חשיפה אוטומטית וצמצם אוטומטי.</w:t>
      </w:r>
    </w:p>
    <w:p w:rsidR="00F44157" w:rsidRPr="00C93538" w:rsidRDefault="006802BB" w:rsidP="00F022B2">
      <w:pPr>
        <w:pStyle w:val="a7"/>
        <w:numPr>
          <w:ilvl w:val="0"/>
          <w:numId w:val="44"/>
        </w:numPr>
        <w:spacing w:line="360" w:lineRule="auto"/>
        <w:jc w:val="both"/>
        <w:rPr>
          <w:rFonts w:ascii="David" w:hAnsi="David" w:cs="David"/>
          <w:sz w:val="24"/>
          <w:szCs w:val="24"/>
        </w:rPr>
      </w:pPr>
      <w:r w:rsidRPr="00C93538">
        <w:rPr>
          <w:rFonts w:ascii="David" w:hAnsi="David" w:cs="David"/>
          <w:sz w:val="24"/>
          <w:szCs w:val="24"/>
          <w:rtl/>
        </w:rPr>
        <w:t>מערכת מצלמות הטמ"ס תאפשר צילום בחשיכה.</w:t>
      </w:r>
    </w:p>
    <w:p w:rsidR="00F44157" w:rsidRPr="00C93538" w:rsidRDefault="006802BB" w:rsidP="00F022B2">
      <w:pPr>
        <w:pStyle w:val="a7"/>
        <w:numPr>
          <w:ilvl w:val="0"/>
          <w:numId w:val="44"/>
        </w:numPr>
        <w:spacing w:line="360" w:lineRule="auto"/>
        <w:jc w:val="both"/>
        <w:rPr>
          <w:rFonts w:ascii="David" w:hAnsi="David" w:cs="David"/>
          <w:sz w:val="24"/>
          <w:szCs w:val="24"/>
        </w:rPr>
      </w:pPr>
      <w:r w:rsidRPr="00C93538">
        <w:rPr>
          <w:rFonts w:ascii="David" w:hAnsi="David" w:cs="David"/>
          <w:sz w:val="24"/>
          <w:szCs w:val="24"/>
          <w:rtl/>
        </w:rPr>
        <w:t>מהירות הצילום לא תהיה פחותה מ-</w:t>
      </w:r>
      <w:r w:rsidRPr="00C93538">
        <w:rPr>
          <w:rFonts w:ascii="David" w:hAnsi="David" w:cs="David"/>
          <w:sz w:val="24"/>
          <w:szCs w:val="24"/>
        </w:rPr>
        <w:t>FPS 25</w:t>
      </w:r>
      <w:r w:rsidRPr="00C93538">
        <w:rPr>
          <w:rFonts w:ascii="David" w:hAnsi="David" w:cs="David"/>
          <w:sz w:val="24"/>
          <w:szCs w:val="24"/>
          <w:rtl/>
        </w:rPr>
        <w:t xml:space="preserve"> .</w:t>
      </w:r>
    </w:p>
    <w:p w:rsidR="00F44157" w:rsidRPr="00C93538" w:rsidRDefault="006802BB" w:rsidP="00F022B2">
      <w:pPr>
        <w:pStyle w:val="a7"/>
        <w:numPr>
          <w:ilvl w:val="0"/>
          <w:numId w:val="44"/>
        </w:numPr>
        <w:spacing w:line="360" w:lineRule="auto"/>
        <w:jc w:val="both"/>
        <w:rPr>
          <w:rFonts w:ascii="David" w:hAnsi="David" w:cs="David"/>
          <w:sz w:val="24"/>
          <w:szCs w:val="24"/>
        </w:rPr>
      </w:pPr>
      <w:r w:rsidRPr="00C93538">
        <w:rPr>
          <w:rFonts w:ascii="David" w:hAnsi="David" w:cs="David"/>
          <w:sz w:val="24"/>
          <w:szCs w:val="24"/>
          <w:rtl/>
        </w:rPr>
        <w:t>המצלמות לא יכוונו ישירות למקור אור בהיר כגון חלונות וגופי תאורה.</w:t>
      </w:r>
    </w:p>
    <w:p w:rsidR="00F44157" w:rsidRPr="00C93538" w:rsidRDefault="006802BB" w:rsidP="00F022B2">
      <w:pPr>
        <w:pStyle w:val="a7"/>
        <w:numPr>
          <w:ilvl w:val="0"/>
          <w:numId w:val="44"/>
        </w:numPr>
        <w:spacing w:line="360" w:lineRule="auto"/>
        <w:jc w:val="both"/>
        <w:rPr>
          <w:rFonts w:ascii="David" w:hAnsi="David" w:cs="David"/>
          <w:sz w:val="24"/>
          <w:szCs w:val="24"/>
        </w:rPr>
      </w:pPr>
      <w:r w:rsidRPr="00C93538">
        <w:rPr>
          <w:rFonts w:ascii="David" w:hAnsi="David" w:cs="David"/>
          <w:sz w:val="24"/>
          <w:szCs w:val="24"/>
          <w:rtl/>
        </w:rPr>
        <w:t>המצלמות בפתח הכניסה ובתוך העסק, יאפשרו זיהוי תווי פנים של אדם בכל מזג אוויר, לרבות סנוור מהשמש או שינויי תאורה.</w:t>
      </w:r>
    </w:p>
    <w:p w:rsidR="00F44157" w:rsidRPr="00C93538" w:rsidRDefault="006802BB" w:rsidP="00F022B2">
      <w:pPr>
        <w:pStyle w:val="a7"/>
        <w:numPr>
          <w:ilvl w:val="0"/>
          <w:numId w:val="44"/>
        </w:numPr>
        <w:spacing w:line="360" w:lineRule="auto"/>
        <w:jc w:val="both"/>
        <w:rPr>
          <w:rFonts w:ascii="David" w:hAnsi="David" w:cs="David"/>
          <w:sz w:val="24"/>
          <w:szCs w:val="24"/>
        </w:rPr>
      </w:pPr>
      <w:r w:rsidRPr="00C93538">
        <w:rPr>
          <w:rFonts w:ascii="David" w:hAnsi="David" w:cs="David"/>
          <w:sz w:val="24"/>
          <w:szCs w:val="24"/>
          <w:rtl/>
        </w:rPr>
        <w:t>המצלמות החיצוניות יזהו ברמה ברורה דמות אדם.</w:t>
      </w:r>
    </w:p>
    <w:p w:rsidR="00F44157" w:rsidRPr="00C93538" w:rsidRDefault="006802BB" w:rsidP="00F022B2">
      <w:pPr>
        <w:pStyle w:val="a7"/>
        <w:numPr>
          <w:ilvl w:val="0"/>
          <w:numId w:val="44"/>
        </w:numPr>
        <w:spacing w:line="360" w:lineRule="auto"/>
        <w:jc w:val="both"/>
        <w:rPr>
          <w:rFonts w:ascii="David" w:hAnsi="David" w:cs="David"/>
          <w:sz w:val="24"/>
          <w:szCs w:val="24"/>
        </w:rPr>
      </w:pPr>
      <w:r w:rsidRPr="00C93538">
        <w:rPr>
          <w:rFonts w:ascii="David" w:hAnsi="David" w:cs="David"/>
          <w:sz w:val="24"/>
          <w:szCs w:val="24"/>
          <w:rtl/>
        </w:rPr>
        <w:t>ההקלטה תישמר למשך 14 יום לפחות  ממועד צילומה.</w:t>
      </w:r>
    </w:p>
    <w:p w:rsidR="00F44157" w:rsidRPr="00C93538" w:rsidRDefault="006802BB" w:rsidP="00F022B2">
      <w:pPr>
        <w:pStyle w:val="a7"/>
        <w:numPr>
          <w:ilvl w:val="0"/>
          <w:numId w:val="44"/>
        </w:numPr>
        <w:spacing w:line="360" w:lineRule="auto"/>
        <w:jc w:val="both"/>
        <w:rPr>
          <w:rFonts w:ascii="David" w:hAnsi="David" w:cs="David"/>
          <w:sz w:val="24"/>
          <w:szCs w:val="24"/>
        </w:rPr>
      </w:pPr>
      <w:r w:rsidRPr="00C93538">
        <w:rPr>
          <w:rFonts w:ascii="David" w:hAnsi="David" w:cs="David"/>
          <w:sz w:val="24"/>
          <w:szCs w:val="24"/>
          <w:rtl/>
        </w:rPr>
        <w:t>הקלטה תתבצע ברזולוציה הכי גבוהה שמאפשרות מצלמות הטמ"ס.</w:t>
      </w:r>
    </w:p>
    <w:p w:rsidR="00F44157" w:rsidRPr="00C93538" w:rsidRDefault="006802BB" w:rsidP="00F022B2">
      <w:pPr>
        <w:pStyle w:val="a7"/>
        <w:numPr>
          <w:ilvl w:val="0"/>
          <w:numId w:val="44"/>
        </w:numPr>
        <w:spacing w:line="360" w:lineRule="auto"/>
        <w:jc w:val="both"/>
        <w:rPr>
          <w:rFonts w:ascii="David" w:hAnsi="David" w:cs="David"/>
          <w:sz w:val="24"/>
          <w:szCs w:val="24"/>
        </w:rPr>
      </w:pPr>
      <w:r w:rsidRPr="00C93538">
        <w:rPr>
          <w:rFonts w:ascii="David" w:hAnsi="David" w:cs="David"/>
          <w:sz w:val="24"/>
          <w:szCs w:val="24"/>
          <w:rtl/>
        </w:rPr>
        <w:lastRenderedPageBreak/>
        <w:t>מערכת ההקלטה תאפשר יכולת הפקה להקלטות (צורבים, ת</w:t>
      </w:r>
      <w:r w:rsidR="00F44157" w:rsidRPr="00C93538">
        <w:rPr>
          <w:rFonts w:ascii="David" w:hAnsi="David" w:cs="David"/>
          <w:sz w:val="24"/>
          <w:szCs w:val="24"/>
          <w:rtl/>
        </w:rPr>
        <w:t>וכנות וכו'), ותאפשר הוצאת קבצים/</w:t>
      </w:r>
      <w:r w:rsidRPr="00C93538">
        <w:rPr>
          <w:rFonts w:ascii="David" w:hAnsi="David" w:cs="David"/>
          <w:sz w:val="24"/>
          <w:szCs w:val="24"/>
          <w:rtl/>
        </w:rPr>
        <w:t>תמונות למדיה מגנטית נתיקה.</w:t>
      </w:r>
    </w:p>
    <w:p w:rsidR="00F44157" w:rsidRPr="00C93538" w:rsidRDefault="006802BB" w:rsidP="00F022B2">
      <w:pPr>
        <w:pStyle w:val="a7"/>
        <w:numPr>
          <w:ilvl w:val="0"/>
          <w:numId w:val="44"/>
        </w:numPr>
        <w:spacing w:line="360" w:lineRule="auto"/>
        <w:jc w:val="both"/>
        <w:rPr>
          <w:rFonts w:ascii="David" w:hAnsi="David" w:cs="David"/>
          <w:sz w:val="24"/>
          <w:szCs w:val="24"/>
        </w:rPr>
      </w:pPr>
      <w:r w:rsidRPr="00C93538">
        <w:rPr>
          <w:rFonts w:ascii="David" w:hAnsi="David" w:cs="David"/>
          <w:sz w:val="24"/>
          <w:szCs w:val="24"/>
          <w:rtl/>
        </w:rPr>
        <w:t>המערכת תכלול גיבוי למקרה של הפסקת חשמל למשך שלוש שעות לפחות למערכת ההקלטה וספקי הכוח של מצלמות הטמ"ס.</w:t>
      </w:r>
    </w:p>
    <w:p w:rsidR="00F44157" w:rsidRPr="00C93538" w:rsidRDefault="006802BB" w:rsidP="00F022B2">
      <w:pPr>
        <w:pStyle w:val="a7"/>
        <w:numPr>
          <w:ilvl w:val="0"/>
          <w:numId w:val="44"/>
        </w:numPr>
        <w:spacing w:line="360" w:lineRule="auto"/>
        <w:jc w:val="both"/>
        <w:rPr>
          <w:rFonts w:ascii="David" w:hAnsi="David" w:cs="David"/>
          <w:sz w:val="24"/>
          <w:szCs w:val="24"/>
        </w:rPr>
      </w:pPr>
      <w:r w:rsidRPr="00C93538">
        <w:rPr>
          <w:rFonts w:ascii="David" w:hAnsi="David" w:cs="David"/>
          <w:sz w:val="24"/>
          <w:szCs w:val="24"/>
          <w:rtl/>
        </w:rPr>
        <w:t>בכניסה לעסק וכן בקרבת האזורים המצולמים מחוץ לעסק ייתלה שלט המודיע כי האזור מצולם.</w:t>
      </w:r>
    </w:p>
    <w:p w:rsidR="00F44157" w:rsidRPr="00C93538" w:rsidRDefault="006802BB" w:rsidP="00F022B2">
      <w:pPr>
        <w:pStyle w:val="a7"/>
        <w:numPr>
          <w:ilvl w:val="0"/>
          <w:numId w:val="44"/>
        </w:numPr>
        <w:spacing w:line="360" w:lineRule="auto"/>
        <w:jc w:val="both"/>
        <w:rPr>
          <w:rFonts w:ascii="David" w:hAnsi="David" w:cs="David"/>
          <w:sz w:val="24"/>
          <w:szCs w:val="24"/>
        </w:rPr>
      </w:pPr>
      <w:r w:rsidRPr="00C93538">
        <w:rPr>
          <w:rFonts w:ascii="David" w:eastAsia="Calibri" w:hAnsi="David" w:cs="David"/>
          <w:sz w:val="24"/>
          <w:szCs w:val="24"/>
          <w:rtl/>
        </w:rPr>
        <w:t>בקניון</w:t>
      </w:r>
      <w:r w:rsidRPr="00C93538">
        <w:rPr>
          <w:rFonts w:ascii="David" w:eastAsia="Calibri" w:hAnsi="David" w:cs="David"/>
          <w:sz w:val="24"/>
          <w:szCs w:val="24"/>
        </w:rPr>
        <w:t xml:space="preserve"> </w:t>
      </w:r>
      <w:r w:rsidRPr="00C93538">
        <w:rPr>
          <w:rFonts w:ascii="David" w:eastAsia="Calibri" w:hAnsi="David" w:cs="David"/>
          <w:sz w:val="24"/>
          <w:szCs w:val="24"/>
          <w:rtl/>
        </w:rPr>
        <w:t>ששטחו מעל 10.000 מ"ר</w:t>
      </w:r>
      <w:r w:rsidRPr="00C93538">
        <w:rPr>
          <w:rFonts w:ascii="David" w:eastAsia="Calibri" w:hAnsi="David" w:cs="David"/>
          <w:sz w:val="24"/>
          <w:szCs w:val="24"/>
        </w:rPr>
        <w:t xml:space="preserve"> </w:t>
      </w:r>
      <w:r w:rsidRPr="00C93538">
        <w:rPr>
          <w:rFonts w:ascii="David" w:eastAsia="Calibri" w:hAnsi="David" w:cs="David"/>
          <w:sz w:val="24"/>
          <w:szCs w:val="24"/>
          <w:rtl/>
        </w:rPr>
        <w:t>מצלמות</w:t>
      </w:r>
      <w:r w:rsidRPr="00C93538">
        <w:rPr>
          <w:rFonts w:ascii="David" w:eastAsia="Calibri" w:hAnsi="David" w:cs="David"/>
          <w:sz w:val="24"/>
          <w:szCs w:val="24"/>
        </w:rPr>
        <w:t xml:space="preserve"> </w:t>
      </w:r>
      <w:r w:rsidRPr="00C93538">
        <w:rPr>
          <w:rFonts w:ascii="David" w:eastAsia="Calibri" w:hAnsi="David" w:cs="David"/>
          <w:sz w:val="24"/>
          <w:szCs w:val="24"/>
          <w:rtl/>
        </w:rPr>
        <w:t>הטלוויזיה</w:t>
      </w:r>
      <w:r w:rsidRPr="00C93538">
        <w:rPr>
          <w:rFonts w:ascii="David" w:eastAsia="Calibri" w:hAnsi="David" w:cs="David"/>
          <w:sz w:val="24"/>
          <w:szCs w:val="24"/>
        </w:rPr>
        <w:t xml:space="preserve"> </w:t>
      </w:r>
      <w:r w:rsidRPr="00C93538">
        <w:rPr>
          <w:rFonts w:ascii="David" w:eastAsia="Calibri" w:hAnsi="David" w:cs="David"/>
          <w:sz w:val="24"/>
          <w:szCs w:val="24"/>
          <w:rtl/>
        </w:rPr>
        <w:t>במעגל</w:t>
      </w:r>
      <w:r w:rsidRPr="00C93538">
        <w:rPr>
          <w:rFonts w:ascii="David" w:eastAsia="Calibri" w:hAnsi="David" w:cs="David"/>
          <w:sz w:val="24"/>
          <w:szCs w:val="24"/>
        </w:rPr>
        <w:t xml:space="preserve"> </w:t>
      </w:r>
      <w:r w:rsidRPr="00C93538">
        <w:rPr>
          <w:rFonts w:ascii="David" w:eastAsia="Calibri" w:hAnsi="David" w:cs="David"/>
          <w:sz w:val="24"/>
          <w:szCs w:val="24"/>
          <w:rtl/>
        </w:rPr>
        <w:t>סגור</w:t>
      </w:r>
      <w:r w:rsidRPr="00C93538">
        <w:rPr>
          <w:rFonts w:ascii="David" w:eastAsia="Calibri" w:hAnsi="David" w:cs="David"/>
          <w:sz w:val="24"/>
          <w:szCs w:val="24"/>
        </w:rPr>
        <w:t xml:space="preserve"> </w:t>
      </w:r>
      <w:r w:rsidRPr="00C93538">
        <w:rPr>
          <w:rFonts w:ascii="David" w:eastAsia="Calibri" w:hAnsi="David" w:cs="David"/>
          <w:sz w:val="24"/>
          <w:szCs w:val="24"/>
          <w:rtl/>
        </w:rPr>
        <w:t>יחוברו</w:t>
      </w:r>
      <w:r w:rsidRPr="00C93538">
        <w:rPr>
          <w:rFonts w:ascii="David" w:eastAsia="Calibri" w:hAnsi="David" w:cs="David"/>
          <w:sz w:val="24"/>
          <w:szCs w:val="24"/>
        </w:rPr>
        <w:t xml:space="preserve"> </w:t>
      </w:r>
      <w:r w:rsidRPr="00C93538">
        <w:rPr>
          <w:rFonts w:ascii="David" w:eastAsia="Calibri" w:hAnsi="David" w:cs="David"/>
          <w:sz w:val="24"/>
          <w:szCs w:val="24"/>
          <w:rtl/>
        </w:rPr>
        <w:t>לחדר</w:t>
      </w:r>
      <w:r w:rsidRPr="00C93538">
        <w:rPr>
          <w:rFonts w:ascii="David" w:eastAsia="Calibri" w:hAnsi="David" w:cs="David"/>
          <w:sz w:val="24"/>
          <w:szCs w:val="24"/>
        </w:rPr>
        <w:t xml:space="preserve"> </w:t>
      </w:r>
      <w:r w:rsidRPr="00C93538">
        <w:rPr>
          <w:rFonts w:ascii="David" w:eastAsia="Calibri" w:hAnsi="David" w:cs="David"/>
          <w:sz w:val="24"/>
          <w:szCs w:val="24"/>
          <w:rtl/>
        </w:rPr>
        <w:t xml:space="preserve">בקרה ייעודי הממוקם בתוך הקניון. </w:t>
      </w:r>
    </w:p>
    <w:p w:rsidR="006802BB" w:rsidRPr="00C93538" w:rsidRDefault="006802BB" w:rsidP="00F022B2">
      <w:pPr>
        <w:pStyle w:val="a7"/>
        <w:numPr>
          <w:ilvl w:val="1"/>
          <w:numId w:val="43"/>
        </w:numPr>
        <w:spacing w:line="360" w:lineRule="auto"/>
        <w:jc w:val="both"/>
        <w:rPr>
          <w:rFonts w:ascii="David" w:hAnsi="David" w:cs="David"/>
          <w:sz w:val="24"/>
          <w:szCs w:val="24"/>
        </w:rPr>
      </w:pPr>
      <w:r w:rsidRPr="00C93538">
        <w:rPr>
          <w:rFonts w:ascii="David" w:eastAsia="Calibri" w:hAnsi="David" w:cs="David"/>
          <w:b/>
          <w:bCs/>
          <w:sz w:val="24"/>
          <w:szCs w:val="24"/>
          <w:u w:val="single"/>
          <w:rtl/>
        </w:rPr>
        <w:t>מוקד בקרה</w:t>
      </w:r>
    </w:p>
    <w:p w:rsidR="00F44157" w:rsidRPr="00C93538" w:rsidRDefault="006802BB" w:rsidP="00F022B2">
      <w:pPr>
        <w:pStyle w:val="a7"/>
        <w:numPr>
          <w:ilvl w:val="2"/>
          <w:numId w:val="43"/>
        </w:numPr>
        <w:tabs>
          <w:tab w:val="left" w:pos="935"/>
        </w:tabs>
        <w:spacing w:after="0" w:line="360" w:lineRule="auto"/>
        <w:jc w:val="both"/>
        <w:rPr>
          <w:rFonts w:ascii="David" w:eastAsia="Calibri" w:hAnsi="David" w:cs="David"/>
          <w:sz w:val="24"/>
          <w:szCs w:val="24"/>
        </w:rPr>
      </w:pPr>
      <w:r w:rsidRPr="00C93538">
        <w:rPr>
          <w:rFonts w:ascii="David" w:eastAsia="Calibri" w:hAnsi="David" w:cs="David"/>
          <w:sz w:val="24"/>
          <w:szCs w:val="24"/>
          <w:rtl/>
        </w:rPr>
        <w:t>בקניון</w:t>
      </w:r>
      <w:r w:rsidRPr="00C93538">
        <w:rPr>
          <w:rFonts w:ascii="David" w:eastAsia="Calibri" w:hAnsi="David" w:cs="David"/>
          <w:sz w:val="24"/>
          <w:szCs w:val="24"/>
        </w:rPr>
        <w:t xml:space="preserve"> </w:t>
      </w:r>
      <w:r w:rsidRPr="00C93538">
        <w:rPr>
          <w:rFonts w:ascii="David" w:eastAsia="Calibri" w:hAnsi="David" w:cs="David"/>
          <w:sz w:val="24"/>
          <w:szCs w:val="24"/>
          <w:rtl/>
        </w:rPr>
        <w:t>ששטח העסק מעל 10,000 מ"ר, אמצעי המיגון, האבטחה ומצלמות</w:t>
      </w:r>
      <w:r w:rsidRPr="00C93538">
        <w:rPr>
          <w:rFonts w:ascii="David" w:eastAsia="Calibri" w:hAnsi="David" w:cs="David"/>
          <w:sz w:val="24"/>
          <w:szCs w:val="24"/>
        </w:rPr>
        <w:t xml:space="preserve"> </w:t>
      </w:r>
      <w:r w:rsidRPr="00C93538">
        <w:rPr>
          <w:rFonts w:ascii="David" w:eastAsia="Calibri" w:hAnsi="David" w:cs="David"/>
          <w:sz w:val="24"/>
          <w:szCs w:val="24"/>
          <w:rtl/>
        </w:rPr>
        <w:t>הטמ"ס</w:t>
      </w:r>
      <w:r w:rsidRPr="00C93538">
        <w:rPr>
          <w:rFonts w:ascii="David" w:eastAsia="Calibri" w:hAnsi="David" w:cs="David"/>
          <w:sz w:val="24"/>
          <w:szCs w:val="24"/>
        </w:rPr>
        <w:t xml:space="preserve"> </w:t>
      </w:r>
      <w:r w:rsidRPr="00C93538">
        <w:rPr>
          <w:rFonts w:ascii="David" w:eastAsia="Calibri" w:hAnsi="David" w:cs="David"/>
          <w:sz w:val="24"/>
          <w:szCs w:val="24"/>
          <w:rtl/>
        </w:rPr>
        <w:t>יחוברו</w:t>
      </w:r>
      <w:r w:rsidRPr="00C93538">
        <w:rPr>
          <w:rFonts w:ascii="David" w:eastAsia="Calibri" w:hAnsi="David" w:cs="David"/>
          <w:sz w:val="24"/>
          <w:szCs w:val="24"/>
        </w:rPr>
        <w:t xml:space="preserve"> </w:t>
      </w:r>
      <w:r w:rsidRPr="00C93538">
        <w:rPr>
          <w:rFonts w:ascii="David" w:eastAsia="Calibri" w:hAnsi="David" w:cs="David"/>
          <w:sz w:val="24"/>
          <w:szCs w:val="24"/>
          <w:rtl/>
        </w:rPr>
        <w:t>לחדר</w:t>
      </w:r>
      <w:r w:rsidRPr="00C93538">
        <w:rPr>
          <w:rFonts w:ascii="David" w:eastAsia="Calibri" w:hAnsi="David" w:cs="David"/>
          <w:sz w:val="24"/>
          <w:szCs w:val="24"/>
        </w:rPr>
        <w:t xml:space="preserve"> </w:t>
      </w:r>
      <w:r w:rsidRPr="00C93538">
        <w:rPr>
          <w:rFonts w:ascii="David" w:eastAsia="Calibri" w:hAnsi="David" w:cs="David"/>
          <w:sz w:val="24"/>
          <w:szCs w:val="24"/>
          <w:rtl/>
        </w:rPr>
        <w:t xml:space="preserve">הבקרה. </w:t>
      </w:r>
    </w:p>
    <w:p w:rsidR="006802BB" w:rsidRPr="00C93538" w:rsidRDefault="006802BB" w:rsidP="00F022B2">
      <w:pPr>
        <w:pStyle w:val="a7"/>
        <w:numPr>
          <w:ilvl w:val="2"/>
          <w:numId w:val="43"/>
        </w:numPr>
        <w:tabs>
          <w:tab w:val="left" w:pos="935"/>
        </w:tabs>
        <w:spacing w:after="0" w:line="360" w:lineRule="auto"/>
        <w:jc w:val="both"/>
        <w:rPr>
          <w:rFonts w:ascii="David" w:eastAsia="Calibri" w:hAnsi="David" w:cs="David"/>
          <w:sz w:val="24"/>
          <w:szCs w:val="24"/>
        </w:rPr>
      </w:pPr>
      <w:r w:rsidRPr="00C93538">
        <w:rPr>
          <w:rFonts w:ascii="David" w:eastAsia="Calibri" w:hAnsi="David" w:cs="David"/>
          <w:sz w:val="24"/>
          <w:szCs w:val="24"/>
          <w:rtl/>
        </w:rPr>
        <w:t>מוקד</w:t>
      </w:r>
      <w:r w:rsidRPr="00C93538">
        <w:rPr>
          <w:rFonts w:ascii="David" w:eastAsia="Calibri" w:hAnsi="David" w:cs="David"/>
          <w:sz w:val="24"/>
          <w:szCs w:val="24"/>
        </w:rPr>
        <w:t xml:space="preserve"> </w:t>
      </w:r>
      <w:r w:rsidRPr="00C93538">
        <w:rPr>
          <w:rFonts w:ascii="David" w:eastAsia="Calibri" w:hAnsi="David" w:cs="David"/>
          <w:sz w:val="24"/>
          <w:szCs w:val="24"/>
          <w:rtl/>
        </w:rPr>
        <w:t>הבקרה</w:t>
      </w:r>
      <w:r w:rsidRPr="00C93538">
        <w:rPr>
          <w:rFonts w:ascii="David" w:eastAsia="Calibri" w:hAnsi="David" w:cs="David"/>
          <w:sz w:val="24"/>
          <w:szCs w:val="24"/>
        </w:rPr>
        <w:t xml:space="preserve"> </w:t>
      </w:r>
      <w:r w:rsidRPr="00C93538">
        <w:rPr>
          <w:rFonts w:ascii="David" w:eastAsia="Calibri" w:hAnsi="David" w:cs="David"/>
          <w:sz w:val="24"/>
          <w:szCs w:val="24"/>
          <w:rtl/>
        </w:rPr>
        <w:t>יופעל</w:t>
      </w:r>
      <w:r w:rsidRPr="00C93538">
        <w:rPr>
          <w:rFonts w:ascii="David" w:eastAsia="Calibri" w:hAnsi="David" w:cs="David"/>
          <w:sz w:val="24"/>
          <w:szCs w:val="24"/>
        </w:rPr>
        <w:t xml:space="preserve"> </w:t>
      </w:r>
      <w:r w:rsidRPr="00C93538">
        <w:rPr>
          <w:rFonts w:ascii="David" w:eastAsia="Calibri" w:hAnsi="David" w:cs="David"/>
          <w:sz w:val="24"/>
          <w:szCs w:val="24"/>
          <w:rtl/>
        </w:rPr>
        <w:t>בכל</w:t>
      </w:r>
      <w:r w:rsidRPr="00C93538">
        <w:rPr>
          <w:rFonts w:ascii="David" w:eastAsia="Calibri" w:hAnsi="David" w:cs="David"/>
          <w:sz w:val="24"/>
          <w:szCs w:val="24"/>
        </w:rPr>
        <w:t xml:space="preserve"> </w:t>
      </w:r>
      <w:r w:rsidRPr="00C93538">
        <w:rPr>
          <w:rFonts w:ascii="David" w:eastAsia="Calibri" w:hAnsi="David" w:cs="David"/>
          <w:sz w:val="24"/>
          <w:szCs w:val="24"/>
          <w:rtl/>
        </w:rPr>
        <w:t>שעות</w:t>
      </w:r>
      <w:r w:rsidRPr="00C93538">
        <w:rPr>
          <w:rFonts w:ascii="David" w:eastAsia="Calibri" w:hAnsi="David" w:cs="David"/>
          <w:sz w:val="24"/>
          <w:szCs w:val="24"/>
        </w:rPr>
        <w:t xml:space="preserve"> </w:t>
      </w:r>
      <w:r w:rsidRPr="00C93538">
        <w:rPr>
          <w:rFonts w:ascii="David" w:eastAsia="Calibri" w:hAnsi="David" w:cs="David"/>
          <w:sz w:val="24"/>
          <w:szCs w:val="24"/>
          <w:rtl/>
        </w:rPr>
        <w:t>פעילות</w:t>
      </w:r>
      <w:r w:rsidRPr="00C93538">
        <w:rPr>
          <w:rFonts w:ascii="David" w:eastAsia="Calibri" w:hAnsi="David" w:cs="David"/>
          <w:sz w:val="24"/>
          <w:szCs w:val="24"/>
        </w:rPr>
        <w:t xml:space="preserve"> </w:t>
      </w:r>
      <w:r w:rsidRPr="00C93538">
        <w:rPr>
          <w:rFonts w:ascii="David" w:eastAsia="Calibri" w:hAnsi="David" w:cs="David"/>
          <w:sz w:val="24"/>
          <w:szCs w:val="24"/>
          <w:rtl/>
        </w:rPr>
        <w:t>העסק</w:t>
      </w:r>
      <w:r w:rsidRPr="00C93538">
        <w:rPr>
          <w:rFonts w:ascii="David" w:eastAsia="Calibri" w:hAnsi="David" w:cs="David"/>
          <w:sz w:val="24"/>
          <w:szCs w:val="24"/>
        </w:rPr>
        <w:t xml:space="preserve"> </w:t>
      </w:r>
      <w:r w:rsidRPr="00C93538">
        <w:rPr>
          <w:rFonts w:ascii="David" w:eastAsia="Calibri" w:hAnsi="David" w:cs="David"/>
          <w:sz w:val="24"/>
          <w:szCs w:val="24"/>
          <w:rtl/>
        </w:rPr>
        <w:t xml:space="preserve">ע"י בעל תפקיד אשר הוסמך להפעלת מוקדים בהתאם להנחיות חטיבת האבטחה </w:t>
      </w:r>
      <w:r w:rsidRPr="00C93538">
        <w:rPr>
          <w:rFonts w:ascii="David" w:hAnsi="David" w:cs="David"/>
          <w:color w:val="000000"/>
          <w:sz w:val="24"/>
          <w:szCs w:val="24"/>
          <w:rtl/>
        </w:rPr>
        <w:t>כהגדרתם בנוהל פרופיל המאבטח 222.029.04.</w:t>
      </w:r>
    </w:p>
    <w:p w:rsidR="006802BB" w:rsidRPr="00C93538" w:rsidRDefault="006802BB" w:rsidP="00F022B2">
      <w:pPr>
        <w:numPr>
          <w:ilvl w:val="2"/>
          <w:numId w:val="43"/>
        </w:numPr>
        <w:tabs>
          <w:tab w:val="left" w:pos="935"/>
        </w:tabs>
        <w:spacing w:after="0" w:line="360" w:lineRule="auto"/>
        <w:jc w:val="both"/>
        <w:rPr>
          <w:rFonts w:ascii="David" w:eastAsia="Calibri" w:hAnsi="David" w:cs="David"/>
          <w:sz w:val="24"/>
          <w:szCs w:val="24"/>
        </w:rPr>
      </w:pPr>
      <w:r w:rsidRPr="00C93538">
        <w:rPr>
          <w:rFonts w:ascii="David" w:eastAsia="Calibri" w:hAnsi="David" w:cs="David"/>
          <w:sz w:val="24"/>
          <w:szCs w:val="24"/>
          <w:rtl/>
        </w:rPr>
        <w:t xml:space="preserve">הנהלים להפעלת חדר הבקרה ייקבעו על פי תכנית האבטחה המאושרת והוא יופעל בהתאם לכך. </w:t>
      </w:r>
    </w:p>
    <w:p w:rsidR="006802BB" w:rsidRPr="00C93538" w:rsidRDefault="006802BB" w:rsidP="00F022B2">
      <w:pPr>
        <w:numPr>
          <w:ilvl w:val="2"/>
          <w:numId w:val="43"/>
        </w:numPr>
        <w:tabs>
          <w:tab w:val="left" w:pos="935"/>
        </w:tabs>
        <w:spacing w:after="0" w:line="360" w:lineRule="auto"/>
        <w:jc w:val="both"/>
        <w:rPr>
          <w:rFonts w:ascii="David" w:eastAsia="Calibri" w:hAnsi="David" w:cs="David"/>
          <w:sz w:val="24"/>
          <w:szCs w:val="24"/>
        </w:rPr>
      </w:pPr>
      <w:r w:rsidRPr="00C93538">
        <w:rPr>
          <w:rFonts w:ascii="David" w:eastAsia="Calibri" w:hAnsi="David" w:cs="David"/>
          <w:sz w:val="24"/>
          <w:szCs w:val="24"/>
          <w:rtl/>
        </w:rPr>
        <w:t>לחדר הבקרה יחוברו כל מערכות המיגון והאבטחה של העסק, כגון: מצלמות אבטחה, כריזה, קשר, טלפוניה וכדומה. המערכות יחוברו למקור מתח חלופי למקרה של נפילת מקור המתח הראשי.</w:t>
      </w:r>
    </w:p>
    <w:p w:rsidR="006802BB" w:rsidRPr="00C93538" w:rsidRDefault="006802BB" w:rsidP="00F022B2">
      <w:pPr>
        <w:numPr>
          <w:ilvl w:val="2"/>
          <w:numId w:val="43"/>
        </w:numPr>
        <w:tabs>
          <w:tab w:val="left" w:pos="935"/>
        </w:tabs>
        <w:spacing w:after="0" w:line="360" w:lineRule="auto"/>
        <w:jc w:val="both"/>
        <w:rPr>
          <w:rFonts w:ascii="David" w:eastAsia="Calibri" w:hAnsi="David" w:cs="David"/>
          <w:sz w:val="24"/>
          <w:szCs w:val="24"/>
        </w:rPr>
      </w:pPr>
      <w:r w:rsidRPr="00C93538">
        <w:rPr>
          <w:rFonts w:ascii="David" w:eastAsia="Calibri" w:hAnsi="David" w:cs="David"/>
          <w:sz w:val="24"/>
          <w:szCs w:val="24"/>
          <w:rtl/>
        </w:rPr>
        <w:t xml:space="preserve">למוקד הבקרה תהיה </w:t>
      </w:r>
      <w:r w:rsidRPr="00C93538">
        <w:rPr>
          <w:rFonts w:ascii="David" w:hAnsi="David" w:cs="David"/>
          <w:color w:val="000000"/>
          <w:sz w:val="24"/>
          <w:szCs w:val="24"/>
          <w:rtl/>
        </w:rPr>
        <w:t xml:space="preserve">דלת </w:t>
      </w:r>
      <w:r w:rsidRPr="00C93538">
        <w:rPr>
          <w:rFonts w:ascii="David" w:eastAsia="Calibri" w:hAnsi="David" w:cs="David"/>
          <w:sz w:val="24"/>
          <w:szCs w:val="24"/>
          <w:rtl/>
        </w:rPr>
        <w:t>עם מערכת בקרת כניסה.</w:t>
      </w:r>
    </w:p>
    <w:p w:rsidR="006802BB" w:rsidRPr="00C93538" w:rsidRDefault="006802BB" w:rsidP="00F022B2">
      <w:pPr>
        <w:numPr>
          <w:ilvl w:val="2"/>
          <w:numId w:val="43"/>
        </w:numPr>
        <w:tabs>
          <w:tab w:val="left" w:pos="935"/>
        </w:tabs>
        <w:spacing w:after="0" w:line="360" w:lineRule="auto"/>
        <w:jc w:val="both"/>
        <w:rPr>
          <w:rFonts w:ascii="David" w:eastAsia="Calibri" w:hAnsi="David" w:cs="David"/>
          <w:sz w:val="24"/>
          <w:szCs w:val="24"/>
        </w:rPr>
      </w:pPr>
      <w:r w:rsidRPr="00C93538">
        <w:rPr>
          <w:rFonts w:ascii="David" w:eastAsia="Calibri" w:hAnsi="David" w:cs="David"/>
          <w:sz w:val="24"/>
          <w:szCs w:val="24"/>
          <w:rtl/>
        </w:rPr>
        <w:t>מיקום מוקד הבקרה יכול להיות מחוץ לקניון.</w:t>
      </w:r>
    </w:p>
    <w:p w:rsidR="006802BB" w:rsidRPr="00C93538" w:rsidRDefault="006802BB" w:rsidP="00F022B2">
      <w:pPr>
        <w:pStyle w:val="a7"/>
        <w:numPr>
          <w:ilvl w:val="1"/>
          <w:numId w:val="43"/>
        </w:numPr>
        <w:spacing w:after="0" w:line="360" w:lineRule="auto"/>
        <w:jc w:val="both"/>
        <w:rPr>
          <w:rFonts w:ascii="David" w:hAnsi="David" w:cs="David"/>
          <w:b/>
          <w:bCs/>
          <w:color w:val="000000"/>
          <w:sz w:val="24"/>
          <w:szCs w:val="24"/>
          <w:u w:val="single"/>
        </w:rPr>
      </w:pPr>
      <w:r w:rsidRPr="00C93538">
        <w:rPr>
          <w:rFonts w:ascii="David" w:hAnsi="David" w:cs="David"/>
          <w:b/>
          <w:bCs/>
          <w:color w:val="000000"/>
          <w:sz w:val="24"/>
          <w:szCs w:val="24"/>
          <w:u w:val="single"/>
          <w:rtl/>
        </w:rPr>
        <w:t>רשומה</w:t>
      </w:r>
    </w:p>
    <w:p w:rsidR="00F44157" w:rsidRPr="00C93538" w:rsidRDefault="006802BB" w:rsidP="00F022B2">
      <w:pPr>
        <w:pStyle w:val="a7"/>
        <w:numPr>
          <w:ilvl w:val="2"/>
          <w:numId w:val="43"/>
        </w:numPr>
        <w:tabs>
          <w:tab w:val="left" w:pos="1195"/>
        </w:tabs>
        <w:spacing w:after="0" w:line="360" w:lineRule="auto"/>
        <w:jc w:val="both"/>
        <w:rPr>
          <w:rFonts w:ascii="David" w:hAnsi="David" w:cs="David"/>
          <w:b/>
          <w:bCs/>
          <w:color w:val="000000"/>
          <w:sz w:val="24"/>
          <w:szCs w:val="24"/>
          <w:u w:val="single"/>
        </w:rPr>
      </w:pPr>
      <w:r w:rsidRPr="00C93538">
        <w:rPr>
          <w:rFonts w:ascii="David" w:hAnsi="David" w:cs="David"/>
          <w:color w:val="000000"/>
          <w:sz w:val="24"/>
          <w:szCs w:val="24"/>
          <w:rtl/>
        </w:rPr>
        <w:t>בעסק תנוהלנה הרשומות הבאות</w:t>
      </w:r>
      <w:r w:rsidRPr="00C93538">
        <w:rPr>
          <w:rFonts w:ascii="David" w:hAnsi="David" w:cs="David"/>
          <w:color w:val="000000"/>
          <w:sz w:val="24"/>
          <w:szCs w:val="24"/>
        </w:rPr>
        <w:t>:</w:t>
      </w:r>
    </w:p>
    <w:p w:rsidR="00F44157" w:rsidRPr="00C93538" w:rsidRDefault="006802BB" w:rsidP="00F022B2">
      <w:pPr>
        <w:pStyle w:val="a7"/>
        <w:numPr>
          <w:ilvl w:val="0"/>
          <w:numId w:val="45"/>
        </w:numPr>
        <w:tabs>
          <w:tab w:val="left" w:pos="1195"/>
        </w:tabs>
        <w:spacing w:after="0" w:line="360" w:lineRule="auto"/>
        <w:jc w:val="both"/>
        <w:rPr>
          <w:rFonts w:ascii="David" w:hAnsi="David" w:cs="David"/>
          <w:color w:val="000000"/>
          <w:sz w:val="24"/>
          <w:szCs w:val="24"/>
          <w:rtl/>
        </w:rPr>
      </w:pPr>
      <w:r w:rsidRPr="00C93538">
        <w:rPr>
          <w:rFonts w:ascii="David" w:hAnsi="David" w:cs="David"/>
          <w:color w:val="000000"/>
          <w:sz w:val="24"/>
          <w:szCs w:val="24"/>
          <w:rtl/>
        </w:rPr>
        <w:t>רשימת מועסקים אשר תכלול את פרטיהם האישיים של העובדים בעסק, לרבות שמות העובדים, מספרי תעודות הזהות שלהם , מענם ודרכי תקשורת עמם.</w:t>
      </w:r>
    </w:p>
    <w:p w:rsidR="006802BB" w:rsidRPr="00C93538" w:rsidRDefault="006802BB" w:rsidP="00F022B2">
      <w:pPr>
        <w:pStyle w:val="a7"/>
        <w:numPr>
          <w:ilvl w:val="0"/>
          <w:numId w:val="45"/>
        </w:numPr>
        <w:tabs>
          <w:tab w:val="left" w:pos="1195"/>
        </w:tabs>
        <w:spacing w:after="0" w:line="360" w:lineRule="auto"/>
        <w:jc w:val="both"/>
        <w:rPr>
          <w:rFonts w:ascii="David" w:hAnsi="David" w:cs="David"/>
          <w:b/>
          <w:bCs/>
          <w:color w:val="000000"/>
          <w:sz w:val="24"/>
          <w:szCs w:val="24"/>
          <w:u w:val="single"/>
        </w:rPr>
      </w:pPr>
      <w:r w:rsidRPr="00C93538">
        <w:rPr>
          <w:rFonts w:ascii="David" w:hAnsi="David" w:cs="David"/>
          <w:color w:val="000000"/>
          <w:sz w:val="24"/>
          <w:szCs w:val="24"/>
          <w:rtl/>
        </w:rPr>
        <w:t>פעולות הביטחון שננקטו בעסק באותו יום, רשימת האירועים הביטחוניים  שאירעו באותו יום ותוצאות הסריקות לגילוי חפצים חשודים.</w:t>
      </w:r>
    </w:p>
    <w:p w:rsidR="00F44157" w:rsidRPr="00C93538" w:rsidRDefault="006802BB" w:rsidP="00F022B2">
      <w:pPr>
        <w:pStyle w:val="a7"/>
        <w:numPr>
          <w:ilvl w:val="2"/>
          <w:numId w:val="43"/>
        </w:numPr>
        <w:tabs>
          <w:tab w:val="left" w:pos="1195"/>
        </w:tabs>
        <w:spacing w:after="0" w:line="360" w:lineRule="auto"/>
        <w:ind w:right="-142"/>
        <w:jc w:val="both"/>
        <w:rPr>
          <w:rFonts w:ascii="David" w:hAnsi="David" w:cs="David"/>
          <w:b/>
          <w:bCs/>
          <w:color w:val="000000"/>
          <w:sz w:val="24"/>
          <w:szCs w:val="24"/>
          <w:u w:val="single"/>
        </w:rPr>
      </w:pPr>
      <w:r w:rsidRPr="00C93538">
        <w:rPr>
          <w:rFonts w:ascii="David" w:hAnsi="David" w:cs="David"/>
          <w:color w:val="000000"/>
          <w:sz w:val="24"/>
          <w:szCs w:val="24"/>
          <w:rtl/>
        </w:rPr>
        <w:t>הרשומה תנוהל על פי ההוראות הבאות:</w:t>
      </w:r>
    </w:p>
    <w:p w:rsidR="00F44157" w:rsidRPr="00C93538" w:rsidRDefault="006802BB" w:rsidP="00F022B2">
      <w:pPr>
        <w:pStyle w:val="a7"/>
        <w:numPr>
          <w:ilvl w:val="0"/>
          <w:numId w:val="46"/>
        </w:numPr>
        <w:tabs>
          <w:tab w:val="left" w:pos="1195"/>
        </w:tabs>
        <w:spacing w:after="0" w:line="360" w:lineRule="auto"/>
        <w:ind w:right="-142"/>
        <w:jc w:val="both"/>
        <w:rPr>
          <w:rFonts w:ascii="David" w:hAnsi="David" w:cs="David"/>
          <w:b/>
          <w:bCs/>
          <w:color w:val="000000"/>
          <w:sz w:val="24"/>
          <w:szCs w:val="24"/>
          <w:u w:val="single"/>
        </w:rPr>
      </w:pPr>
      <w:r w:rsidRPr="00C93538">
        <w:rPr>
          <w:rFonts w:ascii="David" w:hAnsi="David" w:cs="David"/>
          <w:color w:val="000000"/>
          <w:sz w:val="24"/>
          <w:szCs w:val="24"/>
          <w:rtl/>
        </w:rPr>
        <w:t xml:space="preserve">הרישומים ברשומה ייעשו באופן ממוחשב או בעט או בדרך אחרת שאינה ניתנת למחיקה. </w:t>
      </w:r>
    </w:p>
    <w:p w:rsidR="00F44157" w:rsidRPr="00C93538" w:rsidRDefault="006802BB" w:rsidP="00F022B2">
      <w:pPr>
        <w:pStyle w:val="a7"/>
        <w:numPr>
          <w:ilvl w:val="0"/>
          <w:numId w:val="46"/>
        </w:numPr>
        <w:tabs>
          <w:tab w:val="left" w:pos="1195"/>
        </w:tabs>
        <w:spacing w:after="0" w:line="360" w:lineRule="auto"/>
        <w:ind w:right="-142"/>
        <w:jc w:val="both"/>
        <w:rPr>
          <w:rFonts w:ascii="David" w:hAnsi="David" w:cs="David"/>
          <w:b/>
          <w:bCs/>
          <w:color w:val="000000"/>
          <w:sz w:val="24"/>
          <w:szCs w:val="24"/>
          <w:u w:val="single"/>
        </w:rPr>
      </w:pPr>
      <w:r w:rsidRPr="00C93538">
        <w:rPr>
          <w:rFonts w:ascii="David" w:hAnsi="David" w:cs="David"/>
          <w:color w:val="000000"/>
          <w:sz w:val="24"/>
          <w:szCs w:val="24"/>
          <w:rtl/>
        </w:rPr>
        <w:t>לא ייתלשו דפים מפנקס הרשומה ולא יוצאו כרטיסים מכרטיסייה המהווה את הרשומה.</w:t>
      </w:r>
    </w:p>
    <w:p w:rsidR="00F44157" w:rsidRPr="00C93538" w:rsidRDefault="006802BB" w:rsidP="00F022B2">
      <w:pPr>
        <w:pStyle w:val="a7"/>
        <w:numPr>
          <w:ilvl w:val="0"/>
          <w:numId w:val="46"/>
        </w:numPr>
        <w:tabs>
          <w:tab w:val="left" w:pos="1195"/>
        </w:tabs>
        <w:spacing w:after="0" w:line="360" w:lineRule="auto"/>
        <w:ind w:right="-142"/>
        <w:jc w:val="both"/>
        <w:rPr>
          <w:rFonts w:ascii="David" w:hAnsi="David" w:cs="David"/>
          <w:b/>
          <w:bCs/>
          <w:color w:val="000000"/>
          <w:sz w:val="24"/>
          <w:szCs w:val="24"/>
          <w:u w:val="single"/>
        </w:rPr>
      </w:pPr>
      <w:r w:rsidRPr="00C93538">
        <w:rPr>
          <w:rFonts w:ascii="David" w:hAnsi="David" w:cs="David"/>
          <w:color w:val="000000"/>
          <w:sz w:val="24"/>
          <w:szCs w:val="24"/>
          <w:rtl/>
        </w:rPr>
        <w:t>הרשומה תועבר למשטרה בכל עת על פי דרישתה.</w:t>
      </w:r>
    </w:p>
    <w:p w:rsidR="00F44157" w:rsidRPr="00C93538" w:rsidRDefault="006802BB" w:rsidP="00F022B2">
      <w:pPr>
        <w:pStyle w:val="a7"/>
        <w:numPr>
          <w:ilvl w:val="0"/>
          <w:numId w:val="46"/>
        </w:numPr>
        <w:tabs>
          <w:tab w:val="left" w:pos="1195"/>
        </w:tabs>
        <w:spacing w:after="0" w:line="360" w:lineRule="auto"/>
        <w:ind w:right="-142"/>
        <w:jc w:val="both"/>
        <w:rPr>
          <w:rFonts w:ascii="David" w:hAnsi="David" w:cs="David"/>
          <w:b/>
          <w:bCs/>
          <w:color w:val="000000"/>
          <w:sz w:val="24"/>
          <w:szCs w:val="24"/>
          <w:u w:val="single"/>
        </w:rPr>
      </w:pPr>
      <w:r w:rsidRPr="00C93538">
        <w:rPr>
          <w:rFonts w:ascii="David" w:hAnsi="David" w:cs="David"/>
          <w:color w:val="000000"/>
          <w:sz w:val="24"/>
          <w:szCs w:val="24"/>
          <w:rtl/>
        </w:rPr>
        <w:t>אבדה רשומה - יודיע בעל העסק או מנהל העסק למשטרה על אובדנה תוך 48 שעות מעת שנודע לו כי הרשומה אבדה.</w:t>
      </w:r>
    </w:p>
    <w:p w:rsidR="006802BB" w:rsidRPr="00C93538" w:rsidRDefault="006802BB" w:rsidP="00F022B2">
      <w:pPr>
        <w:pStyle w:val="a7"/>
        <w:numPr>
          <w:ilvl w:val="0"/>
          <w:numId w:val="46"/>
        </w:numPr>
        <w:tabs>
          <w:tab w:val="left" w:pos="1195"/>
        </w:tabs>
        <w:spacing w:after="0" w:line="360" w:lineRule="auto"/>
        <w:ind w:right="-142"/>
        <w:jc w:val="both"/>
        <w:rPr>
          <w:rFonts w:ascii="David" w:hAnsi="David" w:cs="David"/>
          <w:b/>
          <w:bCs/>
          <w:color w:val="000000"/>
          <w:sz w:val="24"/>
          <w:szCs w:val="24"/>
          <w:u w:val="single"/>
        </w:rPr>
      </w:pPr>
      <w:r w:rsidRPr="00C93538">
        <w:rPr>
          <w:rFonts w:ascii="David" w:hAnsi="David" w:cs="David"/>
          <w:color w:val="000000"/>
          <w:sz w:val="24"/>
          <w:szCs w:val="24"/>
          <w:rtl/>
        </w:rPr>
        <w:t>הרשומה תישמר לפחות שנה מיום הרישום האחרון בה.</w:t>
      </w:r>
    </w:p>
    <w:p w:rsidR="006802BB" w:rsidRPr="00C93538" w:rsidRDefault="006802BB" w:rsidP="00F022B2">
      <w:pPr>
        <w:pStyle w:val="a7"/>
        <w:numPr>
          <w:ilvl w:val="1"/>
          <w:numId w:val="43"/>
        </w:numPr>
        <w:spacing w:after="0" w:line="360" w:lineRule="auto"/>
        <w:jc w:val="both"/>
        <w:rPr>
          <w:rFonts w:ascii="David" w:eastAsia="Calibri" w:hAnsi="David" w:cs="David"/>
          <w:b/>
          <w:bCs/>
          <w:sz w:val="24"/>
          <w:szCs w:val="24"/>
          <w:u w:val="single"/>
        </w:rPr>
      </w:pPr>
      <w:r w:rsidRPr="00C93538">
        <w:rPr>
          <w:rFonts w:ascii="David" w:eastAsia="Calibri" w:hAnsi="David" w:cs="David"/>
          <w:b/>
          <w:bCs/>
          <w:sz w:val="24"/>
          <w:szCs w:val="24"/>
          <w:u w:val="single"/>
          <w:rtl/>
        </w:rPr>
        <w:t>בדיקות ביטחוניות</w:t>
      </w:r>
    </w:p>
    <w:p w:rsidR="00F44157" w:rsidRPr="00C93538" w:rsidRDefault="006802BB" w:rsidP="00F022B2">
      <w:pPr>
        <w:pStyle w:val="a7"/>
        <w:numPr>
          <w:ilvl w:val="2"/>
          <w:numId w:val="43"/>
        </w:numPr>
        <w:spacing w:after="0" w:line="360" w:lineRule="auto"/>
        <w:jc w:val="both"/>
        <w:rPr>
          <w:rFonts w:ascii="David" w:eastAsia="Calibri" w:hAnsi="David" w:cs="David"/>
          <w:b/>
          <w:bCs/>
          <w:sz w:val="24"/>
          <w:szCs w:val="24"/>
          <w:u w:val="single"/>
        </w:rPr>
      </w:pPr>
      <w:r w:rsidRPr="00C93538">
        <w:rPr>
          <w:rFonts w:ascii="David" w:eastAsia="Calibri" w:hAnsi="David" w:cs="David"/>
          <w:sz w:val="24"/>
          <w:szCs w:val="24"/>
          <w:rtl/>
        </w:rPr>
        <w:t>לא תותר כניסת מבקרים לעסק אלא לאחר שנערכה סריקה יסודית בעסק לגילוי חפצים חשודים.</w:t>
      </w:r>
    </w:p>
    <w:p w:rsidR="00F44157" w:rsidRPr="00C93538" w:rsidRDefault="006802BB" w:rsidP="00F022B2">
      <w:pPr>
        <w:pStyle w:val="a7"/>
        <w:numPr>
          <w:ilvl w:val="2"/>
          <w:numId w:val="43"/>
        </w:numPr>
        <w:spacing w:after="0" w:line="360" w:lineRule="auto"/>
        <w:jc w:val="both"/>
        <w:rPr>
          <w:rFonts w:ascii="David" w:eastAsia="Calibri" w:hAnsi="David" w:cs="David"/>
          <w:b/>
          <w:bCs/>
          <w:sz w:val="24"/>
          <w:szCs w:val="24"/>
          <w:u w:val="single"/>
        </w:rPr>
      </w:pPr>
      <w:r w:rsidRPr="00C93538">
        <w:rPr>
          <w:rFonts w:ascii="David" w:eastAsia="Calibri" w:hAnsi="David" w:cs="David"/>
          <w:sz w:val="24"/>
          <w:szCs w:val="24"/>
          <w:rtl/>
        </w:rPr>
        <w:lastRenderedPageBreak/>
        <w:t>סריקה כאמור לעיל תתבצע לפני כניסת המבקרים, ומדי שעתיים במהלך כל שעות פעילות העסק.</w:t>
      </w:r>
    </w:p>
    <w:p w:rsidR="00F44157" w:rsidRPr="00C93538" w:rsidRDefault="006802BB" w:rsidP="00F022B2">
      <w:pPr>
        <w:pStyle w:val="a7"/>
        <w:numPr>
          <w:ilvl w:val="2"/>
          <w:numId w:val="43"/>
        </w:numPr>
        <w:spacing w:after="0" w:line="360" w:lineRule="auto"/>
        <w:jc w:val="both"/>
        <w:rPr>
          <w:rFonts w:ascii="David" w:eastAsia="Calibri" w:hAnsi="David" w:cs="David"/>
          <w:b/>
          <w:bCs/>
          <w:sz w:val="24"/>
          <w:szCs w:val="24"/>
          <w:u w:val="single"/>
        </w:rPr>
      </w:pPr>
      <w:r w:rsidRPr="00C93538">
        <w:rPr>
          <w:rFonts w:ascii="David" w:eastAsia="Calibri" w:hAnsi="David" w:cs="David"/>
          <w:sz w:val="24"/>
          <w:szCs w:val="24"/>
          <w:rtl/>
        </w:rPr>
        <w:t>תוצאות הסריקה תירשמנ</w:t>
      </w:r>
      <w:r w:rsidR="00F44157" w:rsidRPr="00C93538">
        <w:rPr>
          <w:rFonts w:ascii="David" w:eastAsia="Calibri" w:hAnsi="David" w:cs="David"/>
          <w:sz w:val="24"/>
          <w:szCs w:val="24"/>
          <w:rtl/>
        </w:rPr>
        <w:t>ה ברשומה לפי הוראות סעיף 3.7 לעיל.</w:t>
      </w:r>
    </w:p>
    <w:p w:rsidR="006802BB" w:rsidRPr="00C93538" w:rsidRDefault="006802BB" w:rsidP="00F022B2">
      <w:pPr>
        <w:pStyle w:val="a7"/>
        <w:numPr>
          <w:ilvl w:val="2"/>
          <w:numId w:val="43"/>
        </w:numPr>
        <w:spacing w:after="0" w:line="360" w:lineRule="auto"/>
        <w:jc w:val="both"/>
        <w:rPr>
          <w:rFonts w:ascii="David" w:eastAsia="Calibri" w:hAnsi="David" w:cs="David"/>
          <w:b/>
          <w:bCs/>
          <w:sz w:val="24"/>
          <w:szCs w:val="24"/>
          <w:u w:val="single"/>
        </w:rPr>
      </w:pPr>
      <w:r w:rsidRPr="00C93538">
        <w:rPr>
          <w:rFonts w:ascii="David" w:eastAsia="Calibri" w:hAnsi="David" w:cs="David"/>
          <w:sz w:val="24"/>
          <w:szCs w:val="24"/>
          <w:rtl/>
        </w:rPr>
        <w:t xml:space="preserve">לא תותר </w:t>
      </w:r>
      <w:r w:rsidRPr="00C93538">
        <w:rPr>
          <w:rFonts w:ascii="David" w:hAnsi="David" w:cs="David"/>
          <w:sz w:val="24"/>
          <w:szCs w:val="24"/>
          <w:rtl/>
        </w:rPr>
        <w:t>כניסת אנשים, כלי רכב וטובין לעסק מבלי שנבדקו על ידי מאבטחים ובודקים ביטחוניים מוסמכים.</w:t>
      </w:r>
    </w:p>
    <w:p w:rsidR="006802BB" w:rsidRPr="00C93538" w:rsidRDefault="006802BB" w:rsidP="00F022B2">
      <w:pPr>
        <w:pStyle w:val="a7"/>
        <w:numPr>
          <w:ilvl w:val="1"/>
          <w:numId w:val="43"/>
        </w:numPr>
        <w:spacing w:after="0" w:line="360" w:lineRule="auto"/>
        <w:jc w:val="both"/>
        <w:rPr>
          <w:rFonts w:ascii="David" w:eastAsia="Calibri" w:hAnsi="David" w:cs="David"/>
          <w:b/>
          <w:bCs/>
          <w:sz w:val="24"/>
          <w:szCs w:val="24"/>
          <w:u w:val="single"/>
        </w:rPr>
      </w:pPr>
      <w:r w:rsidRPr="00C93538">
        <w:rPr>
          <w:rFonts w:ascii="David" w:eastAsia="Calibri" w:hAnsi="David" w:cs="David"/>
          <w:b/>
          <w:bCs/>
          <w:sz w:val="24"/>
          <w:szCs w:val="24"/>
          <w:u w:val="single"/>
          <w:rtl/>
        </w:rPr>
        <w:t>תאורה</w:t>
      </w:r>
    </w:p>
    <w:p w:rsidR="00F44157" w:rsidRPr="00C93538" w:rsidRDefault="006802BB" w:rsidP="00F022B2">
      <w:pPr>
        <w:pStyle w:val="a7"/>
        <w:numPr>
          <w:ilvl w:val="2"/>
          <w:numId w:val="43"/>
        </w:numPr>
        <w:spacing w:after="0" w:line="360" w:lineRule="auto"/>
        <w:jc w:val="both"/>
        <w:rPr>
          <w:rFonts w:ascii="David" w:eastAsia="Calibri" w:hAnsi="David" w:cs="David"/>
          <w:b/>
          <w:bCs/>
          <w:sz w:val="24"/>
          <w:szCs w:val="24"/>
          <w:u w:val="single"/>
        </w:rPr>
      </w:pPr>
      <w:r w:rsidRPr="00C93538">
        <w:rPr>
          <w:rFonts w:ascii="David" w:eastAsia="Calibri" w:hAnsi="David" w:cs="David"/>
          <w:sz w:val="24"/>
          <w:szCs w:val="24"/>
          <w:rtl/>
        </w:rPr>
        <w:t xml:space="preserve">בשעות החשיכה, תופעל מחוץ לעסק תאורה אשר תאיר את דרכי הגישה לעסק ואת היציאות מהעסק. </w:t>
      </w:r>
    </w:p>
    <w:p w:rsidR="00F44157" w:rsidRPr="00C93538" w:rsidRDefault="006802BB" w:rsidP="00F022B2">
      <w:pPr>
        <w:pStyle w:val="a7"/>
        <w:numPr>
          <w:ilvl w:val="2"/>
          <w:numId w:val="43"/>
        </w:numPr>
        <w:spacing w:after="0" w:line="360" w:lineRule="auto"/>
        <w:jc w:val="both"/>
        <w:rPr>
          <w:rFonts w:ascii="David" w:eastAsia="Calibri" w:hAnsi="David" w:cs="David"/>
          <w:b/>
          <w:bCs/>
          <w:sz w:val="24"/>
          <w:szCs w:val="24"/>
          <w:u w:val="single"/>
        </w:rPr>
      </w:pPr>
      <w:r w:rsidRPr="00C93538">
        <w:rPr>
          <w:rFonts w:ascii="David" w:eastAsia="Calibri" w:hAnsi="David" w:cs="David"/>
          <w:sz w:val="24"/>
          <w:szCs w:val="24"/>
          <w:rtl/>
        </w:rPr>
        <w:t>התאורה החיצונית תהיה תקינה בכל עת.</w:t>
      </w:r>
    </w:p>
    <w:p w:rsidR="00F44157" w:rsidRPr="00C93538" w:rsidRDefault="006802BB" w:rsidP="00F022B2">
      <w:pPr>
        <w:pStyle w:val="a7"/>
        <w:numPr>
          <w:ilvl w:val="2"/>
          <w:numId w:val="43"/>
        </w:numPr>
        <w:spacing w:after="0" w:line="360" w:lineRule="auto"/>
        <w:jc w:val="both"/>
        <w:rPr>
          <w:rFonts w:ascii="David" w:eastAsia="Calibri" w:hAnsi="David" w:cs="David"/>
          <w:b/>
          <w:bCs/>
          <w:sz w:val="24"/>
          <w:szCs w:val="24"/>
          <w:u w:val="single"/>
        </w:rPr>
      </w:pPr>
      <w:r w:rsidRPr="00C93538">
        <w:rPr>
          <w:rFonts w:ascii="David" w:eastAsia="Calibri" w:hAnsi="David" w:cs="David"/>
          <w:sz w:val="24"/>
          <w:szCs w:val="24"/>
          <w:rtl/>
        </w:rPr>
        <w:t>באזור החניונים, בשירותים ובמבואת הכניסה לעסק תותקן ותופעל תאורה מוגברת.</w:t>
      </w:r>
    </w:p>
    <w:p w:rsidR="006802BB" w:rsidRPr="00C93538" w:rsidRDefault="006802BB" w:rsidP="00F022B2">
      <w:pPr>
        <w:pStyle w:val="a7"/>
        <w:numPr>
          <w:ilvl w:val="1"/>
          <w:numId w:val="43"/>
        </w:numPr>
        <w:spacing w:line="360" w:lineRule="auto"/>
        <w:jc w:val="both"/>
        <w:rPr>
          <w:rFonts w:ascii="David" w:hAnsi="David" w:cs="David"/>
          <w:b/>
          <w:bCs/>
          <w:sz w:val="24"/>
          <w:szCs w:val="24"/>
          <w:u w:val="single"/>
        </w:rPr>
      </w:pPr>
      <w:r w:rsidRPr="00C93538">
        <w:rPr>
          <w:rFonts w:ascii="David" w:hAnsi="David" w:cs="David"/>
          <w:b/>
          <w:bCs/>
          <w:sz w:val="24"/>
          <w:szCs w:val="24"/>
          <w:u w:val="single"/>
          <w:rtl/>
        </w:rPr>
        <w:t xml:space="preserve">מערכת למסירת הודעות </w:t>
      </w:r>
    </w:p>
    <w:p w:rsidR="00F44157" w:rsidRPr="00C93538" w:rsidRDefault="00F44157" w:rsidP="00F022B2">
      <w:pPr>
        <w:pStyle w:val="a7"/>
        <w:numPr>
          <w:ilvl w:val="2"/>
          <w:numId w:val="43"/>
        </w:numPr>
        <w:spacing w:line="360" w:lineRule="auto"/>
        <w:jc w:val="both"/>
        <w:rPr>
          <w:rFonts w:ascii="David" w:hAnsi="David" w:cs="David"/>
          <w:sz w:val="24"/>
          <w:szCs w:val="24"/>
        </w:rPr>
      </w:pPr>
      <w:r w:rsidRPr="00C93538">
        <w:rPr>
          <w:rFonts w:ascii="David" w:hAnsi="David" w:cs="David"/>
          <w:sz w:val="24"/>
          <w:szCs w:val="24"/>
          <w:rtl/>
        </w:rPr>
        <w:t>ב</w:t>
      </w:r>
      <w:r w:rsidR="006802BB" w:rsidRPr="00C93538">
        <w:rPr>
          <w:rFonts w:ascii="David" w:hAnsi="David" w:cs="David"/>
          <w:sz w:val="24"/>
          <w:szCs w:val="24"/>
          <w:rtl/>
        </w:rPr>
        <w:t xml:space="preserve">עסק תותקן מערכת כריזה שתאפשר מסירת הודעות באירועי חירום בכל שטח העסק או בחלק מסוים ממנו, לרבות בשטח ההתקהלות ובפתחי הכניסה והיציאה. </w:t>
      </w:r>
    </w:p>
    <w:p w:rsidR="00F44157" w:rsidRPr="00C93538" w:rsidRDefault="006802BB" w:rsidP="00F022B2">
      <w:pPr>
        <w:pStyle w:val="a7"/>
        <w:numPr>
          <w:ilvl w:val="2"/>
          <w:numId w:val="43"/>
        </w:numPr>
        <w:spacing w:line="360" w:lineRule="auto"/>
        <w:jc w:val="both"/>
        <w:rPr>
          <w:rFonts w:ascii="David" w:hAnsi="David" w:cs="David"/>
          <w:sz w:val="24"/>
          <w:szCs w:val="24"/>
        </w:rPr>
      </w:pPr>
      <w:r w:rsidRPr="00C93538">
        <w:rPr>
          <w:rFonts w:ascii="David" w:hAnsi="David" w:cs="David"/>
          <w:sz w:val="24"/>
          <w:szCs w:val="24"/>
          <w:rtl/>
        </w:rPr>
        <w:t>מערכת הכריזה שתופעל תפרוץ ותנטרל את מערכת ההגברה לצורך מסירת הודעות במקרה חירום.</w:t>
      </w:r>
    </w:p>
    <w:p w:rsidR="00F44157" w:rsidRPr="00C93538" w:rsidRDefault="006802BB" w:rsidP="00F022B2">
      <w:pPr>
        <w:pStyle w:val="a7"/>
        <w:numPr>
          <w:ilvl w:val="2"/>
          <w:numId w:val="43"/>
        </w:numPr>
        <w:spacing w:line="360" w:lineRule="auto"/>
        <w:jc w:val="both"/>
        <w:rPr>
          <w:rFonts w:ascii="David" w:hAnsi="David" w:cs="David"/>
          <w:sz w:val="24"/>
          <w:szCs w:val="24"/>
        </w:rPr>
      </w:pPr>
      <w:r w:rsidRPr="00C93538">
        <w:rPr>
          <w:rFonts w:ascii="David" w:hAnsi="David" w:cs="David"/>
          <w:sz w:val="24"/>
          <w:szCs w:val="24"/>
          <w:rtl/>
        </w:rPr>
        <w:t>למערכת הכריזה יהיה גם מקור מתח חשמלי נוסף חלופי, שיפעל במקרה של נפילת מקור המתח החשמלי הראשי בעסק.</w:t>
      </w:r>
    </w:p>
    <w:p w:rsidR="006802BB" w:rsidRPr="00C93538" w:rsidRDefault="006802BB" w:rsidP="00F022B2">
      <w:pPr>
        <w:pStyle w:val="a7"/>
        <w:numPr>
          <w:ilvl w:val="2"/>
          <w:numId w:val="43"/>
        </w:numPr>
        <w:spacing w:line="360" w:lineRule="auto"/>
        <w:jc w:val="both"/>
        <w:rPr>
          <w:rFonts w:ascii="David" w:hAnsi="David" w:cs="David"/>
          <w:sz w:val="24"/>
          <w:szCs w:val="24"/>
          <w:rtl/>
        </w:rPr>
      </w:pPr>
      <w:r w:rsidRPr="00C93538">
        <w:rPr>
          <w:rFonts w:ascii="David" w:hAnsi="David" w:cs="David"/>
          <w:sz w:val="24"/>
          <w:szCs w:val="24"/>
          <w:rtl/>
        </w:rPr>
        <w:t>בעסק המחויב במוקד בקרה תימצא מערכ</w:t>
      </w:r>
      <w:r w:rsidR="00F44157" w:rsidRPr="00C93538">
        <w:rPr>
          <w:rFonts w:ascii="David" w:hAnsi="David" w:cs="David"/>
          <w:sz w:val="24"/>
          <w:szCs w:val="24"/>
          <w:rtl/>
        </w:rPr>
        <w:t>ת השליטה על הכריזה במוקד זה.</w:t>
      </w:r>
    </w:p>
    <w:p w:rsidR="00F44157" w:rsidRPr="00C93538" w:rsidRDefault="00F44157" w:rsidP="00F022B2">
      <w:pPr>
        <w:pStyle w:val="a7"/>
        <w:numPr>
          <w:ilvl w:val="1"/>
          <w:numId w:val="43"/>
        </w:numPr>
        <w:spacing w:after="0" w:line="360" w:lineRule="auto"/>
        <w:jc w:val="both"/>
        <w:rPr>
          <w:rFonts w:ascii="David" w:hAnsi="David" w:cs="David"/>
          <w:sz w:val="24"/>
          <w:szCs w:val="24"/>
        </w:rPr>
      </w:pPr>
      <w:r w:rsidRPr="00C93538">
        <w:rPr>
          <w:rFonts w:ascii="David" w:hAnsi="David" w:cs="David"/>
          <w:b/>
          <w:bCs/>
          <w:sz w:val="24"/>
          <w:szCs w:val="24"/>
          <w:u w:val="single"/>
          <w:rtl/>
        </w:rPr>
        <w:t>מערכת ספירת קהל</w:t>
      </w:r>
    </w:p>
    <w:p w:rsidR="006802BB" w:rsidRPr="00C93538" w:rsidRDefault="006802BB" w:rsidP="00F022B2">
      <w:pPr>
        <w:pStyle w:val="a7"/>
        <w:numPr>
          <w:ilvl w:val="2"/>
          <w:numId w:val="43"/>
        </w:numPr>
        <w:spacing w:after="0" w:line="360" w:lineRule="auto"/>
        <w:jc w:val="both"/>
        <w:rPr>
          <w:rFonts w:ascii="David" w:hAnsi="David" w:cs="David"/>
          <w:sz w:val="24"/>
          <w:szCs w:val="24"/>
        </w:rPr>
      </w:pPr>
      <w:r w:rsidRPr="00C93538">
        <w:rPr>
          <w:rFonts w:ascii="David" w:hAnsi="David" w:cs="David"/>
          <w:sz w:val="24"/>
          <w:szCs w:val="24"/>
          <w:rtl/>
        </w:rPr>
        <w:t>יש לוודא התקנת מערכת ספירת קהל בכל הכניסות והיציאות של קניון מעל 5 אלף איש ביממה, בהתאם למסמך אפיון מערכת ספירת קהל לפריט רישוי קניון ש</w:t>
      </w:r>
      <w:r w:rsidR="00F44157" w:rsidRPr="00C93538">
        <w:rPr>
          <w:rFonts w:ascii="David" w:hAnsi="David" w:cs="David"/>
          <w:sz w:val="24"/>
          <w:szCs w:val="24"/>
          <w:rtl/>
        </w:rPr>
        <w:t>נקבע על ידי חטיבת האבטחה ורישוי.</w:t>
      </w:r>
    </w:p>
    <w:p w:rsidR="006802BB" w:rsidRPr="00C93538" w:rsidRDefault="006802BB" w:rsidP="00F022B2">
      <w:pPr>
        <w:pStyle w:val="a7"/>
        <w:numPr>
          <w:ilvl w:val="1"/>
          <w:numId w:val="43"/>
        </w:numPr>
        <w:spacing w:after="0" w:line="360" w:lineRule="auto"/>
        <w:jc w:val="both"/>
        <w:rPr>
          <w:rFonts w:ascii="David" w:eastAsia="Calibri" w:hAnsi="David" w:cs="David"/>
          <w:b/>
          <w:bCs/>
          <w:color w:val="000000"/>
          <w:sz w:val="24"/>
          <w:szCs w:val="24"/>
          <w:u w:val="single"/>
          <w:rtl/>
        </w:rPr>
      </w:pPr>
      <w:r w:rsidRPr="00C93538">
        <w:rPr>
          <w:rFonts w:ascii="David" w:eastAsia="Calibri" w:hAnsi="David" w:cs="David"/>
          <w:b/>
          <w:bCs/>
          <w:color w:val="000000"/>
          <w:sz w:val="24"/>
          <w:szCs w:val="24"/>
          <w:u w:val="single"/>
          <w:rtl/>
        </w:rPr>
        <w:t>תכנית תנועה וחנייה</w:t>
      </w:r>
    </w:p>
    <w:p w:rsidR="00F44157" w:rsidRPr="00C93538" w:rsidRDefault="006802BB" w:rsidP="00F022B2">
      <w:pPr>
        <w:pStyle w:val="a7"/>
        <w:numPr>
          <w:ilvl w:val="2"/>
          <w:numId w:val="43"/>
        </w:numPr>
        <w:spacing w:after="0" w:line="360" w:lineRule="auto"/>
        <w:jc w:val="both"/>
        <w:rPr>
          <w:rFonts w:ascii="David" w:hAnsi="David" w:cs="David"/>
          <w:b/>
          <w:bCs/>
          <w:color w:val="000000"/>
          <w:sz w:val="24"/>
          <w:szCs w:val="24"/>
          <w:u w:val="single"/>
        </w:rPr>
      </w:pPr>
      <w:r w:rsidRPr="00C93538">
        <w:rPr>
          <w:rFonts w:ascii="David" w:hAnsi="David" w:cs="David"/>
          <w:color w:val="000000"/>
          <w:sz w:val="24"/>
          <w:szCs w:val="24"/>
          <w:rtl/>
        </w:rPr>
        <w:t>תכנית התנועה והחנייה אשר תצורף לבקשה תובא לאישור הרשות המקומית בו ממוקם העסק ותהווה חלק מתנאי המשטרה ברישיון העסק.</w:t>
      </w:r>
    </w:p>
    <w:p w:rsidR="00F44157" w:rsidRPr="00C93538" w:rsidRDefault="0003289F" w:rsidP="00F022B2">
      <w:pPr>
        <w:pStyle w:val="a7"/>
        <w:numPr>
          <w:ilvl w:val="2"/>
          <w:numId w:val="43"/>
        </w:numPr>
        <w:spacing w:after="0" w:line="360" w:lineRule="auto"/>
        <w:jc w:val="both"/>
        <w:rPr>
          <w:rFonts w:ascii="David" w:hAnsi="David" w:cs="David"/>
          <w:b/>
          <w:bCs/>
          <w:color w:val="000000"/>
          <w:sz w:val="24"/>
          <w:szCs w:val="24"/>
          <w:u w:val="single"/>
        </w:rPr>
      </w:pPr>
      <w:r w:rsidRPr="00C93538">
        <w:rPr>
          <w:rFonts w:ascii="David" w:hAnsi="David" w:cs="David"/>
          <w:color w:val="000000"/>
          <w:sz w:val="24"/>
          <w:szCs w:val="24"/>
          <w:rtl/>
        </w:rPr>
        <w:t>בעסק ששטחו מתחת ל-</w:t>
      </w:r>
      <w:r w:rsidR="006802BB" w:rsidRPr="00C93538">
        <w:rPr>
          <w:rFonts w:ascii="David" w:hAnsi="David" w:cs="David"/>
          <w:color w:val="000000"/>
          <w:sz w:val="24"/>
          <w:szCs w:val="24"/>
          <w:rtl/>
        </w:rPr>
        <w:t>8,300 מ"ר, לא נדרשת חוות דעת מהנדס תנועה.</w:t>
      </w:r>
    </w:p>
    <w:p w:rsidR="00F44157" w:rsidRPr="00C93538" w:rsidRDefault="006802BB" w:rsidP="00F022B2">
      <w:pPr>
        <w:pStyle w:val="a7"/>
        <w:numPr>
          <w:ilvl w:val="2"/>
          <w:numId w:val="43"/>
        </w:numPr>
        <w:spacing w:after="0" w:line="360" w:lineRule="auto"/>
        <w:jc w:val="both"/>
        <w:rPr>
          <w:rFonts w:ascii="David" w:hAnsi="David" w:cs="David"/>
          <w:b/>
          <w:bCs/>
          <w:color w:val="000000"/>
          <w:sz w:val="24"/>
          <w:szCs w:val="24"/>
          <w:u w:val="single"/>
        </w:rPr>
      </w:pPr>
      <w:r w:rsidRPr="00C93538">
        <w:rPr>
          <w:rFonts w:ascii="David" w:hAnsi="David" w:cs="David"/>
          <w:color w:val="000000"/>
          <w:sz w:val="24"/>
          <w:szCs w:val="24"/>
          <w:rtl/>
        </w:rPr>
        <w:t>בעסק ששטחו 8,300 מ"ר ומעלה תוגש חוות דעת מהנדס תנועה בנושאים הבאים:</w:t>
      </w:r>
    </w:p>
    <w:p w:rsidR="00F44157" w:rsidRPr="00C93538" w:rsidRDefault="006802BB" w:rsidP="00F022B2">
      <w:pPr>
        <w:pStyle w:val="a7"/>
        <w:numPr>
          <w:ilvl w:val="0"/>
          <w:numId w:val="47"/>
        </w:numPr>
        <w:spacing w:after="0" w:line="360" w:lineRule="auto"/>
        <w:jc w:val="both"/>
        <w:rPr>
          <w:rFonts w:ascii="David" w:hAnsi="David" w:cs="David"/>
          <w:b/>
          <w:bCs/>
          <w:color w:val="000000"/>
          <w:sz w:val="24"/>
          <w:szCs w:val="24"/>
          <w:u w:val="single"/>
        </w:rPr>
      </w:pPr>
      <w:r w:rsidRPr="00C93538">
        <w:rPr>
          <w:rFonts w:ascii="David" w:hAnsi="David" w:cs="David"/>
          <w:color w:val="000000"/>
          <w:sz w:val="24"/>
          <w:szCs w:val="24"/>
          <w:rtl/>
        </w:rPr>
        <w:t>הסדרי תנועה וגישות לעסק.</w:t>
      </w:r>
    </w:p>
    <w:p w:rsidR="00F44157" w:rsidRPr="00C93538" w:rsidRDefault="006802BB" w:rsidP="00F022B2">
      <w:pPr>
        <w:pStyle w:val="a7"/>
        <w:numPr>
          <w:ilvl w:val="0"/>
          <w:numId w:val="47"/>
        </w:numPr>
        <w:spacing w:after="0" w:line="360" w:lineRule="auto"/>
        <w:jc w:val="both"/>
        <w:rPr>
          <w:rFonts w:ascii="David" w:hAnsi="David" w:cs="David"/>
          <w:b/>
          <w:bCs/>
          <w:color w:val="000000"/>
          <w:sz w:val="24"/>
          <w:szCs w:val="24"/>
          <w:u w:val="single"/>
        </w:rPr>
      </w:pPr>
      <w:r w:rsidRPr="00C93538">
        <w:rPr>
          <w:rFonts w:ascii="David" w:hAnsi="David" w:cs="David"/>
          <w:color w:val="000000"/>
          <w:sz w:val="24"/>
          <w:szCs w:val="24"/>
          <w:rtl/>
        </w:rPr>
        <w:t>עמידה בתקן חנייה.</w:t>
      </w:r>
    </w:p>
    <w:p w:rsidR="006802BB" w:rsidRPr="00C93538" w:rsidRDefault="00F44157" w:rsidP="00F022B2">
      <w:pPr>
        <w:pStyle w:val="a7"/>
        <w:numPr>
          <w:ilvl w:val="0"/>
          <w:numId w:val="47"/>
        </w:numPr>
        <w:spacing w:after="0" w:line="360" w:lineRule="auto"/>
        <w:jc w:val="both"/>
        <w:rPr>
          <w:rFonts w:ascii="David" w:hAnsi="David" w:cs="David"/>
          <w:b/>
          <w:bCs/>
          <w:color w:val="000000"/>
          <w:sz w:val="24"/>
          <w:szCs w:val="24"/>
          <w:u w:val="single"/>
        </w:rPr>
      </w:pPr>
      <w:r w:rsidRPr="00C93538">
        <w:rPr>
          <w:rFonts w:ascii="David" w:hAnsi="David" w:cs="David"/>
          <w:color w:val="000000"/>
          <w:sz w:val="24"/>
          <w:szCs w:val="24"/>
          <w:rtl/>
        </w:rPr>
        <w:t>הסדרי חנייה.</w:t>
      </w:r>
    </w:p>
    <w:p w:rsidR="00F44157" w:rsidRPr="00C93538" w:rsidRDefault="00F44157" w:rsidP="00F022B2">
      <w:pPr>
        <w:pStyle w:val="a7"/>
        <w:numPr>
          <w:ilvl w:val="1"/>
          <w:numId w:val="43"/>
        </w:numPr>
        <w:spacing w:after="0" w:line="360" w:lineRule="auto"/>
        <w:jc w:val="both"/>
        <w:rPr>
          <w:rFonts w:ascii="David" w:hAnsi="David" w:cs="David"/>
          <w:b/>
          <w:bCs/>
          <w:color w:val="000000"/>
          <w:sz w:val="24"/>
          <w:szCs w:val="24"/>
          <w:u w:val="single"/>
          <w:rtl/>
        </w:rPr>
      </w:pPr>
      <w:r w:rsidRPr="00C93538">
        <w:rPr>
          <w:rFonts w:ascii="David" w:hAnsi="David" w:cs="David"/>
          <w:b/>
          <w:bCs/>
          <w:color w:val="000000"/>
          <w:sz w:val="24"/>
          <w:szCs w:val="24"/>
          <w:u w:val="single"/>
          <w:rtl/>
        </w:rPr>
        <w:t xml:space="preserve">ייחוד פעולות </w:t>
      </w:r>
    </w:p>
    <w:p w:rsidR="00F44157" w:rsidRPr="00C93538" w:rsidRDefault="00F44157" w:rsidP="00F022B2">
      <w:pPr>
        <w:pStyle w:val="a7"/>
        <w:numPr>
          <w:ilvl w:val="2"/>
          <w:numId w:val="43"/>
        </w:numPr>
        <w:spacing w:line="360" w:lineRule="auto"/>
        <w:jc w:val="both"/>
        <w:rPr>
          <w:rFonts w:ascii="David" w:hAnsi="David" w:cs="David"/>
          <w:color w:val="000000"/>
          <w:sz w:val="24"/>
          <w:szCs w:val="24"/>
        </w:rPr>
      </w:pPr>
      <w:r w:rsidRPr="00C93538">
        <w:rPr>
          <w:rFonts w:ascii="David" w:hAnsi="David" w:cs="David"/>
          <w:color w:val="000000"/>
          <w:sz w:val="24"/>
          <w:szCs w:val="24"/>
          <w:rtl/>
        </w:rPr>
        <w:t>לא ינוהל בעסק זה עסק אחר הטעון רישוי,  אלא אם ניתן לכך רישיון כדין.</w:t>
      </w:r>
    </w:p>
    <w:p w:rsidR="00F44157" w:rsidRPr="00C93538" w:rsidRDefault="00F44157" w:rsidP="00F022B2">
      <w:pPr>
        <w:pStyle w:val="a7"/>
        <w:numPr>
          <w:ilvl w:val="1"/>
          <w:numId w:val="43"/>
        </w:numPr>
        <w:spacing w:line="360" w:lineRule="auto"/>
        <w:jc w:val="both"/>
        <w:rPr>
          <w:rFonts w:ascii="David" w:hAnsi="David" w:cs="David"/>
          <w:color w:val="000000"/>
          <w:sz w:val="24"/>
          <w:szCs w:val="24"/>
        </w:rPr>
      </w:pPr>
      <w:r w:rsidRPr="00C93538">
        <w:rPr>
          <w:rFonts w:ascii="David" w:hAnsi="David" w:cs="David"/>
          <w:b/>
          <w:bCs/>
          <w:color w:val="000000"/>
          <w:sz w:val="24"/>
          <w:szCs w:val="24"/>
          <w:u w:val="single"/>
          <w:rtl/>
        </w:rPr>
        <w:t xml:space="preserve">זיהוי  </w:t>
      </w:r>
    </w:p>
    <w:p w:rsidR="00F44157" w:rsidRPr="00C93538" w:rsidRDefault="00F44157" w:rsidP="00F022B2">
      <w:pPr>
        <w:pStyle w:val="a7"/>
        <w:numPr>
          <w:ilvl w:val="2"/>
          <w:numId w:val="43"/>
        </w:numPr>
        <w:spacing w:line="360" w:lineRule="auto"/>
        <w:jc w:val="both"/>
        <w:rPr>
          <w:rFonts w:ascii="David" w:hAnsi="David" w:cs="David"/>
          <w:color w:val="000000"/>
          <w:sz w:val="24"/>
          <w:szCs w:val="24"/>
        </w:rPr>
      </w:pPr>
      <w:r w:rsidRPr="00C93538">
        <w:rPr>
          <w:rFonts w:ascii="David" w:hAnsi="David" w:cs="David"/>
          <w:color w:val="000000"/>
          <w:sz w:val="24"/>
          <w:szCs w:val="24"/>
          <w:rtl/>
        </w:rPr>
        <w:t>בעל העסק וכל עובד בו, יזהה את עצמו בפני שוטר, יציג בפניו וימסור לו רשומות ומסמכים הנוגעים לרישיון העסק ולתנאיו, הכול לפי דרישתו</w:t>
      </w:r>
    </w:p>
    <w:p w:rsidR="00F44157" w:rsidRPr="00C93538" w:rsidRDefault="00F44157" w:rsidP="00F022B2">
      <w:pPr>
        <w:pStyle w:val="a7"/>
        <w:numPr>
          <w:ilvl w:val="1"/>
          <w:numId w:val="43"/>
        </w:numPr>
        <w:spacing w:after="0" w:line="360" w:lineRule="auto"/>
        <w:jc w:val="both"/>
        <w:rPr>
          <w:rFonts w:ascii="David" w:hAnsi="David" w:cs="David"/>
          <w:b/>
          <w:bCs/>
          <w:color w:val="000000"/>
          <w:sz w:val="24"/>
          <w:szCs w:val="24"/>
          <w:u w:val="single"/>
        </w:rPr>
      </w:pPr>
      <w:r w:rsidRPr="00C93538">
        <w:rPr>
          <w:rFonts w:ascii="David" w:hAnsi="David" w:cs="David"/>
          <w:b/>
          <w:bCs/>
          <w:color w:val="000000"/>
          <w:sz w:val="24"/>
          <w:szCs w:val="24"/>
          <w:u w:val="single"/>
          <w:rtl/>
        </w:rPr>
        <w:t>מסירת תנאים</w:t>
      </w:r>
    </w:p>
    <w:p w:rsidR="00F44157" w:rsidRPr="00C93538" w:rsidRDefault="00F44157" w:rsidP="00F44157">
      <w:pPr>
        <w:spacing w:line="360" w:lineRule="auto"/>
        <w:jc w:val="both"/>
        <w:rPr>
          <w:rFonts w:ascii="David" w:hAnsi="David" w:cs="David"/>
          <w:color w:val="000000"/>
          <w:sz w:val="24"/>
          <w:szCs w:val="24"/>
          <w:rtl/>
        </w:rPr>
      </w:pPr>
      <w:r w:rsidRPr="00C93538">
        <w:rPr>
          <w:rFonts w:ascii="David" w:hAnsi="David" w:cs="David"/>
          <w:color w:val="000000"/>
          <w:sz w:val="24"/>
          <w:szCs w:val="24"/>
          <w:rtl/>
        </w:rPr>
        <w:t>מוסר התנאים:    _______________________________________________________</w:t>
      </w:r>
    </w:p>
    <w:p w:rsidR="00F44157" w:rsidRPr="00C93538" w:rsidRDefault="00F44157" w:rsidP="00F44157">
      <w:pPr>
        <w:tabs>
          <w:tab w:val="left" w:pos="2309"/>
        </w:tabs>
        <w:spacing w:line="360" w:lineRule="auto"/>
        <w:jc w:val="both"/>
        <w:rPr>
          <w:rFonts w:ascii="David" w:hAnsi="David" w:cs="David"/>
          <w:color w:val="000000"/>
          <w:kern w:val="16"/>
          <w:sz w:val="24"/>
          <w:szCs w:val="24"/>
          <w:rtl/>
        </w:rPr>
      </w:pPr>
      <w:r w:rsidRPr="00C93538">
        <w:rPr>
          <w:rFonts w:ascii="David" w:hAnsi="David" w:cs="David"/>
          <w:color w:val="000000"/>
          <w:kern w:val="16"/>
          <w:sz w:val="24"/>
          <w:szCs w:val="24"/>
          <w:rtl/>
        </w:rPr>
        <w:lastRenderedPageBreak/>
        <w:tab/>
      </w:r>
      <w:r w:rsidRPr="00C93538">
        <w:rPr>
          <w:rFonts w:ascii="David" w:hAnsi="David" w:cs="David"/>
          <w:color w:val="000000"/>
          <w:kern w:val="16"/>
          <w:sz w:val="24"/>
          <w:szCs w:val="24"/>
          <w:rtl/>
        </w:rPr>
        <w:tab/>
        <w:t xml:space="preserve">  שם                   דרגה                  תפקיד                      חתימה</w:t>
      </w:r>
    </w:p>
    <w:p w:rsidR="00F44157" w:rsidRPr="00C93538" w:rsidRDefault="00F44157" w:rsidP="00F44157">
      <w:pPr>
        <w:tabs>
          <w:tab w:val="left" w:pos="1243"/>
        </w:tabs>
        <w:spacing w:line="360" w:lineRule="auto"/>
        <w:jc w:val="both"/>
        <w:rPr>
          <w:rFonts w:ascii="David" w:hAnsi="David" w:cs="David"/>
          <w:color w:val="000000"/>
          <w:kern w:val="16"/>
          <w:sz w:val="24"/>
          <w:szCs w:val="24"/>
          <w:rtl/>
        </w:rPr>
      </w:pPr>
      <w:r w:rsidRPr="00C93538">
        <w:rPr>
          <w:rFonts w:ascii="David" w:hAnsi="David" w:cs="David"/>
          <w:color w:val="000000"/>
          <w:kern w:val="16"/>
          <w:sz w:val="24"/>
          <w:szCs w:val="24"/>
          <w:rtl/>
        </w:rPr>
        <w:t>מקבל התנאים:   _______________________________________________________</w:t>
      </w:r>
    </w:p>
    <w:p w:rsidR="00F44157" w:rsidRPr="00C93538" w:rsidRDefault="00F44157" w:rsidP="0003289F">
      <w:pPr>
        <w:tabs>
          <w:tab w:val="left" w:pos="2923"/>
        </w:tabs>
        <w:spacing w:line="360" w:lineRule="auto"/>
        <w:jc w:val="both"/>
        <w:rPr>
          <w:rFonts w:ascii="David" w:hAnsi="David" w:cs="David"/>
          <w:color w:val="000000"/>
          <w:kern w:val="16"/>
          <w:sz w:val="24"/>
          <w:szCs w:val="24"/>
          <w:rtl/>
        </w:rPr>
      </w:pPr>
      <w:r w:rsidRPr="00C93538">
        <w:rPr>
          <w:rFonts w:ascii="David" w:hAnsi="David" w:cs="David"/>
          <w:color w:val="000000"/>
          <w:kern w:val="16"/>
          <w:sz w:val="24"/>
          <w:szCs w:val="24"/>
          <w:rtl/>
        </w:rPr>
        <w:t xml:space="preserve">                                            שם                             מס' זהות                                   חתימה</w:t>
      </w:r>
    </w:p>
    <w:p w:rsidR="0003289F" w:rsidRPr="00C93538" w:rsidRDefault="0003289F" w:rsidP="0003289F">
      <w:pPr>
        <w:tabs>
          <w:tab w:val="left" w:pos="2923"/>
        </w:tabs>
        <w:spacing w:line="360" w:lineRule="auto"/>
        <w:jc w:val="both"/>
        <w:rPr>
          <w:rFonts w:ascii="David" w:hAnsi="David" w:cs="David"/>
          <w:color w:val="000000"/>
          <w:kern w:val="16"/>
          <w:sz w:val="24"/>
          <w:szCs w:val="24"/>
          <w:rtl/>
        </w:rPr>
      </w:pPr>
    </w:p>
    <w:p w:rsidR="004A2BE9" w:rsidRPr="00C93538" w:rsidRDefault="00F44157" w:rsidP="0003289F">
      <w:pPr>
        <w:tabs>
          <w:tab w:val="left" w:pos="2563"/>
        </w:tabs>
        <w:spacing w:line="360" w:lineRule="auto"/>
        <w:jc w:val="both"/>
        <w:rPr>
          <w:rFonts w:ascii="David" w:hAnsi="David" w:cs="David"/>
          <w:sz w:val="24"/>
          <w:szCs w:val="24"/>
          <w:rtl/>
        </w:rPr>
      </w:pPr>
      <w:r w:rsidRPr="00C93538">
        <w:rPr>
          <w:rFonts w:ascii="David" w:hAnsi="David" w:cs="David"/>
          <w:color w:val="000000"/>
          <w:kern w:val="16"/>
          <w:sz w:val="24"/>
          <w:szCs w:val="24"/>
          <w:rtl/>
        </w:rPr>
        <w:t xml:space="preserve">תאריך: </w:t>
      </w:r>
      <w:r w:rsidR="0003289F" w:rsidRPr="00C93538">
        <w:rPr>
          <w:rFonts w:ascii="David" w:hAnsi="David" w:cs="David"/>
          <w:sz w:val="24"/>
          <w:szCs w:val="24"/>
          <w:rtl/>
        </w:rPr>
        <w:t>_________/_____/_____.</w:t>
      </w:r>
    </w:p>
    <w:p w:rsidR="004A2BE9" w:rsidRPr="006802BB" w:rsidRDefault="004A2BE9" w:rsidP="004A2BE9">
      <w:pPr>
        <w:spacing w:after="0"/>
        <w:rPr>
          <w:rFonts w:ascii="David" w:hAnsi="David" w:cs="David"/>
          <w:sz w:val="24"/>
          <w:szCs w:val="24"/>
          <w:rtl/>
        </w:rPr>
      </w:pPr>
      <w:r w:rsidRPr="006802BB">
        <w:rPr>
          <w:rFonts w:ascii="David" w:hAnsi="David" w:cs="David"/>
          <w:sz w:val="24"/>
          <w:szCs w:val="24"/>
          <w:rtl/>
        </w:rPr>
        <w:br w:type="page"/>
      </w:r>
    </w:p>
    <w:p w:rsidR="004A2BE9" w:rsidRPr="00987B81" w:rsidRDefault="004A2BE9" w:rsidP="004A7719">
      <w:pPr>
        <w:spacing w:after="0" w:line="360" w:lineRule="auto"/>
        <w:jc w:val="center"/>
        <w:rPr>
          <w:sz w:val="24"/>
          <w:szCs w:val="24"/>
          <w:rtl/>
        </w:rPr>
      </w:pPr>
      <w:r w:rsidRPr="00987B81">
        <w:rPr>
          <w:rFonts w:ascii="David" w:hAnsi="David" w:cs="David"/>
          <w:b/>
          <w:bCs/>
          <w:color w:val="5B9BD5" w:themeColor="accent1"/>
          <w:sz w:val="24"/>
          <w:szCs w:val="24"/>
          <w:rtl/>
        </w:rPr>
        <w:lastRenderedPageBreak/>
        <w:t>פרק</w:t>
      </w:r>
      <w:r w:rsidRPr="00987B81">
        <w:rPr>
          <w:rFonts w:ascii="David" w:hAnsi="David" w:cs="David" w:hint="cs"/>
          <w:b/>
          <w:bCs/>
          <w:color w:val="5B9BD5" w:themeColor="accent1"/>
          <w:sz w:val="24"/>
          <w:szCs w:val="24"/>
          <w:rtl/>
        </w:rPr>
        <w:t xml:space="preserve"> 4 -</w:t>
      </w:r>
      <w:r w:rsidRPr="00987B81">
        <w:rPr>
          <w:rFonts w:ascii="David" w:hAnsi="David" w:cs="David"/>
          <w:b/>
          <w:bCs/>
          <w:color w:val="5B9BD5" w:themeColor="accent1"/>
          <w:sz w:val="24"/>
          <w:szCs w:val="24"/>
          <w:rtl/>
        </w:rPr>
        <w:t xml:space="preserve"> ה</w:t>
      </w:r>
      <w:r w:rsidRPr="00987B81">
        <w:rPr>
          <w:rFonts w:ascii="David" w:hAnsi="David" w:cs="David" w:hint="cs"/>
          <w:b/>
          <w:bCs/>
          <w:color w:val="5B9BD5" w:themeColor="accent1"/>
          <w:sz w:val="24"/>
          <w:szCs w:val="24"/>
          <w:rtl/>
        </w:rPr>
        <w:t>רשות הארצית לכבאות והצלה</w:t>
      </w:r>
    </w:p>
    <w:p w:rsidR="00987B81" w:rsidRDefault="00987B81" w:rsidP="004A7719">
      <w:pPr>
        <w:spacing w:line="360" w:lineRule="auto"/>
        <w:rPr>
          <w:rFonts w:ascii="David" w:hAnsi="David" w:cs="David"/>
          <w:b/>
          <w:bCs/>
          <w:color w:val="2E74B5" w:themeColor="accent1" w:themeShade="BF"/>
          <w:sz w:val="24"/>
          <w:szCs w:val="24"/>
          <w:rtl/>
        </w:rPr>
      </w:pPr>
    </w:p>
    <w:p w:rsidR="004A7719" w:rsidRPr="008B4C1E" w:rsidRDefault="004A7719" w:rsidP="004A7719">
      <w:pPr>
        <w:spacing w:line="360" w:lineRule="auto"/>
        <w:jc w:val="both"/>
        <w:rPr>
          <w:rFonts w:ascii="David" w:hAnsi="David" w:cs="David"/>
          <w:b/>
          <w:bCs/>
          <w:sz w:val="24"/>
          <w:szCs w:val="24"/>
          <w:rtl/>
        </w:rPr>
      </w:pPr>
      <w:r w:rsidRPr="008B4C1E">
        <w:rPr>
          <w:rFonts w:ascii="David" w:hAnsi="David" w:cs="David"/>
          <w:b/>
          <w:bCs/>
          <w:sz w:val="24"/>
          <w:szCs w:val="24"/>
          <w:rtl/>
        </w:rPr>
        <w:t xml:space="preserve">מועד תחילתן של ההוראות המפורטות בפרק זה הוא במועד פקיעת תוקף הרישיון או ההיתר הזמני או ביום </w:t>
      </w:r>
      <w:r w:rsidRPr="008B4C1E">
        <w:rPr>
          <w:rFonts w:ascii="David" w:hAnsi="David" w:cs="David" w:hint="cs"/>
          <w:b/>
          <w:bCs/>
          <w:sz w:val="24"/>
          <w:szCs w:val="24"/>
          <w:rtl/>
        </w:rPr>
        <w:t>ל'</w:t>
      </w:r>
      <w:r w:rsidRPr="008B4C1E">
        <w:rPr>
          <w:rFonts w:ascii="David" w:hAnsi="David" w:cs="David"/>
          <w:b/>
          <w:bCs/>
          <w:sz w:val="24"/>
          <w:szCs w:val="24"/>
          <w:rtl/>
        </w:rPr>
        <w:t xml:space="preserve"> ב</w:t>
      </w:r>
      <w:r w:rsidRPr="008B4C1E">
        <w:rPr>
          <w:rFonts w:ascii="David" w:hAnsi="David" w:cs="David" w:hint="cs"/>
          <w:b/>
          <w:bCs/>
          <w:sz w:val="24"/>
          <w:szCs w:val="24"/>
          <w:rtl/>
        </w:rPr>
        <w:t>חשון</w:t>
      </w:r>
      <w:r w:rsidRPr="008B4C1E">
        <w:rPr>
          <w:rFonts w:ascii="David" w:hAnsi="David" w:cs="David"/>
          <w:b/>
          <w:bCs/>
          <w:sz w:val="24"/>
          <w:szCs w:val="24"/>
          <w:rtl/>
        </w:rPr>
        <w:t xml:space="preserve"> התשפ"</w:t>
      </w:r>
      <w:r w:rsidRPr="008B4C1E">
        <w:rPr>
          <w:rFonts w:ascii="David" w:hAnsi="David" w:cs="David" w:hint="cs"/>
          <w:b/>
          <w:bCs/>
          <w:sz w:val="24"/>
          <w:szCs w:val="24"/>
          <w:rtl/>
        </w:rPr>
        <w:t>ה</w:t>
      </w:r>
      <w:r w:rsidRPr="008B4C1E">
        <w:rPr>
          <w:rFonts w:ascii="David" w:hAnsi="David" w:cs="David"/>
          <w:b/>
          <w:bCs/>
          <w:sz w:val="24"/>
          <w:szCs w:val="24"/>
          <w:rtl/>
        </w:rPr>
        <w:t xml:space="preserve"> (1 ב</w:t>
      </w:r>
      <w:r w:rsidRPr="008B4C1E">
        <w:rPr>
          <w:rFonts w:ascii="David" w:hAnsi="David" w:cs="David" w:hint="cs"/>
          <w:b/>
          <w:bCs/>
          <w:sz w:val="24"/>
          <w:szCs w:val="24"/>
          <w:rtl/>
        </w:rPr>
        <w:t>דצמבר</w:t>
      </w:r>
      <w:r w:rsidRPr="008B4C1E">
        <w:rPr>
          <w:rFonts w:ascii="David" w:hAnsi="David" w:cs="David"/>
          <w:b/>
          <w:bCs/>
          <w:sz w:val="24"/>
          <w:szCs w:val="24"/>
          <w:rtl/>
        </w:rPr>
        <w:t xml:space="preserve"> 2024), לפי המוקדם מביניהם, ואולם לגבי הוראות שלא נדרשו בעבר, בכתב, מן העסק, לפי כל דין</w:t>
      </w:r>
      <w:r w:rsidRPr="008B4C1E">
        <w:rPr>
          <w:rFonts w:ascii="David" w:hAnsi="David" w:cs="David" w:hint="cs"/>
          <w:b/>
          <w:bCs/>
          <w:sz w:val="24"/>
          <w:szCs w:val="24"/>
          <w:rtl/>
        </w:rPr>
        <w:t>:</w:t>
      </w:r>
    </w:p>
    <w:p w:rsidR="004A7719" w:rsidRPr="008B4C1E" w:rsidRDefault="004A7719" w:rsidP="004A7719">
      <w:pPr>
        <w:pStyle w:val="a7"/>
        <w:numPr>
          <w:ilvl w:val="0"/>
          <w:numId w:val="48"/>
        </w:numPr>
        <w:spacing w:line="360" w:lineRule="auto"/>
        <w:jc w:val="both"/>
        <w:rPr>
          <w:rFonts w:ascii="David" w:hAnsi="David" w:cs="David"/>
          <w:b/>
          <w:bCs/>
          <w:sz w:val="24"/>
          <w:szCs w:val="24"/>
        </w:rPr>
      </w:pPr>
      <w:r w:rsidRPr="008B4C1E">
        <w:rPr>
          <w:rFonts w:ascii="David" w:hAnsi="David" w:cs="David"/>
          <w:b/>
          <w:bCs/>
          <w:sz w:val="24"/>
          <w:szCs w:val="24"/>
          <w:rtl/>
        </w:rPr>
        <w:t xml:space="preserve">תחילתן תהיה בתוך 90 ימים ממועד פקיעת תוקף הרישיון או ההיתר הזמני או ביום </w:t>
      </w:r>
      <w:r w:rsidRPr="008B4C1E">
        <w:rPr>
          <w:rFonts w:ascii="David" w:hAnsi="David" w:cs="David" w:hint="cs"/>
          <w:b/>
          <w:bCs/>
          <w:sz w:val="24"/>
          <w:szCs w:val="24"/>
          <w:rtl/>
        </w:rPr>
        <w:t>ל'</w:t>
      </w:r>
      <w:r w:rsidRPr="008B4C1E">
        <w:rPr>
          <w:rFonts w:ascii="David" w:hAnsi="David" w:cs="David"/>
          <w:b/>
          <w:bCs/>
          <w:sz w:val="24"/>
          <w:szCs w:val="24"/>
          <w:rtl/>
        </w:rPr>
        <w:t xml:space="preserve"> ב</w:t>
      </w:r>
      <w:r w:rsidRPr="008B4C1E">
        <w:rPr>
          <w:rFonts w:ascii="David" w:hAnsi="David" w:cs="David" w:hint="cs"/>
          <w:b/>
          <w:bCs/>
          <w:sz w:val="24"/>
          <w:szCs w:val="24"/>
          <w:rtl/>
        </w:rPr>
        <w:t>חשון</w:t>
      </w:r>
      <w:r w:rsidRPr="008B4C1E">
        <w:rPr>
          <w:rFonts w:ascii="David" w:hAnsi="David" w:cs="David"/>
          <w:b/>
          <w:bCs/>
          <w:sz w:val="24"/>
          <w:szCs w:val="24"/>
          <w:rtl/>
        </w:rPr>
        <w:t xml:space="preserve"> התשפ"</w:t>
      </w:r>
      <w:r w:rsidRPr="008B4C1E">
        <w:rPr>
          <w:rFonts w:ascii="David" w:hAnsi="David" w:cs="David" w:hint="cs"/>
          <w:b/>
          <w:bCs/>
          <w:sz w:val="24"/>
          <w:szCs w:val="24"/>
          <w:rtl/>
        </w:rPr>
        <w:t>ה</w:t>
      </w:r>
      <w:r w:rsidRPr="008B4C1E">
        <w:rPr>
          <w:rFonts w:ascii="David" w:hAnsi="David" w:cs="David"/>
          <w:b/>
          <w:bCs/>
          <w:sz w:val="24"/>
          <w:szCs w:val="24"/>
          <w:rtl/>
        </w:rPr>
        <w:t xml:space="preserve"> (1 ב</w:t>
      </w:r>
      <w:r w:rsidRPr="008B4C1E">
        <w:rPr>
          <w:rFonts w:ascii="David" w:hAnsi="David" w:cs="David" w:hint="cs"/>
          <w:b/>
          <w:bCs/>
          <w:sz w:val="24"/>
          <w:szCs w:val="24"/>
          <w:rtl/>
        </w:rPr>
        <w:t>דצמבר</w:t>
      </w:r>
      <w:r w:rsidRPr="008B4C1E">
        <w:rPr>
          <w:rFonts w:ascii="David" w:hAnsi="David" w:cs="David"/>
          <w:b/>
          <w:bCs/>
          <w:sz w:val="24"/>
          <w:szCs w:val="24"/>
          <w:rtl/>
        </w:rPr>
        <w:t xml:space="preserve"> 2024), לפי המוקדם מביניהם</w:t>
      </w:r>
      <w:r w:rsidRPr="008B4C1E">
        <w:rPr>
          <w:rFonts w:ascii="David" w:hAnsi="David" w:cs="David" w:hint="cs"/>
          <w:b/>
          <w:bCs/>
          <w:sz w:val="24"/>
          <w:szCs w:val="24"/>
          <w:rtl/>
        </w:rPr>
        <w:t>.</w:t>
      </w:r>
    </w:p>
    <w:p w:rsidR="004A7719" w:rsidRPr="004A7719" w:rsidRDefault="004A7719" w:rsidP="004A7719">
      <w:pPr>
        <w:pStyle w:val="a7"/>
        <w:numPr>
          <w:ilvl w:val="0"/>
          <w:numId w:val="48"/>
        </w:numPr>
        <w:spacing w:line="360" w:lineRule="auto"/>
        <w:jc w:val="both"/>
        <w:rPr>
          <w:rFonts w:ascii="David" w:hAnsi="David" w:cs="David"/>
          <w:b/>
          <w:bCs/>
          <w:sz w:val="24"/>
          <w:szCs w:val="24"/>
          <w:rtl/>
        </w:rPr>
      </w:pPr>
      <w:r w:rsidRPr="008B4C1E">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w:t>
      </w:r>
      <w:r w:rsidRPr="008B4C1E">
        <w:rPr>
          <w:rFonts w:ascii="David" w:hAnsi="David" w:cs="David" w:hint="cs"/>
          <w:b/>
          <w:bCs/>
          <w:sz w:val="24"/>
          <w:szCs w:val="24"/>
          <w:rtl/>
        </w:rPr>
        <w:t xml:space="preserve">ל' בחשון </w:t>
      </w:r>
      <w:r w:rsidRPr="008B4C1E">
        <w:rPr>
          <w:rFonts w:ascii="David" w:hAnsi="David" w:cs="David"/>
          <w:b/>
          <w:bCs/>
          <w:sz w:val="24"/>
          <w:szCs w:val="24"/>
          <w:rtl/>
        </w:rPr>
        <w:t xml:space="preserve"> התשפ"</w:t>
      </w:r>
      <w:r w:rsidRPr="008B4C1E">
        <w:rPr>
          <w:rFonts w:ascii="David" w:hAnsi="David" w:cs="David" w:hint="cs"/>
          <w:b/>
          <w:bCs/>
          <w:sz w:val="24"/>
          <w:szCs w:val="24"/>
          <w:rtl/>
        </w:rPr>
        <w:t>ה</w:t>
      </w:r>
      <w:r w:rsidRPr="008B4C1E">
        <w:rPr>
          <w:rFonts w:ascii="David" w:hAnsi="David" w:cs="David"/>
          <w:b/>
          <w:bCs/>
          <w:sz w:val="24"/>
          <w:szCs w:val="24"/>
          <w:rtl/>
        </w:rPr>
        <w:t xml:space="preserve"> (1 ב</w:t>
      </w:r>
      <w:r w:rsidRPr="008B4C1E">
        <w:rPr>
          <w:rFonts w:ascii="David" w:hAnsi="David" w:cs="David" w:hint="cs"/>
          <w:b/>
          <w:bCs/>
          <w:sz w:val="24"/>
          <w:szCs w:val="24"/>
          <w:rtl/>
        </w:rPr>
        <w:t>דצמבר</w:t>
      </w:r>
      <w:r w:rsidRPr="008B4C1E">
        <w:rPr>
          <w:rFonts w:ascii="David" w:hAnsi="David" w:cs="David"/>
          <w:b/>
          <w:bCs/>
          <w:sz w:val="24"/>
          <w:szCs w:val="24"/>
          <w:rtl/>
        </w:rPr>
        <w:t xml:space="preserve"> 2024), לפי המוקדם מביניהם.</w:t>
      </w:r>
    </w:p>
    <w:p w:rsidR="004A7719" w:rsidRPr="006802BB" w:rsidRDefault="004A7719" w:rsidP="004A7719">
      <w:pPr>
        <w:spacing w:line="360" w:lineRule="auto"/>
        <w:rPr>
          <w:rFonts w:ascii="David" w:hAnsi="David" w:cs="David"/>
          <w:b/>
          <w:bCs/>
          <w:color w:val="2E74B5" w:themeColor="accent1" w:themeShade="BF"/>
          <w:sz w:val="24"/>
          <w:szCs w:val="24"/>
          <w:rtl/>
        </w:rPr>
      </w:pPr>
    </w:p>
    <w:p w:rsidR="004A2BE9" w:rsidRPr="00987B81" w:rsidRDefault="004A2BE9" w:rsidP="004A7719">
      <w:pPr>
        <w:pStyle w:val="a7"/>
        <w:numPr>
          <w:ilvl w:val="1"/>
          <w:numId w:val="22"/>
        </w:numPr>
        <w:spacing w:after="0" w:line="360" w:lineRule="auto"/>
        <w:jc w:val="both"/>
        <w:rPr>
          <w:rFonts w:ascii="David" w:hAnsi="David" w:cs="David"/>
          <w:b/>
          <w:bCs/>
          <w:sz w:val="24"/>
          <w:szCs w:val="24"/>
        </w:rPr>
      </w:pPr>
      <w:r w:rsidRPr="00987B81">
        <w:rPr>
          <w:rFonts w:ascii="David" w:hAnsi="David" w:cs="David"/>
          <w:b/>
          <w:bCs/>
          <w:sz w:val="24"/>
          <w:szCs w:val="24"/>
          <w:u w:val="single"/>
          <w:rtl/>
        </w:rPr>
        <w:t>הוראות חוק הנוגעות לעניין</w:t>
      </w:r>
    </w:p>
    <w:p w:rsidR="004A2BE9" w:rsidRPr="00987B81" w:rsidRDefault="004A2BE9" w:rsidP="004A7719">
      <w:pPr>
        <w:pStyle w:val="a7"/>
        <w:numPr>
          <w:ilvl w:val="2"/>
          <w:numId w:val="22"/>
        </w:numPr>
        <w:tabs>
          <w:tab w:val="left" w:pos="984"/>
        </w:tabs>
        <w:spacing w:after="0" w:line="360" w:lineRule="auto"/>
        <w:jc w:val="both"/>
        <w:rPr>
          <w:rFonts w:ascii="David" w:hAnsi="David" w:cs="David"/>
          <w:sz w:val="24"/>
          <w:szCs w:val="24"/>
        </w:rPr>
      </w:pPr>
      <w:r w:rsidRPr="00987B81">
        <w:rPr>
          <w:rFonts w:ascii="David" w:hAnsi="David" w:cs="David"/>
          <w:sz w:val="24"/>
          <w:szCs w:val="24"/>
          <w:rtl/>
        </w:rPr>
        <w:t>חוק הרשות הארצית לכבאות והצלה, התשע"ב-2012, והתקנות על פיו.</w:t>
      </w:r>
    </w:p>
    <w:p w:rsidR="004A2BE9" w:rsidRDefault="004A2BE9" w:rsidP="004A7719">
      <w:pPr>
        <w:pStyle w:val="a7"/>
        <w:numPr>
          <w:ilvl w:val="2"/>
          <w:numId w:val="22"/>
        </w:numPr>
        <w:tabs>
          <w:tab w:val="left" w:pos="984"/>
        </w:tabs>
        <w:spacing w:after="0" w:line="360" w:lineRule="auto"/>
        <w:jc w:val="both"/>
        <w:rPr>
          <w:rFonts w:ascii="David" w:hAnsi="David" w:cs="David"/>
          <w:sz w:val="24"/>
          <w:szCs w:val="24"/>
        </w:rPr>
      </w:pPr>
      <w:r w:rsidRPr="00987B81">
        <w:rPr>
          <w:rFonts w:ascii="David" w:hAnsi="David" w:cs="David"/>
          <w:sz w:val="24"/>
          <w:szCs w:val="24"/>
          <w:rtl/>
        </w:rPr>
        <w:t>דיני התכנון והבנייה, לרבות חלק</w:t>
      </w:r>
      <w:r w:rsidRPr="00BD6CE5">
        <w:rPr>
          <w:rFonts w:ascii="David" w:hAnsi="David" w:cs="David"/>
          <w:sz w:val="24"/>
          <w:szCs w:val="24"/>
          <w:rtl/>
        </w:rPr>
        <w:t xml:space="preserve"> ג' לתוספת השנייה לתקנות התכנון והבנייה (בקשה להיתר, תנאיו ואגרות), התש"ל-1970 </w:t>
      </w:r>
      <w:r>
        <w:rPr>
          <w:rFonts w:ascii="David" w:hAnsi="David" w:cs="David" w:hint="cs"/>
          <w:sz w:val="24"/>
          <w:szCs w:val="24"/>
          <w:rtl/>
        </w:rPr>
        <w:t>-</w:t>
      </w:r>
      <w:r w:rsidRPr="00BD6CE5">
        <w:rPr>
          <w:rFonts w:ascii="David" w:hAnsi="David" w:cs="David"/>
          <w:sz w:val="24"/>
          <w:szCs w:val="24"/>
          <w:rtl/>
        </w:rPr>
        <w:t xml:space="preserve"> בטיחות אש בבניינים.</w:t>
      </w:r>
    </w:p>
    <w:p w:rsidR="004A2BE9" w:rsidRPr="00BD6CE5" w:rsidRDefault="004A2BE9" w:rsidP="004A2BE9">
      <w:pPr>
        <w:pStyle w:val="a7"/>
        <w:numPr>
          <w:ilvl w:val="2"/>
          <w:numId w:val="22"/>
        </w:numPr>
        <w:tabs>
          <w:tab w:val="left" w:pos="984"/>
        </w:tabs>
        <w:spacing w:after="0" w:line="360" w:lineRule="auto"/>
        <w:jc w:val="both"/>
        <w:rPr>
          <w:rFonts w:ascii="David" w:hAnsi="David" w:cs="David"/>
          <w:sz w:val="24"/>
          <w:szCs w:val="24"/>
        </w:rPr>
      </w:pPr>
      <w:r w:rsidRPr="00BD6CE5">
        <w:rPr>
          <w:rFonts w:ascii="David" w:hAnsi="David" w:cs="David"/>
          <w:sz w:val="24"/>
          <w:szCs w:val="24"/>
          <w:rtl/>
        </w:rPr>
        <w:t>חוק</w:t>
      </w:r>
      <w:r>
        <w:rPr>
          <w:rFonts w:ascii="David" w:hAnsi="David" w:cs="David"/>
          <w:sz w:val="24"/>
          <w:szCs w:val="24"/>
          <w:rtl/>
        </w:rPr>
        <w:t xml:space="preserve"> רישוי עסקים התשכ"ח-1968 (להלן </w:t>
      </w:r>
      <w:r>
        <w:rPr>
          <w:rFonts w:ascii="David" w:hAnsi="David" w:cs="David" w:hint="cs"/>
          <w:sz w:val="24"/>
          <w:szCs w:val="24"/>
          <w:rtl/>
        </w:rPr>
        <w:t>-</w:t>
      </w:r>
      <w:r w:rsidRPr="00BD6CE5">
        <w:rPr>
          <w:rFonts w:ascii="David" w:hAnsi="David" w:cs="David"/>
          <w:sz w:val="24"/>
          <w:szCs w:val="24"/>
          <w:rtl/>
        </w:rPr>
        <w:t xml:space="preserve"> החוק), והתקנות על פיו.</w:t>
      </w:r>
    </w:p>
    <w:p w:rsidR="004A2BE9" w:rsidRPr="00BD6CE5" w:rsidRDefault="004A2BE9" w:rsidP="004A2BE9">
      <w:pPr>
        <w:pStyle w:val="a7"/>
        <w:numPr>
          <w:ilvl w:val="1"/>
          <w:numId w:val="22"/>
        </w:numPr>
        <w:spacing w:after="0" w:line="360" w:lineRule="auto"/>
        <w:jc w:val="both"/>
        <w:rPr>
          <w:rFonts w:ascii="David" w:eastAsia="Times New Roman" w:hAnsi="David" w:cs="David"/>
          <w:b/>
          <w:bCs/>
          <w:sz w:val="24"/>
          <w:szCs w:val="24"/>
        </w:rPr>
      </w:pPr>
      <w:r w:rsidRPr="00BD6CE5">
        <w:rPr>
          <w:rFonts w:ascii="David" w:eastAsia="Times New Roman" w:hAnsi="David" w:cs="David"/>
          <w:b/>
          <w:bCs/>
          <w:sz w:val="24"/>
          <w:szCs w:val="24"/>
          <w:u w:val="single"/>
          <w:rtl/>
        </w:rPr>
        <w:t>הגדרות</w:t>
      </w:r>
    </w:p>
    <w:p w:rsidR="004A2BE9" w:rsidRDefault="004A2BE9" w:rsidP="004A2BE9">
      <w:pPr>
        <w:pStyle w:val="a7"/>
        <w:numPr>
          <w:ilvl w:val="2"/>
          <w:numId w:val="22"/>
        </w:numPr>
        <w:tabs>
          <w:tab w:val="left" w:pos="984"/>
        </w:tabs>
        <w:spacing w:after="0" w:line="360" w:lineRule="auto"/>
        <w:jc w:val="both"/>
        <w:rPr>
          <w:rFonts w:ascii="David" w:hAnsi="David" w:cs="David"/>
          <w:color w:val="000000"/>
          <w:sz w:val="24"/>
          <w:szCs w:val="24"/>
        </w:rPr>
      </w:pPr>
      <w:r w:rsidRPr="00BD6CE5">
        <w:rPr>
          <w:rFonts w:ascii="David" w:hAnsi="David" w:cs="David"/>
          <w:b/>
          <w:bCs/>
          <w:color w:val="000000"/>
          <w:sz w:val="24"/>
          <w:szCs w:val="24"/>
          <w:rtl/>
        </w:rPr>
        <w:t>"ברז כיבוי אש"</w:t>
      </w:r>
      <w:r w:rsidRPr="00BD6CE5">
        <w:rPr>
          <w:rFonts w:ascii="David" w:hAnsi="David" w:cs="David"/>
          <w:color w:val="000000"/>
          <w:sz w:val="24"/>
          <w:szCs w:val="24"/>
          <w:rtl/>
        </w:rPr>
        <w:t xml:space="preserve"> </w:t>
      </w:r>
      <w:r>
        <w:rPr>
          <w:rFonts w:ascii="David" w:hAnsi="David" w:cs="David" w:hint="cs"/>
          <w:color w:val="000000"/>
          <w:sz w:val="24"/>
          <w:szCs w:val="24"/>
          <w:rtl/>
        </w:rPr>
        <w:t>-</w:t>
      </w:r>
      <w:r w:rsidRPr="00BD6CE5">
        <w:rPr>
          <w:rFonts w:ascii="David" w:hAnsi="David" w:cs="David"/>
          <w:color w:val="000000"/>
          <w:sz w:val="24"/>
          <w:szCs w:val="24"/>
          <w:rtl/>
        </w:rPr>
        <w:t xml:space="preserve"> ברז לכיבוי אש המתאים לתקן ישראלי ת"י 448 "הידרנט לכיבוי אש" על חלקיו, לפי פירוט הקטרים הבאים: </w:t>
      </w:r>
    </w:p>
    <w:p w:rsidR="004A2BE9" w:rsidRDefault="004A2BE9" w:rsidP="004A2BE9">
      <w:pPr>
        <w:pStyle w:val="a7"/>
        <w:numPr>
          <w:ilvl w:val="0"/>
          <w:numId w:val="23"/>
        </w:numPr>
        <w:tabs>
          <w:tab w:val="left" w:pos="984"/>
        </w:tabs>
        <w:spacing w:after="0" w:line="360" w:lineRule="auto"/>
        <w:jc w:val="both"/>
        <w:rPr>
          <w:rFonts w:ascii="David" w:hAnsi="David" w:cs="David"/>
          <w:sz w:val="24"/>
          <w:szCs w:val="24"/>
          <w:rtl/>
        </w:rPr>
      </w:pPr>
      <w:r w:rsidRPr="00BD6CE5">
        <w:rPr>
          <w:rFonts w:ascii="David" w:hAnsi="David" w:cs="David"/>
          <w:sz w:val="24"/>
          <w:szCs w:val="24"/>
          <w:rtl/>
        </w:rPr>
        <w:t>"2 על זקף בקוטר "</w:t>
      </w:r>
      <w:r>
        <w:rPr>
          <w:rFonts w:ascii="David" w:hAnsi="David" w:cs="David"/>
          <w:sz w:val="24"/>
          <w:szCs w:val="24"/>
          <w:rtl/>
        </w:rPr>
        <w:t>2</w:t>
      </w:r>
      <w:r>
        <w:rPr>
          <w:rFonts w:ascii="David" w:hAnsi="David" w:cs="David" w:hint="cs"/>
          <w:sz w:val="24"/>
          <w:szCs w:val="24"/>
          <w:rtl/>
        </w:rPr>
        <w:t>.</w:t>
      </w:r>
    </w:p>
    <w:p w:rsidR="004A2BE9" w:rsidRPr="00BD6CE5" w:rsidRDefault="004A2BE9" w:rsidP="004A2BE9">
      <w:pPr>
        <w:pStyle w:val="a7"/>
        <w:numPr>
          <w:ilvl w:val="0"/>
          <w:numId w:val="23"/>
        </w:numPr>
        <w:tabs>
          <w:tab w:val="left" w:pos="984"/>
        </w:tabs>
        <w:spacing w:after="0" w:line="360" w:lineRule="auto"/>
        <w:jc w:val="both"/>
        <w:rPr>
          <w:rFonts w:ascii="David" w:hAnsi="David" w:cs="David"/>
          <w:color w:val="000000"/>
          <w:sz w:val="24"/>
          <w:szCs w:val="24"/>
        </w:rPr>
      </w:pPr>
      <w:r w:rsidRPr="00BD6CE5">
        <w:rPr>
          <w:rFonts w:ascii="David" w:hAnsi="David" w:cs="David"/>
          <w:sz w:val="24"/>
          <w:szCs w:val="24"/>
          <w:rtl/>
        </w:rPr>
        <w:t>"3 על זקף בקוטר "3</w:t>
      </w:r>
      <w:r>
        <w:rPr>
          <w:rFonts w:ascii="David" w:hAnsi="David" w:cs="David" w:hint="cs"/>
          <w:color w:val="000000"/>
          <w:sz w:val="24"/>
          <w:szCs w:val="24"/>
          <w:rtl/>
        </w:rPr>
        <w:t>.</w:t>
      </w:r>
    </w:p>
    <w:p w:rsidR="004A2BE9" w:rsidRPr="00BD6CE5" w:rsidRDefault="004A2BE9" w:rsidP="004A2BE9">
      <w:pPr>
        <w:pStyle w:val="a7"/>
        <w:numPr>
          <w:ilvl w:val="0"/>
          <w:numId w:val="23"/>
        </w:numPr>
        <w:tabs>
          <w:tab w:val="left" w:pos="984"/>
        </w:tabs>
        <w:spacing w:after="0" w:line="360" w:lineRule="auto"/>
        <w:jc w:val="both"/>
        <w:rPr>
          <w:rFonts w:ascii="David" w:hAnsi="David" w:cs="David"/>
          <w:color w:val="000000"/>
          <w:sz w:val="24"/>
          <w:szCs w:val="24"/>
        </w:rPr>
      </w:pPr>
      <w:r w:rsidRPr="00BD6CE5">
        <w:rPr>
          <w:rFonts w:ascii="David" w:hAnsi="David" w:cs="David"/>
          <w:sz w:val="24"/>
          <w:szCs w:val="24"/>
          <w:rtl/>
        </w:rPr>
        <w:t>"3 על זקף בקוטר "4</w:t>
      </w:r>
      <w:r>
        <w:rPr>
          <w:rFonts w:ascii="David" w:hAnsi="David" w:cs="David" w:hint="cs"/>
          <w:color w:val="000000"/>
          <w:sz w:val="24"/>
          <w:szCs w:val="24"/>
          <w:rtl/>
        </w:rPr>
        <w:t>.</w:t>
      </w:r>
    </w:p>
    <w:p w:rsidR="004A2BE9" w:rsidRPr="00BD6CE5" w:rsidRDefault="004A2BE9" w:rsidP="004A2BE9">
      <w:pPr>
        <w:pStyle w:val="a7"/>
        <w:numPr>
          <w:ilvl w:val="0"/>
          <w:numId w:val="23"/>
        </w:numPr>
        <w:tabs>
          <w:tab w:val="left" w:pos="984"/>
        </w:tabs>
        <w:spacing w:after="0" w:line="360" w:lineRule="auto"/>
        <w:jc w:val="both"/>
        <w:rPr>
          <w:rFonts w:ascii="David" w:hAnsi="David" w:cs="David"/>
          <w:color w:val="000000"/>
          <w:sz w:val="24"/>
          <w:szCs w:val="24"/>
        </w:rPr>
      </w:pPr>
      <w:r w:rsidRPr="00BD6CE5">
        <w:rPr>
          <w:rFonts w:ascii="David" w:hAnsi="David" w:cs="David"/>
          <w:sz w:val="24"/>
          <w:szCs w:val="24"/>
          <w:rtl/>
        </w:rPr>
        <w:t>"3*2 על זקף בקוטר "4</w:t>
      </w:r>
      <w:r>
        <w:rPr>
          <w:rFonts w:ascii="David" w:hAnsi="David" w:cs="David" w:hint="cs"/>
          <w:sz w:val="24"/>
          <w:szCs w:val="24"/>
          <w:rtl/>
        </w:rPr>
        <w:t>.</w:t>
      </w:r>
    </w:p>
    <w:p w:rsidR="004A2BE9" w:rsidRDefault="004A2BE9" w:rsidP="004A2BE9">
      <w:pPr>
        <w:pStyle w:val="a7"/>
        <w:numPr>
          <w:ilvl w:val="2"/>
          <w:numId w:val="22"/>
        </w:numPr>
        <w:tabs>
          <w:tab w:val="left" w:pos="984"/>
        </w:tabs>
        <w:spacing w:after="0" w:line="360" w:lineRule="auto"/>
        <w:jc w:val="both"/>
        <w:rPr>
          <w:rFonts w:ascii="David" w:hAnsi="David" w:cs="David"/>
          <w:color w:val="000000"/>
          <w:sz w:val="24"/>
          <w:szCs w:val="24"/>
        </w:rPr>
      </w:pPr>
      <w:r w:rsidRPr="00BD6CE5">
        <w:rPr>
          <w:rFonts w:ascii="David" w:hAnsi="David" w:cs="David"/>
          <w:b/>
          <w:bCs/>
          <w:color w:val="000000"/>
          <w:sz w:val="24"/>
          <w:szCs w:val="24"/>
          <w:rtl/>
        </w:rPr>
        <w:t>"ברז כיבוי אש בתחום הנכס"</w:t>
      </w:r>
      <w:r w:rsidRPr="00BD6CE5">
        <w:rPr>
          <w:rFonts w:ascii="David" w:hAnsi="David" w:cs="David"/>
          <w:color w:val="000000"/>
          <w:sz w:val="24"/>
          <w:szCs w:val="24"/>
          <w:rtl/>
        </w:rPr>
        <w:t xml:space="preserve"> </w:t>
      </w:r>
      <w:r w:rsidRPr="00BD6CE5">
        <w:rPr>
          <w:rFonts w:ascii="David" w:hAnsi="David" w:cs="David" w:hint="cs"/>
          <w:color w:val="000000"/>
          <w:sz w:val="24"/>
          <w:szCs w:val="24"/>
          <w:rtl/>
        </w:rPr>
        <w:t>-</w:t>
      </w:r>
      <w:r w:rsidRPr="00BD6CE5">
        <w:rPr>
          <w:rFonts w:ascii="David" w:hAnsi="David" w:cs="David"/>
          <w:color w:val="000000"/>
          <w:sz w:val="24"/>
          <w:szCs w:val="24"/>
          <w:rtl/>
        </w:rPr>
        <w:t xml:space="preserve"> ברז כיבוי אש הממוקם בתחום הנכס מחוץ למבנה אחרי מד המים של הנכס והמחובר לרשת המים העירונית או למאגר מים ומשאבות.</w:t>
      </w:r>
    </w:p>
    <w:p w:rsidR="004A2BE9" w:rsidRDefault="004A2BE9" w:rsidP="004A2BE9">
      <w:pPr>
        <w:pStyle w:val="a7"/>
        <w:numPr>
          <w:ilvl w:val="2"/>
          <w:numId w:val="22"/>
        </w:numPr>
        <w:tabs>
          <w:tab w:val="left" w:pos="984"/>
        </w:tabs>
        <w:spacing w:after="0" w:line="360" w:lineRule="auto"/>
        <w:jc w:val="both"/>
        <w:rPr>
          <w:rFonts w:ascii="David" w:hAnsi="David" w:cs="David"/>
          <w:color w:val="000000"/>
          <w:sz w:val="24"/>
          <w:szCs w:val="24"/>
        </w:rPr>
      </w:pPr>
      <w:r w:rsidRPr="00BD6CE5">
        <w:rPr>
          <w:rFonts w:ascii="David" w:hAnsi="David" w:cs="David"/>
          <w:b/>
          <w:bCs/>
          <w:color w:val="000000"/>
          <w:sz w:val="24"/>
          <w:szCs w:val="24"/>
          <w:rtl/>
        </w:rPr>
        <w:t>"ברז כיבוי אש עירוני"</w:t>
      </w:r>
      <w:r w:rsidRPr="00BD6CE5">
        <w:rPr>
          <w:rFonts w:ascii="David" w:hAnsi="David" w:cs="David"/>
          <w:color w:val="000000"/>
          <w:sz w:val="24"/>
          <w:szCs w:val="24"/>
          <w:rtl/>
        </w:rPr>
        <w:t xml:space="preserve"> </w:t>
      </w:r>
      <w:r>
        <w:rPr>
          <w:rFonts w:ascii="David" w:hAnsi="David" w:cs="David" w:hint="cs"/>
          <w:color w:val="000000"/>
          <w:sz w:val="24"/>
          <w:szCs w:val="24"/>
          <w:rtl/>
        </w:rPr>
        <w:t>-</w:t>
      </w:r>
      <w:r w:rsidRPr="00BD6CE5">
        <w:rPr>
          <w:rFonts w:ascii="David" w:hAnsi="David" w:cs="David"/>
          <w:color w:val="000000"/>
          <w:sz w:val="24"/>
          <w:szCs w:val="24"/>
          <w:rtl/>
        </w:rPr>
        <w:t xml:space="preserve"> ברז כיבוי אש הממוקם מחוץ לתחום הנכס לפני מד המים של הנכס והמחובר לרשת המים העירונית.</w:t>
      </w:r>
    </w:p>
    <w:p w:rsidR="004A2BE9" w:rsidRDefault="004A2BE9" w:rsidP="004A2BE9">
      <w:pPr>
        <w:pStyle w:val="a7"/>
        <w:numPr>
          <w:ilvl w:val="2"/>
          <w:numId w:val="22"/>
        </w:numPr>
        <w:tabs>
          <w:tab w:val="left" w:pos="984"/>
        </w:tabs>
        <w:spacing w:after="0" w:line="360" w:lineRule="auto"/>
        <w:jc w:val="both"/>
        <w:rPr>
          <w:rFonts w:ascii="David" w:hAnsi="David" w:cs="David"/>
          <w:color w:val="000000"/>
          <w:sz w:val="24"/>
          <w:szCs w:val="24"/>
        </w:rPr>
      </w:pPr>
      <w:r w:rsidRPr="00BD6CE5">
        <w:rPr>
          <w:rFonts w:ascii="David" w:hAnsi="David" w:cs="David"/>
          <w:b/>
          <w:bCs/>
          <w:color w:val="000000"/>
          <w:sz w:val="24"/>
          <w:szCs w:val="24"/>
          <w:rtl/>
        </w:rPr>
        <w:t>"ברז כיבוי אש פנימי"</w:t>
      </w:r>
      <w:r w:rsidRPr="00BD6CE5">
        <w:rPr>
          <w:rFonts w:ascii="David" w:hAnsi="David" w:cs="David"/>
          <w:color w:val="000000"/>
          <w:sz w:val="24"/>
          <w:szCs w:val="24"/>
          <w:rtl/>
        </w:rPr>
        <w:t xml:space="preserve"> </w:t>
      </w:r>
      <w:r>
        <w:rPr>
          <w:rFonts w:ascii="David" w:hAnsi="David" w:cs="David" w:hint="cs"/>
          <w:color w:val="000000"/>
          <w:sz w:val="24"/>
          <w:szCs w:val="24"/>
          <w:rtl/>
        </w:rPr>
        <w:t>-</w:t>
      </w:r>
      <w:r w:rsidRPr="00BD6CE5">
        <w:rPr>
          <w:rFonts w:ascii="David" w:hAnsi="David" w:cs="David"/>
          <w:color w:val="000000"/>
          <w:sz w:val="24"/>
          <w:szCs w:val="24"/>
          <w:rtl/>
        </w:rPr>
        <w:t xml:space="preserve"> ברז כיבוי אש הממוקם בתוך תחום הנכס בתוך מבנה והמחובר לרשת המים העירונית או למאגר מים ומשאבות.</w:t>
      </w:r>
    </w:p>
    <w:p w:rsidR="004A2BE9" w:rsidRPr="00BD6CE5" w:rsidRDefault="004A2BE9" w:rsidP="004A2BE9">
      <w:pPr>
        <w:pStyle w:val="a7"/>
        <w:numPr>
          <w:ilvl w:val="2"/>
          <w:numId w:val="22"/>
        </w:numPr>
        <w:tabs>
          <w:tab w:val="left" w:pos="984"/>
        </w:tabs>
        <w:spacing w:after="0" w:line="360" w:lineRule="auto"/>
        <w:jc w:val="both"/>
        <w:rPr>
          <w:rFonts w:ascii="David" w:hAnsi="David" w:cs="David"/>
          <w:color w:val="000000"/>
          <w:sz w:val="24"/>
          <w:szCs w:val="24"/>
        </w:rPr>
      </w:pPr>
      <w:r w:rsidRPr="00BD6CE5">
        <w:rPr>
          <w:rFonts w:ascii="David" w:eastAsia="Times New Roman" w:hAnsi="David" w:cs="David"/>
          <w:sz w:val="24"/>
          <w:szCs w:val="24"/>
          <w:rtl/>
        </w:rPr>
        <w:t>"</w:t>
      </w:r>
      <w:r w:rsidRPr="00BD6CE5">
        <w:rPr>
          <w:rFonts w:ascii="David" w:eastAsia="Times New Roman" w:hAnsi="David" w:cs="David"/>
          <w:b/>
          <w:bCs/>
          <w:sz w:val="24"/>
          <w:szCs w:val="24"/>
          <w:rtl/>
        </w:rPr>
        <w:t>גורם מוסמך</w:t>
      </w:r>
      <w:r w:rsidRPr="00BD6CE5">
        <w:rPr>
          <w:rFonts w:ascii="David" w:eastAsia="Times New Roman" w:hAnsi="David" w:cs="David"/>
          <w:sz w:val="24"/>
          <w:szCs w:val="24"/>
          <w:rtl/>
        </w:rPr>
        <w:t xml:space="preserve">" </w:t>
      </w:r>
      <w:r w:rsidRPr="00BD6CE5">
        <w:rPr>
          <w:rFonts w:ascii="David" w:eastAsia="Times New Roman" w:hAnsi="David" w:cs="David" w:hint="cs"/>
          <w:sz w:val="24"/>
          <w:szCs w:val="24"/>
          <w:rtl/>
        </w:rPr>
        <w:t>-</w:t>
      </w:r>
      <w:r w:rsidRPr="00BD6CE5">
        <w:rPr>
          <w:rFonts w:ascii="David" w:eastAsia="Times New Roman" w:hAnsi="David" w:cs="David"/>
          <w:sz w:val="24"/>
          <w:szCs w:val="24"/>
          <w:rtl/>
        </w:rPr>
        <w:t xml:space="preserve"> אחד מאלה: </w:t>
      </w:r>
    </w:p>
    <w:tbl>
      <w:tblPr>
        <w:bidiVisual/>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4476"/>
      </w:tblGrid>
      <w:tr w:rsidR="004A2BE9" w:rsidRPr="00BD6CE5" w:rsidTr="006802BB">
        <w:tc>
          <w:tcPr>
            <w:tcW w:w="3945" w:type="dxa"/>
            <w:shd w:val="clear" w:color="auto" w:fill="auto"/>
            <w:vAlign w:val="center"/>
          </w:tcPr>
          <w:p w:rsidR="004A2BE9" w:rsidRPr="00BD6CE5" w:rsidRDefault="004A2BE9" w:rsidP="006802BB">
            <w:pPr>
              <w:spacing w:after="0" w:line="360" w:lineRule="auto"/>
              <w:jc w:val="center"/>
              <w:rPr>
                <w:rFonts w:ascii="David" w:eastAsia="Times New Roman" w:hAnsi="David" w:cs="David"/>
                <w:b/>
                <w:bCs/>
                <w:sz w:val="24"/>
                <w:szCs w:val="24"/>
                <w:rtl/>
              </w:rPr>
            </w:pPr>
            <w:r w:rsidRPr="00BD6CE5">
              <w:rPr>
                <w:rFonts w:ascii="David" w:eastAsia="Times New Roman" w:hAnsi="David" w:cs="David"/>
                <w:b/>
                <w:bCs/>
                <w:sz w:val="24"/>
                <w:szCs w:val="24"/>
                <w:rtl/>
              </w:rPr>
              <w:t>נושא</w:t>
            </w:r>
          </w:p>
        </w:tc>
        <w:tc>
          <w:tcPr>
            <w:tcW w:w="4476" w:type="dxa"/>
            <w:shd w:val="clear" w:color="auto" w:fill="auto"/>
            <w:vAlign w:val="center"/>
          </w:tcPr>
          <w:p w:rsidR="004A2BE9" w:rsidRPr="00BD6CE5" w:rsidRDefault="004A2BE9" w:rsidP="006802BB">
            <w:pPr>
              <w:spacing w:after="0" w:line="360" w:lineRule="auto"/>
              <w:jc w:val="center"/>
              <w:rPr>
                <w:rFonts w:ascii="David" w:eastAsia="Times New Roman" w:hAnsi="David" w:cs="David"/>
                <w:b/>
                <w:bCs/>
                <w:sz w:val="24"/>
                <w:szCs w:val="24"/>
                <w:rtl/>
              </w:rPr>
            </w:pPr>
            <w:r w:rsidRPr="00BD6CE5">
              <w:rPr>
                <w:rFonts w:ascii="David" w:eastAsia="Times New Roman" w:hAnsi="David" w:cs="David"/>
                <w:b/>
                <w:bCs/>
                <w:sz w:val="24"/>
                <w:szCs w:val="24"/>
                <w:rtl/>
              </w:rPr>
              <w:t>גורם מוסמך</w:t>
            </w:r>
          </w:p>
        </w:tc>
      </w:tr>
      <w:tr w:rsidR="004A2BE9" w:rsidRPr="00BD6CE5" w:rsidTr="006802BB">
        <w:tc>
          <w:tcPr>
            <w:tcW w:w="3945" w:type="dxa"/>
            <w:shd w:val="clear" w:color="auto" w:fill="auto"/>
            <w:vAlign w:val="center"/>
          </w:tcPr>
          <w:p w:rsidR="004A2BE9" w:rsidRPr="00BD6CE5" w:rsidRDefault="004A2BE9" w:rsidP="006802BB">
            <w:pPr>
              <w:spacing w:after="0" w:line="360" w:lineRule="auto"/>
              <w:jc w:val="center"/>
              <w:rPr>
                <w:rFonts w:ascii="David" w:eastAsia="Times New Roman" w:hAnsi="David" w:cs="David"/>
                <w:sz w:val="24"/>
                <w:szCs w:val="24"/>
                <w:rtl/>
              </w:rPr>
            </w:pPr>
            <w:r w:rsidRPr="00BD6CE5">
              <w:rPr>
                <w:rFonts w:ascii="David" w:eastAsia="Times New Roman" w:hAnsi="David" w:cs="David"/>
                <w:sz w:val="24"/>
                <w:szCs w:val="24"/>
                <w:rtl/>
              </w:rPr>
              <w:t>אפיון רשת מים</w:t>
            </w:r>
          </w:p>
        </w:tc>
        <w:tc>
          <w:tcPr>
            <w:tcW w:w="4476" w:type="dxa"/>
            <w:shd w:val="clear" w:color="auto" w:fill="auto"/>
            <w:vAlign w:val="center"/>
          </w:tcPr>
          <w:p w:rsidR="004A2BE9" w:rsidRPr="00BD6CE5" w:rsidRDefault="004A2BE9" w:rsidP="006802BB">
            <w:pPr>
              <w:spacing w:after="0" w:line="360" w:lineRule="auto"/>
              <w:jc w:val="center"/>
              <w:rPr>
                <w:rFonts w:ascii="David" w:eastAsia="Times New Roman" w:hAnsi="David" w:cs="David"/>
                <w:sz w:val="24"/>
                <w:szCs w:val="24"/>
                <w:rtl/>
              </w:rPr>
            </w:pPr>
            <w:r w:rsidRPr="00BD6CE5">
              <w:rPr>
                <w:rFonts w:ascii="David" w:eastAsia="Times New Roman" w:hAnsi="David" w:cs="David"/>
                <w:sz w:val="24"/>
                <w:szCs w:val="24"/>
                <w:rtl/>
              </w:rPr>
              <w:t>מי שברשותו תו תקן ממכון התקנים לתחזוקת מערכת כיבוי אוטומטית</w:t>
            </w:r>
            <w:r>
              <w:rPr>
                <w:rFonts w:ascii="David" w:eastAsia="Times New Roman" w:hAnsi="David" w:cs="David"/>
                <w:sz w:val="24"/>
                <w:szCs w:val="24"/>
                <w:rtl/>
              </w:rPr>
              <w:t xml:space="preserve"> במים, לפי תקן ישראלי ת"י 1928 </w:t>
            </w:r>
            <w:r>
              <w:rPr>
                <w:rFonts w:ascii="David" w:eastAsia="Times New Roman" w:hAnsi="David" w:cs="David" w:hint="cs"/>
                <w:sz w:val="24"/>
                <w:szCs w:val="24"/>
                <w:rtl/>
              </w:rPr>
              <w:t>-</w:t>
            </w:r>
            <w:r w:rsidRPr="00BD6CE5">
              <w:rPr>
                <w:rFonts w:ascii="David" w:eastAsia="Times New Roman" w:hAnsi="David" w:cs="David"/>
                <w:sz w:val="24"/>
                <w:szCs w:val="24"/>
                <w:rtl/>
              </w:rPr>
              <w:t xml:space="preserve"> מערכות לכיבוי אש </w:t>
            </w:r>
            <w:r>
              <w:rPr>
                <w:rFonts w:ascii="David" w:eastAsia="Times New Roman" w:hAnsi="David" w:cs="David"/>
                <w:sz w:val="24"/>
                <w:szCs w:val="24"/>
                <w:rtl/>
              </w:rPr>
              <w:t>במים</w:t>
            </w:r>
            <w:r>
              <w:rPr>
                <w:rFonts w:ascii="David" w:eastAsia="Times New Roman" w:hAnsi="David" w:cs="David" w:hint="cs"/>
                <w:sz w:val="24"/>
                <w:szCs w:val="24"/>
                <w:rtl/>
              </w:rPr>
              <w:t xml:space="preserve"> - </w:t>
            </w:r>
            <w:r>
              <w:rPr>
                <w:rFonts w:ascii="David" w:eastAsia="Times New Roman" w:hAnsi="David" w:cs="David"/>
                <w:sz w:val="24"/>
                <w:szCs w:val="24"/>
                <w:rtl/>
              </w:rPr>
              <w:t>בקרה, בדיקה ותחזוקה</w:t>
            </w:r>
          </w:p>
        </w:tc>
      </w:tr>
      <w:tr w:rsidR="004A2BE9" w:rsidRPr="00BD6CE5" w:rsidTr="006802BB">
        <w:tc>
          <w:tcPr>
            <w:tcW w:w="3945" w:type="dxa"/>
            <w:shd w:val="clear" w:color="auto" w:fill="auto"/>
            <w:vAlign w:val="center"/>
          </w:tcPr>
          <w:p w:rsidR="004A2BE9" w:rsidRPr="00BD6CE5" w:rsidRDefault="004A2BE9" w:rsidP="006802BB">
            <w:pPr>
              <w:spacing w:after="0" w:line="360" w:lineRule="auto"/>
              <w:jc w:val="center"/>
              <w:rPr>
                <w:rFonts w:ascii="David" w:eastAsia="Times New Roman" w:hAnsi="David" w:cs="David"/>
                <w:sz w:val="24"/>
                <w:szCs w:val="24"/>
                <w:rtl/>
              </w:rPr>
            </w:pPr>
            <w:r w:rsidRPr="00BD6CE5">
              <w:rPr>
                <w:rFonts w:ascii="David" w:eastAsia="Times New Roman" w:hAnsi="David" w:cs="David"/>
                <w:sz w:val="24"/>
                <w:szCs w:val="24"/>
                <w:rtl/>
              </w:rPr>
              <w:lastRenderedPageBreak/>
              <w:t>תקינות אמצעי כיבוי במים</w:t>
            </w:r>
          </w:p>
        </w:tc>
        <w:tc>
          <w:tcPr>
            <w:tcW w:w="4476" w:type="dxa"/>
            <w:shd w:val="clear" w:color="auto" w:fill="auto"/>
            <w:vAlign w:val="center"/>
          </w:tcPr>
          <w:p w:rsidR="004A2BE9" w:rsidRPr="00BD6CE5" w:rsidRDefault="004A2BE9" w:rsidP="006802BB">
            <w:pPr>
              <w:spacing w:after="0" w:line="360" w:lineRule="auto"/>
              <w:jc w:val="center"/>
              <w:rPr>
                <w:rFonts w:ascii="David" w:eastAsia="Times New Roman" w:hAnsi="David" w:cs="David"/>
                <w:sz w:val="24"/>
                <w:szCs w:val="24"/>
                <w:rtl/>
              </w:rPr>
            </w:pPr>
            <w:r w:rsidRPr="00BD6CE5">
              <w:rPr>
                <w:rFonts w:ascii="David" w:eastAsia="Times New Roman" w:hAnsi="David" w:cs="David"/>
                <w:sz w:val="24"/>
                <w:szCs w:val="24"/>
                <w:rtl/>
              </w:rPr>
              <w:t>מי שהודרך והוסמך על ידי יצרן או ספק גלגילונים</w:t>
            </w:r>
            <w:r>
              <w:rPr>
                <w:rFonts w:ascii="David" w:eastAsia="Times New Roman" w:hAnsi="David" w:cs="David" w:hint="cs"/>
                <w:sz w:val="24"/>
                <w:szCs w:val="24"/>
                <w:rtl/>
              </w:rPr>
              <w:t xml:space="preserve"> </w:t>
            </w:r>
            <w:r w:rsidRPr="00BD6CE5">
              <w:rPr>
                <w:rFonts w:ascii="David" w:eastAsia="Times New Roman" w:hAnsi="David" w:cs="David"/>
                <w:sz w:val="24"/>
                <w:szCs w:val="24"/>
                <w:rtl/>
              </w:rPr>
              <w:t>לגלגילונים שהותקנו לאחר 1.6.2013, ע</w:t>
            </w:r>
            <w:r>
              <w:rPr>
                <w:rFonts w:ascii="David" w:eastAsia="Times New Roman" w:hAnsi="David" w:cs="David"/>
                <w:sz w:val="24"/>
                <w:szCs w:val="24"/>
                <w:rtl/>
              </w:rPr>
              <w:t xml:space="preserve">פ"י תקן ישראלי ת"י 2206, חלק 2 </w:t>
            </w:r>
            <w:r>
              <w:rPr>
                <w:rFonts w:ascii="David" w:eastAsia="Times New Roman" w:hAnsi="David" w:cs="David" w:hint="cs"/>
                <w:sz w:val="24"/>
                <w:szCs w:val="24"/>
                <w:rtl/>
              </w:rPr>
              <w:t>-</w:t>
            </w:r>
            <w:r>
              <w:rPr>
                <w:rFonts w:ascii="David" w:eastAsia="Times New Roman" w:hAnsi="David" w:cs="David"/>
                <w:sz w:val="24"/>
                <w:szCs w:val="24"/>
                <w:rtl/>
              </w:rPr>
              <w:t xml:space="preserve"> גלגילון לכיבוי אש</w:t>
            </w:r>
            <w:r>
              <w:rPr>
                <w:rFonts w:ascii="David" w:eastAsia="Times New Roman" w:hAnsi="David" w:cs="David" w:hint="cs"/>
                <w:sz w:val="24"/>
                <w:szCs w:val="24"/>
                <w:rtl/>
              </w:rPr>
              <w:t xml:space="preserve"> - </w:t>
            </w:r>
            <w:r>
              <w:rPr>
                <w:rFonts w:ascii="David" w:eastAsia="Times New Roman" w:hAnsi="David" w:cs="David"/>
                <w:sz w:val="24"/>
                <w:szCs w:val="24"/>
                <w:rtl/>
              </w:rPr>
              <w:t>דרישות תכן, התקנה ותחזוקה</w:t>
            </w:r>
          </w:p>
        </w:tc>
      </w:tr>
      <w:tr w:rsidR="004A2BE9" w:rsidRPr="00BD6CE5" w:rsidTr="006802BB">
        <w:tc>
          <w:tcPr>
            <w:tcW w:w="3945" w:type="dxa"/>
            <w:shd w:val="clear" w:color="auto" w:fill="auto"/>
            <w:vAlign w:val="center"/>
          </w:tcPr>
          <w:p w:rsidR="004A2BE9" w:rsidRPr="00BD6CE5" w:rsidRDefault="004A2BE9" w:rsidP="006802BB">
            <w:pPr>
              <w:spacing w:after="0" w:line="360" w:lineRule="auto"/>
              <w:jc w:val="center"/>
              <w:rPr>
                <w:rFonts w:ascii="David" w:eastAsia="Times New Roman" w:hAnsi="David" w:cs="David"/>
                <w:sz w:val="24"/>
                <w:szCs w:val="24"/>
                <w:rtl/>
              </w:rPr>
            </w:pPr>
            <w:r w:rsidRPr="00BD6CE5">
              <w:rPr>
                <w:rFonts w:ascii="David" w:eastAsia="Times New Roman" w:hAnsi="David" w:cs="David"/>
                <w:sz w:val="24"/>
                <w:szCs w:val="24"/>
                <w:rtl/>
              </w:rPr>
              <w:t>תקינות מטפים מיטלטלים</w:t>
            </w:r>
          </w:p>
        </w:tc>
        <w:tc>
          <w:tcPr>
            <w:tcW w:w="4476" w:type="dxa"/>
            <w:shd w:val="clear" w:color="auto" w:fill="auto"/>
            <w:vAlign w:val="center"/>
          </w:tcPr>
          <w:p w:rsidR="004A2BE9" w:rsidRPr="00BD6CE5" w:rsidRDefault="004A2BE9" w:rsidP="006802BB">
            <w:pPr>
              <w:spacing w:after="0" w:line="360" w:lineRule="auto"/>
              <w:jc w:val="center"/>
              <w:rPr>
                <w:rFonts w:ascii="David" w:eastAsia="Times New Roman" w:hAnsi="David" w:cs="David"/>
                <w:sz w:val="24"/>
                <w:szCs w:val="24"/>
                <w:rtl/>
              </w:rPr>
            </w:pPr>
            <w:r w:rsidRPr="00BD6CE5">
              <w:rPr>
                <w:rFonts w:ascii="David" w:eastAsia="Times New Roman" w:hAnsi="David" w:cs="David"/>
                <w:sz w:val="24"/>
                <w:szCs w:val="24"/>
                <w:rtl/>
              </w:rPr>
              <w:t>תחזוקאי או מבקר מטפים מורשה, בהתאם לתקן ישראלי ת"י 129,</w:t>
            </w:r>
            <w:r>
              <w:rPr>
                <w:rFonts w:ascii="David" w:eastAsia="Times New Roman" w:hAnsi="David" w:cs="David"/>
                <w:sz w:val="24"/>
                <w:szCs w:val="24"/>
                <w:rtl/>
              </w:rPr>
              <w:t xml:space="preserve"> חלק 1 </w:t>
            </w:r>
            <w:r>
              <w:rPr>
                <w:rFonts w:ascii="David" w:eastAsia="Times New Roman" w:hAnsi="David" w:cs="David" w:hint="cs"/>
                <w:sz w:val="24"/>
                <w:szCs w:val="24"/>
                <w:rtl/>
              </w:rPr>
              <w:t>-</w:t>
            </w:r>
            <w:r>
              <w:rPr>
                <w:rFonts w:ascii="David" w:eastAsia="Times New Roman" w:hAnsi="David" w:cs="David"/>
                <w:sz w:val="24"/>
                <w:szCs w:val="24"/>
                <w:rtl/>
              </w:rPr>
              <w:t xml:space="preserve"> מטפים מיטלטלים</w:t>
            </w:r>
            <w:r>
              <w:rPr>
                <w:rFonts w:ascii="David" w:eastAsia="Times New Roman" w:hAnsi="David" w:cs="David" w:hint="cs"/>
                <w:sz w:val="24"/>
                <w:szCs w:val="24"/>
                <w:rtl/>
              </w:rPr>
              <w:t xml:space="preserve"> - </w:t>
            </w:r>
            <w:r>
              <w:rPr>
                <w:rFonts w:ascii="David" w:eastAsia="Times New Roman" w:hAnsi="David" w:cs="David"/>
                <w:sz w:val="24"/>
                <w:szCs w:val="24"/>
                <w:rtl/>
              </w:rPr>
              <w:t>תחזוקה</w:t>
            </w:r>
          </w:p>
        </w:tc>
      </w:tr>
      <w:tr w:rsidR="004A2BE9" w:rsidRPr="00BD6CE5" w:rsidTr="006802BB">
        <w:tc>
          <w:tcPr>
            <w:tcW w:w="3945" w:type="dxa"/>
            <w:shd w:val="clear" w:color="auto" w:fill="auto"/>
            <w:vAlign w:val="center"/>
          </w:tcPr>
          <w:p w:rsidR="004A2BE9" w:rsidRPr="00BD6CE5" w:rsidRDefault="004A2BE9" w:rsidP="006802BB">
            <w:pPr>
              <w:spacing w:after="0" w:line="360" w:lineRule="auto"/>
              <w:jc w:val="center"/>
              <w:rPr>
                <w:rFonts w:ascii="David" w:eastAsia="Times New Roman" w:hAnsi="David" w:cs="David"/>
                <w:sz w:val="24"/>
                <w:szCs w:val="24"/>
                <w:rtl/>
              </w:rPr>
            </w:pPr>
            <w:r w:rsidRPr="00BD6CE5">
              <w:rPr>
                <w:rFonts w:ascii="David" w:eastAsia="Times New Roman" w:hAnsi="David" w:cs="David"/>
                <w:sz w:val="24"/>
                <w:szCs w:val="24"/>
                <w:rtl/>
              </w:rPr>
              <w:t>תקינות מערכת החשמל ותאורת החירום</w:t>
            </w:r>
          </w:p>
        </w:tc>
        <w:tc>
          <w:tcPr>
            <w:tcW w:w="4476" w:type="dxa"/>
            <w:shd w:val="clear" w:color="auto" w:fill="auto"/>
            <w:vAlign w:val="center"/>
          </w:tcPr>
          <w:p w:rsidR="004A2BE9" w:rsidRPr="00BD6CE5" w:rsidRDefault="004A2BE9" w:rsidP="006802BB">
            <w:pPr>
              <w:spacing w:after="0" w:line="360" w:lineRule="auto"/>
              <w:jc w:val="center"/>
              <w:rPr>
                <w:rFonts w:ascii="David" w:eastAsia="Times New Roman" w:hAnsi="David" w:cs="David"/>
                <w:sz w:val="24"/>
                <w:szCs w:val="24"/>
                <w:rtl/>
              </w:rPr>
            </w:pPr>
            <w:r w:rsidRPr="00BD6CE5">
              <w:rPr>
                <w:rFonts w:ascii="David" w:eastAsia="Times New Roman" w:hAnsi="David" w:cs="David"/>
                <w:sz w:val="24"/>
                <w:szCs w:val="24"/>
                <w:rtl/>
              </w:rPr>
              <w:t xml:space="preserve">בעל רישיון בתוקף לעבודות חשמל לפי חוק החשמל, התשי"ד-1954 ותקנותיו, אשר רשאי לתת </w:t>
            </w:r>
            <w:r>
              <w:rPr>
                <w:rFonts w:ascii="David" w:eastAsia="Times New Roman" w:hAnsi="David" w:cs="David"/>
                <w:sz w:val="24"/>
                <w:szCs w:val="24"/>
                <w:rtl/>
              </w:rPr>
              <w:t>אישור כאמור, בהתאם לסוג רישיונו</w:t>
            </w:r>
          </w:p>
        </w:tc>
      </w:tr>
      <w:tr w:rsidR="004A2BE9" w:rsidRPr="00BD6CE5" w:rsidTr="006802BB">
        <w:tc>
          <w:tcPr>
            <w:tcW w:w="3945" w:type="dxa"/>
            <w:shd w:val="clear" w:color="auto" w:fill="auto"/>
            <w:vAlign w:val="center"/>
          </w:tcPr>
          <w:p w:rsidR="004A2BE9" w:rsidRPr="00BD6CE5" w:rsidRDefault="004A2BE9" w:rsidP="006802BB">
            <w:pPr>
              <w:spacing w:after="0" w:line="360" w:lineRule="auto"/>
              <w:jc w:val="center"/>
              <w:rPr>
                <w:rFonts w:ascii="David" w:eastAsia="Times New Roman" w:hAnsi="David" w:cs="David"/>
                <w:sz w:val="24"/>
                <w:szCs w:val="24"/>
                <w:rtl/>
              </w:rPr>
            </w:pPr>
            <w:r w:rsidRPr="00BD6CE5">
              <w:rPr>
                <w:rFonts w:ascii="David" w:eastAsia="Times New Roman" w:hAnsi="David" w:cs="David"/>
                <w:sz w:val="24"/>
                <w:szCs w:val="24"/>
                <w:rtl/>
              </w:rPr>
              <w:t xml:space="preserve">התאמה ותקינות של מערכת הגז לתקן ישראלי </w:t>
            </w:r>
            <w:r>
              <w:rPr>
                <w:rFonts w:ascii="David" w:eastAsia="Times New Roman" w:hAnsi="David" w:cs="David"/>
                <w:sz w:val="24"/>
                <w:szCs w:val="24"/>
                <w:rtl/>
              </w:rPr>
              <w:t xml:space="preserve">ת"י 158 </w:t>
            </w:r>
            <w:r>
              <w:rPr>
                <w:rFonts w:ascii="David" w:eastAsia="Times New Roman" w:hAnsi="David" w:cs="David" w:hint="cs"/>
                <w:sz w:val="24"/>
                <w:szCs w:val="24"/>
                <w:rtl/>
              </w:rPr>
              <w:t>-</w:t>
            </w:r>
            <w:r w:rsidRPr="00BD6CE5">
              <w:rPr>
                <w:rFonts w:ascii="David" w:eastAsia="Times New Roman" w:hAnsi="David" w:cs="David"/>
                <w:sz w:val="24"/>
                <w:szCs w:val="24"/>
                <w:rtl/>
              </w:rPr>
              <w:t xml:space="preserve"> מתקנים לגזים פחמימניים מעובים (גפ"מ)</w:t>
            </w:r>
          </w:p>
        </w:tc>
        <w:tc>
          <w:tcPr>
            <w:tcW w:w="4476" w:type="dxa"/>
            <w:shd w:val="clear" w:color="auto" w:fill="auto"/>
            <w:vAlign w:val="center"/>
          </w:tcPr>
          <w:p w:rsidR="004A2BE9" w:rsidRPr="00BD6CE5" w:rsidRDefault="004A2BE9" w:rsidP="006802BB">
            <w:pPr>
              <w:spacing w:after="0" w:line="360" w:lineRule="auto"/>
              <w:jc w:val="center"/>
              <w:rPr>
                <w:rFonts w:ascii="David" w:eastAsia="Times New Roman" w:hAnsi="David" w:cs="David"/>
                <w:sz w:val="24"/>
                <w:szCs w:val="24"/>
                <w:rtl/>
              </w:rPr>
            </w:pPr>
            <w:r w:rsidRPr="00BD6CE5">
              <w:rPr>
                <w:rFonts w:ascii="David" w:eastAsia="Times New Roman" w:hAnsi="David" w:cs="David"/>
                <w:sz w:val="24"/>
                <w:szCs w:val="24"/>
                <w:rtl/>
              </w:rPr>
              <w:t xml:space="preserve">בעל רישיון בתוקף לעבודת גפ"מ לפי תקנות הגז (בטיחות ורישוי) (רישוי העוסקים בעבודות גפ"מ), התשס"ו-2006, אשר רשאי לתת </w:t>
            </w:r>
            <w:r>
              <w:rPr>
                <w:rFonts w:ascii="David" w:eastAsia="Times New Roman" w:hAnsi="David" w:cs="David"/>
                <w:sz w:val="24"/>
                <w:szCs w:val="24"/>
                <w:rtl/>
              </w:rPr>
              <w:t>אישור כאמור, בהתאם לסוג רישיונו</w:t>
            </w:r>
          </w:p>
        </w:tc>
      </w:tr>
      <w:tr w:rsidR="004A2BE9" w:rsidRPr="00BD6CE5" w:rsidTr="006802BB">
        <w:tc>
          <w:tcPr>
            <w:tcW w:w="3945" w:type="dxa"/>
            <w:shd w:val="clear" w:color="auto" w:fill="auto"/>
            <w:vAlign w:val="center"/>
          </w:tcPr>
          <w:p w:rsidR="004A2BE9" w:rsidRPr="00BD6CE5" w:rsidRDefault="004A2BE9" w:rsidP="006802BB">
            <w:pPr>
              <w:spacing w:after="0" w:line="360" w:lineRule="auto"/>
              <w:jc w:val="center"/>
              <w:rPr>
                <w:rFonts w:ascii="David" w:eastAsia="Times New Roman" w:hAnsi="David" w:cs="David"/>
                <w:sz w:val="24"/>
                <w:szCs w:val="24"/>
                <w:rtl/>
              </w:rPr>
            </w:pPr>
            <w:r w:rsidRPr="00BD6CE5">
              <w:rPr>
                <w:rFonts w:ascii="David" w:eastAsia="Times New Roman" w:hAnsi="David" w:cs="David"/>
                <w:sz w:val="24"/>
                <w:szCs w:val="24"/>
                <w:rtl/>
              </w:rPr>
              <w:t xml:space="preserve">תחזוקת מערכת גילוי אש ועשן בהתאם לתקן ישראלי ת"י 1220, חלק </w:t>
            </w:r>
            <w:r>
              <w:rPr>
                <w:rFonts w:ascii="David" w:eastAsia="Times New Roman" w:hAnsi="David" w:cs="David"/>
                <w:sz w:val="24"/>
                <w:szCs w:val="24"/>
                <w:rtl/>
              </w:rPr>
              <w:t xml:space="preserve">11 </w:t>
            </w:r>
            <w:r>
              <w:rPr>
                <w:rFonts w:ascii="David" w:eastAsia="Times New Roman" w:hAnsi="David" w:cs="David" w:hint="cs"/>
                <w:sz w:val="24"/>
                <w:szCs w:val="24"/>
                <w:rtl/>
              </w:rPr>
              <w:t>-</w:t>
            </w:r>
            <w:r>
              <w:rPr>
                <w:rFonts w:ascii="David" w:eastAsia="Times New Roman" w:hAnsi="David" w:cs="David"/>
                <w:sz w:val="24"/>
                <w:szCs w:val="24"/>
                <w:rtl/>
              </w:rPr>
              <w:t xml:space="preserve"> מערכות גילוי אש</w:t>
            </w:r>
            <w:r>
              <w:rPr>
                <w:rFonts w:ascii="David" w:eastAsia="Times New Roman" w:hAnsi="David" w:cs="David" w:hint="cs"/>
                <w:sz w:val="24"/>
                <w:szCs w:val="24"/>
                <w:rtl/>
              </w:rPr>
              <w:t xml:space="preserve"> - </w:t>
            </w:r>
            <w:r w:rsidRPr="00BD6CE5">
              <w:rPr>
                <w:rFonts w:ascii="David" w:eastAsia="Times New Roman" w:hAnsi="David" w:cs="David"/>
                <w:sz w:val="24"/>
                <w:szCs w:val="24"/>
                <w:rtl/>
              </w:rPr>
              <w:t>תחזוקה</w:t>
            </w:r>
          </w:p>
        </w:tc>
        <w:tc>
          <w:tcPr>
            <w:tcW w:w="4476" w:type="dxa"/>
            <w:shd w:val="clear" w:color="auto" w:fill="auto"/>
            <w:vAlign w:val="center"/>
          </w:tcPr>
          <w:p w:rsidR="004A2BE9" w:rsidRPr="00BD6CE5" w:rsidRDefault="004A2BE9" w:rsidP="006802BB">
            <w:pPr>
              <w:spacing w:after="0" w:line="360" w:lineRule="auto"/>
              <w:jc w:val="center"/>
              <w:rPr>
                <w:rFonts w:ascii="David" w:eastAsia="Times New Roman" w:hAnsi="David" w:cs="David"/>
                <w:sz w:val="24"/>
                <w:szCs w:val="24"/>
                <w:rtl/>
              </w:rPr>
            </w:pPr>
            <w:r w:rsidRPr="00BD6CE5">
              <w:rPr>
                <w:rFonts w:ascii="David" w:eastAsia="Times New Roman" w:hAnsi="David" w:cs="David"/>
                <w:sz w:val="24"/>
                <w:szCs w:val="24"/>
                <w:rtl/>
              </w:rPr>
              <w:t>מי שברשותו תו תקן ממכון התקנים לתחזוקת מערכות גילוי אש ועשן לפי תקן ישראלי ת"י 1220, ח</w:t>
            </w:r>
            <w:r>
              <w:rPr>
                <w:rFonts w:ascii="David" w:eastAsia="Times New Roman" w:hAnsi="David" w:cs="David"/>
                <w:sz w:val="24"/>
                <w:szCs w:val="24"/>
                <w:rtl/>
              </w:rPr>
              <w:t xml:space="preserve">לק 11 </w:t>
            </w:r>
            <w:r>
              <w:rPr>
                <w:rFonts w:ascii="David" w:eastAsia="Times New Roman" w:hAnsi="David" w:cs="David" w:hint="cs"/>
                <w:sz w:val="24"/>
                <w:szCs w:val="24"/>
                <w:rtl/>
              </w:rPr>
              <w:t>-</w:t>
            </w:r>
            <w:r>
              <w:rPr>
                <w:rFonts w:ascii="David" w:eastAsia="Times New Roman" w:hAnsi="David" w:cs="David"/>
                <w:sz w:val="24"/>
                <w:szCs w:val="24"/>
                <w:rtl/>
              </w:rPr>
              <w:t xml:space="preserve"> מערכות גילוי אש</w:t>
            </w:r>
            <w:r>
              <w:rPr>
                <w:rFonts w:ascii="David" w:eastAsia="Times New Roman" w:hAnsi="David" w:cs="David" w:hint="cs"/>
                <w:sz w:val="24"/>
                <w:szCs w:val="24"/>
                <w:rtl/>
              </w:rPr>
              <w:t xml:space="preserve"> - </w:t>
            </w:r>
            <w:r>
              <w:rPr>
                <w:rFonts w:ascii="David" w:eastAsia="Times New Roman" w:hAnsi="David" w:cs="David"/>
                <w:sz w:val="24"/>
                <w:szCs w:val="24"/>
                <w:rtl/>
              </w:rPr>
              <w:t>תחזוקה</w:t>
            </w:r>
          </w:p>
        </w:tc>
      </w:tr>
      <w:tr w:rsidR="004A2BE9" w:rsidRPr="00BD6CE5" w:rsidTr="006802BB">
        <w:tc>
          <w:tcPr>
            <w:tcW w:w="3945" w:type="dxa"/>
            <w:shd w:val="clear" w:color="auto" w:fill="auto"/>
            <w:vAlign w:val="center"/>
          </w:tcPr>
          <w:p w:rsidR="004A2BE9" w:rsidRPr="00BD6CE5" w:rsidRDefault="004A2BE9" w:rsidP="006802BB">
            <w:pPr>
              <w:spacing w:after="0" w:line="360" w:lineRule="auto"/>
              <w:jc w:val="center"/>
              <w:rPr>
                <w:rFonts w:ascii="David" w:eastAsia="Times New Roman" w:hAnsi="David" w:cs="David"/>
                <w:sz w:val="24"/>
                <w:szCs w:val="24"/>
                <w:rtl/>
              </w:rPr>
            </w:pPr>
            <w:r w:rsidRPr="00BD6CE5">
              <w:rPr>
                <w:rFonts w:ascii="David" w:eastAsia="Times New Roman" w:hAnsi="David" w:cs="David"/>
                <w:sz w:val="24"/>
                <w:szCs w:val="24"/>
                <w:rtl/>
              </w:rPr>
              <w:t>סידורי בטיחות אש והצלה בארון ח</w:t>
            </w:r>
            <w:r>
              <w:rPr>
                <w:rFonts w:ascii="David" w:eastAsia="Times New Roman" w:hAnsi="David" w:cs="David"/>
                <w:sz w:val="24"/>
                <w:szCs w:val="24"/>
                <w:rtl/>
              </w:rPr>
              <w:t xml:space="preserve">שמל בהתאם לתקן ישראלי ת"י 5210 </w:t>
            </w:r>
            <w:r>
              <w:rPr>
                <w:rFonts w:ascii="David" w:eastAsia="Times New Roman" w:hAnsi="David" w:cs="David" w:hint="cs"/>
                <w:sz w:val="24"/>
                <w:szCs w:val="24"/>
                <w:rtl/>
              </w:rPr>
              <w:t>-</w:t>
            </w:r>
            <w:r w:rsidRPr="00BD6CE5">
              <w:rPr>
                <w:rFonts w:ascii="David" w:eastAsia="Times New Roman" w:hAnsi="David" w:cs="David"/>
                <w:sz w:val="24"/>
                <w:szCs w:val="24"/>
                <w:rtl/>
              </w:rPr>
              <w:t xml:space="preserve"> מערכות לכיבוי-אש בארוסול, או תקן ישראלי ת"י</w:t>
            </w:r>
            <w:r>
              <w:rPr>
                <w:rFonts w:ascii="David" w:eastAsia="Times New Roman" w:hAnsi="David" w:cs="David"/>
                <w:sz w:val="24"/>
                <w:szCs w:val="24"/>
                <w:rtl/>
              </w:rPr>
              <w:t xml:space="preserve"> 1597 </w:t>
            </w:r>
            <w:r>
              <w:rPr>
                <w:rFonts w:ascii="David" w:eastAsia="Times New Roman" w:hAnsi="David" w:cs="David" w:hint="cs"/>
                <w:sz w:val="24"/>
                <w:szCs w:val="24"/>
                <w:rtl/>
              </w:rPr>
              <w:t>-</w:t>
            </w:r>
            <w:r w:rsidRPr="00BD6CE5">
              <w:rPr>
                <w:rFonts w:ascii="David" w:eastAsia="Times New Roman" w:hAnsi="David" w:cs="David"/>
                <w:sz w:val="24"/>
                <w:szCs w:val="24"/>
                <w:rtl/>
              </w:rPr>
              <w:t xml:space="preserve"> מערכות כיבוי אש אוטומטיות בגז כיבוי</w:t>
            </w:r>
          </w:p>
        </w:tc>
        <w:tc>
          <w:tcPr>
            <w:tcW w:w="4476" w:type="dxa"/>
            <w:shd w:val="clear" w:color="auto" w:fill="auto"/>
            <w:vAlign w:val="center"/>
          </w:tcPr>
          <w:p w:rsidR="004A2BE9" w:rsidRPr="00BD6CE5" w:rsidRDefault="004A2BE9" w:rsidP="006802BB">
            <w:pPr>
              <w:spacing w:after="0" w:line="360" w:lineRule="auto"/>
              <w:jc w:val="center"/>
              <w:rPr>
                <w:rFonts w:ascii="David" w:eastAsia="Times New Roman" w:hAnsi="David" w:cs="David"/>
                <w:sz w:val="24"/>
                <w:szCs w:val="24"/>
                <w:rtl/>
                <w:lang w:val="ru-RU"/>
              </w:rPr>
            </w:pPr>
            <w:r w:rsidRPr="00BD6CE5">
              <w:rPr>
                <w:rFonts w:ascii="David" w:eastAsia="Times New Roman" w:hAnsi="David" w:cs="David"/>
                <w:sz w:val="24"/>
                <w:szCs w:val="24"/>
                <w:rtl/>
              </w:rPr>
              <w:t>מי שברשותו תו תקן ממכון התקנים לתחזוקת מערכות גילוי אש ועשן ל</w:t>
            </w:r>
            <w:r>
              <w:rPr>
                <w:rFonts w:ascii="David" w:eastAsia="Times New Roman" w:hAnsi="David" w:cs="David"/>
                <w:sz w:val="24"/>
                <w:szCs w:val="24"/>
                <w:rtl/>
              </w:rPr>
              <w:t xml:space="preserve">פי תקן ישראלי ת"י 1220, חלק 11 </w:t>
            </w:r>
            <w:r>
              <w:rPr>
                <w:rFonts w:ascii="David" w:eastAsia="Times New Roman" w:hAnsi="David" w:cs="David" w:hint="cs"/>
                <w:sz w:val="24"/>
                <w:szCs w:val="24"/>
                <w:rtl/>
              </w:rPr>
              <w:t>-</w:t>
            </w:r>
            <w:r>
              <w:rPr>
                <w:rFonts w:ascii="David" w:eastAsia="Times New Roman" w:hAnsi="David" w:cs="David"/>
                <w:sz w:val="24"/>
                <w:szCs w:val="24"/>
                <w:rtl/>
              </w:rPr>
              <w:t xml:space="preserve"> מערכות גילוי אש</w:t>
            </w:r>
            <w:r>
              <w:rPr>
                <w:rFonts w:ascii="David" w:eastAsia="Times New Roman" w:hAnsi="David" w:cs="David" w:hint="cs"/>
                <w:sz w:val="24"/>
                <w:szCs w:val="24"/>
                <w:rtl/>
              </w:rPr>
              <w:t xml:space="preserve"> - </w:t>
            </w:r>
            <w:r w:rsidRPr="00BD6CE5">
              <w:rPr>
                <w:rFonts w:ascii="David" w:eastAsia="Times New Roman" w:hAnsi="David" w:cs="David"/>
                <w:sz w:val="24"/>
                <w:szCs w:val="24"/>
                <w:rtl/>
              </w:rPr>
              <w:t>תחזוקה</w:t>
            </w:r>
          </w:p>
        </w:tc>
      </w:tr>
      <w:tr w:rsidR="004A2BE9" w:rsidRPr="00BD6CE5" w:rsidTr="006802BB">
        <w:tc>
          <w:tcPr>
            <w:tcW w:w="3945" w:type="dxa"/>
            <w:shd w:val="clear" w:color="auto" w:fill="auto"/>
            <w:vAlign w:val="center"/>
          </w:tcPr>
          <w:p w:rsidR="004A2BE9" w:rsidRPr="00BD6CE5" w:rsidRDefault="004A2BE9" w:rsidP="006802BB">
            <w:pPr>
              <w:spacing w:after="0" w:line="360" w:lineRule="auto"/>
              <w:jc w:val="center"/>
              <w:rPr>
                <w:rFonts w:ascii="David" w:eastAsia="Times New Roman" w:hAnsi="David" w:cs="David"/>
                <w:sz w:val="24"/>
                <w:szCs w:val="24"/>
                <w:rtl/>
                <w:lang w:val="ru-RU"/>
              </w:rPr>
            </w:pPr>
            <w:r w:rsidRPr="00BD6CE5">
              <w:rPr>
                <w:rFonts w:ascii="David" w:eastAsia="Times New Roman" w:hAnsi="David" w:cs="David"/>
                <w:sz w:val="24"/>
                <w:szCs w:val="24"/>
                <w:rtl/>
              </w:rPr>
              <w:t>תקינות מערכת למסירת הודעת (כריזת חירום)</w:t>
            </w:r>
          </w:p>
        </w:tc>
        <w:tc>
          <w:tcPr>
            <w:tcW w:w="4476" w:type="dxa"/>
            <w:shd w:val="clear" w:color="auto" w:fill="auto"/>
            <w:vAlign w:val="center"/>
          </w:tcPr>
          <w:p w:rsidR="004A2BE9" w:rsidRPr="00BD6CE5" w:rsidRDefault="004A2BE9" w:rsidP="006802BB">
            <w:pPr>
              <w:spacing w:after="0" w:line="360" w:lineRule="auto"/>
              <w:jc w:val="center"/>
              <w:rPr>
                <w:rFonts w:ascii="David" w:eastAsia="Times New Roman" w:hAnsi="David" w:cs="David"/>
                <w:sz w:val="24"/>
                <w:szCs w:val="24"/>
                <w:rtl/>
              </w:rPr>
            </w:pPr>
            <w:r w:rsidRPr="00BD6CE5">
              <w:rPr>
                <w:rFonts w:ascii="David" w:eastAsia="Times New Roman" w:hAnsi="David" w:cs="David"/>
                <w:sz w:val="24"/>
                <w:szCs w:val="24"/>
                <w:rtl/>
              </w:rPr>
              <w:t>מי שברשותו תו תקן ממכון התקנים לתחזוקת מערכות גילוי אש ועשן ל</w:t>
            </w:r>
            <w:r>
              <w:rPr>
                <w:rFonts w:ascii="David" w:eastAsia="Times New Roman" w:hAnsi="David" w:cs="David"/>
                <w:sz w:val="24"/>
                <w:szCs w:val="24"/>
                <w:rtl/>
              </w:rPr>
              <w:t xml:space="preserve">פי תקן ישראלי ת"י 1220, חלק 11 </w:t>
            </w:r>
            <w:r>
              <w:rPr>
                <w:rFonts w:ascii="David" w:eastAsia="Times New Roman" w:hAnsi="David" w:cs="David" w:hint="cs"/>
                <w:sz w:val="24"/>
                <w:szCs w:val="24"/>
                <w:rtl/>
              </w:rPr>
              <w:t>-</w:t>
            </w:r>
            <w:r>
              <w:rPr>
                <w:rFonts w:ascii="David" w:eastAsia="Times New Roman" w:hAnsi="David" w:cs="David"/>
                <w:sz w:val="24"/>
                <w:szCs w:val="24"/>
                <w:rtl/>
              </w:rPr>
              <w:t xml:space="preserve"> מערכות גילוי אש</w:t>
            </w:r>
            <w:r>
              <w:rPr>
                <w:rFonts w:ascii="David" w:eastAsia="Times New Roman" w:hAnsi="David" w:cs="David" w:hint="cs"/>
                <w:sz w:val="24"/>
                <w:szCs w:val="24"/>
                <w:rtl/>
              </w:rPr>
              <w:t xml:space="preserve"> - </w:t>
            </w:r>
            <w:r w:rsidRPr="00BD6CE5">
              <w:rPr>
                <w:rFonts w:ascii="David" w:eastAsia="Times New Roman" w:hAnsi="David" w:cs="David"/>
                <w:sz w:val="24"/>
                <w:szCs w:val="24"/>
                <w:rtl/>
              </w:rPr>
              <w:t xml:space="preserve">תחזוקה, או בעל רישיון בתוקף לעבודות חשמל לפי חוק החשמל, התשי"ד-1954 ותקנותיו, אשר רשאי לתת </w:t>
            </w:r>
            <w:r>
              <w:rPr>
                <w:rFonts w:ascii="David" w:eastAsia="Times New Roman" w:hAnsi="David" w:cs="David"/>
                <w:sz w:val="24"/>
                <w:szCs w:val="24"/>
                <w:rtl/>
              </w:rPr>
              <w:t>אישור כאמור, בהתאם לסוג רישיונו</w:t>
            </w:r>
          </w:p>
        </w:tc>
      </w:tr>
      <w:tr w:rsidR="004A2BE9" w:rsidRPr="00BD6CE5" w:rsidTr="006802BB">
        <w:trPr>
          <w:trHeight w:val="1039"/>
        </w:trPr>
        <w:tc>
          <w:tcPr>
            <w:tcW w:w="3945" w:type="dxa"/>
            <w:shd w:val="clear" w:color="auto" w:fill="auto"/>
            <w:vAlign w:val="center"/>
          </w:tcPr>
          <w:p w:rsidR="004A2BE9" w:rsidRPr="00BD6CE5" w:rsidRDefault="004A2BE9" w:rsidP="006802BB">
            <w:pPr>
              <w:spacing w:after="0" w:line="360" w:lineRule="auto"/>
              <w:jc w:val="center"/>
              <w:rPr>
                <w:rFonts w:ascii="David" w:eastAsia="Times New Roman" w:hAnsi="David" w:cs="David"/>
                <w:sz w:val="24"/>
                <w:szCs w:val="24"/>
                <w:rtl/>
              </w:rPr>
            </w:pPr>
            <w:r w:rsidRPr="00BD6CE5">
              <w:rPr>
                <w:rFonts w:ascii="David" w:eastAsia="Times New Roman" w:hAnsi="David" w:cs="David"/>
                <w:sz w:val="24"/>
                <w:szCs w:val="24"/>
                <w:rtl/>
              </w:rPr>
              <w:t>תקינות מערכת אוטומטית לכיבוי אש (ספרינקלרים), בהתאם לתקן ישראלי ת"י 192</w:t>
            </w:r>
            <w:r>
              <w:rPr>
                <w:rFonts w:ascii="David" w:eastAsia="Times New Roman" w:hAnsi="David" w:cs="David"/>
                <w:sz w:val="24"/>
                <w:szCs w:val="24"/>
                <w:rtl/>
              </w:rPr>
              <w:t xml:space="preserve">8 </w:t>
            </w:r>
            <w:r>
              <w:rPr>
                <w:rFonts w:ascii="David" w:eastAsia="Times New Roman" w:hAnsi="David" w:cs="David" w:hint="cs"/>
                <w:sz w:val="24"/>
                <w:szCs w:val="24"/>
                <w:rtl/>
              </w:rPr>
              <w:t>-</w:t>
            </w:r>
            <w:r>
              <w:rPr>
                <w:rFonts w:ascii="David" w:eastAsia="Times New Roman" w:hAnsi="David" w:cs="David"/>
                <w:sz w:val="24"/>
                <w:szCs w:val="24"/>
                <w:rtl/>
              </w:rPr>
              <w:t xml:space="preserve"> מערכות לכיבוי אש במים</w:t>
            </w:r>
            <w:r>
              <w:rPr>
                <w:rFonts w:ascii="David" w:eastAsia="Times New Roman" w:hAnsi="David" w:cs="David" w:hint="cs"/>
                <w:sz w:val="24"/>
                <w:szCs w:val="24"/>
                <w:rtl/>
              </w:rPr>
              <w:t xml:space="preserve"> - </w:t>
            </w:r>
            <w:r w:rsidRPr="00BD6CE5">
              <w:rPr>
                <w:rFonts w:ascii="David" w:eastAsia="Times New Roman" w:hAnsi="David" w:cs="David"/>
                <w:sz w:val="24"/>
                <w:szCs w:val="24"/>
                <w:rtl/>
              </w:rPr>
              <w:t>בקרה, בדיקה ותחזוקה</w:t>
            </w:r>
          </w:p>
        </w:tc>
        <w:tc>
          <w:tcPr>
            <w:tcW w:w="4476" w:type="dxa"/>
            <w:shd w:val="clear" w:color="auto" w:fill="auto"/>
            <w:vAlign w:val="center"/>
          </w:tcPr>
          <w:p w:rsidR="004A2BE9" w:rsidRPr="00BD6CE5" w:rsidRDefault="004A2BE9" w:rsidP="006802BB">
            <w:pPr>
              <w:spacing w:after="0" w:line="360" w:lineRule="auto"/>
              <w:jc w:val="center"/>
              <w:rPr>
                <w:rFonts w:ascii="David" w:eastAsia="Times New Roman" w:hAnsi="David" w:cs="David"/>
                <w:sz w:val="24"/>
                <w:szCs w:val="24"/>
                <w:rtl/>
              </w:rPr>
            </w:pPr>
            <w:r w:rsidRPr="00BD6CE5">
              <w:rPr>
                <w:rFonts w:ascii="David" w:eastAsia="Times New Roman" w:hAnsi="David" w:cs="David"/>
                <w:sz w:val="24"/>
                <w:szCs w:val="24"/>
                <w:rtl/>
              </w:rPr>
              <w:t>מי שברשותו תו תקן ממכון התקנים לתחזוקת מערכת כיבוי אוטומטי</w:t>
            </w:r>
            <w:r>
              <w:rPr>
                <w:rFonts w:ascii="David" w:eastAsia="Times New Roman" w:hAnsi="David" w:cs="David"/>
                <w:sz w:val="24"/>
                <w:szCs w:val="24"/>
                <w:rtl/>
              </w:rPr>
              <w:t xml:space="preserve">ת במים לפי תקן ישראלי ת"י 1928 </w:t>
            </w:r>
            <w:r>
              <w:rPr>
                <w:rFonts w:ascii="David" w:eastAsia="Times New Roman" w:hAnsi="David" w:cs="David" w:hint="cs"/>
                <w:sz w:val="24"/>
                <w:szCs w:val="24"/>
                <w:rtl/>
              </w:rPr>
              <w:t>-</w:t>
            </w:r>
            <w:r>
              <w:rPr>
                <w:rFonts w:ascii="David" w:eastAsia="Times New Roman" w:hAnsi="David" w:cs="David"/>
                <w:sz w:val="24"/>
                <w:szCs w:val="24"/>
                <w:rtl/>
              </w:rPr>
              <w:t xml:space="preserve"> מערכות לכיבוי אש במים</w:t>
            </w:r>
            <w:r>
              <w:rPr>
                <w:rFonts w:ascii="David" w:eastAsia="Times New Roman" w:hAnsi="David" w:cs="David" w:hint="cs"/>
                <w:sz w:val="24"/>
                <w:szCs w:val="24"/>
                <w:rtl/>
              </w:rPr>
              <w:t xml:space="preserve"> - </w:t>
            </w:r>
            <w:r>
              <w:rPr>
                <w:rFonts w:ascii="David" w:eastAsia="Times New Roman" w:hAnsi="David" w:cs="David"/>
                <w:sz w:val="24"/>
                <w:szCs w:val="24"/>
                <w:rtl/>
              </w:rPr>
              <w:t>בקרה, בדיקה ותחזוקה</w:t>
            </w:r>
          </w:p>
        </w:tc>
      </w:tr>
      <w:tr w:rsidR="004A2BE9" w:rsidRPr="00BD6CE5" w:rsidTr="006802BB">
        <w:tc>
          <w:tcPr>
            <w:tcW w:w="3945" w:type="dxa"/>
            <w:shd w:val="clear" w:color="auto" w:fill="auto"/>
            <w:vAlign w:val="center"/>
          </w:tcPr>
          <w:p w:rsidR="004A2BE9" w:rsidRPr="00BD6CE5" w:rsidRDefault="004A2BE9" w:rsidP="006802BB">
            <w:pPr>
              <w:spacing w:after="0" w:line="360" w:lineRule="auto"/>
              <w:jc w:val="center"/>
              <w:rPr>
                <w:rFonts w:ascii="David" w:eastAsia="Times New Roman" w:hAnsi="David" w:cs="David"/>
                <w:sz w:val="24"/>
                <w:szCs w:val="24"/>
                <w:rtl/>
              </w:rPr>
            </w:pPr>
            <w:r w:rsidRPr="00BD6CE5">
              <w:rPr>
                <w:rFonts w:ascii="David" w:eastAsia="Times New Roman" w:hAnsi="David" w:cs="David"/>
                <w:sz w:val="24"/>
                <w:szCs w:val="24"/>
                <w:rtl/>
              </w:rPr>
              <w:t>תקינות גנרטור חירום</w:t>
            </w:r>
          </w:p>
        </w:tc>
        <w:tc>
          <w:tcPr>
            <w:tcW w:w="4476" w:type="dxa"/>
            <w:shd w:val="clear" w:color="auto" w:fill="auto"/>
            <w:vAlign w:val="center"/>
          </w:tcPr>
          <w:p w:rsidR="004A2BE9" w:rsidRPr="00BD6CE5" w:rsidRDefault="004A2BE9" w:rsidP="006802BB">
            <w:pPr>
              <w:spacing w:after="0" w:line="360" w:lineRule="auto"/>
              <w:jc w:val="center"/>
              <w:rPr>
                <w:rFonts w:ascii="David" w:eastAsia="Times New Roman" w:hAnsi="David" w:cs="David"/>
                <w:sz w:val="24"/>
                <w:szCs w:val="24"/>
              </w:rPr>
            </w:pPr>
            <w:r w:rsidRPr="00BD6CE5">
              <w:rPr>
                <w:rFonts w:ascii="David" w:eastAsia="Times New Roman" w:hAnsi="David" w:cs="David"/>
                <w:sz w:val="24"/>
                <w:szCs w:val="24"/>
                <w:rtl/>
              </w:rPr>
              <w:t xml:space="preserve">בעל רישיון בתוקף לעבודות חשמל לפי חוק החשמל, התשי"ד-1954 ותקנותיו, אשר רשאי לתת </w:t>
            </w:r>
            <w:r>
              <w:rPr>
                <w:rFonts w:ascii="David" w:eastAsia="Times New Roman" w:hAnsi="David" w:cs="David"/>
                <w:sz w:val="24"/>
                <w:szCs w:val="24"/>
                <w:rtl/>
              </w:rPr>
              <w:t>אישור כאמור, בהתאם לסוג רישיונו</w:t>
            </w:r>
          </w:p>
        </w:tc>
      </w:tr>
      <w:tr w:rsidR="004A2BE9" w:rsidRPr="00BD6CE5" w:rsidTr="006802BB">
        <w:tc>
          <w:tcPr>
            <w:tcW w:w="3945" w:type="dxa"/>
            <w:shd w:val="clear" w:color="auto" w:fill="auto"/>
            <w:vAlign w:val="center"/>
          </w:tcPr>
          <w:p w:rsidR="004A2BE9" w:rsidRPr="00BD6CE5" w:rsidRDefault="004A2BE9" w:rsidP="006802BB">
            <w:pPr>
              <w:spacing w:after="0" w:line="360" w:lineRule="auto"/>
              <w:jc w:val="center"/>
              <w:rPr>
                <w:rFonts w:ascii="David" w:eastAsia="Times New Roman" w:hAnsi="David" w:cs="David"/>
                <w:sz w:val="24"/>
                <w:szCs w:val="24"/>
                <w:rtl/>
              </w:rPr>
            </w:pPr>
            <w:r w:rsidRPr="00BD6CE5">
              <w:rPr>
                <w:rFonts w:ascii="David" w:eastAsia="Times New Roman" w:hAnsi="David" w:cs="David"/>
                <w:sz w:val="24"/>
                <w:szCs w:val="24"/>
                <w:rtl/>
              </w:rPr>
              <w:lastRenderedPageBreak/>
              <w:t>תקינות מערכת בישול מסחרית (מנדפים), לרבות ניתוק ממקור אנרגיה, בהתאם לתקן ישראלי ת"י</w:t>
            </w:r>
            <w:r>
              <w:rPr>
                <w:rFonts w:ascii="David" w:eastAsia="Times New Roman" w:hAnsi="David" w:cs="David"/>
                <w:sz w:val="24"/>
                <w:szCs w:val="24"/>
                <w:rtl/>
              </w:rPr>
              <w:t xml:space="preserve"> 5356, חלק 2 – מערכות כיבוי אש</w:t>
            </w:r>
            <w:r>
              <w:rPr>
                <w:rFonts w:ascii="David" w:eastAsia="Times New Roman" w:hAnsi="David" w:cs="David" w:hint="cs"/>
                <w:sz w:val="24"/>
                <w:szCs w:val="24"/>
                <w:rtl/>
              </w:rPr>
              <w:t xml:space="preserve"> - </w:t>
            </w:r>
            <w:r w:rsidRPr="00BD6CE5">
              <w:rPr>
                <w:rFonts w:ascii="David" w:eastAsia="Times New Roman" w:hAnsi="David" w:cs="David"/>
                <w:sz w:val="24"/>
                <w:szCs w:val="24"/>
                <w:rtl/>
              </w:rPr>
              <w:t>כיבוי אש בכימיקלים רטובים</w:t>
            </w:r>
          </w:p>
        </w:tc>
        <w:tc>
          <w:tcPr>
            <w:tcW w:w="4476" w:type="dxa"/>
            <w:shd w:val="clear" w:color="auto" w:fill="auto"/>
            <w:vAlign w:val="center"/>
          </w:tcPr>
          <w:p w:rsidR="004A2BE9" w:rsidRPr="00BD6CE5" w:rsidRDefault="004A2BE9" w:rsidP="006802BB">
            <w:pPr>
              <w:spacing w:after="0" w:line="360" w:lineRule="auto"/>
              <w:jc w:val="center"/>
              <w:rPr>
                <w:rFonts w:ascii="David" w:eastAsia="Times New Roman" w:hAnsi="David" w:cs="David"/>
                <w:sz w:val="24"/>
                <w:szCs w:val="24"/>
                <w:rtl/>
              </w:rPr>
            </w:pPr>
            <w:r w:rsidRPr="00BD6CE5">
              <w:rPr>
                <w:rFonts w:ascii="David" w:eastAsia="Times New Roman" w:hAnsi="David" w:cs="David"/>
                <w:sz w:val="24"/>
                <w:szCs w:val="24"/>
                <w:rtl/>
              </w:rPr>
              <w:t>מתקין מערכת כיבוי לפי תקן ישראלי ת"י 5356, חלק</w:t>
            </w:r>
            <w:r>
              <w:rPr>
                <w:rFonts w:ascii="David" w:eastAsia="Times New Roman" w:hAnsi="David" w:cs="David"/>
                <w:sz w:val="24"/>
                <w:szCs w:val="24"/>
                <w:rtl/>
              </w:rPr>
              <w:t xml:space="preserve"> 2 </w:t>
            </w:r>
            <w:r>
              <w:rPr>
                <w:rFonts w:ascii="David" w:eastAsia="Times New Roman" w:hAnsi="David" w:cs="David" w:hint="cs"/>
                <w:sz w:val="24"/>
                <w:szCs w:val="24"/>
                <w:rtl/>
              </w:rPr>
              <w:t>-</w:t>
            </w:r>
            <w:r w:rsidRPr="00BD6CE5">
              <w:rPr>
                <w:rFonts w:ascii="David" w:eastAsia="Times New Roman" w:hAnsi="David" w:cs="David"/>
                <w:sz w:val="24"/>
                <w:szCs w:val="24"/>
                <w:rtl/>
              </w:rPr>
              <w:t xml:space="preserve"> מערכות כיבו</w:t>
            </w:r>
            <w:r>
              <w:rPr>
                <w:rFonts w:ascii="David" w:eastAsia="Times New Roman" w:hAnsi="David" w:cs="David"/>
                <w:sz w:val="24"/>
                <w:szCs w:val="24"/>
                <w:rtl/>
              </w:rPr>
              <w:t>י אש</w:t>
            </w:r>
            <w:r>
              <w:rPr>
                <w:rFonts w:ascii="David" w:eastAsia="Times New Roman" w:hAnsi="David" w:cs="David" w:hint="cs"/>
                <w:sz w:val="24"/>
                <w:szCs w:val="24"/>
                <w:rtl/>
              </w:rPr>
              <w:t xml:space="preserve"> - </w:t>
            </w:r>
            <w:r>
              <w:rPr>
                <w:rFonts w:ascii="David" w:eastAsia="Times New Roman" w:hAnsi="David" w:cs="David"/>
                <w:sz w:val="24"/>
                <w:szCs w:val="24"/>
                <w:rtl/>
              </w:rPr>
              <w:t>כיבוי אש בכימיקלים רטובים</w:t>
            </w:r>
          </w:p>
        </w:tc>
      </w:tr>
      <w:tr w:rsidR="004A2BE9" w:rsidRPr="00BD6CE5" w:rsidTr="006802BB">
        <w:tc>
          <w:tcPr>
            <w:tcW w:w="3945" w:type="dxa"/>
            <w:shd w:val="clear" w:color="auto" w:fill="auto"/>
            <w:vAlign w:val="center"/>
          </w:tcPr>
          <w:p w:rsidR="004A2BE9" w:rsidRPr="00BD6CE5" w:rsidRDefault="004A2BE9" w:rsidP="006802BB">
            <w:pPr>
              <w:spacing w:after="0" w:line="360" w:lineRule="auto"/>
              <w:jc w:val="center"/>
              <w:rPr>
                <w:rFonts w:ascii="David" w:eastAsia="Times New Roman" w:hAnsi="David" w:cs="David"/>
                <w:sz w:val="24"/>
                <w:szCs w:val="24"/>
                <w:rtl/>
              </w:rPr>
            </w:pPr>
            <w:r w:rsidRPr="00BD6CE5">
              <w:rPr>
                <w:rFonts w:ascii="David" w:eastAsia="Times New Roman" w:hAnsi="David" w:cs="David"/>
                <w:sz w:val="24"/>
                <w:szCs w:val="24"/>
                <w:rtl/>
              </w:rPr>
              <w:t>התאמה של מערכות בטי</w:t>
            </w:r>
            <w:r>
              <w:rPr>
                <w:rFonts w:ascii="David" w:eastAsia="Times New Roman" w:hAnsi="David" w:cs="David"/>
                <w:sz w:val="24"/>
                <w:szCs w:val="24"/>
                <w:rtl/>
              </w:rPr>
              <w:t xml:space="preserve">חות האש וההצלה להוראת נציב 536 </w:t>
            </w:r>
            <w:r>
              <w:rPr>
                <w:rFonts w:ascii="David" w:eastAsia="Times New Roman" w:hAnsi="David" w:cs="David" w:hint="cs"/>
                <w:sz w:val="24"/>
                <w:szCs w:val="24"/>
                <w:rtl/>
              </w:rPr>
              <w:t>-</w:t>
            </w:r>
            <w:r>
              <w:rPr>
                <w:rFonts w:ascii="David" w:eastAsia="Times New Roman" w:hAnsi="David" w:cs="David"/>
                <w:sz w:val="24"/>
                <w:szCs w:val="24"/>
                <w:rtl/>
              </w:rPr>
              <w:t xml:space="preserve"> משטר הפעלות מערכות בטיחות אש </w:t>
            </w:r>
            <w:r>
              <w:rPr>
                <w:rFonts w:ascii="David" w:eastAsia="Times New Roman" w:hAnsi="David" w:cs="David" w:hint="cs"/>
                <w:sz w:val="24"/>
                <w:szCs w:val="24"/>
                <w:rtl/>
              </w:rPr>
              <w:t>-</w:t>
            </w:r>
            <w:r w:rsidRPr="00BD6CE5">
              <w:rPr>
                <w:rFonts w:ascii="David" w:eastAsia="Times New Roman" w:hAnsi="David" w:cs="David"/>
                <w:sz w:val="24"/>
                <w:szCs w:val="24"/>
                <w:rtl/>
              </w:rPr>
              <w:t xml:space="preserve"> אינטגרציה</w:t>
            </w:r>
          </w:p>
        </w:tc>
        <w:tc>
          <w:tcPr>
            <w:tcW w:w="4476" w:type="dxa"/>
            <w:shd w:val="clear" w:color="auto" w:fill="auto"/>
            <w:vAlign w:val="center"/>
          </w:tcPr>
          <w:p w:rsidR="004A2BE9" w:rsidRDefault="004A2BE9" w:rsidP="00246C78">
            <w:pPr>
              <w:pStyle w:val="a7"/>
              <w:numPr>
                <w:ilvl w:val="3"/>
                <w:numId w:val="14"/>
              </w:numPr>
              <w:tabs>
                <w:tab w:val="clear" w:pos="2880"/>
                <w:tab w:val="num" w:pos="360"/>
              </w:tabs>
              <w:spacing w:after="0" w:line="360" w:lineRule="auto"/>
              <w:ind w:left="360"/>
              <w:jc w:val="both"/>
              <w:rPr>
                <w:rFonts w:ascii="David" w:eastAsia="Times New Roman" w:hAnsi="David" w:cs="David"/>
                <w:sz w:val="24"/>
                <w:szCs w:val="24"/>
              </w:rPr>
            </w:pPr>
            <w:r w:rsidRPr="00BD6CE5">
              <w:rPr>
                <w:rFonts w:ascii="David" w:eastAsia="Times New Roman" w:hAnsi="David" w:cs="David"/>
                <w:sz w:val="24"/>
                <w:szCs w:val="24"/>
                <w:rtl/>
              </w:rPr>
              <w:t>מהנדס מורשה, או מעבדה מוכרת ובעלת הסמ</w:t>
            </w:r>
            <w:r>
              <w:rPr>
                <w:rFonts w:ascii="David" w:eastAsia="Times New Roman" w:hAnsi="David" w:cs="David"/>
                <w:sz w:val="24"/>
                <w:szCs w:val="24"/>
                <w:rtl/>
              </w:rPr>
              <w:t xml:space="preserve">כה לתקן ישראלי ת"י 1220, חלק 3 </w:t>
            </w:r>
            <w:r>
              <w:rPr>
                <w:rFonts w:ascii="David" w:eastAsia="Times New Roman" w:hAnsi="David" w:cs="David" w:hint="cs"/>
                <w:sz w:val="24"/>
                <w:szCs w:val="24"/>
                <w:rtl/>
              </w:rPr>
              <w:t>-</w:t>
            </w:r>
            <w:r>
              <w:rPr>
                <w:rFonts w:ascii="David" w:eastAsia="Times New Roman" w:hAnsi="David" w:cs="David"/>
                <w:sz w:val="24"/>
                <w:szCs w:val="24"/>
                <w:rtl/>
              </w:rPr>
              <w:t xml:space="preserve"> מערכות גילוי א</w:t>
            </w:r>
            <w:r>
              <w:rPr>
                <w:rFonts w:ascii="David" w:eastAsia="Times New Roman" w:hAnsi="David" w:cs="David" w:hint="cs"/>
                <w:sz w:val="24"/>
                <w:szCs w:val="24"/>
                <w:rtl/>
              </w:rPr>
              <w:t xml:space="preserve">ש - </w:t>
            </w:r>
            <w:r w:rsidRPr="00BD6CE5">
              <w:rPr>
                <w:rFonts w:ascii="David" w:eastAsia="Times New Roman" w:hAnsi="David" w:cs="David"/>
                <w:sz w:val="24"/>
                <w:szCs w:val="24"/>
                <w:rtl/>
              </w:rPr>
              <w:t xml:space="preserve">הוראות התקנה ודרישות </w:t>
            </w:r>
            <w:r>
              <w:rPr>
                <w:rFonts w:ascii="David" w:eastAsia="Times New Roman" w:hAnsi="David" w:cs="David"/>
                <w:sz w:val="24"/>
                <w:szCs w:val="24"/>
                <w:rtl/>
              </w:rPr>
              <w:t>כלליות</w:t>
            </w:r>
          </w:p>
          <w:p w:rsidR="004A2BE9" w:rsidRPr="00BD6CE5" w:rsidRDefault="004A2BE9" w:rsidP="00246C78">
            <w:pPr>
              <w:pStyle w:val="a7"/>
              <w:numPr>
                <w:ilvl w:val="3"/>
                <w:numId w:val="14"/>
              </w:numPr>
              <w:tabs>
                <w:tab w:val="clear" w:pos="2880"/>
                <w:tab w:val="num" w:pos="360"/>
              </w:tabs>
              <w:spacing w:after="0" w:line="360" w:lineRule="auto"/>
              <w:ind w:left="360"/>
              <w:jc w:val="both"/>
              <w:rPr>
                <w:rFonts w:ascii="David" w:eastAsia="Times New Roman" w:hAnsi="David" w:cs="David"/>
                <w:sz w:val="24"/>
                <w:szCs w:val="24"/>
                <w:rtl/>
              </w:rPr>
            </w:pPr>
            <w:r w:rsidRPr="00BD6CE5">
              <w:rPr>
                <w:rFonts w:ascii="David" w:eastAsia="Times New Roman" w:hAnsi="David" w:cs="David"/>
                <w:sz w:val="24"/>
                <w:szCs w:val="24"/>
                <w:rtl/>
              </w:rPr>
              <w:t xml:space="preserve">גורם מוסמך לפי הוראת נציב 536 </w:t>
            </w:r>
            <w:r>
              <w:rPr>
                <w:rFonts w:ascii="David" w:eastAsia="Times New Roman" w:hAnsi="David" w:cs="David" w:hint="cs"/>
                <w:sz w:val="24"/>
                <w:szCs w:val="24"/>
                <w:rtl/>
              </w:rPr>
              <w:t>-</w:t>
            </w:r>
            <w:r>
              <w:rPr>
                <w:rFonts w:ascii="David" w:eastAsia="Times New Roman" w:hAnsi="David" w:cs="David"/>
                <w:sz w:val="24"/>
                <w:szCs w:val="24"/>
                <w:rtl/>
              </w:rPr>
              <w:t xml:space="preserve"> משטר הפעלות מערכות בטיחות אש </w:t>
            </w:r>
            <w:r>
              <w:rPr>
                <w:rFonts w:ascii="David" w:eastAsia="Times New Roman" w:hAnsi="David" w:cs="David" w:hint="cs"/>
                <w:sz w:val="24"/>
                <w:szCs w:val="24"/>
                <w:rtl/>
              </w:rPr>
              <w:t>-</w:t>
            </w:r>
            <w:r>
              <w:rPr>
                <w:rFonts w:ascii="David" w:eastAsia="Times New Roman" w:hAnsi="David" w:cs="David"/>
                <w:sz w:val="24"/>
                <w:szCs w:val="24"/>
                <w:rtl/>
              </w:rPr>
              <w:t xml:space="preserve"> אינטגרציה</w:t>
            </w:r>
          </w:p>
        </w:tc>
      </w:tr>
      <w:tr w:rsidR="004A2BE9" w:rsidRPr="00BD6CE5" w:rsidTr="006802BB">
        <w:tc>
          <w:tcPr>
            <w:tcW w:w="3945" w:type="dxa"/>
            <w:shd w:val="clear" w:color="auto" w:fill="auto"/>
            <w:vAlign w:val="center"/>
          </w:tcPr>
          <w:p w:rsidR="004A2BE9" w:rsidRPr="00BD6CE5" w:rsidRDefault="004A2BE9" w:rsidP="006802BB">
            <w:pPr>
              <w:spacing w:after="0" w:line="360" w:lineRule="auto"/>
              <w:jc w:val="center"/>
              <w:rPr>
                <w:rFonts w:ascii="David" w:eastAsia="Times New Roman" w:hAnsi="David" w:cs="David"/>
                <w:sz w:val="24"/>
                <w:szCs w:val="24"/>
                <w:rtl/>
              </w:rPr>
            </w:pPr>
            <w:r w:rsidRPr="00BD6CE5">
              <w:rPr>
                <w:rFonts w:ascii="David" w:eastAsia="Times New Roman" w:hAnsi="David" w:cs="David"/>
                <w:sz w:val="24"/>
                <w:szCs w:val="24"/>
                <w:rtl/>
              </w:rPr>
              <w:t>תקינות של מערכת שחרור העשן</w:t>
            </w:r>
          </w:p>
        </w:tc>
        <w:tc>
          <w:tcPr>
            <w:tcW w:w="4476" w:type="dxa"/>
            <w:shd w:val="clear" w:color="auto" w:fill="auto"/>
            <w:vAlign w:val="center"/>
          </w:tcPr>
          <w:p w:rsidR="004A2BE9" w:rsidRPr="00BD6CE5" w:rsidRDefault="004A2BE9" w:rsidP="006802BB">
            <w:pPr>
              <w:spacing w:after="0" w:line="360" w:lineRule="auto"/>
              <w:jc w:val="center"/>
              <w:rPr>
                <w:rFonts w:ascii="David" w:eastAsia="Times New Roman" w:hAnsi="David" w:cs="David"/>
                <w:sz w:val="24"/>
                <w:szCs w:val="24"/>
                <w:rtl/>
              </w:rPr>
            </w:pPr>
            <w:r w:rsidRPr="00BD6CE5">
              <w:rPr>
                <w:rFonts w:ascii="David" w:eastAsia="Times New Roman" w:hAnsi="David" w:cs="David"/>
                <w:sz w:val="24"/>
                <w:szCs w:val="24"/>
                <w:rtl/>
              </w:rPr>
              <w:t>מהנדס וב</w:t>
            </w:r>
            <w:r>
              <w:rPr>
                <w:rFonts w:ascii="David" w:eastAsia="Times New Roman" w:hAnsi="David" w:cs="David"/>
                <w:sz w:val="24"/>
                <w:szCs w:val="24"/>
                <w:rtl/>
              </w:rPr>
              <w:t>לבד שאינו מתכנן המתקן או המערכת</w:t>
            </w:r>
          </w:p>
        </w:tc>
      </w:tr>
      <w:tr w:rsidR="004A2BE9" w:rsidRPr="00BD6CE5" w:rsidTr="006802BB">
        <w:tc>
          <w:tcPr>
            <w:tcW w:w="3945" w:type="dxa"/>
            <w:shd w:val="clear" w:color="auto" w:fill="auto"/>
            <w:vAlign w:val="center"/>
          </w:tcPr>
          <w:p w:rsidR="004A2BE9" w:rsidRPr="00BD6CE5" w:rsidRDefault="004A2BE9" w:rsidP="006802BB">
            <w:pPr>
              <w:spacing w:after="0" w:line="360" w:lineRule="auto"/>
              <w:jc w:val="center"/>
              <w:rPr>
                <w:rFonts w:ascii="David" w:eastAsia="Times New Roman" w:hAnsi="David" w:cs="David"/>
                <w:sz w:val="24"/>
                <w:szCs w:val="24"/>
                <w:rtl/>
              </w:rPr>
            </w:pPr>
            <w:r w:rsidRPr="00BD6CE5">
              <w:rPr>
                <w:rFonts w:ascii="David" w:eastAsia="Times New Roman" w:hAnsi="David" w:cs="David"/>
                <w:sz w:val="24"/>
                <w:szCs w:val="24"/>
                <w:rtl/>
              </w:rPr>
              <w:t xml:space="preserve">תקינות של מערכת מיזוג אוויר מרכזית, הכוללת תעלות ומדפים בהתאם לתקן ישראלי ת"י 1001 </w:t>
            </w:r>
            <w:r>
              <w:rPr>
                <w:rFonts w:ascii="David" w:eastAsia="Times New Roman" w:hAnsi="David" w:cs="David" w:hint="cs"/>
                <w:color w:val="000000"/>
                <w:sz w:val="24"/>
                <w:szCs w:val="24"/>
                <w:rtl/>
              </w:rPr>
              <w:t>-</w:t>
            </w:r>
            <w:r w:rsidRPr="00BD6CE5">
              <w:rPr>
                <w:rFonts w:ascii="David" w:eastAsia="Times New Roman" w:hAnsi="David" w:cs="David"/>
                <w:color w:val="000000"/>
                <w:sz w:val="24"/>
                <w:szCs w:val="24"/>
                <w:rtl/>
              </w:rPr>
              <w:t xml:space="preserve"> בטיחות אש בבניינים</w:t>
            </w:r>
          </w:p>
        </w:tc>
        <w:tc>
          <w:tcPr>
            <w:tcW w:w="4476" w:type="dxa"/>
            <w:shd w:val="clear" w:color="auto" w:fill="auto"/>
            <w:vAlign w:val="center"/>
          </w:tcPr>
          <w:p w:rsidR="004A2BE9" w:rsidRPr="00BD6CE5" w:rsidRDefault="004A2BE9" w:rsidP="006802BB">
            <w:pPr>
              <w:spacing w:after="0" w:line="360" w:lineRule="auto"/>
              <w:jc w:val="center"/>
              <w:rPr>
                <w:rFonts w:ascii="David" w:eastAsia="Times New Roman" w:hAnsi="David" w:cs="David"/>
                <w:sz w:val="24"/>
                <w:szCs w:val="24"/>
                <w:rtl/>
              </w:rPr>
            </w:pPr>
            <w:r w:rsidRPr="00BD6CE5">
              <w:rPr>
                <w:rFonts w:ascii="David" w:eastAsia="Times New Roman" w:hAnsi="David" w:cs="David"/>
                <w:sz w:val="24"/>
                <w:szCs w:val="24"/>
                <w:rtl/>
              </w:rPr>
              <w:t xml:space="preserve">מהנדס או מורשה מערכות קירור ומיזוג אוויר, אשר רשאי לתת </w:t>
            </w:r>
            <w:r>
              <w:rPr>
                <w:rFonts w:ascii="David" w:eastAsia="Times New Roman" w:hAnsi="David" w:cs="David"/>
                <w:sz w:val="24"/>
                <w:szCs w:val="24"/>
                <w:rtl/>
              </w:rPr>
              <w:t>אישור כאמור, בהתאם לסוג רישיונו</w:t>
            </w:r>
          </w:p>
        </w:tc>
      </w:tr>
    </w:tbl>
    <w:p w:rsidR="004A2BE9" w:rsidRDefault="004A2BE9" w:rsidP="004A2BE9">
      <w:pPr>
        <w:pStyle w:val="a7"/>
        <w:numPr>
          <w:ilvl w:val="2"/>
          <w:numId w:val="22"/>
        </w:numPr>
        <w:tabs>
          <w:tab w:val="left" w:pos="984"/>
        </w:tabs>
        <w:spacing w:after="0" w:line="360" w:lineRule="auto"/>
        <w:jc w:val="both"/>
        <w:rPr>
          <w:rFonts w:ascii="David" w:eastAsia="Times New Roman" w:hAnsi="David" w:cs="David"/>
          <w:sz w:val="24"/>
          <w:szCs w:val="24"/>
        </w:rPr>
      </w:pPr>
      <w:r w:rsidRPr="00BD6CE5">
        <w:rPr>
          <w:rFonts w:ascii="David" w:eastAsia="Times New Roman" w:hAnsi="David" w:cs="David"/>
          <w:sz w:val="24"/>
          <w:szCs w:val="24"/>
          <w:rtl/>
        </w:rPr>
        <w:t>"</w:t>
      </w:r>
      <w:r w:rsidRPr="00BD6CE5">
        <w:rPr>
          <w:rFonts w:ascii="David" w:eastAsia="Times New Roman" w:hAnsi="David" w:cs="David"/>
          <w:b/>
          <w:bCs/>
          <w:sz w:val="24"/>
          <w:szCs w:val="24"/>
          <w:rtl/>
        </w:rPr>
        <w:t>גישה למוצא בטוח</w:t>
      </w:r>
      <w:r w:rsidRPr="00BD6CE5">
        <w:rPr>
          <w:rFonts w:ascii="David" w:eastAsia="Times New Roman" w:hAnsi="David" w:cs="David"/>
          <w:sz w:val="24"/>
          <w:szCs w:val="24"/>
          <w:rtl/>
        </w:rPr>
        <w:t xml:space="preserve">" </w:t>
      </w:r>
      <w:r w:rsidRPr="00BD6CE5">
        <w:rPr>
          <w:rFonts w:ascii="David" w:eastAsia="Times New Roman" w:hAnsi="David" w:cs="David"/>
          <w:b/>
          <w:bCs/>
          <w:sz w:val="24"/>
          <w:szCs w:val="24"/>
          <w:rtl/>
        </w:rPr>
        <w:t>(</w:t>
      </w:r>
      <w:r w:rsidRPr="00BD6CE5">
        <w:rPr>
          <w:rFonts w:ascii="David" w:eastAsia="Times New Roman" w:hAnsi="David" w:cs="David"/>
          <w:b/>
          <w:bCs/>
          <w:sz w:val="24"/>
          <w:szCs w:val="24"/>
        </w:rPr>
        <w:t>Exit Access</w:t>
      </w:r>
      <w:r w:rsidRPr="00BD6CE5">
        <w:rPr>
          <w:rFonts w:ascii="David" w:eastAsia="Times New Roman" w:hAnsi="David" w:cs="David"/>
          <w:b/>
          <w:bCs/>
          <w:sz w:val="24"/>
          <w:szCs w:val="24"/>
          <w:rtl/>
        </w:rPr>
        <w:t>)</w:t>
      </w:r>
      <w:r w:rsidRPr="00BD6CE5">
        <w:rPr>
          <w:rFonts w:ascii="David" w:eastAsia="Times New Roman" w:hAnsi="David" w:cs="David"/>
          <w:sz w:val="24"/>
          <w:szCs w:val="24"/>
          <w:rtl/>
        </w:rPr>
        <w:t xml:space="preserve"> </w:t>
      </w:r>
      <w:r>
        <w:rPr>
          <w:rFonts w:ascii="David" w:eastAsia="Times New Roman" w:hAnsi="David" w:cs="David" w:hint="cs"/>
          <w:sz w:val="24"/>
          <w:szCs w:val="24"/>
          <w:rtl/>
        </w:rPr>
        <w:t>-</w:t>
      </w:r>
      <w:r w:rsidRPr="00BD6CE5">
        <w:rPr>
          <w:rFonts w:ascii="David" w:eastAsia="Times New Roman" w:hAnsi="David" w:cs="David"/>
          <w:sz w:val="24"/>
          <w:szCs w:val="24"/>
          <w:rtl/>
        </w:rPr>
        <w:t xml:space="preserve"> חלק מדרך מוצא, לרבות פרוזדורים ומעברים, שתחילתו בכל נקודה שהיא בבניין וסופו בכניסה למוצא בטוח, או מחוץ לבניין, או בדלת יציאה חיצונית.</w:t>
      </w:r>
    </w:p>
    <w:p w:rsidR="004A2BE9" w:rsidRPr="00BD6CE5" w:rsidRDefault="004A2BE9" w:rsidP="004A2BE9">
      <w:pPr>
        <w:pStyle w:val="a7"/>
        <w:numPr>
          <w:ilvl w:val="2"/>
          <w:numId w:val="22"/>
        </w:numPr>
        <w:tabs>
          <w:tab w:val="left" w:pos="984"/>
        </w:tabs>
        <w:spacing w:after="0" w:line="360" w:lineRule="auto"/>
        <w:jc w:val="both"/>
        <w:rPr>
          <w:rFonts w:ascii="David" w:eastAsia="Times New Roman" w:hAnsi="David" w:cs="David"/>
          <w:sz w:val="24"/>
          <w:szCs w:val="24"/>
        </w:rPr>
      </w:pPr>
      <w:r w:rsidRPr="00BD6CE5">
        <w:rPr>
          <w:rFonts w:ascii="David" w:hAnsi="David" w:cs="David"/>
          <w:sz w:val="24"/>
          <w:szCs w:val="24"/>
          <w:rtl/>
        </w:rPr>
        <w:t>"</w:t>
      </w:r>
      <w:r w:rsidRPr="00BD6CE5">
        <w:rPr>
          <w:rFonts w:ascii="David" w:hAnsi="David" w:cs="David"/>
          <w:b/>
          <w:bCs/>
          <w:sz w:val="24"/>
          <w:szCs w:val="24"/>
          <w:rtl/>
        </w:rPr>
        <w:t>גפ"מ</w:t>
      </w:r>
      <w:r w:rsidRPr="00BD6CE5">
        <w:rPr>
          <w:rFonts w:ascii="David" w:hAnsi="David" w:cs="David"/>
          <w:sz w:val="24"/>
          <w:szCs w:val="24"/>
          <w:rtl/>
        </w:rPr>
        <w:t xml:space="preserve">" </w:t>
      </w:r>
      <w:r>
        <w:rPr>
          <w:rFonts w:ascii="David" w:hAnsi="David" w:cs="David" w:hint="cs"/>
          <w:sz w:val="24"/>
          <w:szCs w:val="24"/>
          <w:rtl/>
        </w:rPr>
        <w:t>-</w:t>
      </w:r>
      <w:r w:rsidRPr="00BD6CE5">
        <w:rPr>
          <w:rFonts w:ascii="David" w:hAnsi="David" w:cs="David"/>
          <w:sz w:val="24"/>
          <w:szCs w:val="24"/>
          <w:rtl/>
        </w:rPr>
        <w:t xml:space="preserve">  גז פחמימני מעובה כהגדרתו בחוק הגז הפחמימני המעובה, התשפ"א-2020.</w:t>
      </w:r>
    </w:p>
    <w:p w:rsidR="004A2BE9" w:rsidRPr="00BD6CE5" w:rsidRDefault="004A2BE9" w:rsidP="004A2BE9">
      <w:pPr>
        <w:pStyle w:val="a7"/>
        <w:numPr>
          <w:ilvl w:val="2"/>
          <w:numId w:val="22"/>
        </w:numPr>
        <w:tabs>
          <w:tab w:val="left" w:pos="984"/>
        </w:tabs>
        <w:spacing w:after="0" w:line="360" w:lineRule="auto"/>
        <w:jc w:val="both"/>
        <w:rPr>
          <w:rFonts w:ascii="David" w:eastAsia="Times New Roman" w:hAnsi="David" w:cs="David"/>
          <w:sz w:val="24"/>
          <w:szCs w:val="24"/>
        </w:rPr>
      </w:pPr>
      <w:r w:rsidRPr="00BD6CE5">
        <w:rPr>
          <w:rFonts w:ascii="David" w:hAnsi="David" w:cs="David"/>
          <w:sz w:val="24"/>
          <w:szCs w:val="24"/>
          <w:rtl/>
        </w:rPr>
        <w:t>"</w:t>
      </w:r>
      <w:r w:rsidRPr="00BD6CE5">
        <w:rPr>
          <w:rFonts w:ascii="David" w:hAnsi="David" w:cs="David"/>
          <w:b/>
          <w:bCs/>
          <w:sz w:val="24"/>
          <w:szCs w:val="24"/>
          <w:rtl/>
        </w:rPr>
        <w:t>דלת אש</w:t>
      </w:r>
      <w:r>
        <w:rPr>
          <w:rFonts w:ascii="David" w:hAnsi="David" w:cs="David"/>
          <w:sz w:val="24"/>
          <w:szCs w:val="24"/>
          <w:rtl/>
        </w:rPr>
        <w:t xml:space="preserve">" </w:t>
      </w:r>
      <w:r>
        <w:rPr>
          <w:rFonts w:ascii="David" w:hAnsi="David" w:cs="David" w:hint="cs"/>
          <w:sz w:val="24"/>
          <w:szCs w:val="24"/>
          <w:rtl/>
        </w:rPr>
        <w:t>-</w:t>
      </w:r>
      <w:r w:rsidRPr="00BD6CE5">
        <w:rPr>
          <w:rFonts w:ascii="David" w:hAnsi="David" w:cs="David"/>
          <w:sz w:val="24"/>
          <w:szCs w:val="24"/>
          <w:rtl/>
        </w:rPr>
        <w:t xml:space="preserve"> כמשמעותה בתקן ישראלי ת"י 1212 </w:t>
      </w:r>
      <w:r>
        <w:rPr>
          <w:rFonts w:ascii="David" w:hAnsi="David" w:cs="David" w:hint="cs"/>
          <w:sz w:val="24"/>
          <w:szCs w:val="24"/>
          <w:rtl/>
        </w:rPr>
        <w:t>-</w:t>
      </w:r>
      <w:r w:rsidRPr="00BD6CE5">
        <w:rPr>
          <w:rFonts w:ascii="David" w:hAnsi="David" w:cs="David"/>
          <w:sz w:val="24"/>
          <w:szCs w:val="24"/>
          <w:rtl/>
        </w:rPr>
        <w:t xml:space="preserve"> דלתות-אש</w:t>
      </w:r>
      <w:r>
        <w:rPr>
          <w:rFonts w:ascii="David" w:hAnsi="David" w:cs="David" w:hint="cs"/>
          <w:sz w:val="24"/>
          <w:szCs w:val="24"/>
          <w:rtl/>
        </w:rPr>
        <w:t xml:space="preserve"> - </w:t>
      </w:r>
      <w:r w:rsidRPr="00BD6CE5">
        <w:rPr>
          <w:rFonts w:ascii="David" w:hAnsi="David" w:cs="David"/>
          <w:sz w:val="24"/>
          <w:szCs w:val="24"/>
          <w:rtl/>
        </w:rPr>
        <w:t>עמידות-אש.</w:t>
      </w:r>
    </w:p>
    <w:p w:rsidR="004A2BE9" w:rsidRPr="00BD6CE5" w:rsidRDefault="004A2BE9" w:rsidP="004A2BE9">
      <w:pPr>
        <w:pStyle w:val="a7"/>
        <w:numPr>
          <w:ilvl w:val="2"/>
          <w:numId w:val="22"/>
        </w:numPr>
        <w:tabs>
          <w:tab w:val="left" w:pos="984"/>
        </w:tabs>
        <w:spacing w:after="0" w:line="360" w:lineRule="auto"/>
        <w:jc w:val="both"/>
        <w:rPr>
          <w:rFonts w:ascii="David" w:eastAsia="Times New Roman" w:hAnsi="David" w:cs="David"/>
          <w:sz w:val="24"/>
          <w:szCs w:val="24"/>
        </w:rPr>
      </w:pPr>
      <w:r w:rsidRPr="00BD6CE5">
        <w:rPr>
          <w:rFonts w:ascii="David" w:hAnsi="David" w:cs="David"/>
          <w:sz w:val="24"/>
          <w:szCs w:val="24"/>
          <w:rtl/>
        </w:rPr>
        <w:t>"</w:t>
      </w:r>
      <w:r w:rsidRPr="00BD6CE5">
        <w:rPr>
          <w:rFonts w:ascii="David" w:hAnsi="David" w:cs="David"/>
          <w:b/>
          <w:bCs/>
          <w:sz w:val="24"/>
          <w:szCs w:val="24"/>
          <w:rtl/>
        </w:rPr>
        <w:t>דרך מוצא</w:t>
      </w:r>
      <w:r w:rsidRPr="00BD6CE5">
        <w:rPr>
          <w:rFonts w:ascii="David" w:hAnsi="David" w:cs="David"/>
          <w:sz w:val="24"/>
          <w:szCs w:val="24"/>
          <w:rtl/>
        </w:rPr>
        <w:t xml:space="preserve">" </w:t>
      </w:r>
      <w:r w:rsidRPr="00BD6CE5">
        <w:rPr>
          <w:rFonts w:ascii="David" w:hAnsi="David" w:cs="David"/>
          <w:b/>
          <w:bCs/>
          <w:sz w:val="24"/>
          <w:szCs w:val="24"/>
          <w:rtl/>
        </w:rPr>
        <w:t>(</w:t>
      </w:r>
      <w:r w:rsidRPr="00BD6CE5">
        <w:rPr>
          <w:rFonts w:ascii="David" w:hAnsi="David" w:cs="David"/>
          <w:b/>
          <w:bCs/>
          <w:sz w:val="24"/>
          <w:szCs w:val="24"/>
        </w:rPr>
        <w:t>Means of Egress</w:t>
      </w:r>
      <w:r w:rsidRPr="00BD6CE5">
        <w:rPr>
          <w:rFonts w:ascii="David" w:hAnsi="David" w:cs="David"/>
          <w:b/>
          <w:bCs/>
          <w:sz w:val="24"/>
          <w:szCs w:val="24"/>
          <w:rtl/>
        </w:rPr>
        <w:t>)</w:t>
      </w:r>
      <w:r w:rsidRPr="00BD6CE5">
        <w:rPr>
          <w:rFonts w:ascii="David" w:hAnsi="David" w:cs="David"/>
          <w:sz w:val="24"/>
          <w:szCs w:val="24"/>
          <w:rtl/>
        </w:rPr>
        <w:t xml:space="preserve"> </w:t>
      </w:r>
      <w:r>
        <w:rPr>
          <w:rFonts w:ascii="David" w:hAnsi="David" w:cs="David" w:hint="cs"/>
          <w:sz w:val="24"/>
          <w:szCs w:val="24"/>
          <w:rtl/>
        </w:rPr>
        <w:t>-</w:t>
      </w:r>
      <w:r w:rsidRPr="00BD6CE5">
        <w:rPr>
          <w:rFonts w:ascii="David" w:hAnsi="David" w:cs="David"/>
          <w:sz w:val="24"/>
          <w:szCs w:val="24"/>
          <w:rtl/>
        </w:rPr>
        <w:t xml:space="preserve"> נתיב יציאה מבניין, הפנוי ממכשולים וכולל אחד או יותר ממרכיבים אלה:</w:t>
      </w:r>
    </w:p>
    <w:p w:rsidR="004A2BE9" w:rsidRDefault="004A2BE9" w:rsidP="004A2BE9">
      <w:pPr>
        <w:pStyle w:val="a7"/>
        <w:numPr>
          <w:ilvl w:val="0"/>
          <w:numId w:val="24"/>
        </w:numPr>
        <w:tabs>
          <w:tab w:val="left" w:pos="984"/>
        </w:tabs>
        <w:spacing w:after="0" w:line="360" w:lineRule="auto"/>
        <w:jc w:val="both"/>
        <w:rPr>
          <w:rFonts w:ascii="David" w:eastAsia="Times New Roman" w:hAnsi="David" w:cs="David"/>
          <w:sz w:val="24"/>
          <w:szCs w:val="24"/>
        </w:rPr>
      </w:pPr>
      <w:r w:rsidRPr="00BD6CE5">
        <w:rPr>
          <w:rFonts w:ascii="David" w:eastAsia="Times New Roman" w:hAnsi="David" w:cs="David"/>
          <w:sz w:val="24"/>
          <w:szCs w:val="24"/>
          <w:rtl/>
        </w:rPr>
        <w:t>גישה למוצא בטוח.</w:t>
      </w:r>
    </w:p>
    <w:p w:rsidR="004A2BE9" w:rsidRDefault="004A2BE9" w:rsidP="004A2BE9">
      <w:pPr>
        <w:pStyle w:val="a7"/>
        <w:numPr>
          <w:ilvl w:val="0"/>
          <w:numId w:val="24"/>
        </w:numPr>
        <w:tabs>
          <w:tab w:val="left" w:pos="984"/>
        </w:tabs>
        <w:spacing w:after="0" w:line="360" w:lineRule="auto"/>
        <w:jc w:val="both"/>
        <w:rPr>
          <w:rFonts w:ascii="David" w:eastAsia="Times New Roman" w:hAnsi="David" w:cs="David"/>
          <w:sz w:val="24"/>
          <w:szCs w:val="24"/>
        </w:rPr>
      </w:pPr>
      <w:r w:rsidRPr="00BD6CE5">
        <w:rPr>
          <w:rFonts w:ascii="David" w:eastAsia="Times New Roman" w:hAnsi="David" w:cs="David"/>
          <w:sz w:val="24"/>
          <w:szCs w:val="24"/>
          <w:rtl/>
        </w:rPr>
        <w:t>יציאה.</w:t>
      </w:r>
    </w:p>
    <w:p w:rsidR="004A2BE9" w:rsidRPr="00BD6CE5" w:rsidRDefault="004A2BE9" w:rsidP="004A2BE9">
      <w:pPr>
        <w:pStyle w:val="a7"/>
        <w:numPr>
          <w:ilvl w:val="0"/>
          <w:numId w:val="24"/>
        </w:numPr>
        <w:tabs>
          <w:tab w:val="left" w:pos="984"/>
        </w:tabs>
        <w:spacing w:after="0" w:line="360" w:lineRule="auto"/>
        <w:jc w:val="both"/>
        <w:rPr>
          <w:rFonts w:ascii="David" w:eastAsia="Times New Roman" w:hAnsi="David" w:cs="David"/>
          <w:sz w:val="24"/>
          <w:szCs w:val="24"/>
          <w:rtl/>
        </w:rPr>
      </w:pPr>
      <w:r w:rsidRPr="00BD6CE5">
        <w:rPr>
          <w:rFonts w:ascii="David" w:eastAsia="Times New Roman" w:hAnsi="David" w:cs="David"/>
          <w:sz w:val="24"/>
          <w:szCs w:val="24"/>
          <w:rtl/>
        </w:rPr>
        <w:t>מוצא בטוח.</w:t>
      </w:r>
    </w:p>
    <w:p w:rsidR="004A2BE9" w:rsidRDefault="004A2BE9" w:rsidP="004A2BE9">
      <w:pPr>
        <w:pStyle w:val="a7"/>
        <w:numPr>
          <w:ilvl w:val="2"/>
          <w:numId w:val="22"/>
        </w:numPr>
        <w:tabs>
          <w:tab w:val="left" w:pos="984"/>
        </w:tabs>
        <w:spacing w:after="0" w:line="360" w:lineRule="auto"/>
        <w:jc w:val="both"/>
        <w:rPr>
          <w:rFonts w:ascii="David" w:eastAsia="Times New Roman" w:hAnsi="David" w:cs="David"/>
          <w:sz w:val="24"/>
          <w:szCs w:val="24"/>
        </w:rPr>
      </w:pPr>
      <w:r w:rsidRPr="00BD6CE5">
        <w:rPr>
          <w:rFonts w:ascii="David" w:eastAsia="Times New Roman" w:hAnsi="David" w:cs="David"/>
          <w:sz w:val="24"/>
          <w:szCs w:val="24"/>
          <w:rtl/>
        </w:rPr>
        <w:t>"</w:t>
      </w:r>
      <w:r w:rsidRPr="00BD6CE5">
        <w:rPr>
          <w:rFonts w:ascii="David" w:eastAsia="Times New Roman" w:hAnsi="David" w:cs="David"/>
          <w:b/>
          <w:bCs/>
          <w:sz w:val="24"/>
          <w:szCs w:val="24"/>
          <w:rtl/>
        </w:rPr>
        <w:t>הנדסאי</w:t>
      </w:r>
      <w:r w:rsidRPr="00BD6CE5">
        <w:rPr>
          <w:rFonts w:ascii="David" w:eastAsia="Times New Roman" w:hAnsi="David" w:cs="David"/>
          <w:sz w:val="24"/>
          <w:szCs w:val="24"/>
          <w:rtl/>
        </w:rPr>
        <w:t xml:space="preserve">" </w:t>
      </w:r>
      <w:r w:rsidRPr="00BD6CE5">
        <w:rPr>
          <w:rFonts w:ascii="David" w:eastAsia="Times New Roman" w:hAnsi="David" w:cs="David" w:hint="cs"/>
          <w:sz w:val="24"/>
          <w:szCs w:val="24"/>
          <w:rtl/>
        </w:rPr>
        <w:t>-</w:t>
      </w:r>
      <w:r w:rsidRPr="00BD6CE5">
        <w:rPr>
          <w:rFonts w:ascii="David" w:eastAsia="Times New Roman" w:hAnsi="David" w:cs="David"/>
          <w:sz w:val="24"/>
          <w:szCs w:val="24"/>
          <w:rtl/>
        </w:rPr>
        <w:t xml:space="preserve"> הנדסאי רשום, כמשמעותו בחוק ההנדסאים והטכנאים המוסמכים, התשע"ג-2012, העוסק בתחום ובסוג בדיקות שלגביהם נדרש האישור.</w:t>
      </w:r>
    </w:p>
    <w:p w:rsidR="004A2BE9" w:rsidRPr="00BD6CE5" w:rsidRDefault="004A2BE9" w:rsidP="004A2BE9">
      <w:pPr>
        <w:pStyle w:val="a7"/>
        <w:numPr>
          <w:ilvl w:val="2"/>
          <w:numId w:val="22"/>
        </w:numPr>
        <w:tabs>
          <w:tab w:val="left" w:pos="984"/>
        </w:tabs>
        <w:spacing w:after="0" w:line="360" w:lineRule="auto"/>
        <w:jc w:val="both"/>
        <w:rPr>
          <w:rFonts w:ascii="David" w:eastAsia="Times New Roman" w:hAnsi="David" w:cs="David"/>
          <w:sz w:val="24"/>
          <w:szCs w:val="24"/>
        </w:rPr>
      </w:pPr>
      <w:r w:rsidRPr="00BD6CE5">
        <w:rPr>
          <w:rFonts w:ascii="David" w:eastAsia="Times New Roman" w:hAnsi="David" w:cs="David"/>
          <w:b/>
          <w:bCs/>
          <w:sz w:val="24"/>
          <w:szCs w:val="24"/>
          <w:rtl/>
        </w:rPr>
        <w:t>"חומר לא דליק"</w:t>
      </w:r>
      <w:r w:rsidRPr="00BD6CE5">
        <w:rPr>
          <w:rFonts w:ascii="David" w:eastAsia="Times New Roman" w:hAnsi="David" w:cs="David"/>
          <w:sz w:val="24"/>
          <w:szCs w:val="24"/>
          <w:rtl/>
        </w:rPr>
        <w:t xml:space="preserve"> </w:t>
      </w:r>
      <w:r>
        <w:rPr>
          <w:rFonts w:ascii="David" w:eastAsia="Times New Roman" w:hAnsi="David" w:cs="David" w:hint="cs"/>
          <w:sz w:val="24"/>
          <w:szCs w:val="24"/>
          <w:rtl/>
        </w:rPr>
        <w:t>-</w:t>
      </w:r>
      <w:r w:rsidRPr="00BD6CE5">
        <w:rPr>
          <w:rFonts w:ascii="David" w:eastAsia="Times New Roman" w:hAnsi="David" w:cs="David"/>
          <w:sz w:val="24"/>
          <w:szCs w:val="24"/>
          <w:rtl/>
        </w:rPr>
        <w:t xml:space="preserve"> כמשמעותו בתקן ישראלי ת"י 755 </w:t>
      </w:r>
      <w:r>
        <w:rPr>
          <w:rFonts w:ascii="David" w:hAnsi="David" w:cs="David" w:hint="cs"/>
          <w:sz w:val="24"/>
          <w:szCs w:val="24"/>
          <w:rtl/>
        </w:rPr>
        <w:t>-</w:t>
      </w:r>
      <w:r w:rsidRPr="00BD6CE5">
        <w:rPr>
          <w:rFonts w:ascii="David" w:hAnsi="David" w:cs="David"/>
          <w:sz w:val="24"/>
          <w:szCs w:val="24"/>
          <w:rtl/>
        </w:rPr>
        <w:t xml:space="preserve"> תגובות בשריפה של חומרי בנייה </w:t>
      </w:r>
      <w:r>
        <w:rPr>
          <w:rFonts w:ascii="David" w:hAnsi="David" w:cs="David" w:hint="cs"/>
          <w:sz w:val="24"/>
          <w:szCs w:val="24"/>
          <w:rtl/>
        </w:rPr>
        <w:t>-</w:t>
      </w:r>
      <w:r w:rsidRPr="00BD6CE5">
        <w:rPr>
          <w:rFonts w:ascii="David" w:hAnsi="David" w:cs="David"/>
          <w:sz w:val="24"/>
          <w:szCs w:val="24"/>
          <w:rtl/>
        </w:rPr>
        <w:t xml:space="preserve"> שיטות בדיקה וסיווג.</w:t>
      </w:r>
    </w:p>
    <w:p w:rsidR="004A2BE9" w:rsidRDefault="004A2BE9" w:rsidP="004A2BE9">
      <w:pPr>
        <w:pStyle w:val="a7"/>
        <w:numPr>
          <w:ilvl w:val="2"/>
          <w:numId w:val="22"/>
        </w:numPr>
        <w:tabs>
          <w:tab w:val="left" w:pos="984"/>
        </w:tabs>
        <w:spacing w:after="0" w:line="360" w:lineRule="auto"/>
        <w:jc w:val="both"/>
        <w:rPr>
          <w:rFonts w:ascii="David" w:eastAsia="Times New Roman" w:hAnsi="David" w:cs="David"/>
          <w:sz w:val="24"/>
          <w:szCs w:val="24"/>
        </w:rPr>
      </w:pPr>
      <w:r>
        <w:rPr>
          <w:rFonts w:ascii="David" w:eastAsia="Times New Roman" w:hAnsi="David" w:cs="David" w:hint="cs"/>
          <w:b/>
          <w:bCs/>
          <w:sz w:val="24"/>
          <w:szCs w:val="24"/>
          <w:rtl/>
        </w:rPr>
        <w:t>"</w:t>
      </w:r>
      <w:r w:rsidRPr="00BD6CE5">
        <w:rPr>
          <w:rFonts w:ascii="David" w:eastAsia="Times New Roman" w:hAnsi="David" w:cs="David"/>
          <w:b/>
          <w:bCs/>
          <w:sz w:val="24"/>
          <w:szCs w:val="24"/>
          <w:rtl/>
        </w:rPr>
        <w:t xml:space="preserve">חומר ציפוי וגימור" </w:t>
      </w:r>
      <w:r>
        <w:rPr>
          <w:rFonts w:ascii="David" w:eastAsia="Times New Roman" w:hAnsi="David" w:cs="David" w:hint="cs"/>
          <w:sz w:val="24"/>
          <w:szCs w:val="24"/>
          <w:rtl/>
        </w:rPr>
        <w:t>-</w:t>
      </w:r>
      <w:r w:rsidRPr="00BD6CE5">
        <w:rPr>
          <w:rFonts w:ascii="David" w:eastAsia="Times New Roman" w:hAnsi="David" w:cs="David"/>
          <w:sz w:val="24"/>
          <w:szCs w:val="24"/>
          <w:rtl/>
        </w:rPr>
        <w:t xml:space="preserve"> חומר המשמש לציפוי, כיסוי או חיפוי, לרבות טפטים, ציפוי עץ, שטיחים, פרקט, תקרות עץ, בד או </w:t>
      </w:r>
      <w:r w:rsidRPr="00BD6CE5">
        <w:rPr>
          <w:rFonts w:ascii="David" w:eastAsia="Times New Roman" w:hAnsi="David" w:cs="David"/>
          <w:sz w:val="24"/>
          <w:szCs w:val="24"/>
        </w:rPr>
        <w:t>PVC</w:t>
      </w:r>
      <w:r w:rsidRPr="00BD6CE5">
        <w:rPr>
          <w:rFonts w:ascii="David" w:eastAsia="Times New Roman" w:hAnsi="David" w:cs="David"/>
          <w:sz w:val="24"/>
          <w:szCs w:val="24"/>
          <w:rtl/>
        </w:rPr>
        <w:t>.</w:t>
      </w:r>
    </w:p>
    <w:p w:rsidR="004A2BE9" w:rsidRDefault="004A2BE9" w:rsidP="004A2BE9">
      <w:pPr>
        <w:pStyle w:val="a7"/>
        <w:numPr>
          <w:ilvl w:val="2"/>
          <w:numId w:val="22"/>
        </w:numPr>
        <w:tabs>
          <w:tab w:val="left" w:pos="984"/>
        </w:tabs>
        <w:spacing w:after="0" w:line="360" w:lineRule="auto"/>
        <w:jc w:val="both"/>
        <w:rPr>
          <w:rFonts w:ascii="David" w:eastAsia="Times New Roman" w:hAnsi="David" w:cs="David"/>
          <w:sz w:val="24"/>
          <w:szCs w:val="24"/>
        </w:rPr>
      </w:pPr>
      <w:r w:rsidRPr="00BD6CE5">
        <w:rPr>
          <w:rFonts w:ascii="David" w:eastAsia="Times New Roman" w:hAnsi="David" w:cs="David"/>
          <w:b/>
          <w:bCs/>
          <w:sz w:val="24"/>
          <w:szCs w:val="24"/>
          <w:rtl/>
        </w:rPr>
        <w:t>"חומר מסוכן (חומ"ס)</w:t>
      </w:r>
      <w:r>
        <w:rPr>
          <w:rFonts w:ascii="David" w:eastAsia="Times New Roman" w:hAnsi="David" w:cs="David"/>
          <w:sz w:val="24"/>
          <w:szCs w:val="24"/>
          <w:rtl/>
        </w:rPr>
        <w:t xml:space="preserve">" </w:t>
      </w:r>
      <w:r>
        <w:rPr>
          <w:rFonts w:ascii="David" w:eastAsia="Times New Roman" w:hAnsi="David" w:cs="David" w:hint="cs"/>
          <w:sz w:val="24"/>
          <w:szCs w:val="24"/>
          <w:rtl/>
        </w:rPr>
        <w:t>-</w:t>
      </w:r>
      <w:r w:rsidRPr="00BD6CE5">
        <w:rPr>
          <w:rFonts w:ascii="David" w:eastAsia="Times New Roman" w:hAnsi="David" w:cs="David"/>
          <w:sz w:val="24"/>
          <w:szCs w:val="24"/>
          <w:rtl/>
        </w:rPr>
        <w:t xml:space="preserve"> כהגדרתו בחוק החמרים המסוכנים, התשנ"ג-1993.</w:t>
      </w:r>
    </w:p>
    <w:p w:rsidR="004A2BE9" w:rsidRDefault="004A2BE9" w:rsidP="004A2BE9">
      <w:pPr>
        <w:pStyle w:val="a7"/>
        <w:numPr>
          <w:ilvl w:val="2"/>
          <w:numId w:val="22"/>
        </w:numPr>
        <w:tabs>
          <w:tab w:val="left" w:pos="984"/>
        </w:tabs>
        <w:spacing w:after="0" w:line="360" w:lineRule="auto"/>
        <w:jc w:val="both"/>
        <w:rPr>
          <w:rFonts w:ascii="David" w:eastAsia="Times New Roman" w:hAnsi="David" w:cs="David"/>
          <w:sz w:val="24"/>
          <w:szCs w:val="24"/>
        </w:rPr>
      </w:pPr>
      <w:r w:rsidRPr="00BD6CE5">
        <w:rPr>
          <w:rFonts w:ascii="David" w:eastAsia="Times New Roman" w:hAnsi="David" w:cs="David"/>
          <w:b/>
          <w:bCs/>
          <w:sz w:val="24"/>
          <w:szCs w:val="24"/>
          <w:rtl/>
        </w:rPr>
        <w:t>"חוק הרשות הארצית לכבאות והצלה"</w:t>
      </w:r>
      <w:r w:rsidRPr="00BD6CE5">
        <w:rPr>
          <w:rFonts w:ascii="David" w:eastAsia="Times New Roman" w:hAnsi="David" w:cs="David"/>
          <w:sz w:val="24"/>
          <w:szCs w:val="24"/>
          <w:rtl/>
        </w:rPr>
        <w:t xml:space="preserve"> </w:t>
      </w:r>
      <w:r>
        <w:rPr>
          <w:rFonts w:ascii="David" w:eastAsia="Times New Roman" w:hAnsi="David" w:cs="David" w:hint="cs"/>
          <w:sz w:val="24"/>
          <w:szCs w:val="24"/>
          <w:rtl/>
        </w:rPr>
        <w:t>-</w:t>
      </w:r>
      <w:r w:rsidRPr="00BD6CE5">
        <w:rPr>
          <w:rFonts w:ascii="David" w:eastAsia="Times New Roman" w:hAnsi="David" w:cs="David"/>
          <w:sz w:val="24"/>
          <w:szCs w:val="24"/>
          <w:rtl/>
        </w:rPr>
        <w:t xml:space="preserve"> חוק הרשות הארצית לכבאות והצלה, תשע"ב-2012.</w:t>
      </w:r>
    </w:p>
    <w:p w:rsidR="004A2BE9" w:rsidRDefault="004A2BE9" w:rsidP="004A2BE9">
      <w:pPr>
        <w:pStyle w:val="a7"/>
        <w:numPr>
          <w:ilvl w:val="2"/>
          <w:numId w:val="22"/>
        </w:numPr>
        <w:tabs>
          <w:tab w:val="left" w:pos="984"/>
        </w:tabs>
        <w:spacing w:after="0" w:line="360" w:lineRule="auto"/>
        <w:jc w:val="both"/>
        <w:rPr>
          <w:rFonts w:ascii="David" w:eastAsia="Times New Roman" w:hAnsi="David" w:cs="David"/>
          <w:sz w:val="24"/>
          <w:szCs w:val="24"/>
        </w:rPr>
      </w:pPr>
      <w:r w:rsidRPr="00BD6CE5">
        <w:rPr>
          <w:rFonts w:ascii="David" w:eastAsia="Times New Roman" w:hAnsi="David" w:cs="David"/>
          <w:b/>
          <w:bCs/>
          <w:sz w:val="24"/>
          <w:szCs w:val="24"/>
          <w:rtl/>
        </w:rPr>
        <w:t>"חוק התקנים"</w:t>
      </w:r>
      <w:r w:rsidRPr="00BD6CE5">
        <w:rPr>
          <w:rFonts w:ascii="David" w:eastAsia="Times New Roman" w:hAnsi="David" w:cs="David"/>
          <w:sz w:val="24"/>
          <w:szCs w:val="24"/>
          <w:rtl/>
        </w:rPr>
        <w:t xml:space="preserve"> </w:t>
      </w:r>
      <w:r>
        <w:rPr>
          <w:rFonts w:ascii="David" w:eastAsia="Times New Roman" w:hAnsi="David" w:cs="David" w:hint="cs"/>
          <w:sz w:val="24"/>
          <w:szCs w:val="24"/>
          <w:rtl/>
        </w:rPr>
        <w:t>-</w:t>
      </w:r>
      <w:r w:rsidRPr="00BD6CE5">
        <w:rPr>
          <w:rFonts w:ascii="David" w:eastAsia="Times New Roman" w:hAnsi="David" w:cs="David"/>
          <w:sz w:val="24"/>
          <w:szCs w:val="24"/>
          <w:rtl/>
        </w:rPr>
        <w:t xml:space="preserve"> חוק התקנים, התשי"ג-1953.</w:t>
      </w:r>
    </w:p>
    <w:p w:rsidR="004A2BE9" w:rsidRPr="004A2BE9" w:rsidRDefault="004A2BE9" w:rsidP="004A2BE9">
      <w:pPr>
        <w:pStyle w:val="a7"/>
        <w:numPr>
          <w:ilvl w:val="2"/>
          <w:numId w:val="22"/>
        </w:numPr>
        <w:tabs>
          <w:tab w:val="left" w:pos="984"/>
        </w:tabs>
        <w:spacing w:after="0" w:line="360" w:lineRule="auto"/>
        <w:jc w:val="both"/>
        <w:rPr>
          <w:rFonts w:ascii="David" w:eastAsia="Times New Roman" w:hAnsi="David" w:cs="David"/>
          <w:sz w:val="24"/>
          <w:szCs w:val="24"/>
        </w:rPr>
      </w:pPr>
      <w:r w:rsidRPr="00BD6CE5">
        <w:rPr>
          <w:rFonts w:ascii="David" w:eastAsia="Times New Roman" w:hAnsi="David" w:cs="David"/>
          <w:b/>
          <w:bCs/>
          <w:sz w:val="24"/>
          <w:szCs w:val="24"/>
          <w:rtl/>
        </w:rPr>
        <w:t>"חיבור כבאים להסנקת מים", "חיבור כבאים"</w:t>
      </w:r>
      <w:r w:rsidRPr="00F1422B">
        <w:rPr>
          <w:rFonts w:ascii="David" w:eastAsia="Times New Roman" w:hAnsi="David" w:cs="David"/>
          <w:b/>
          <w:bCs/>
          <w:sz w:val="24"/>
          <w:szCs w:val="24"/>
          <w:rtl/>
        </w:rPr>
        <w:t xml:space="preserve"> (</w:t>
      </w:r>
      <w:r w:rsidRPr="00F1422B">
        <w:rPr>
          <w:rFonts w:ascii="David" w:eastAsia="Times New Roman" w:hAnsi="David" w:cs="David"/>
          <w:b/>
          <w:bCs/>
          <w:sz w:val="24"/>
          <w:szCs w:val="24"/>
        </w:rPr>
        <w:t>Fire Department Connection</w:t>
      </w:r>
      <w:r w:rsidRPr="00F1422B">
        <w:rPr>
          <w:rFonts w:ascii="David" w:eastAsia="Times New Roman" w:hAnsi="David" w:cs="David"/>
          <w:b/>
          <w:bCs/>
          <w:sz w:val="24"/>
          <w:szCs w:val="24"/>
          <w:rtl/>
        </w:rPr>
        <w:t>)</w:t>
      </w:r>
      <w:r w:rsidRPr="00BD6CE5">
        <w:rPr>
          <w:rFonts w:ascii="David" w:eastAsia="Times New Roman" w:hAnsi="David" w:cs="David"/>
          <w:sz w:val="24"/>
          <w:szCs w:val="24"/>
          <w:rtl/>
        </w:rPr>
        <w:t xml:space="preserve"> </w:t>
      </w:r>
      <w:r>
        <w:rPr>
          <w:rFonts w:ascii="David" w:eastAsia="Times New Roman" w:hAnsi="David" w:cs="David" w:hint="cs"/>
          <w:sz w:val="24"/>
          <w:szCs w:val="24"/>
          <w:rtl/>
        </w:rPr>
        <w:t>-</w:t>
      </w:r>
      <w:r w:rsidRPr="00BD6CE5">
        <w:rPr>
          <w:rFonts w:ascii="David" w:eastAsia="Times New Roman" w:hAnsi="David" w:cs="David"/>
          <w:sz w:val="24"/>
          <w:szCs w:val="24"/>
          <w:rtl/>
        </w:rPr>
        <w:t xml:space="preserve"> חיבור צינור מים בקוטר "3 או "4, הכולל שסתום אל חוזר, חיבור מהיר מדגם "שטורץ", מכסה </w:t>
      </w:r>
      <w:r w:rsidRPr="004A2BE9">
        <w:rPr>
          <w:rFonts w:ascii="David" w:eastAsia="Times New Roman" w:hAnsi="David" w:cs="David"/>
          <w:sz w:val="24"/>
          <w:szCs w:val="24"/>
          <w:rtl/>
        </w:rPr>
        <w:t>ושרשרת.</w:t>
      </w:r>
    </w:p>
    <w:p w:rsidR="004A2BE9" w:rsidRPr="004A2BE9" w:rsidRDefault="004A2BE9" w:rsidP="004A2BE9">
      <w:pPr>
        <w:pStyle w:val="a7"/>
        <w:numPr>
          <w:ilvl w:val="2"/>
          <w:numId w:val="22"/>
        </w:numPr>
        <w:tabs>
          <w:tab w:val="left" w:pos="984"/>
        </w:tabs>
        <w:spacing w:after="0" w:line="360" w:lineRule="auto"/>
        <w:jc w:val="both"/>
        <w:rPr>
          <w:rFonts w:ascii="David" w:eastAsia="Times New Roman" w:hAnsi="David" w:cs="David"/>
          <w:sz w:val="24"/>
          <w:szCs w:val="24"/>
        </w:rPr>
      </w:pPr>
      <w:r w:rsidRPr="004A2BE9">
        <w:rPr>
          <w:rFonts w:ascii="David" w:eastAsia="Times New Roman" w:hAnsi="David" w:cs="David"/>
          <w:b/>
          <w:bCs/>
          <w:sz w:val="24"/>
          <w:szCs w:val="24"/>
          <w:rtl/>
        </w:rPr>
        <w:lastRenderedPageBreak/>
        <w:t>"יציאה" (</w:t>
      </w:r>
      <w:r w:rsidRPr="004A2BE9">
        <w:rPr>
          <w:rFonts w:ascii="David" w:eastAsia="Times New Roman" w:hAnsi="David" w:cs="David"/>
          <w:b/>
          <w:bCs/>
          <w:sz w:val="24"/>
          <w:szCs w:val="24"/>
        </w:rPr>
        <w:t>Exit Discharge</w:t>
      </w:r>
      <w:r w:rsidRPr="004A2BE9">
        <w:rPr>
          <w:rFonts w:ascii="David" w:eastAsia="Times New Roman" w:hAnsi="David" w:cs="David"/>
          <w:b/>
          <w:bCs/>
          <w:sz w:val="24"/>
          <w:szCs w:val="24"/>
          <w:rtl/>
        </w:rPr>
        <w:t>)</w:t>
      </w:r>
      <w:r w:rsidRPr="004A2BE9">
        <w:rPr>
          <w:rFonts w:ascii="David" w:eastAsia="Times New Roman" w:hAnsi="David" w:cs="David"/>
          <w:sz w:val="24"/>
          <w:szCs w:val="24"/>
          <w:rtl/>
        </w:rPr>
        <w:t xml:space="preserve"> </w:t>
      </w:r>
      <w:r w:rsidRPr="004A2BE9">
        <w:rPr>
          <w:rFonts w:ascii="David" w:eastAsia="Times New Roman" w:hAnsi="David" w:cs="David" w:hint="cs"/>
          <w:sz w:val="24"/>
          <w:szCs w:val="24"/>
          <w:rtl/>
        </w:rPr>
        <w:t>-</w:t>
      </w:r>
      <w:r w:rsidRPr="004A2BE9">
        <w:rPr>
          <w:rFonts w:ascii="David" w:eastAsia="Times New Roman" w:hAnsi="David" w:cs="David"/>
          <w:sz w:val="24"/>
          <w:szCs w:val="24"/>
          <w:rtl/>
        </w:rPr>
        <w:t xml:space="preserve"> חלק מדרך מוצא, שתחילתו בסופה של גישה למוצא בטוח או בסופו של מוצא בטוח וסיומו ברחוב, בין במישרין ובין דרך שטח פתוח.</w:t>
      </w:r>
    </w:p>
    <w:p w:rsidR="004A2BE9" w:rsidRPr="004A2BE9" w:rsidRDefault="004A2BE9" w:rsidP="004A2BE9">
      <w:pPr>
        <w:pStyle w:val="a7"/>
        <w:numPr>
          <w:ilvl w:val="2"/>
          <w:numId w:val="22"/>
        </w:numPr>
        <w:tabs>
          <w:tab w:val="left" w:pos="984"/>
        </w:tabs>
        <w:spacing w:after="0" w:line="360" w:lineRule="auto"/>
        <w:jc w:val="both"/>
        <w:rPr>
          <w:rFonts w:ascii="David" w:eastAsia="Times New Roman" w:hAnsi="David" w:cs="David"/>
          <w:sz w:val="24"/>
          <w:szCs w:val="24"/>
        </w:rPr>
      </w:pPr>
      <w:r w:rsidRPr="004A2BE9">
        <w:rPr>
          <w:rFonts w:ascii="David" w:eastAsia="Times New Roman" w:hAnsi="David" w:cs="David"/>
          <w:b/>
          <w:bCs/>
          <w:sz w:val="24"/>
          <w:szCs w:val="24"/>
          <w:rtl/>
        </w:rPr>
        <w:t xml:space="preserve">"ידית </w:t>
      </w:r>
      <w:r w:rsidRPr="004A2BE9">
        <w:rPr>
          <w:rFonts w:ascii="David" w:hAnsi="David" w:cs="David"/>
          <w:b/>
          <w:bCs/>
          <w:sz w:val="24"/>
          <w:szCs w:val="24"/>
          <w:rtl/>
        </w:rPr>
        <w:t xml:space="preserve">(מנגנון) </w:t>
      </w:r>
      <w:r w:rsidRPr="004A2BE9">
        <w:rPr>
          <w:rFonts w:ascii="David" w:eastAsia="Times New Roman" w:hAnsi="David" w:cs="David"/>
          <w:b/>
          <w:bCs/>
          <w:sz w:val="24"/>
          <w:szCs w:val="24"/>
          <w:rtl/>
        </w:rPr>
        <w:t>בהלה"</w:t>
      </w:r>
      <w:r w:rsidRPr="004A2BE9">
        <w:rPr>
          <w:rFonts w:ascii="David" w:eastAsia="Times New Roman" w:hAnsi="David" w:cs="David"/>
          <w:sz w:val="24"/>
          <w:szCs w:val="24"/>
          <w:rtl/>
        </w:rPr>
        <w:t xml:space="preserve"> </w:t>
      </w:r>
      <w:r w:rsidRPr="004A2BE9">
        <w:rPr>
          <w:rFonts w:ascii="David" w:eastAsia="Times New Roman" w:hAnsi="David" w:cs="David" w:hint="cs"/>
          <w:sz w:val="24"/>
          <w:szCs w:val="24"/>
          <w:rtl/>
        </w:rPr>
        <w:t>-</w:t>
      </w:r>
      <w:r w:rsidRPr="004A2BE9">
        <w:rPr>
          <w:rFonts w:ascii="David" w:eastAsia="Times New Roman" w:hAnsi="David" w:cs="David"/>
          <w:sz w:val="24"/>
          <w:szCs w:val="24"/>
          <w:rtl/>
        </w:rPr>
        <w:t xml:space="preserve"> דלת בעלת מנגנון בהלה, המקיים את הדרישות המנויות בפרט 3.2.1.21 (ב) בתוספת השנייה לתקנות התכנון והבנייה.</w:t>
      </w:r>
    </w:p>
    <w:p w:rsidR="004A2BE9" w:rsidRPr="004A2BE9" w:rsidRDefault="004A2BE9" w:rsidP="004A2BE9">
      <w:pPr>
        <w:pStyle w:val="a7"/>
        <w:numPr>
          <w:ilvl w:val="2"/>
          <w:numId w:val="22"/>
        </w:numPr>
        <w:tabs>
          <w:tab w:val="left" w:pos="984"/>
        </w:tabs>
        <w:spacing w:after="0" w:line="360" w:lineRule="auto"/>
        <w:jc w:val="both"/>
        <w:rPr>
          <w:rFonts w:ascii="David" w:eastAsia="Times New Roman" w:hAnsi="David" w:cs="David"/>
          <w:sz w:val="24"/>
          <w:szCs w:val="24"/>
        </w:rPr>
      </w:pPr>
      <w:r w:rsidRPr="004A2BE9">
        <w:rPr>
          <w:rFonts w:ascii="David" w:eastAsia="Times New Roman" w:hAnsi="David" w:cs="David" w:hint="cs"/>
          <w:b/>
          <w:bCs/>
          <w:sz w:val="24"/>
          <w:szCs w:val="24"/>
          <w:rtl/>
        </w:rPr>
        <w:t>"מבנה יביל ארעי</w:t>
      </w:r>
      <w:r w:rsidRPr="004A2BE9">
        <w:rPr>
          <w:rFonts w:ascii="David" w:eastAsia="Times New Roman" w:hAnsi="David" w:cs="David" w:hint="cs"/>
          <w:sz w:val="24"/>
          <w:szCs w:val="24"/>
          <w:rtl/>
        </w:rPr>
        <w:t xml:space="preserve">" </w:t>
      </w:r>
      <w:r>
        <w:rPr>
          <w:rFonts w:ascii="David" w:eastAsia="Times New Roman" w:hAnsi="David" w:cs="David" w:hint="cs"/>
          <w:sz w:val="24"/>
          <w:szCs w:val="24"/>
          <w:rtl/>
        </w:rPr>
        <w:t>-</w:t>
      </w:r>
      <w:r w:rsidRPr="004A2BE9">
        <w:rPr>
          <w:rFonts w:ascii="David" w:eastAsia="Times New Roman" w:hAnsi="David" w:cs="David" w:hint="cs"/>
          <w:sz w:val="24"/>
          <w:szCs w:val="24"/>
          <w:rtl/>
        </w:rPr>
        <w:t xml:space="preserve"> מבנה בעל קומה אחת לכל היותר, שאורך החיים הצפוי שלו 10 שנים לפחות, ושהמשקל או של חלקיו מאפשרים את הובלתו בשלמות או בחלקים ממקום למקום , על ידי שינוע או העמסתו על משאית. </w:t>
      </w:r>
    </w:p>
    <w:p w:rsidR="004A2BE9" w:rsidRDefault="004A2BE9" w:rsidP="004A2BE9">
      <w:pPr>
        <w:pStyle w:val="a7"/>
        <w:numPr>
          <w:ilvl w:val="2"/>
          <w:numId w:val="22"/>
        </w:numPr>
        <w:tabs>
          <w:tab w:val="left" w:pos="984"/>
        </w:tabs>
        <w:spacing w:after="0" w:line="360" w:lineRule="auto"/>
        <w:jc w:val="both"/>
        <w:rPr>
          <w:rFonts w:ascii="David" w:eastAsia="Times New Roman" w:hAnsi="David" w:cs="David"/>
          <w:sz w:val="24"/>
          <w:szCs w:val="24"/>
        </w:rPr>
      </w:pPr>
      <w:r w:rsidRPr="004A2BE9">
        <w:rPr>
          <w:rFonts w:ascii="David" w:eastAsia="Times New Roman" w:hAnsi="David" w:cs="David"/>
          <w:b/>
          <w:bCs/>
          <w:sz w:val="24"/>
          <w:szCs w:val="24"/>
          <w:rtl/>
        </w:rPr>
        <w:t>"מהנדס"</w:t>
      </w:r>
      <w:r w:rsidRPr="004A2BE9">
        <w:rPr>
          <w:rFonts w:ascii="David" w:eastAsia="Times New Roman" w:hAnsi="David" w:cs="David"/>
          <w:sz w:val="24"/>
          <w:szCs w:val="24"/>
          <w:rtl/>
        </w:rPr>
        <w:t xml:space="preserve"> </w:t>
      </w:r>
      <w:r w:rsidRPr="004A2BE9">
        <w:rPr>
          <w:rFonts w:ascii="David" w:eastAsia="Times New Roman" w:hAnsi="David" w:cs="David" w:hint="cs"/>
          <w:sz w:val="24"/>
          <w:szCs w:val="24"/>
          <w:rtl/>
        </w:rPr>
        <w:t>-</w:t>
      </w:r>
      <w:r w:rsidRPr="004A2BE9">
        <w:rPr>
          <w:rFonts w:ascii="David" w:eastAsia="Times New Roman" w:hAnsi="David" w:cs="David"/>
          <w:sz w:val="24"/>
          <w:szCs w:val="24"/>
          <w:rtl/>
        </w:rPr>
        <w:t xml:space="preserve"> מהנדס רשום, כמשמעותו בחוק המהנדסים והאדריכלים, התשי"ח-1958, אשר עוסק בתחום ובסוג בדיקות</w:t>
      </w:r>
      <w:r w:rsidRPr="00BD6CE5">
        <w:rPr>
          <w:rFonts w:ascii="David" w:eastAsia="Times New Roman" w:hAnsi="David" w:cs="David"/>
          <w:sz w:val="24"/>
          <w:szCs w:val="24"/>
          <w:rtl/>
        </w:rPr>
        <w:t xml:space="preserve"> שלגביהם נדרש האישור.</w:t>
      </w:r>
    </w:p>
    <w:p w:rsidR="004A2BE9" w:rsidRDefault="004A2BE9" w:rsidP="004A2BE9">
      <w:pPr>
        <w:pStyle w:val="a7"/>
        <w:numPr>
          <w:ilvl w:val="2"/>
          <w:numId w:val="22"/>
        </w:numPr>
        <w:tabs>
          <w:tab w:val="left" w:pos="984"/>
        </w:tabs>
        <w:spacing w:after="0" w:line="360" w:lineRule="auto"/>
        <w:jc w:val="both"/>
        <w:rPr>
          <w:rFonts w:ascii="David" w:eastAsia="Times New Roman" w:hAnsi="David" w:cs="David"/>
          <w:sz w:val="24"/>
          <w:szCs w:val="24"/>
        </w:rPr>
      </w:pPr>
      <w:r w:rsidRPr="00BD6CE5">
        <w:rPr>
          <w:rFonts w:ascii="David" w:eastAsia="Times New Roman" w:hAnsi="David" w:cs="David"/>
          <w:b/>
          <w:bCs/>
          <w:sz w:val="24"/>
          <w:szCs w:val="24"/>
          <w:rtl/>
        </w:rPr>
        <w:t>"מוצא בטוח" (</w:t>
      </w:r>
      <w:r w:rsidRPr="00BD6CE5">
        <w:rPr>
          <w:rFonts w:ascii="David" w:eastAsia="Times New Roman" w:hAnsi="David" w:cs="David"/>
          <w:b/>
          <w:bCs/>
          <w:sz w:val="24"/>
          <w:szCs w:val="24"/>
        </w:rPr>
        <w:t>Exit</w:t>
      </w:r>
      <w:r w:rsidRPr="00BD6CE5">
        <w:rPr>
          <w:rFonts w:ascii="David" w:eastAsia="Times New Roman" w:hAnsi="David" w:cs="David"/>
          <w:b/>
          <w:bCs/>
          <w:sz w:val="24"/>
          <w:szCs w:val="24"/>
          <w:rtl/>
        </w:rPr>
        <w:t>)</w:t>
      </w:r>
      <w:r>
        <w:rPr>
          <w:rFonts w:ascii="David" w:eastAsia="Times New Roman" w:hAnsi="David" w:cs="David"/>
          <w:sz w:val="24"/>
          <w:szCs w:val="24"/>
          <w:rtl/>
        </w:rPr>
        <w:t xml:space="preserve"> </w:t>
      </w:r>
      <w:r>
        <w:rPr>
          <w:rFonts w:ascii="David" w:eastAsia="Times New Roman" w:hAnsi="David" w:cs="David" w:hint="cs"/>
          <w:sz w:val="24"/>
          <w:szCs w:val="24"/>
          <w:rtl/>
        </w:rPr>
        <w:t>-</w:t>
      </w:r>
      <w:r w:rsidRPr="00BD6CE5">
        <w:rPr>
          <w:rFonts w:ascii="David" w:eastAsia="Times New Roman" w:hAnsi="David" w:cs="David"/>
          <w:sz w:val="24"/>
          <w:szCs w:val="24"/>
          <w:rtl/>
        </w:rPr>
        <w:t xml:space="preserve"> חלק מדרך מוצא, המופרד משאר חלקי הבניין על ידי אלמנטים עמידי אש ודלתות אש ומוביל אל היציאה או אל מחוץ לבניין.</w:t>
      </w:r>
    </w:p>
    <w:p w:rsidR="004A2BE9" w:rsidRPr="00BD6CE5" w:rsidRDefault="004A2BE9" w:rsidP="004A2BE9">
      <w:pPr>
        <w:pStyle w:val="a7"/>
        <w:numPr>
          <w:ilvl w:val="2"/>
          <w:numId w:val="22"/>
        </w:numPr>
        <w:tabs>
          <w:tab w:val="left" w:pos="984"/>
        </w:tabs>
        <w:spacing w:after="0" w:line="360" w:lineRule="auto"/>
        <w:jc w:val="both"/>
        <w:rPr>
          <w:rFonts w:ascii="David" w:eastAsia="Times New Roman" w:hAnsi="David" w:cs="David"/>
          <w:sz w:val="24"/>
          <w:szCs w:val="24"/>
        </w:rPr>
      </w:pPr>
      <w:r>
        <w:rPr>
          <w:rFonts w:ascii="David" w:hAnsi="David" w:cs="David"/>
          <w:b/>
          <w:bCs/>
          <w:sz w:val="24"/>
          <w:szCs w:val="24"/>
          <w:rtl/>
        </w:rPr>
        <w:t xml:space="preserve">"מעבדה מאושרת" </w:t>
      </w:r>
      <w:r w:rsidRPr="00F1422B">
        <w:rPr>
          <w:rFonts w:ascii="David" w:hAnsi="David" w:cs="David" w:hint="cs"/>
          <w:sz w:val="24"/>
          <w:szCs w:val="24"/>
          <w:rtl/>
        </w:rPr>
        <w:t>-</w:t>
      </w:r>
      <w:r w:rsidRPr="00BD6CE5">
        <w:rPr>
          <w:rFonts w:ascii="David" w:hAnsi="David" w:cs="David"/>
          <w:sz w:val="24"/>
          <w:szCs w:val="24"/>
          <w:rtl/>
        </w:rPr>
        <w:t xml:space="preserve"> מעבדה שאושרה על ידי הממונה על התקינה במשרד הכלכלה והתעשייה.</w:t>
      </w:r>
    </w:p>
    <w:p w:rsidR="004A2BE9" w:rsidRPr="00BD6CE5" w:rsidRDefault="004A2BE9" w:rsidP="004A2BE9">
      <w:pPr>
        <w:pStyle w:val="a7"/>
        <w:numPr>
          <w:ilvl w:val="2"/>
          <w:numId w:val="22"/>
        </w:numPr>
        <w:tabs>
          <w:tab w:val="left" w:pos="984"/>
        </w:tabs>
        <w:spacing w:after="0" w:line="360" w:lineRule="auto"/>
        <w:jc w:val="both"/>
        <w:rPr>
          <w:rFonts w:ascii="David" w:eastAsia="Times New Roman" w:hAnsi="David" w:cs="David"/>
          <w:sz w:val="24"/>
          <w:szCs w:val="24"/>
        </w:rPr>
      </w:pPr>
      <w:r>
        <w:rPr>
          <w:rFonts w:ascii="David" w:hAnsi="David" w:cs="David"/>
          <w:b/>
          <w:bCs/>
          <w:sz w:val="24"/>
          <w:szCs w:val="24"/>
          <w:rtl/>
        </w:rPr>
        <w:t xml:space="preserve">"מעבדה מוכרת" </w:t>
      </w:r>
      <w:r w:rsidRPr="00F1422B">
        <w:rPr>
          <w:rFonts w:ascii="David" w:hAnsi="David" w:cs="David" w:hint="cs"/>
          <w:sz w:val="24"/>
          <w:szCs w:val="24"/>
          <w:rtl/>
        </w:rPr>
        <w:t>-</w:t>
      </w:r>
      <w:r w:rsidRPr="00BD6CE5">
        <w:rPr>
          <w:rFonts w:ascii="David" w:hAnsi="David" w:cs="David"/>
          <w:sz w:val="24"/>
          <w:szCs w:val="24"/>
          <w:rtl/>
        </w:rPr>
        <w:t xml:space="preserve"> מעבדה מאושרת ומוסמכת, שהוכרה על ידי רשות הכבאות ושמה פורסם באתר האינטרנט של רשות הכבאות וההצלה.</w:t>
      </w:r>
    </w:p>
    <w:p w:rsidR="004A2BE9" w:rsidRPr="00BD6CE5" w:rsidRDefault="004A2BE9" w:rsidP="004A2BE9">
      <w:pPr>
        <w:pStyle w:val="a7"/>
        <w:numPr>
          <w:ilvl w:val="2"/>
          <w:numId w:val="22"/>
        </w:numPr>
        <w:tabs>
          <w:tab w:val="left" w:pos="984"/>
        </w:tabs>
        <w:spacing w:after="0" w:line="360" w:lineRule="auto"/>
        <w:jc w:val="both"/>
        <w:rPr>
          <w:rFonts w:ascii="David" w:eastAsia="Times New Roman" w:hAnsi="David" w:cs="David"/>
          <w:sz w:val="24"/>
          <w:szCs w:val="24"/>
        </w:rPr>
      </w:pPr>
      <w:r>
        <w:rPr>
          <w:rFonts w:ascii="David" w:hAnsi="David" w:cs="David"/>
          <w:b/>
          <w:bCs/>
          <w:sz w:val="24"/>
          <w:szCs w:val="24"/>
          <w:rtl/>
        </w:rPr>
        <w:t xml:space="preserve">"מעבדה מוסמכת" </w:t>
      </w:r>
      <w:r w:rsidRPr="00F1422B">
        <w:rPr>
          <w:rFonts w:ascii="David" w:hAnsi="David" w:cs="David" w:hint="cs"/>
          <w:sz w:val="24"/>
          <w:szCs w:val="24"/>
          <w:rtl/>
        </w:rPr>
        <w:t>-</w:t>
      </w:r>
      <w:r w:rsidRPr="00BD6CE5">
        <w:rPr>
          <w:rFonts w:ascii="David" w:hAnsi="David" w:cs="David"/>
          <w:sz w:val="24"/>
          <w:szCs w:val="24"/>
          <w:rtl/>
        </w:rPr>
        <w:t xml:space="preserve"> מעבדה שקיבלה אישור הסמכה מהרשות הלאומית להסמכת מעבדות, לפי חוק הרשות הלאומית להסמכת מעבדות, התשנ"ז-1997 ומהרשות הארצית לכבאות והצלה.</w:t>
      </w:r>
    </w:p>
    <w:p w:rsidR="004A2BE9" w:rsidRPr="00BD6CE5" w:rsidRDefault="004A2BE9" w:rsidP="004A2BE9">
      <w:pPr>
        <w:pStyle w:val="a7"/>
        <w:numPr>
          <w:ilvl w:val="2"/>
          <w:numId w:val="22"/>
        </w:numPr>
        <w:tabs>
          <w:tab w:val="left" w:pos="984"/>
        </w:tabs>
        <w:spacing w:after="0" w:line="360" w:lineRule="auto"/>
        <w:jc w:val="both"/>
        <w:rPr>
          <w:rFonts w:ascii="David" w:eastAsia="Times New Roman" w:hAnsi="David" w:cs="David"/>
          <w:sz w:val="24"/>
          <w:szCs w:val="24"/>
        </w:rPr>
      </w:pPr>
      <w:r w:rsidRPr="00BD6CE5">
        <w:rPr>
          <w:rFonts w:ascii="David" w:hAnsi="David" w:cs="David"/>
          <w:b/>
          <w:bCs/>
          <w:sz w:val="24"/>
          <w:szCs w:val="24"/>
          <w:rtl/>
        </w:rPr>
        <w:t>"מערכת גילוי אש"</w:t>
      </w:r>
      <w:r>
        <w:rPr>
          <w:rFonts w:ascii="David" w:hAnsi="David" w:cs="David"/>
          <w:sz w:val="24"/>
          <w:szCs w:val="24"/>
          <w:rtl/>
        </w:rPr>
        <w:t xml:space="preserve"> </w:t>
      </w:r>
      <w:r>
        <w:rPr>
          <w:rFonts w:ascii="David" w:hAnsi="David" w:cs="David" w:hint="cs"/>
          <w:sz w:val="24"/>
          <w:szCs w:val="24"/>
          <w:rtl/>
        </w:rPr>
        <w:t>-</w:t>
      </w:r>
      <w:r w:rsidRPr="00BD6CE5">
        <w:rPr>
          <w:rFonts w:ascii="David" w:hAnsi="David" w:cs="David"/>
          <w:sz w:val="24"/>
          <w:szCs w:val="24"/>
          <w:rtl/>
        </w:rPr>
        <w:t xml:space="preserve"> מערכת ידנית או אוטומטית לגילוי אש או עשן.</w:t>
      </w:r>
    </w:p>
    <w:p w:rsidR="004A2BE9" w:rsidRPr="00BD6CE5" w:rsidRDefault="004A2BE9" w:rsidP="004A2BE9">
      <w:pPr>
        <w:pStyle w:val="a7"/>
        <w:numPr>
          <w:ilvl w:val="2"/>
          <w:numId w:val="22"/>
        </w:numPr>
        <w:tabs>
          <w:tab w:val="left" w:pos="984"/>
        </w:tabs>
        <w:spacing w:after="0" w:line="360" w:lineRule="auto"/>
        <w:jc w:val="both"/>
        <w:rPr>
          <w:rFonts w:ascii="David" w:eastAsia="Times New Roman" w:hAnsi="David" w:cs="David"/>
          <w:sz w:val="24"/>
          <w:szCs w:val="24"/>
        </w:rPr>
      </w:pPr>
      <w:r w:rsidRPr="00BD6CE5">
        <w:rPr>
          <w:rFonts w:ascii="David" w:hAnsi="David" w:cs="David"/>
          <w:b/>
          <w:bCs/>
          <w:sz w:val="24"/>
          <w:szCs w:val="24"/>
          <w:rtl/>
        </w:rPr>
        <w:t>"מערכת התרעת אש"</w:t>
      </w:r>
      <w:r>
        <w:rPr>
          <w:rFonts w:ascii="David" w:hAnsi="David" w:cs="David"/>
          <w:sz w:val="24"/>
          <w:szCs w:val="24"/>
          <w:rtl/>
        </w:rPr>
        <w:t xml:space="preserve"> </w:t>
      </w:r>
      <w:r>
        <w:rPr>
          <w:rFonts w:ascii="David" w:hAnsi="David" w:cs="David" w:hint="cs"/>
          <w:sz w:val="24"/>
          <w:szCs w:val="24"/>
          <w:rtl/>
        </w:rPr>
        <w:t>-</w:t>
      </w:r>
      <w:r w:rsidRPr="00BD6CE5">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ומפעילה מערכות הכלולות במשטר ההפעלה של הבניין.</w:t>
      </w:r>
    </w:p>
    <w:p w:rsidR="004A2BE9" w:rsidRDefault="004A2BE9" w:rsidP="004A2BE9">
      <w:pPr>
        <w:pStyle w:val="a7"/>
        <w:numPr>
          <w:ilvl w:val="2"/>
          <w:numId w:val="22"/>
        </w:numPr>
        <w:tabs>
          <w:tab w:val="left" w:pos="984"/>
        </w:tabs>
        <w:spacing w:after="0" w:line="360" w:lineRule="auto"/>
        <w:jc w:val="both"/>
        <w:rPr>
          <w:rFonts w:ascii="David" w:eastAsia="Times New Roman" w:hAnsi="David" w:cs="David"/>
          <w:sz w:val="24"/>
          <w:szCs w:val="24"/>
        </w:rPr>
      </w:pPr>
      <w:r w:rsidRPr="00BD6CE5">
        <w:rPr>
          <w:rFonts w:ascii="David" w:eastAsia="Times New Roman" w:hAnsi="David" w:cs="David"/>
          <w:b/>
          <w:bCs/>
          <w:sz w:val="24"/>
          <w:szCs w:val="24"/>
          <w:rtl/>
        </w:rPr>
        <w:t>"נותן האישור"</w:t>
      </w:r>
      <w:r>
        <w:rPr>
          <w:rFonts w:ascii="David" w:eastAsia="Times New Roman" w:hAnsi="David" w:cs="David"/>
          <w:sz w:val="24"/>
          <w:szCs w:val="24"/>
          <w:rtl/>
        </w:rPr>
        <w:t xml:space="preserve"> </w:t>
      </w:r>
      <w:r>
        <w:rPr>
          <w:rFonts w:ascii="David" w:eastAsia="Times New Roman" w:hAnsi="David" w:cs="David" w:hint="cs"/>
          <w:sz w:val="24"/>
          <w:szCs w:val="24"/>
          <w:rtl/>
        </w:rPr>
        <w:t>-</w:t>
      </w:r>
      <w:r w:rsidRPr="00BD6CE5">
        <w:rPr>
          <w:rFonts w:ascii="David" w:eastAsia="Times New Roman" w:hAnsi="David" w:cs="David"/>
          <w:sz w:val="24"/>
          <w:szCs w:val="24"/>
          <w:rtl/>
        </w:rPr>
        <w:t xml:space="preserve"> לעניין פרק זה, עובד הרשות הארצית לכבאות והצלה, שהוסמך לכך על ידי השר לביטחון פנים.</w:t>
      </w:r>
    </w:p>
    <w:p w:rsidR="004A2BE9" w:rsidRDefault="004A2BE9" w:rsidP="004A2BE9">
      <w:pPr>
        <w:pStyle w:val="a7"/>
        <w:numPr>
          <w:ilvl w:val="2"/>
          <w:numId w:val="22"/>
        </w:numPr>
        <w:tabs>
          <w:tab w:val="left" w:pos="984"/>
        </w:tabs>
        <w:spacing w:after="0" w:line="360" w:lineRule="auto"/>
        <w:jc w:val="both"/>
        <w:rPr>
          <w:rFonts w:ascii="David" w:eastAsia="Times New Roman" w:hAnsi="David" w:cs="David"/>
          <w:sz w:val="24"/>
          <w:szCs w:val="24"/>
        </w:rPr>
      </w:pPr>
      <w:r w:rsidRPr="00BD6CE5">
        <w:rPr>
          <w:rFonts w:ascii="David" w:eastAsia="Times New Roman" w:hAnsi="David" w:cs="David"/>
          <w:b/>
          <w:bCs/>
          <w:sz w:val="24"/>
          <w:szCs w:val="24"/>
          <w:rtl/>
        </w:rPr>
        <w:t>"סידורי בטיחות אש והצלה"</w:t>
      </w:r>
      <w:r>
        <w:rPr>
          <w:rFonts w:ascii="David" w:eastAsia="Times New Roman" w:hAnsi="David" w:cs="David"/>
          <w:sz w:val="24"/>
          <w:szCs w:val="24"/>
          <w:rtl/>
        </w:rPr>
        <w:t xml:space="preserve"> </w:t>
      </w:r>
      <w:r>
        <w:rPr>
          <w:rFonts w:ascii="David" w:eastAsia="Times New Roman" w:hAnsi="David" w:cs="David" w:hint="cs"/>
          <w:sz w:val="24"/>
          <w:szCs w:val="24"/>
          <w:rtl/>
        </w:rPr>
        <w:t>-</w:t>
      </w:r>
      <w:r w:rsidRPr="00BD6CE5">
        <w:rPr>
          <w:rFonts w:ascii="David" w:eastAsia="Times New Roman" w:hAnsi="David" w:cs="David"/>
          <w:sz w:val="24"/>
          <w:szCs w:val="24"/>
          <w:rtl/>
        </w:rPr>
        <w:t xml:space="preserve"> לרבות אמצעים המותקנים בנכסים, דרך קבע או באופן ארעי ומיועדים, בין השאר, לכל אחד מאלה: </w:t>
      </w:r>
    </w:p>
    <w:p w:rsidR="004A2BE9" w:rsidRDefault="004A2BE9" w:rsidP="004A2BE9">
      <w:pPr>
        <w:pStyle w:val="a7"/>
        <w:numPr>
          <w:ilvl w:val="0"/>
          <w:numId w:val="25"/>
        </w:numPr>
        <w:tabs>
          <w:tab w:val="left" w:pos="984"/>
        </w:tabs>
        <w:spacing w:after="0" w:line="360" w:lineRule="auto"/>
        <w:jc w:val="both"/>
        <w:rPr>
          <w:rFonts w:ascii="David" w:hAnsi="David" w:cs="David"/>
          <w:sz w:val="24"/>
          <w:szCs w:val="24"/>
          <w:rtl/>
        </w:rPr>
      </w:pPr>
      <w:r w:rsidRPr="00F1422B">
        <w:rPr>
          <w:rFonts w:ascii="David" w:hAnsi="David" w:cs="David"/>
          <w:sz w:val="24"/>
          <w:szCs w:val="24"/>
          <w:rtl/>
        </w:rPr>
        <w:t>מניעת דליקות והתפשטותן.</w:t>
      </w:r>
    </w:p>
    <w:p w:rsidR="004A2BE9" w:rsidRDefault="004A2BE9" w:rsidP="004A2BE9">
      <w:pPr>
        <w:pStyle w:val="a7"/>
        <w:numPr>
          <w:ilvl w:val="0"/>
          <w:numId w:val="25"/>
        </w:numPr>
        <w:tabs>
          <w:tab w:val="left" w:pos="984"/>
        </w:tabs>
        <w:spacing w:after="0" w:line="360" w:lineRule="auto"/>
        <w:jc w:val="both"/>
        <w:rPr>
          <w:rFonts w:ascii="David" w:eastAsia="Times New Roman" w:hAnsi="David" w:cs="David"/>
          <w:sz w:val="24"/>
          <w:szCs w:val="24"/>
        </w:rPr>
      </w:pPr>
      <w:r w:rsidRPr="00BD6CE5">
        <w:rPr>
          <w:rFonts w:ascii="David" w:eastAsia="Times New Roman" w:hAnsi="David" w:cs="David"/>
          <w:sz w:val="24"/>
          <w:szCs w:val="24"/>
          <w:rtl/>
        </w:rPr>
        <w:t>כיבוי דליקות, צמצום נזקיהן והקלת פעולות לכיבוי דליקות.</w:t>
      </w:r>
    </w:p>
    <w:p w:rsidR="004A2BE9" w:rsidRDefault="004A2BE9" w:rsidP="004A2BE9">
      <w:pPr>
        <w:pStyle w:val="a7"/>
        <w:numPr>
          <w:ilvl w:val="0"/>
          <w:numId w:val="25"/>
        </w:numPr>
        <w:tabs>
          <w:tab w:val="left" w:pos="984"/>
        </w:tabs>
        <w:spacing w:after="0" w:line="360" w:lineRule="auto"/>
        <w:jc w:val="both"/>
        <w:rPr>
          <w:rFonts w:ascii="David" w:eastAsia="Times New Roman" w:hAnsi="David" w:cs="David"/>
          <w:sz w:val="24"/>
          <w:szCs w:val="24"/>
        </w:rPr>
      </w:pPr>
      <w:r w:rsidRPr="00F1422B">
        <w:rPr>
          <w:rFonts w:ascii="David" w:eastAsia="Times New Roman" w:hAnsi="David" w:cs="David"/>
          <w:sz w:val="24"/>
          <w:szCs w:val="24"/>
          <w:rtl/>
        </w:rPr>
        <w:t>מילוט וחילוץ לכודים והקלת פעולות למילוטם ולחילוצם.</w:t>
      </w:r>
    </w:p>
    <w:p w:rsidR="004A2BE9" w:rsidRDefault="004A2BE9" w:rsidP="004A2BE9">
      <w:pPr>
        <w:pStyle w:val="a7"/>
        <w:numPr>
          <w:ilvl w:val="0"/>
          <w:numId w:val="25"/>
        </w:numPr>
        <w:tabs>
          <w:tab w:val="left" w:pos="984"/>
        </w:tabs>
        <w:spacing w:after="0" w:line="360" w:lineRule="auto"/>
        <w:jc w:val="both"/>
        <w:rPr>
          <w:rFonts w:ascii="David" w:eastAsia="Times New Roman" w:hAnsi="David" w:cs="David"/>
          <w:sz w:val="24"/>
          <w:szCs w:val="24"/>
        </w:rPr>
      </w:pPr>
      <w:r w:rsidRPr="00F1422B">
        <w:rPr>
          <w:rFonts w:ascii="David" w:eastAsia="Times New Roman" w:hAnsi="David" w:cs="David"/>
          <w:sz w:val="24"/>
          <w:szCs w:val="24"/>
          <w:rtl/>
        </w:rPr>
        <w:t>הצלת חיי אדם ורכוש.</w:t>
      </w:r>
    </w:p>
    <w:p w:rsidR="004A2BE9" w:rsidRDefault="004A2BE9" w:rsidP="004A2BE9">
      <w:pPr>
        <w:pStyle w:val="a7"/>
        <w:numPr>
          <w:ilvl w:val="0"/>
          <w:numId w:val="25"/>
        </w:numPr>
        <w:tabs>
          <w:tab w:val="left" w:pos="984"/>
        </w:tabs>
        <w:spacing w:after="0" w:line="360" w:lineRule="auto"/>
        <w:jc w:val="both"/>
        <w:rPr>
          <w:rFonts w:ascii="David" w:eastAsia="Times New Roman" w:hAnsi="David" w:cs="David"/>
          <w:sz w:val="24"/>
          <w:szCs w:val="24"/>
        </w:rPr>
      </w:pPr>
      <w:r w:rsidRPr="00F1422B">
        <w:rPr>
          <w:rFonts w:ascii="David" w:eastAsia="Times New Roman" w:hAnsi="David" w:cs="David"/>
          <w:sz w:val="24"/>
          <w:szCs w:val="24"/>
          <w:rtl/>
        </w:rPr>
        <w:t>דרכי התקשרות.</w:t>
      </w:r>
    </w:p>
    <w:p w:rsidR="004A2BE9" w:rsidRPr="00F1422B" w:rsidRDefault="004A2BE9" w:rsidP="004A2BE9">
      <w:pPr>
        <w:pStyle w:val="a7"/>
        <w:numPr>
          <w:ilvl w:val="0"/>
          <w:numId w:val="25"/>
        </w:numPr>
        <w:tabs>
          <w:tab w:val="left" w:pos="984"/>
        </w:tabs>
        <w:spacing w:after="0" w:line="360" w:lineRule="auto"/>
        <w:jc w:val="both"/>
        <w:rPr>
          <w:rFonts w:ascii="David" w:eastAsia="Times New Roman" w:hAnsi="David" w:cs="David"/>
          <w:sz w:val="24"/>
          <w:szCs w:val="24"/>
          <w:rtl/>
        </w:rPr>
      </w:pPr>
      <w:r w:rsidRPr="00F1422B">
        <w:rPr>
          <w:rFonts w:ascii="David" w:eastAsia="Times New Roman" w:hAnsi="David" w:cs="David"/>
          <w:sz w:val="24"/>
          <w:szCs w:val="24"/>
          <w:rtl/>
        </w:rPr>
        <w:t>כל צורך הנדרש לביצוע פעולות כיבוי והצלה.</w:t>
      </w:r>
    </w:p>
    <w:p w:rsidR="004A2BE9" w:rsidRDefault="004A2BE9" w:rsidP="004A2BE9">
      <w:pPr>
        <w:pStyle w:val="a7"/>
        <w:numPr>
          <w:ilvl w:val="2"/>
          <w:numId w:val="22"/>
        </w:numPr>
        <w:tabs>
          <w:tab w:val="left" w:pos="984"/>
        </w:tabs>
        <w:spacing w:after="0" w:line="360" w:lineRule="auto"/>
        <w:jc w:val="both"/>
        <w:rPr>
          <w:rFonts w:ascii="David" w:eastAsia="Times New Roman" w:hAnsi="David" w:cs="David"/>
          <w:sz w:val="24"/>
          <w:szCs w:val="24"/>
        </w:rPr>
      </w:pPr>
      <w:r w:rsidRPr="00F1422B">
        <w:rPr>
          <w:rFonts w:ascii="David" w:eastAsia="Times New Roman" w:hAnsi="David" w:cs="David"/>
          <w:sz w:val="24"/>
          <w:szCs w:val="24"/>
          <w:rtl/>
        </w:rPr>
        <w:t>"</w:t>
      </w:r>
      <w:r w:rsidRPr="00F1422B">
        <w:rPr>
          <w:rFonts w:ascii="David" w:eastAsia="Times New Roman" w:hAnsi="David" w:cs="David"/>
          <w:b/>
          <w:bCs/>
          <w:sz w:val="24"/>
          <w:szCs w:val="24"/>
          <w:rtl/>
        </w:rPr>
        <w:t>ציוד כיבוי</w:t>
      </w:r>
      <w:r>
        <w:rPr>
          <w:rFonts w:ascii="David" w:eastAsia="Times New Roman" w:hAnsi="David" w:cs="David"/>
          <w:sz w:val="24"/>
          <w:szCs w:val="24"/>
          <w:rtl/>
        </w:rPr>
        <w:t xml:space="preserve">" </w:t>
      </w:r>
      <w:r>
        <w:rPr>
          <w:rFonts w:ascii="David" w:eastAsia="Times New Roman" w:hAnsi="David" w:cs="David" w:hint="cs"/>
          <w:sz w:val="24"/>
          <w:szCs w:val="24"/>
          <w:rtl/>
        </w:rPr>
        <w:t>-</w:t>
      </w:r>
      <w:r w:rsidRPr="00F1422B">
        <w:rPr>
          <w:rFonts w:ascii="David" w:eastAsia="Times New Roman" w:hAnsi="David" w:cs="David"/>
          <w:sz w:val="24"/>
          <w:szCs w:val="24"/>
          <w:rtl/>
        </w:rPr>
        <w:t xml:space="preserve"> ציוד, מתקנים וחומרים המשמשים לכיבוי דליקות ומניעתן.</w:t>
      </w:r>
    </w:p>
    <w:p w:rsidR="004A2BE9" w:rsidRDefault="004A2BE9" w:rsidP="004A2BE9">
      <w:pPr>
        <w:pStyle w:val="a7"/>
        <w:numPr>
          <w:ilvl w:val="2"/>
          <w:numId w:val="22"/>
        </w:numPr>
        <w:tabs>
          <w:tab w:val="left" w:pos="984"/>
        </w:tabs>
        <w:spacing w:after="0" w:line="360" w:lineRule="auto"/>
        <w:jc w:val="both"/>
        <w:rPr>
          <w:rFonts w:ascii="David" w:eastAsia="Times New Roman" w:hAnsi="David" w:cs="David"/>
          <w:sz w:val="24"/>
          <w:szCs w:val="24"/>
        </w:rPr>
      </w:pPr>
      <w:r w:rsidRPr="00F1422B">
        <w:rPr>
          <w:rFonts w:ascii="David" w:eastAsia="Times New Roman" w:hAnsi="David" w:cs="David"/>
          <w:b/>
          <w:bCs/>
          <w:sz w:val="24"/>
          <w:szCs w:val="24"/>
          <w:rtl/>
        </w:rPr>
        <w:t>"קומה תת-קרקעית"</w:t>
      </w:r>
      <w:r>
        <w:rPr>
          <w:rFonts w:ascii="David" w:eastAsia="Times New Roman" w:hAnsi="David" w:cs="David"/>
          <w:sz w:val="24"/>
          <w:szCs w:val="24"/>
          <w:rtl/>
        </w:rPr>
        <w:t xml:space="preserve"> </w:t>
      </w:r>
      <w:r>
        <w:rPr>
          <w:rFonts w:ascii="David" w:eastAsia="Times New Roman" w:hAnsi="David" w:cs="David" w:hint="cs"/>
          <w:sz w:val="24"/>
          <w:szCs w:val="24"/>
          <w:rtl/>
        </w:rPr>
        <w:t>-</w:t>
      </w:r>
      <w:r w:rsidRPr="00F1422B">
        <w:rPr>
          <w:rFonts w:ascii="David" w:eastAsia="Times New Roman" w:hAnsi="David" w:cs="David"/>
          <w:sz w:val="24"/>
          <w:szCs w:val="24"/>
          <w:rtl/>
        </w:rPr>
        <w:t xml:space="preserve"> קומה שכל קירותיה או חלקן נמצאים מתחת לפני הקרקע.</w:t>
      </w:r>
    </w:p>
    <w:p w:rsidR="004A2BE9" w:rsidRDefault="004A2BE9" w:rsidP="004A2BE9">
      <w:pPr>
        <w:pStyle w:val="a7"/>
        <w:numPr>
          <w:ilvl w:val="2"/>
          <w:numId w:val="22"/>
        </w:numPr>
        <w:tabs>
          <w:tab w:val="left" w:pos="984"/>
        </w:tabs>
        <w:spacing w:after="0" w:line="360" w:lineRule="auto"/>
        <w:jc w:val="both"/>
        <w:rPr>
          <w:rFonts w:ascii="David" w:eastAsia="Times New Roman" w:hAnsi="David" w:cs="David"/>
          <w:sz w:val="24"/>
          <w:szCs w:val="24"/>
        </w:rPr>
      </w:pPr>
      <w:r w:rsidRPr="00F1422B">
        <w:rPr>
          <w:rFonts w:ascii="David" w:eastAsia="Times New Roman" w:hAnsi="David" w:cs="David"/>
          <w:sz w:val="24"/>
          <w:szCs w:val="24"/>
          <w:rtl/>
        </w:rPr>
        <w:t>"</w:t>
      </w:r>
      <w:r w:rsidRPr="00F1422B">
        <w:rPr>
          <w:rFonts w:ascii="David" w:eastAsia="Times New Roman" w:hAnsi="David" w:cs="David"/>
          <w:b/>
          <w:bCs/>
          <w:sz w:val="24"/>
          <w:szCs w:val="24"/>
          <w:rtl/>
        </w:rPr>
        <w:t>רשות הכבאות וההצלה</w:t>
      </w:r>
      <w:r>
        <w:rPr>
          <w:rFonts w:ascii="David" w:eastAsia="Times New Roman" w:hAnsi="David" w:cs="David"/>
          <w:sz w:val="24"/>
          <w:szCs w:val="24"/>
          <w:rtl/>
        </w:rPr>
        <w:t xml:space="preserve">" </w:t>
      </w:r>
      <w:r>
        <w:rPr>
          <w:rFonts w:ascii="David" w:eastAsia="Times New Roman" w:hAnsi="David" w:cs="David" w:hint="cs"/>
          <w:sz w:val="24"/>
          <w:szCs w:val="24"/>
          <w:rtl/>
        </w:rPr>
        <w:t>-</w:t>
      </w:r>
      <w:r w:rsidRPr="00F1422B">
        <w:rPr>
          <w:rFonts w:ascii="David" w:eastAsia="Times New Roman" w:hAnsi="David" w:cs="David"/>
          <w:sz w:val="24"/>
          <w:szCs w:val="24"/>
          <w:rtl/>
        </w:rPr>
        <w:t xml:space="preserve"> הרשות הארצית לכבאות והצלה, שהוקמה בחוק הרשות הארצית לכבאות והצלה, התשע"ב-2012.</w:t>
      </w:r>
    </w:p>
    <w:p w:rsidR="004A2BE9" w:rsidRDefault="004A2BE9" w:rsidP="004A2BE9">
      <w:pPr>
        <w:pStyle w:val="a7"/>
        <w:numPr>
          <w:ilvl w:val="2"/>
          <w:numId w:val="22"/>
        </w:numPr>
        <w:tabs>
          <w:tab w:val="left" w:pos="984"/>
        </w:tabs>
        <w:spacing w:after="0" w:line="360" w:lineRule="auto"/>
        <w:jc w:val="both"/>
        <w:rPr>
          <w:rFonts w:ascii="David" w:eastAsia="Times New Roman" w:hAnsi="David" w:cs="David"/>
          <w:sz w:val="24"/>
          <w:szCs w:val="24"/>
        </w:rPr>
      </w:pPr>
      <w:r w:rsidRPr="00F1422B">
        <w:rPr>
          <w:rFonts w:ascii="David" w:eastAsia="Times New Roman" w:hAnsi="David" w:cs="David"/>
          <w:sz w:val="24"/>
          <w:szCs w:val="24"/>
          <w:rtl/>
        </w:rPr>
        <w:t>"</w:t>
      </w:r>
      <w:r w:rsidRPr="00F1422B">
        <w:rPr>
          <w:rFonts w:ascii="David" w:eastAsia="Times New Roman" w:hAnsi="David" w:cs="David"/>
          <w:b/>
          <w:bCs/>
          <w:sz w:val="24"/>
          <w:szCs w:val="24"/>
          <w:rtl/>
        </w:rPr>
        <w:t>תעודת בדיקה</w:t>
      </w:r>
      <w:r w:rsidRPr="00F1422B">
        <w:rPr>
          <w:rFonts w:ascii="David" w:eastAsia="Times New Roman" w:hAnsi="David" w:cs="David"/>
          <w:sz w:val="24"/>
          <w:szCs w:val="24"/>
          <w:rtl/>
        </w:rPr>
        <w:t xml:space="preserve">" </w:t>
      </w:r>
      <w:r w:rsidRPr="00F1422B">
        <w:rPr>
          <w:rFonts w:ascii="David" w:eastAsia="Times New Roman" w:hAnsi="David" w:cs="David" w:hint="cs"/>
          <w:sz w:val="24"/>
          <w:szCs w:val="24"/>
          <w:rtl/>
        </w:rPr>
        <w:t>-</w:t>
      </w:r>
      <w:r w:rsidRPr="00F1422B">
        <w:rPr>
          <w:rFonts w:ascii="David" w:eastAsia="Times New Roman" w:hAnsi="David" w:cs="David"/>
          <w:sz w:val="24"/>
          <w:szCs w:val="24"/>
          <w:rtl/>
        </w:rPr>
        <w:t xml:space="preserve"> תעודת בדיקה בדבר התאמה לתקן, שניתנה לפי סעיף 12 לחוק התקנים.</w:t>
      </w:r>
    </w:p>
    <w:p w:rsidR="004A2BE9" w:rsidRDefault="004A2BE9" w:rsidP="004A2BE9">
      <w:pPr>
        <w:pStyle w:val="a7"/>
        <w:numPr>
          <w:ilvl w:val="2"/>
          <w:numId w:val="22"/>
        </w:numPr>
        <w:tabs>
          <w:tab w:val="left" w:pos="984"/>
        </w:tabs>
        <w:spacing w:after="0" w:line="360" w:lineRule="auto"/>
        <w:jc w:val="both"/>
        <w:rPr>
          <w:rFonts w:ascii="David" w:eastAsia="Times New Roman" w:hAnsi="David" w:cs="David"/>
          <w:sz w:val="24"/>
          <w:szCs w:val="24"/>
        </w:rPr>
      </w:pPr>
      <w:r w:rsidRPr="00F1422B">
        <w:rPr>
          <w:rFonts w:ascii="David" w:eastAsia="Times New Roman" w:hAnsi="David" w:cs="David"/>
          <w:sz w:val="24"/>
          <w:szCs w:val="24"/>
          <w:rtl/>
        </w:rPr>
        <w:t>"</w:t>
      </w:r>
      <w:r w:rsidRPr="00F1422B">
        <w:rPr>
          <w:rFonts w:ascii="David" w:eastAsia="Times New Roman" w:hAnsi="David" w:cs="David"/>
          <w:b/>
          <w:bCs/>
          <w:sz w:val="24"/>
          <w:szCs w:val="24"/>
          <w:rtl/>
        </w:rPr>
        <w:t>תקן ישראלי (ת"י)</w:t>
      </w:r>
      <w:r>
        <w:rPr>
          <w:rFonts w:ascii="David" w:eastAsia="Times New Roman" w:hAnsi="David" w:cs="David"/>
          <w:sz w:val="24"/>
          <w:szCs w:val="24"/>
          <w:rtl/>
        </w:rPr>
        <w:t xml:space="preserve">" </w:t>
      </w:r>
      <w:r>
        <w:rPr>
          <w:rFonts w:ascii="David" w:eastAsia="Times New Roman" w:hAnsi="David" w:cs="David" w:hint="cs"/>
          <w:sz w:val="24"/>
          <w:szCs w:val="24"/>
          <w:rtl/>
        </w:rPr>
        <w:t>-</w:t>
      </w:r>
      <w:r w:rsidRPr="00F1422B">
        <w:rPr>
          <w:rFonts w:ascii="David" w:eastAsia="Times New Roman" w:hAnsi="David" w:cs="David"/>
          <w:sz w:val="24"/>
          <w:szCs w:val="24"/>
          <w:rtl/>
        </w:rPr>
        <w:t xml:space="preserve"> תקן ישראלי רשמי או תקן ישראלי כמשמעותו בחוק התקנים.</w:t>
      </w:r>
    </w:p>
    <w:p w:rsidR="004A2BE9" w:rsidRDefault="004A2BE9" w:rsidP="004A2BE9">
      <w:pPr>
        <w:pStyle w:val="a7"/>
        <w:numPr>
          <w:ilvl w:val="2"/>
          <w:numId w:val="22"/>
        </w:numPr>
        <w:tabs>
          <w:tab w:val="left" w:pos="984"/>
        </w:tabs>
        <w:spacing w:after="0" w:line="360" w:lineRule="auto"/>
        <w:jc w:val="both"/>
        <w:rPr>
          <w:rFonts w:ascii="David" w:eastAsia="Times New Roman" w:hAnsi="David" w:cs="David"/>
          <w:sz w:val="24"/>
          <w:szCs w:val="24"/>
        </w:rPr>
      </w:pPr>
      <w:r w:rsidRPr="00F1422B">
        <w:rPr>
          <w:rFonts w:ascii="David" w:eastAsia="Times New Roman" w:hAnsi="David" w:cs="David"/>
          <w:sz w:val="24"/>
          <w:szCs w:val="24"/>
          <w:rtl/>
        </w:rPr>
        <w:lastRenderedPageBreak/>
        <w:t>"</w:t>
      </w:r>
      <w:r w:rsidRPr="00F1422B">
        <w:rPr>
          <w:rFonts w:ascii="David" w:eastAsia="Times New Roman" w:hAnsi="David" w:cs="David"/>
          <w:b/>
          <w:bCs/>
          <w:sz w:val="24"/>
          <w:szCs w:val="24"/>
          <w:rtl/>
        </w:rPr>
        <w:t>תקנות התכנון והבנייה</w:t>
      </w:r>
      <w:r>
        <w:rPr>
          <w:rFonts w:ascii="David" w:eastAsia="Times New Roman" w:hAnsi="David" w:cs="David"/>
          <w:sz w:val="24"/>
          <w:szCs w:val="24"/>
          <w:rtl/>
        </w:rPr>
        <w:t xml:space="preserve">" </w:t>
      </w:r>
      <w:r>
        <w:rPr>
          <w:rFonts w:ascii="David" w:eastAsia="Times New Roman" w:hAnsi="David" w:cs="David" w:hint="cs"/>
          <w:sz w:val="24"/>
          <w:szCs w:val="24"/>
          <w:rtl/>
        </w:rPr>
        <w:t>-</w:t>
      </w:r>
      <w:r w:rsidRPr="00F1422B">
        <w:rPr>
          <w:rFonts w:ascii="David" w:eastAsia="Times New Roman" w:hAnsi="David" w:cs="David"/>
          <w:sz w:val="24"/>
          <w:szCs w:val="24"/>
          <w:rtl/>
        </w:rPr>
        <w:t xml:space="preserve"> תקנות התכנון והבנייה (בקשה להיתר, תנאיו ואגרות), התש"ל-1970.</w:t>
      </w:r>
    </w:p>
    <w:p w:rsidR="004A2BE9" w:rsidRPr="00F1422B" w:rsidRDefault="004A2BE9" w:rsidP="004A2BE9">
      <w:pPr>
        <w:pStyle w:val="a7"/>
        <w:numPr>
          <w:ilvl w:val="2"/>
          <w:numId w:val="22"/>
        </w:numPr>
        <w:tabs>
          <w:tab w:val="left" w:pos="984"/>
        </w:tabs>
        <w:spacing w:after="0" w:line="360" w:lineRule="auto"/>
        <w:jc w:val="both"/>
        <w:rPr>
          <w:rFonts w:ascii="David" w:eastAsia="Times New Roman" w:hAnsi="David" w:cs="David"/>
          <w:sz w:val="24"/>
          <w:szCs w:val="24"/>
        </w:rPr>
      </w:pPr>
      <w:r w:rsidRPr="00F1422B">
        <w:rPr>
          <w:rFonts w:ascii="David" w:hAnsi="David" w:cs="David"/>
          <w:b/>
          <w:bCs/>
          <w:sz w:val="24"/>
          <w:szCs w:val="24"/>
          <w:rtl/>
        </w:rPr>
        <w:t xml:space="preserve">"שינוי מהותי" </w:t>
      </w:r>
      <w:r w:rsidRPr="00E33442">
        <w:rPr>
          <w:rFonts w:ascii="David" w:hAnsi="David" w:cs="David" w:hint="cs"/>
          <w:sz w:val="24"/>
          <w:szCs w:val="24"/>
          <w:rtl/>
        </w:rPr>
        <w:t>-</w:t>
      </w:r>
      <w:r w:rsidRPr="00F1422B">
        <w:rPr>
          <w:rFonts w:ascii="David" w:hAnsi="David" w:cs="David"/>
          <w:sz w:val="24"/>
          <w:szCs w:val="24"/>
          <w:rtl/>
        </w:rPr>
        <w:t xml:space="preserve"> שינוי של כל אחד מאלה במבנה:</w:t>
      </w:r>
    </w:p>
    <w:p w:rsidR="004A2BE9" w:rsidRDefault="004A2BE9" w:rsidP="004A2BE9">
      <w:pPr>
        <w:pStyle w:val="a7"/>
        <w:numPr>
          <w:ilvl w:val="0"/>
          <w:numId w:val="26"/>
        </w:numPr>
        <w:tabs>
          <w:tab w:val="left" w:pos="984"/>
        </w:tabs>
        <w:spacing w:after="0" w:line="360" w:lineRule="auto"/>
        <w:jc w:val="both"/>
        <w:rPr>
          <w:rFonts w:ascii="David" w:hAnsi="David" w:cs="David"/>
          <w:sz w:val="24"/>
          <w:szCs w:val="24"/>
          <w:rtl/>
        </w:rPr>
      </w:pPr>
      <w:r w:rsidRPr="00F1422B">
        <w:rPr>
          <w:rFonts w:ascii="David" w:hAnsi="David" w:cs="David"/>
          <w:sz w:val="24"/>
          <w:szCs w:val="24"/>
          <w:rtl/>
        </w:rPr>
        <w:t>מרחק הליכה.</w:t>
      </w:r>
    </w:p>
    <w:p w:rsidR="004A2BE9" w:rsidRPr="00F1422B" w:rsidRDefault="004A2BE9" w:rsidP="004A2BE9">
      <w:pPr>
        <w:pStyle w:val="a7"/>
        <w:numPr>
          <w:ilvl w:val="0"/>
          <w:numId w:val="26"/>
        </w:numPr>
        <w:tabs>
          <w:tab w:val="left" w:pos="984"/>
        </w:tabs>
        <w:spacing w:after="0" w:line="360" w:lineRule="auto"/>
        <w:jc w:val="both"/>
        <w:rPr>
          <w:rFonts w:ascii="David" w:eastAsia="Times New Roman" w:hAnsi="David" w:cs="David"/>
          <w:sz w:val="24"/>
          <w:szCs w:val="24"/>
        </w:rPr>
      </w:pPr>
      <w:r w:rsidRPr="00BD6CE5">
        <w:rPr>
          <w:rFonts w:ascii="David" w:hAnsi="David" w:cs="David"/>
          <w:sz w:val="24"/>
          <w:szCs w:val="24"/>
          <w:rtl/>
        </w:rPr>
        <w:t>מספר דרכי מוצא.</w:t>
      </w:r>
    </w:p>
    <w:p w:rsidR="004A2BE9" w:rsidRPr="00F1422B" w:rsidRDefault="004A2BE9" w:rsidP="004A2BE9">
      <w:pPr>
        <w:pStyle w:val="a7"/>
        <w:numPr>
          <w:ilvl w:val="0"/>
          <w:numId w:val="26"/>
        </w:numPr>
        <w:tabs>
          <w:tab w:val="left" w:pos="984"/>
        </w:tabs>
        <w:spacing w:after="0" w:line="360" w:lineRule="auto"/>
        <w:jc w:val="both"/>
        <w:rPr>
          <w:rFonts w:ascii="David" w:eastAsia="Times New Roman" w:hAnsi="David" w:cs="David"/>
          <w:sz w:val="24"/>
          <w:szCs w:val="24"/>
          <w:rtl/>
        </w:rPr>
      </w:pPr>
      <w:r w:rsidRPr="00F1422B">
        <w:rPr>
          <w:rFonts w:ascii="David" w:hAnsi="David" w:cs="David"/>
          <w:sz w:val="24"/>
          <w:szCs w:val="24"/>
          <w:rtl/>
        </w:rPr>
        <w:t>שינוי ייעוד.</w:t>
      </w:r>
    </w:p>
    <w:p w:rsidR="004A2BE9" w:rsidRPr="00F1422B" w:rsidRDefault="004A2BE9" w:rsidP="004A2BE9">
      <w:pPr>
        <w:pStyle w:val="a7"/>
        <w:numPr>
          <w:ilvl w:val="2"/>
          <w:numId w:val="22"/>
        </w:numPr>
        <w:tabs>
          <w:tab w:val="left" w:pos="984"/>
        </w:tabs>
        <w:spacing w:after="0" w:line="360" w:lineRule="auto"/>
        <w:jc w:val="both"/>
        <w:rPr>
          <w:rFonts w:ascii="David" w:hAnsi="David" w:cs="David"/>
          <w:sz w:val="24"/>
          <w:szCs w:val="24"/>
          <w:rtl/>
        </w:rPr>
      </w:pPr>
      <w:r w:rsidRPr="00F1422B">
        <w:rPr>
          <w:rFonts w:ascii="David" w:hAnsi="David" w:cs="David"/>
          <w:b/>
          <w:bCs/>
          <w:sz w:val="24"/>
          <w:szCs w:val="24"/>
          <w:rtl/>
        </w:rPr>
        <w:t xml:space="preserve">"תקן </w:t>
      </w:r>
      <w:r w:rsidRPr="00F1422B">
        <w:rPr>
          <w:rFonts w:ascii="David" w:hAnsi="David" w:cs="David"/>
          <w:b/>
          <w:bCs/>
          <w:sz w:val="24"/>
          <w:szCs w:val="24"/>
        </w:rPr>
        <w:t>"NFPA</w:t>
      </w:r>
      <w:r w:rsidRPr="00F1422B">
        <w:rPr>
          <w:rFonts w:ascii="David" w:hAnsi="David" w:cs="David"/>
          <w:b/>
          <w:bCs/>
          <w:sz w:val="24"/>
          <w:szCs w:val="24"/>
          <w:rtl/>
        </w:rPr>
        <w:t xml:space="preserve"> </w:t>
      </w:r>
      <w:r>
        <w:rPr>
          <w:rFonts w:ascii="David" w:hAnsi="David" w:cs="David" w:hint="cs"/>
          <w:sz w:val="24"/>
          <w:szCs w:val="24"/>
          <w:rtl/>
        </w:rPr>
        <w:t>-</w:t>
      </w:r>
      <w:r w:rsidRPr="00F1422B">
        <w:rPr>
          <w:rFonts w:ascii="David" w:hAnsi="David" w:cs="David"/>
          <w:sz w:val="24"/>
          <w:szCs w:val="24"/>
          <w:rtl/>
        </w:rPr>
        <w:t xml:space="preserve"> תקן של האגודה הלאומית האמריקאית להגנה בפני אש.</w:t>
      </w:r>
    </w:p>
    <w:p w:rsidR="004A2BE9" w:rsidRPr="00F1422B" w:rsidRDefault="004A2BE9" w:rsidP="004A2BE9">
      <w:pPr>
        <w:pStyle w:val="a7"/>
        <w:numPr>
          <w:ilvl w:val="1"/>
          <w:numId w:val="22"/>
        </w:numPr>
        <w:spacing w:after="0" w:line="360" w:lineRule="auto"/>
        <w:jc w:val="both"/>
        <w:rPr>
          <w:rFonts w:ascii="David" w:hAnsi="David" w:cs="David"/>
          <w:sz w:val="24"/>
          <w:szCs w:val="24"/>
        </w:rPr>
      </w:pPr>
      <w:r w:rsidRPr="00F1422B">
        <w:rPr>
          <w:rFonts w:ascii="David" w:hAnsi="David" w:cs="David"/>
          <w:b/>
          <w:bCs/>
          <w:sz w:val="24"/>
          <w:szCs w:val="24"/>
          <w:u w:val="single"/>
          <w:rtl/>
        </w:rPr>
        <w:t>מסמכים נוספים</w:t>
      </w:r>
      <w:r w:rsidRPr="00F1422B">
        <w:rPr>
          <w:rFonts w:ascii="David" w:hAnsi="David" w:cs="David"/>
          <w:sz w:val="24"/>
          <w:szCs w:val="24"/>
          <w:rtl/>
        </w:rPr>
        <w:t xml:space="preserve"> </w:t>
      </w:r>
    </w:p>
    <w:p w:rsidR="004A2BE9" w:rsidRDefault="004A2BE9" w:rsidP="004A2BE9">
      <w:pPr>
        <w:pStyle w:val="a7"/>
        <w:numPr>
          <w:ilvl w:val="2"/>
          <w:numId w:val="22"/>
        </w:numPr>
        <w:tabs>
          <w:tab w:val="left" w:pos="1125"/>
        </w:tabs>
        <w:spacing w:after="0" w:line="360" w:lineRule="auto"/>
        <w:jc w:val="both"/>
        <w:rPr>
          <w:rFonts w:ascii="David" w:hAnsi="David" w:cs="David"/>
          <w:sz w:val="24"/>
          <w:szCs w:val="24"/>
        </w:rPr>
      </w:pPr>
      <w:r w:rsidRPr="00F1422B">
        <w:rPr>
          <w:rFonts w:ascii="David" w:hAnsi="David" w:cs="David"/>
          <w:sz w:val="24"/>
          <w:szCs w:val="24"/>
          <w:rtl/>
        </w:rPr>
        <w:t xml:space="preserve">לבקשת </w:t>
      </w:r>
      <w:r>
        <w:rPr>
          <w:rFonts w:ascii="David" w:hAnsi="David" w:cs="David"/>
          <w:sz w:val="24"/>
          <w:szCs w:val="24"/>
          <w:rtl/>
        </w:rPr>
        <w:t xml:space="preserve">רישיון עסק או להיתר זמני (להלן </w:t>
      </w:r>
      <w:r>
        <w:rPr>
          <w:rFonts w:ascii="David" w:hAnsi="David" w:cs="David" w:hint="cs"/>
          <w:sz w:val="24"/>
          <w:szCs w:val="24"/>
          <w:rtl/>
        </w:rPr>
        <w:t>-</w:t>
      </w:r>
      <w:r w:rsidRPr="00F1422B">
        <w:rPr>
          <w:rFonts w:ascii="David" w:hAnsi="David" w:cs="David"/>
          <w:sz w:val="24"/>
          <w:szCs w:val="24"/>
          <w:rtl/>
        </w:rPr>
        <w:t xml:space="preserve"> בקשה), יצורפו המסמכים המנויים להלן:</w:t>
      </w:r>
    </w:p>
    <w:p w:rsidR="004A2BE9" w:rsidRDefault="004A2BE9" w:rsidP="004A2BE9">
      <w:pPr>
        <w:pStyle w:val="a7"/>
        <w:numPr>
          <w:ilvl w:val="0"/>
          <w:numId w:val="27"/>
        </w:numPr>
        <w:tabs>
          <w:tab w:val="left" w:pos="1125"/>
        </w:tabs>
        <w:spacing w:after="0" w:line="360" w:lineRule="auto"/>
        <w:jc w:val="both"/>
        <w:rPr>
          <w:rFonts w:ascii="David" w:hAnsi="David" w:cs="David"/>
          <w:sz w:val="24"/>
          <w:szCs w:val="24"/>
        </w:rPr>
      </w:pPr>
      <w:r w:rsidRPr="00F1422B">
        <w:rPr>
          <w:rFonts w:ascii="David" w:hAnsi="David" w:cs="David"/>
          <w:sz w:val="24"/>
          <w:szCs w:val="24"/>
          <w:rtl/>
        </w:rPr>
        <w:t>אפיון רשת המים המזינה את העסק</w:t>
      </w:r>
      <w:r>
        <w:rPr>
          <w:rFonts w:ascii="David" w:hAnsi="David" w:cs="David"/>
          <w:sz w:val="24"/>
          <w:szCs w:val="24"/>
          <w:rtl/>
        </w:rPr>
        <w:t xml:space="preserve">, שייערך בהתאם להוראת נציב 529 </w:t>
      </w:r>
      <w:r>
        <w:rPr>
          <w:rFonts w:ascii="David" w:hAnsi="David" w:cs="David" w:hint="cs"/>
          <w:sz w:val="24"/>
          <w:szCs w:val="24"/>
          <w:rtl/>
        </w:rPr>
        <w:t>-</w:t>
      </w:r>
      <w:r w:rsidRPr="00F1422B">
        <w:rPr>
          <w:rFonts w:ascii="David" w:hAnsi="David" w:cs="David"/>
          <w:sz w:val="24"/>
          <w:szCs w:val="24"/>
          <w:rtl/>
        </w:rPr>
        <w:t xml:space="preserve"> זמינות רשת מים ופריסת ברזי כיבוי, לאחר שנחתם על ידי אחד מאלה:</w:t>
      </w:r>
    </w:p>
    <w:p w:rsidR="004A2BE9" w:rsidRDefault="004A2BE9" w:rsidP="004A2BE9">
      <w:pPr>
        <w:pStyle w:val="a7"/>
        <w:numPr>
          <w:ilvl w:val="0"/>
          <w:numId w:val="41"/>
        </w:numPr>
        <w:tabs>
          <w:tab w:val="left" w:pos="1125"/>
        </w:tabs>
        <w:spacing w:after="0" w:line="360" w:lineRule="auto"/>
        <w:jc w:val="both"/>
        <w:rPr>
          <w:rFonts w:ascii="David" w:hAnsi="David" w:cs="David"/>
          <w:sz w:val="24"/>
          <w:szCs w:val="24"/>
        </w:rPr>
      </w:pPr>
      <w:r w:rsidRPr="004A2BE9">
        <w:rPr>
          <w:rFonts w:ascii="David" w:hAnsi="David" w:cs="David"/>
          <w:sz w:val="24"/>
          <w:szCs w:val="24"/>
          <w:rtl/>
        </w:rPr>
        <w:t>מהנדס</w:t>
      </w:r>
      <w:r w:rsidRPr="004A2BE9">
        <w:rPr>
          <w:rFonts w:ascii="David" w:hAnsi="David" w:cs="David" w:hint="cs"/>
          <w:sz w:val="24"/>
          <w:szCs w:val="24"/>
          <w:rtl/>
        </w:rPr>
        <w:t>.</w:t>
      </w:r>
    </w:p>
    <w:p w:rsidR="004A2BE9" w:rsidRDefault="004A2BE9" w:rsidP="004A2BE9">
      <w:pPr>
        <w:pStyle w:val="a7"/>
        <w:numPr>
          <w:ilvl w:val="0"/>
          <w:numId w:val="41"/>
        </w:numPr>
        <w:tabs>
          <w:tab w:val="left" w:pos="1125"/>
        </w:tabs>
        <w:spacing w:after="0" w:line="360" w:lineRule="auto"/>
        <w:jc w:val="both"/>
        <w:rPr>
          <w:rFonts w:ascii="David" w:hAnsi="David" w:cs="David"/>
          <w:sz w:val="24"/>
          <w:szCs w:val="24"/>
        </w:rPr>
      </w:pPr>
      <w:r w:rsidRPr="004A2BE9">
        <w:rPr>
          <w:rFonts w:ascii="David" w:hAnsi="David" w:cs="David"/>
          <w:sz w:val="24"/>
          <w:szCs w:val="24"/>
          <w:rtl/>
        </w:rPr>
        <w:t>אדריכל</w:t>
      </w:r>
      <w:r w:rsidRPr="004A2BE9">
        <w:rPr>
          <w:rFonts w:ascii="David" w:hAnsi="David" w:cs="David" w:hint="cs"/>
          <w:sz w:val="24"/>
          <w:szCs w:val="24"/>
          <w:rtl/>
        </w:rPr>
        <w:t>.</w:t>
      </w:r>
      <w:r w:rsidRPr="004A2BE9">
        <w:rPr>
          <w:rFonts w:ascii="David" w:hAnsi="David" w:cs="David"/>
          <w:sz w:val="24"/>
          <w:szCs w:val="24"/>
          <w:rtl/>
        </w:rPr>
        <w:t xml:space="preserve"> </w:t>
      </w:r>
    </w:p>
    <w:p w:rsidR="004A2BE9" w:rsidRDefault="004A2BE9" w:rsidP="004A2BE9">
      <w:pPr>
        <w:pStyle w:val="a7"/>
        <w:numPr>
          <w:ilvl w:val="0"/>
          <w:numId w:val="41"/>
        </w:numPr>
        <w:tabs>
          <w:tab w:val="left" w:pos="1125"/>
        </w:tabs>
        <w:spacing w:after="0" w:line="360" w:lineRule="auto"/>
        <w:jc w:val="both"/>
        <w:rPr>
          <w:rFonts w:ascii="David" w:hAnsi="David" w:cs="David"/>
          <w:sz w:val="24"/>
          <w:szCs w:val="24"/>
        </w:rPr>
      </w:pPr>
      <w:r w:rsidRPr="004A2BE9">
        <w:rPr>
          <w:rFonts w:ascii="David" w:hAnsi="David" w:cs="David"/>
          <w:sz w:val="24"/>
          <w:szCs w:val="24"/>
          <w:rtl/>
        </w:rPr>
        <w:t>הנדסאי</w:t>
      </w:r>
      <w:r w:rsidRPr="004A2BE9">
        <w:rPr>
          <w:rFonts w:ascii="David" w:hAnsi="David" w:cs="David" w:hint="cs"/>
          <w:sz w:val="24"/>
          <w:szCs w:val="24"/>
          <w:rtl/>
        </w:rPr>
        <w:t>.</w:t>
      </w:r>
    </w:p>
    <w:p w:rsidR="004A2BE9" w:rsidRPr="004A2BE9" w:rsidRDefault="004A2BE9" w:rsidP="004A2BE9">
      <w:pPr>
        <w:pStyle w:val="a7"/>
        <w:numPr>
          <w:ilvl w:val="0"/>
          <w:numId w:val="41"/>
        </w:numPr>
        <w:tabs>
          <w:tab w:val="left" w:pos="1125"/>
        </w:tabs>
        <w:spacing w:after="0" w:line="360" w:lineRule="auto"/>
        <w:jc w:val="both"/>
        <w:rPr>
          <w:rFonts w:ascii="David" w:hAnsi="David" w:cs="David"/>
          <w:sz w:val="24"/>
          <w:szCs w:val="24"/>
        </w:rPr>
      </w:pPr>
      <w:r w:rsidRPr="004A2BE9">
        <w:rPr>
          <w:rFonts w:ascii="David" w:hAnsi="David" w:cs="David"/>
          <w:sz w:val="24"/>
          <w:szCs w:val="24"/>
          <w:rtl/>
        </w:rPr>
        <w:t>גורם מוסמך.</w:t>
      </w:r>
    </w:p>
    <w:p w:rsidR="004A2BE9" w:rsidRPr="004A2BE9" w:rsidRDefault="004A2BE9" w:rsidP="004A2BE9">
      <w:pPr>
        <w:tabs>
          <w:tab w:val="left" w:pos="1125"/>
        </w:tabs>
        <w:spacing w:after="0" w:line="360" w:lineRule="auto"/>
        <w:ind w:left="1080"/>
        <w:jc w:val="both"/>
        <w:rPr>
          <w:rFonts w:ascii="David" w:hAnsi="David" w:cs="David"/>
          <w:sz w:val="24"/>
          <w:szCs w:val="24"/>
        </w:rPr>
      </w:pPr>
      <w:r w:rsidRPr="004A2BE9">
        <w:rPr>
          <w:rFonts w:ascii="David" w:hAnsi="David" w:cs="David"/>
          <w:sz w:val="24"/>
          <w:szCs w:val="24"/>
          <w:rtl/>
        </w:rPr>
        <w:t>דרישה לאפיון רשת המים תחול רק במקומות שבהם קיימת או נדרשת מערכת מתזים. הדרישה לאפיון רשת מים כאמור לא תחול על עסק שקיים בו מאגר מים עם היתר בנייה כדין, שאושר על ידי מעבדה מוכרת.</w:t>
      </w:r>
    </w:p>
    <w:p w:rsidR="004A2BE9" w:rsidRPr="004A2BE9" w:rsidRDefault="004A2BE9" w:rsidP="004A2BE9">
      <w:pPr>
        <w:pStyle w:val="a7"/>
        <w:numPr>
          <w:ilvl w:val="0"/>
          <w:numId w:val="27"/>
        </w:numPr>
        <w:spacing w:after="0" w:line="360" w:lineRule="auto"/>
        <w:jc w:val="both"/>
        <w:rPr>
          <w:rFonts w:ascii="David" w:hAnsi="David" w:cs="David"/>
          <w:sz w:val="24"/>
          <w:szCs w:val="24"/>
        </w:rPr>
      </w:pPr>
      <w:r w:rsidRPr="004A2BE9">
        <w:rPr>
          <w:rFonts w:ascii="David" w:hAnsi="David" w:cs="David"/>
          <w:sz w:val="24"/>
          <w:szCs w:val="24"/>
          <w:rtl/>
        </w:rPr>
        <w:t>בכפוף לדרישה של רשות הכבאות וההצלה, על בעל העסק להגיש אחד או יותר מהמסמכים הבאים:</w:t>
      </w:r>
    </w:p>
    <w:p w:rsidR="004A2BE9" w:rsidRPr="004A2BE9" w:rsidRDefault="004A2BE9" w:rsidP="004A2BE9">
      <w:pPr>
        <w:pStyle w:val="a7"/>
        <w:numPr>
          <w:ilvl w:val="0"/>
          <w:numId w:val="28"/>
        </w:numPr>
        <w:spacing w:after="0" w:line="360" w:lineRule="auto"/>
        <w:jc w:val="both"/>
        <w:rPr>
          <w:rFonts w:ascii="David" w:hAnsi="David" w:cs="David"/>
          <w:sz w:val="24"/>
          <w:szCs w:val="24"/>
          <w:rtl/>
        </w:rPr>
      </w:pPr>
      <w:r>
        <w:rPr>
          <w:rFonts w:ascii="David" w:hAnsi="David" w:cs="David"/>
          <w:sz w:val="24"/>
          <w:szCs w:val="24"/>
          <w:rtl/>
        </w:rPr>
        <w:t xml:space="preserve">תכנית </w:t>
      </w:r>
      <w:r w:rsidRPr="004A2BE9">
        <w:rPr>
          <w:rFonts w:ascii="David" w:hAnsi="David" w:cs="David"/>
          <w:sz w:val="24"/>
          <w:szCs w:val="24"/>
          <w:rtl/>
        </w:rPr>
        <w:t>העסק בקנה מידה 1:100 ובה מפורטים כלל סידורי בטיחות האש וההצלה הנדרשים או קיימים בעסק מסוג זה.</w:t>
      </w:r>
    </w:p>
    <w:p w:rsidR="004A2BE9" w:rsidRPr="004A2BE9" w:rsidRDefault="004A2BE9" w:rsidP="004A2BE9">
      <w:pPr>
        <w:pStyle w:val="a7"/>
        <w:numPr>
          <w:ilvl w:val="0"/>
          <w:numId w:val="28"/>
        </w:numPr>
        <w:spacing w:after="0" w:line="360" w:lineRule="auto"/>
        <w:jc w:val="both"/>
        <w:rPr>
          <w:rFonts w:ascii="David" w:hAnsi="David" w:cs="David"/>
          <w:sz w:val="24"/>
          <w:szCs w:val="24"/>
        </w:rPr>
      </w:pPr>
      <w:r w:rsidRPr="004A2BE9">
        <w:rPr>
          <w:rFonts w:ascii="David" w:hAnsi="David" w:cs="David"/>
          <w:sz w:val="24"/>
          <w:szCs w:val="24"/>
          <w:rtl/>
        </w:rPr>
        <w:t>העתק מהיתר הבנייה.</w:t>
      </w:r>
    </w:p>
    <w:p w:rsidR="004A2BE9" w:rsidRPr="004A2BE9" w:rsidRDefault="004A2BE9" w:rsidP="004A2BE9">
      <w:pPr>
        <w:pStyle w:val="a7"/>
        <w:numPr>
          <w:ilvl w:val="0"/>
          <w:numId w:val="28"/>
        </w:numPr>
        <w:spacing w:after="0" w:line="360" w:lineRule="auto"/>
        <w:jc w:val="both"/>
        <w:rPr>
          <w:rFonts w:ascii="David" w:hAnsi="David" w:cs="David"/>
          <w:b/>
          <w:bCs/>
          <w:sz w:val="24"/>
          <w:szCs w:val="24"/>
          <w:u w:val="single"/>
        </w:rPr>
      </w:pPr>
      <w:r w:rsidRPr="004A2BE9">
        <w:rPr>
          <w:rFonts w:ascii="David" w:hAnsi="David" w:cs="David"/>
          <w:sz w:val="24"/>
          <w:szCs w:val="24"/>
          <w:rtl/>
        </w:rPr>
        <w:t>לגבי עסק שאינ</w:t>
      </w:r>
      <w:r>
        <w:rPr>
          <w:rFonts w:ascii="David" w:hAnsi="David" w:cs="David"/>
          <w:sz w:val="24"/>
          <w:szCs w:val="24"/>
          <w:rtl/>
        </w:rPr>
        <w:t xml:space="preserve">ו מקיים את דיני התכנון והבנייה </w:t>
      </w:r>
      <w:r>
        <w:rPr>
          <w:rFonts w:ascii="David" w:hAnsi="David" w:cs="David" w:hint="cs"/>
          <w:sz w:val="24"/>
          <w:szCs w:val="24"/>
          <w:rtl/>
        </w:rPr>
        <w:t>-</w:t>
      </w:r>
      <w:r w:rsidRPr="004A2BE9">
        <w:rPr>
          <w:rFonts w:ascii="David" w:hAnsi="David" w:cs="David"/>
          <w:sz w:val="24"/>
          <w:szCs w:val="24"/>
          <w:rtl/>
        </w:rPr>
        <w:t xml:space="preserve"> אישור מהנדס הוועדה המקומית לפי סעיף 8א1 לחוק רישוי עסקים.</w:t>
      </w:r>
    </w:p>
    <w:p w:rsidR="004A2BE9" w:rsidRPr="004A2BE9" w:rsidRDefault="004A2BE9" w:rsidP="004A2BE9">
      <w:pPr>
        <w:pStyle w:val="a7"/>
        <w:numPr>
          <w:ilvl w:val="2"/>
          <w:numId w:val="22"/>
        </w:numPr>
        <w:tabs>
          <w:tab w:val="left" w:pos="1125"/>
        </w:tabs>
        <w:spacing w:after="0" w:line="360" w:lineRule="auto"/>
        <w:jc w:val="both"/>
        <w:rPr>
          <w:rFonts w:ascii="David" w:hAnsi="David" w:cs="David"/>
          <w:b/>
          <w:bCs/>
          <w:sz w:val="24"/>
          <w:szCs w:val="24"/>
          <w:u w:val="single"/>
        </w:rPr>
      </w:pPr>
      <w:r w:rsidRPr="004A2BE9">
        <w:rPr>
          <w:rFonts w:ascii="David" w:hAnsi="David" w:cs="David"/>
          <w:sz w:val="24"/>
          <w:szCs w:val="24"/>
          <w:rtl/>
        </w:rPr>
        <w:t>הדרישות הקבועות בסעיף 4</w:t>
      </w:r>
      <w:r>
        <w:rPr>
          <w:rFonts w:ascii="David" w:hAnsi="David" w:cs="David"/>
          <w:sz w:val="24"/>
          <w:szCs w:val="24"/>
          <w:rtl/>
        </w:rPr>
        <w:t>.3.1</w:t>
      </w:r>
      <w:r>
        <w:rPr>
          <w:rFonts w:ascii="David" w:hAnsi="David" w:cs="David" w:hint="cs"/>
          <w:sz w:val="24"/>
          <w:szCs w:val="24"/>
          <w:rtl/>
        </w:rPr>
        <w:t xml:space="preserve">, </w:t>
      </w:r>
      <w:r w:rsidRPr="004A2BE9">
        <w:rPr>
          <w:rFonts w:ascii="David" w:hAnsi="David" w:cs="David"/>
          <w:sz w:val="24"/>
          <w:szCs w:val="24"/>
          <w:rtl/>
        </w:rPr>
        <w:t>לא יחולו על עסק שמקיים את אחד התנאים הבאים</w:t>
      </w:r>
      <w:r w:rsidRPr="004A2BE9">
        <w:rPr>
          <w:rFonts w:ascii="David" w:hAnsi="David" w:cs="David"/>
          <w:b/>
          <w:bCs/>
          <w:sz w:val="24"/>
          <w:szCs w:val="24"/>
          <w:rtl/>
        </w:rPr>
        <w:t xml:space="preserve">: </w:t>
      </w:r>
    </w:p>
    <w:p w:rsidR="004A2BE9" w:rsidRDefault="004A2BE9" w:rsidP="004A2BE9">
      <w:pPr>
        <w:pStyle w:val="a7"/>
        <w:numPr>
          <w:ilvl w:val="0"/>
          <w:numId w:val="42"/>
        </w:numPr>
        <w:tabs>
          <w:tab w:val="left" w:pos="1125"/>
        </w:tabs>
        <w:spacing w:after="0" w:line="360" w:lineRule="auto"/>
        <w:jc w:val="both"/>
        <w:rPr>
          <w:rFonts w:ascii="David" w:hAnsi="David" w:cs="David"/>
          <w:sz w:val="24"/>
          <w:szCs w:val="24"/>
          <w:rtl/>
        </w:rPr>
      </w:pPr>
      <w:r w:rsidRPr="004A2BE9">
        <w:rPr>
          <w:rFonts w:ascii="David" w:hAnsi="David" w:cs="David"/>
          <w:sz w:val="24"/>
          <w:szCs w:val="24"/>
          <w:rtl/>
        </w:rPr>
        <w:t>הוא אינו מכיל חומרים מסוכנים (חומ"ס).</w:t>
      </w:r>
    </w:p>
    <w:p w:rsidR="004A2BE9" w:rsidRPr="004A2BE9" w:rsidRDefault="004A2BE9" w:rsidP="004A2BE9">
      <w:pPr>
        <w:pStyle w:val="a7"/>
        <w:numPr>
          <w:ilvl w:val="0"/>
          <w:numId w:val="42"/>
        </w:numPr>
        <w:tabs>
          <w:tab w:val="left" w:pos="1125"/>
        </w:tabs>
        <w:spacing w:after="0" w:line="360" w:lineRule="auto"/>
        <w:jc w:val="both"/>
        <w:rPr>
          <w:rFonts w:ascii="David" w:hAnsi="David" w:cs="David"/>
          <w:b/>
          <w:bCs/>
          <w:sz w:val="24"/>
          <w:szCs w:val="24"/>
          <w:u w:val="single"/>
        </w:rPr>
      </w:pPr>
      <w:r w:rsidRPr="004A2BE9">
        <w:rPr>
          <w:rFonts w:ascii="David" w:hAnsi="David" w:cs="David"/>
          <w:sz w:val="24"/>
          <w:szCs w:val="24"/>
          <w:rtl/>
        </w:rPr>
        <w:t>שטחו הכולל הוא עד 100 מ"ר והוא מיועד להכיל עד 50 איש.</w:t>
      </w:r>
    </w:p>
    <w:p w:rsidR="004A2BE9" w:rsidRPr="004A2BE9" w:rsidRDefault="004A2BE9" w:rsidP="004A2BE9">
      <w:pPr>
        <w:pStyle w:val="a7"/>
        <w:numPr>
          <w:ilvl w:val="1"/>
          <w:numId w:val="22"/>
        </w:numPr>
        <w:spacing w:after="0" w:line="360" w:lineRule="auto"/>
        <w:jc w:val="both"/>
        <w:rPr>
          <w:rFonts w:ascii="David" w:hAnsi="David" w:cs="David"/>
          <w:b/>
          <w:bCs/>
          <w:sz w:val="24"/>
          <w:szCs w:val="24"/>
          <w:u w:val="single"/>
          <w:rtl/>
        </w:rPr>
      </w:pPr>
      <w:r w:rsidRPr="004A2BE9">
        <w:rPr>
          <w:rFonts w:ascii="David" w:hAnsi="David" w:cs="David"/>
          <w:b/>
          <w:bCs/>
          <w:sz w:val="24"/>
          <w:szCs w:val="24"/>
          <w:u w:val="single"/>
          <w:rtl/>
        </w:rPr>
        <w:t>רישום ודיווח</w:t>
      </w:r>
    </w:p>
    <w:p w:rsidR="004A2BE9" w:rsidRPr="004A2BE9" w:rsidRDefault="004A2BE9" w:rsidP="004A2BE9">
      <w:pPr>
        <w:pStyle w:val="a7"/>
        <w:numPr>
          <w:ilvl w:val="2"/>
          <w:numId w:val="22"/>
        </w:numPr>
        <w:tabs>
          <w:tab w:val="left" w:pos="893"/>
        </w:tabs>
        <w:spacing w:after="0" w:line="360" w:lineRule="auto"/>
        <w:contextualSpacing w:val="0"/>
        <w:jc w:val="both"/>
        <w:rPr>
          <w:rFonts w:ascii="David" w:hAnsi="David" w:cs="David"/>
          <w:sz w:val="24"/>
          <w:szCs w:val="24"/>
        </w:rPr>
      </w:pPr>
      <w:r w:rsidRPr="004A2BE9">
        <w:rPr>
          <w:rFonts w:ascii="David" w:hAnsi="David" w:cs="David"/>
          <w:sz w:val="24"/>
          <w:szCs w:val="24"/>
          <w:rtl/>
        </w:rPr>
        <w:t xml:space="preserve">בעל העסק יודיע </w:t>
      </w:r>
      <w:r w:rsidRPr="004A2BE9">
        <w:rPr>
          <w:rFonts w:ascii="David" w:eastAsia="Times New Roman" w:hAnsi="David" w:cs="David"/>
          <w:sz w:val="24"/>
          <w:szCs w:val="24"/>
          <w:rtl/>
        </w:rPr>
        <w:t>לרשות הכבאות וההצלה</w:t>
      </w:r>
      <w:r w:rsidRPr="004A2BE9">
        <w:rPr>
          <w:rFonts w:ascii="David" w:hAnsi="David" w:cs="David"/>
          <w:sz w:val="24"/>
          <w:szCs w:val="24"/>
          <w:rtl/>
        </w:rPr>
        <w:t xml:space="preserve"> על כוונה לניתוק יזום של מערכות כיבוי אש, וזאת לכל הפחות 48 שעות לפני מועד הניתוק. לעניין סעיף זה, "מערכת כיבוי אש" - אחת מהמערכות הבאות, אם מתקיימת לגביה חובת התקנה על-פי דין: גלאים, מתזים, גנרטור, מערכת על-לחץ ושחרור עשן.</w:t>
      </w:r>
    </w:p>
    <w:p w:rsidR="004A2BE9" w:rsidRPr="00F1422B" w:rsidRDefault="004A2BE9" w:rsidP="004A2BE9">
      <w:pPr>
        <w:pStyle w:val="a7"/>
        <w:numPr>
          <w:ilvl w:val="2"/>
          <w:numId w:val="22"/>
        </w:numPr>
        <w:tabs>
          <w:tab w:val="left" w:pos="893"/>
        </w:tabs>
        <w:spacing w:after="0" w:line="360" w:lineRule="auto"/>
        <w:contextualSpacing w:val="0"/>
        <w:jc w:val="both"/>
        <w:rPr>
          <w:rFonts w:ascii="David" w:hAnsi="David" w:cs="David"/>
          <w:sz w:val="24"/>
          <w:szCs w:val="24"/>
        </w:rPr>
      </w:pPr>
      <w:r w:rsidRPr="00F1422B">
        <w:rPr>
          <w:rFonts w:ascii="David" w:hAnsi="David" w:cs="David"/>
          <w:sz w:val="24"/>
          <w:szCs w:val="24"/>
          <w:rtl/>
        </w:rPr>
        <w:t>בעל העסק יודיע לנותן האישור על כוונה לבצע בעסק עבודות בנייה, לרבות כל שינוי פנימי, גם אם אינו טעון היתר, הפוגעות או עלולות לפגוע בסידורי בטיחות האש וההצלה בעסק, לכל הפחות שבעה ימים לפני היום שבו אמורות העבודות להתחיל. ייתכן כי עסק שבו יתבצעו עבודות כמפורט בסעיף זה יידרש לעמוד בדרישות נוספות, בהתאם לקביעה של נותן האישור.</w:t>
      </w:r>
    </w:p>
    <w:p w:rsidR="004A2BE9" w:rsidRPr="00F1422B" w:rsidRDefault="004A2BE9" w:rsidP="004A2BE9">
      <w:pPr>
        <w:pStyle w:val="a7"/>
        <w:numPr>
          <w:ilvl w:val="1"/>
          <w:numId w:val="22"/>
        </w:numPr>
        <w:spacing w:after="0" w:line="360" w:lineRule="auto"/>
        <w:jc w:val="both"/>
        <w:rPr>
          <w:rFonts w:ascii="David" w:hAnsi="David" w:cs="David"/>
          <w:b/>
          <w:bCs/>
          <w:sz w:val="24"/>
          <w:szCs w:val="24"/>
          <w:u w:val="single"/>
        </w:rPr>
      </w:pPr>
      <w:r w:rsidRPr="00F1422B">
        <w:rPr>
          <w:rFonts w:ascii="David" w:hAnsi="David" w:cs="David"/>
          <w:b/>
          <w:bCs/>
          <w:sz w:val="24"/>
          <w:szCs w:val="24"/>
          <w:u w:val="single"/>
          <w:rtl/>
        </w:rPr>
        <w:lastRenderedPageBreak/>
        <w:t>כללי</w:t>
      </w:r>
    </w:p>
    <w:p w:rsidR="004A2BE9" w:rsidRPr="00BD6CE5" w:rsidRDefault="004A2BE9" w:rsidP="004A2BE9">
      <w:pPr>
        <w:pStyle w:val="a7"/>
        <w:numPr>
          <w:ilvl w:val="2"/>
          <w:numId w:val="22"/>
        </w:numPr>
        <w:tabs>
          <w:tab w:val="left" w:pos="893"/>
        </w:tabs>
        <w:spacing w:after="0" w:line="360" w:lineRule="auto"/>
        <w:contextualSpacing w:val="0"/>
        <w:jc w:val="both"/>
        <w:rPr>
          <w:rFonts w:ascii="David" w:hAnsi="David" w:cs="David"/>
          <w:color w:val="000000"/>
          <w:sz w:val="24"/>
          <w:szCs w:val="24"/>
          <w:rtl/>
        </w:rPr>
      </w:pPr>
      <w:r w:rsidRPr="00BD6CE5">
        <w:rPr>
          <w:rFonts w:ascii="David" w:hAnsi="David" w:cs="David"/>
          <w:color w:val="000000"/>
          <w:sz w:val="24"/>
          <w:szCs w:val="24"/>
          <w:rtl/>
        </w:rPr>
        <w:t>מפרט זה מתייחס לדרישות בסיסיות של סידורי בטיחות אש, שהן חיוניות לצמצום הסכנה לחיים ולרכוש באירוע כבאות והצלה. ביצועו אינו מבטיח מניעת דליקות ונזקיהן. בעל העסק יפעיל את העסק בכל עת, תוך כדי נקיטה והתקנה של סידורי בטיחות אש והצלה ההולמים את היקף הפעילות בעסק ואת רמת הסיכון הנובעת מאופי הפעילות בעסק, מספר השוהים בו, מיקומו ושטחו, לפי כל דין ולכל הפחות לפי מפרט זה.</w:t>
      </w:r>
    </w:p>
    <w:p w:rsidR="004A2BE9" w:rsidRPr="00BD6CE5" w:rsidRDefault="004A2BE9" w:rsidP="004A2BE9">
      <w:pPr>
        <w:pStyle w:val="a7"/>
        <w:numPr>
          <w:ilvl w:val="2"/>
          <w:numId w:val="22"/>
        </w:numPr>
        <w:tabs>
          <w:tab w:val="left" w:pos="984"/>
        </w:tabs>
        <w:spacing w:after="0" w:line="360" w:lineRule="auto"/>
        <w:contextualSpacing w:val="0"/>
        <w:jc w:val="both"/>
        <w:rPr>
          <w:rFonts w:ascii="David" w:hAnsi="David" w:cs="David"/>
          <w:color w:val="000000"/>
          <w:sz w:val="24"/>
          <w:szCs w:val="24"/>
          <w:rtl/>
        </w:rPr>
      </w:pPr>
      <w:r w:rsidRPr="00BD6CE5">
        <w:rPr>
          <w:rFonts w:ascii="David" w:hAnsi="David" w:cs="David"/>
          <w:color w:val="000000"/>
          <w:sz w:val="24"/>
          <w:szCs w:val="24"/>
          <w:rtl/>
        </w:rPr>
        <w:t xml:space="preserve">אין בדרישות המופיעות במפרט זה כדי לגרוע מהדרישות הקבועות על פי כל דין, לרבות דיני התכנון והבנייה. </w:t>
      </w:r>
    </w:p>
    <w:p w:rsidR="004A2BE9" w:rsidRPr="00BD6CE5" w:rsidRDefault="004A2BE9" w:rsidP="004A2BE9">
      <w:pPr>
        <w:numPr>
          <w:ilvl w:val="2"/>
          <w:numId w:val="22"/>
        </w:numPr>
        <w:tabs>
          <w:tab w:val="left" w:pos="984"/>
        </w:tabs>
        <w:spacing w:after="0" w:line="360" w:lineRule="auto"/>
        <w:jc w:val="both"/>
        <w:rPr>
          <w:rFonts w:ascii="David" w:hAnsi="David" w:cs="David"/>
          <w:color w:val="000000"/>
          <w:sz w:val="24"/>
          <w:szCs w:val="24"/>
          <w:rtl/>
        </w:rPr>
      </w:pPr>
      <w:r w:rsidRPr="00BD6CE5">
        <w:rPr>
          <w:rFonts w:ascii="David" w:hAnsi="David" w:cs="David"/>
          <w:color w:val="000000"/>
          <w:sz w:val="24"/>
          <w:szCs w:val="24"/>
          <w:rtl/>
        </w:rPr>
        <w:t xml:space="preserve">מבלי לגרוע מכלליות האמור בסעיף 4.5.1 ו-4.5.2, אין בהוראות מפרט זה כדי לגרוע מהדרישות הקבועות בדיני התכנון והבנייה לצורך קבלת היתר בנייה או ההוראות לעניין המשך אכלוס הנכס. בכל מקום במפרט שיש בו התייחסות לדרישות הנוגעות לבטיחות אש בעסק, הן יבואו בנוסף לדרישותיהן של תקנות אלה. </w:t>
      </w:r>
    </w:p>
    <w:p w:rsidR="004A2BE9" w:rsidRPr="00BD6CE5" w:rsidRDefault="004A2BE9" w:rsidP="004A2BE9">
      <w:pPr>
        <w:numPr>
          <w:ilvl w:val="2"/>
          <w:numId w:val="22"/>
        </w:numPr>
        <w:tabs>
          <w:tab w:val="left" w:pos="984"/>
        </w:tabs>
        <w:spacing w:after="0" w:line="360" w:lineRule="auto"/>
        <w:jc w:val="both"/>
        <w:rPr>
          <w:rFonts w:ascii="David" w:hAnsi="David" w:cs="David"/>
          <w:color w:val="000000"/>
          <w:sz w:val="24"/>
          <w:szCs w:val="24"/>
          <w:rtl/>
        </w:rPr>
      </w:pPr>
      <w:r w:rsidRPr="00BD6CE5">
        <w:rPr>
          <w:rFonts w:ascii="David" w:hAnsi="David" w:cs="David"/>
          <w:color w:val="000000"/>
          <w:sz w:val="24"/>
          <w:szCs w:val="24"/>
          <w:rtl/>
        </w:rPr>
        <w:t>אם דיני התכנון והבנייה אינם מתקיימים בעסק, חובה ליידע על כך את הרשות הארצית לכבאות והצלה ועשויות לחול לגביו דרישות נוספות, בהתאם לקביעתו של נותן האישור, עד להסדרת עמידה בהוראות דיני התכנון והבנייה.</w:t>
      </w:r>
    </w:p>
    <w:p w:rsidR="004A2BE9" w:rsidRPr="00BD6CE5" w:rsidRDefault="004A2BE9" w:rsidP="004A2BE9">
      <w:pPr>
        <w:numPr>
          <w:ilvl w:val="2"/>
          <w:numId w:val="22"/>
        </w:numPr>
        <w:tabs>
          <w:tab w:val="left" w:pos="984"/>
        </w:tabs>
        <w:spacing w:after="0" w:line="360" w:lineRule="auto"/>
        <w:jc w:val="both"/>
        <w:rPr>
          <w:rFonts w:ascii="David" w:hAnsi="David" w:cs="David"/>
          <w:color w:val="000000"/>
          <w:sz w:val="24"/>
          <w:szCs w:val="24"/>
          <w:rtl/>
        </w:rPr>
      </w:pPr>
      <w:r w:rsidRPr="00BD6CE5">
        <w:rPr>
          <w:rFonts w:ascii="David" w:hAnsi="David" w:cs="David"/>
          <w:color w:val="000000"/>
          <w:sz w:val="24"/>
          <w:szCs w:val="24"/>
          <w:rtl/>
        </w:rPr>
        <w:t>הפניות במפרט לתקן ישראלי מחייבות התאמה מלאה בין מבנה העסק, תכולתו וסידורי בטיחות האש וההצלה הקיימים בו, לבין דרישות הקבועות בתקן. בעל העסק או מי שמונה מטעמו לעסוק בתחום זה, מחויב להכיר את דרישות התקן ולוודא התאמה מלאה של העסק כנדרש.</w:t>
      </w:r>
    </w:p>
    <w:p w:rsidR="004A2BE9" w:rsidRPr="00BD6CE5" w:rsidRDefault="004A2BE9" w:rsidP="004A2BE9">
      <w:pPr>
        <w:numPr>
          <w:ilvl w:val="2"/>
          <w:numId w:val="22"/>
        </w:numPr>
        <w:tabs>
          <w:tab w:val="left" w:pos="984"/>
        </w:tabs>
        <w:spacing w:after="0" w:line="360" w:lineRule="auto"/>
        <w:jc w:val="both"/>
        <w:rPr>
          <w:rFonts w:ascii="David" w:hAnsi="David" w:cs="David"/>
          <w:color w:val="000000"/>
          <w:sz w:val="24"/>
          <w:szCs w:val="24"/>
          <w:rtl/>
        </w:rPr>
      </w:pPr>
      <w:r w:rsidRPr="00BD6CE5">
        <w:rPr>
          <w:rFonts w:ascii="David" w:hAnsi="David" w:cs="David"/>
          <w:color w:val="000000"/>
          <w:sz w:val="24"/>
          <w:szCs w:val="24"/>
          <w:rtl/>
        </w:rPr>
        <w:t>הדרישות המופיעות במפרט יקוימו לכל אורך תקופת פעילותו של העסק. בעל העסק אחראי לכך שלא יתבצעו בו שינויים העומדים בסתירה להוראות המפרט ולתנאי הרישיון.</w:t>
      </w:r>
    </w:p>
    <w:p w:rsidR="004A2BE9" w:rsidRDefault="004A2BE9" w:rsidP="004A2BE9">
      <w:pPr>
        <w:numPr>
          <w:ilvl w:val="2"/>
          <w:numId w:val="22"/>
        </w:numPr>
        <w:tabs>
          <w:tab w:val="left" w:pos="984"/>
        </w:tabs>
        <w:spacing w:after="0" w:line="360" w:lineRule="auto"/>
        <w:jc w:val="both"/>
        <w:rPr>
          <w:rFonts w:ascii="David" w:hAnsi="David" w:cs="David"/>
          <w:color w:val="000000"/>
          <w:sz w:val="24"/>
          <w:szCs w:val="24"/>
        </w:rPr>
      </w:pPr>
      <w:r w:rsidRPr="00BD6CE5">
        <w:rPr>
          <w:rFonts w:ascii="David" w:hAnsi="David" w:cs="David"/>
          <w:color w:val="000000"/>
          <w:sz w:val="24"/>
          <w:szCs w:val="24"/>
          <w:rtl/>
        </w:rPr>
        <w:t>תחזוקת סידורי בטיחות אש והצלה:</w:t>
      </w:r>
    </w:p>
    <w:p w:rsidR="004A2BE9" w:rsidRPr="00F1422B" w:rsidRDefault="004A2BE9" w:rsidP="004A2BE9">
      <w:pPr>
        <w:pStyle w:val="a7"/>
        <w:numPr>
          <w:ilvl w:val="0"/>
          <w:numId w:val="21"/>
        </w:numPr>
        <w:tabs>
          <w:tab w:val="left" w:pos="984"/>
        </w:tabs>
        <w:spacing w:after="0" w:line="360" w:lineRule="auto"/>
        <w:jc w:val="both"/>
        <w:rPr>
          <w:rFonts w:ascii="David" w:hAnsi="David" w:cs="David"/>
          <w:color w:val="000000"/>
          <w:sz w:val="24"/>
          <w:szCs w:val="24"/>
        </w:rPr>
      </w:pPr>
      <w:r w:rsidRPr="00F1422B">
        <w:rPr>
          <w:rFonts w:ascii="David" w:hAnsi="David" w:cs="David"/>
          <w:sz w:val="24"/>
          <w:szCs w:val="24"/>
          <w:rtl/>
        </w:rPr>
        <w:t>סידורי בטיחות אש והצלה יימצאו בכל עת במצב תקין. בעל רישיון העסק יוודא ביצוע של הבדיקות, הטיפולים וכל פע</w:t>
      </w:r>
      <w:r>
        <w:rPr>
          <w:rFonts w:ascii="David" w:hAnsi="David" w:cs="David"/>
          <w:sz w:val="24"/>
          <w:szCs w:val="24"/>
          <w:rtl/>
        </w:rPr>
        <w:t xml:space="preserve">ולה אחרת הנדרשת לצורך כך (להלן </w:t>
      </w:r>
      <w:r>
        <w:rPr>
          <w:rFonts w:ascii="David" w:hAnsi="David" w:cs="David" w:hint="cs"/>
          <w:sz w:val="24"/>
          <w:szCs w:val="24"/>
          <w:rtl/>
        </w:rPr>
        <w:t>-</w:t>
      </w:r>
      <w:r w:rsidRPr="00F1422B">
        <w:rPr>
          <w:rFonts w:ascii="David" w:hAnsi="David" w:cs="David"/>
          <w:sz w:val="24"/>
          <w:szCs w:val="24"/>
          <w:rtl/>
        </w:rPr>
        <w:t xml:space="preserve"> תחזוקת אמצעי כיבוי אש והצלה).</w:t>
      </w:r>
    </w:p>
    <w:p w:rsidR="004A2BE9" w:rsidRPr="00F1422B" w:rsidRDefault="004A2BE9" w:rsidP="004A2BE9">
      <w:pPr>
        <w:pStyle w:val="a7"/>
        <w:numPr>
          <w:ilvl w:val="0"/>
          <w:numId w:val="21"/>
        </w:numPr>
        <w:tabs>
          <w:tab w:val="left" w:pos="984"/>
        </w:tabs>
        <w:spacing w:after="0" w:line="360" w:lineRule="auto"/>
        <w:jc w:val="both"/>
        <w:rPr>
          <w:rFonts w:ascii="David" w:hAnsi="David" w:cs="David"/>
          <w:color w:val="000000"/>
          <w:sz w:val="24"/>
          <w:szCs w:val="24"/>
        </w:rPr>
      </w:pPr>
      <w:r w:rsidRPr="00F1422B">
        <w:rPr>
          <w:rFonts w:ascii="David" w:hAnsi="David" w:cs="David"/>
          <w:sz w:val="24"/>
          <w:szCs w:val="24"/>
          <w:rtl/>
        </w:rPr>
        <w:t>תחזוקת אמצעי כיבוי אש והצלה תתבצע לפי הוראות התקן הישראלי התקף והוראות היצרן. אם נותן האישור נתן הוראות נוספות, תתבצע בהתאם להוראות אלה.</w:t>
      </w:r>
    </w:p>
    <w:p w:rsidR="004A2BE9" w:rsidRPr="00BD6CE5" w:rsidRDefault="004A2BE9" w:rsidP="004A2BE9">
      <w:pPr>
        <w:numPr>
          <w:ilvl w:val="2"/>
          <w:numId w:val="22"/>
        </w:numPr>
        <w:tabs>
          <w:tab w:val="left" w:pos="984"/>
        </w:tabs>
        <w:spacing w:after="0" w:line="360" w:lineRule="auto"/>
        <w:jc w:val="both"/>
        <w:rPr>
          <w:rFonts w:ascii="David" w:hAnsi="David" w:cs="David"/>
          <w:b/>
          <w:bCs/>
          <w:sz w:val="24"/>
          <w:szCs w:val="24"/>
          <w:u w:val="single"/>
        </w:rPr>
      </w:pPr>
      <w:r w:rsidRPr="00BD6CE5">
        <w:rPr>
          <w:rFonts w:ascii="David" w:hAnsi="David" w:cs="David"/>
          <w:sz w:val="24"/>
          <w:szCs w:val="24"/>
          <w:rtl/>
        </w:rPr>
        <w:t>תיקון הוראות הנציב שמפרט זה מפנה אליהן יחול על העסק, בהתאם להוראות סעיף 7ג4 לחוק רישוי עסקים.</w:t>
      </w:r>
    </w:p>
    <w:p w:rsidR="004A2BE9" w:rsidRPr="00F1422B" w:rsidRDefault="004A2BE9" w:rsidP="004A2BE9">
      <w:pPr>
        <w:pStyle w:val="a7"/>
        <w:numPr>
          <w:ilvl w:val="1"/>
          <w:numId w:val="22"/>
        </w:numPr>
        <w:spacing w:after="0" w:line="360" w:lineRule="auto"/>
        <w:jc w:val="both"/>
        <w:rPr>
          <w:rFonts w:ascii="David" w:eastAsia="Times New Roman" w:hAnsi="David" w:cs="David"/>
          <w:b/>
          <w:bCs/>
          <w:sz w:val="24"/>
          <w:szCs w:val="24"/>
          <w:u w:val="single"/>
        </w:rPr>
      </w:pPr>
      <w:r w:rsidRPr="00F1422B">
        <w:rPr>
          <w:rFonts w:ascii="David" w:eastAsia="Times New Roman" w:hAnsi="David" w:cs="David"/>
          <w:b/>
          <w:bCs/>
          <w:sz w:val="24"/>
          <w:szCs w:val="24"/>
          <w:u w:val="single"/>
          <w:rtl/>
        </w:rPr>
        <w:t>דרכי גישה</w:t>
      </w:r>
    </w:p>
    <w:p w:rsidR="004A2BE9" w:rsidRPr="00BD6CE5" w:rsidRDefault="004A2BE9" w:rsidP="004A2BE9">
      <w:pPr>
        <w:pStyle w:val="a7"/>
        <w:numPr>
          <w:ilvl w:val="2"/>
          <w:numId w:val="22"/>
        </w:numPr>
        <w:tabs>
          <w:tab w:val="left" w:pos="893"/>
        </w:tabs>
        <w:spacing w:after="0" w:line="360" w:lineRule="auto"/>
        <w:contextualSpacing w:val="0"/>
        <w:jc w:val="both"/>
        <w:rPr>
          <w:rFonts w:ascii="David" w:hAnsi="David" w:cs="David"/>
          <w:sz w:val="24"/>
          <w:szCs w:val="24"/>
        </w:rPr>
      </w:pPr>
      <w:r w:rsidRPr="00BD6CE5">
        <w:rPr>
          <w:rFonts w:ascii="David" w:hAnsi="David" w:cs="David"/>
          <w:sz w:val="24"/>
          <w:szCs w:val="24"/>
          <w:rtl/>
        </w:rPr>
        <w:t>דרכי הגישה לעסק תהיינה פנויות מכל מכשול, בכל עת.</w:t>
      </w:r>
    </w:p>
    <w:p w:rsidR="004A2BE9" w:rsidRPr="00F1422B" w:rsidRDefault="004A2BE9" w:rsidP="004A2BE9">
      <w:pPr>
        <w:pStyle w:val="a7"/>
        <w:numPr>
          <w:ilvl w:val="1"/>
          <w:numId w:val="22"/>
        </w:numPr>
        <w:spacing w:after="0" w:line="360" w:lineRule="auto"/>
        <w:jc w:val="both"/>
        <w:rPr>
          <w:rFonts w:ascii="David" w:hAnsi="David" w:cs="David"/>
          <w:sz w:val="24"/>
          <w:szCs w:val="24"/>
        </w:rPr>
      </w:pPr>
      <w:r w:rsidRPr="00F1422B">
        <w:rPr>
          <w:rFonts w:ascii="David" w:eastAsia="Times New Roman" w:hAnsi="David" w:cs="David"/>
          <w:b/>
          <w:bCs/>
          <w:sz w:val="24"/>
          <w:szCs w:val="24"/>
          <w:u w:val="single"/>
          <w:rtl/>
        </w:rPr>
        <w:t>הפרדות ועמידות אש</w:t>
      </w:r>
    </w:p>
    <w:p w:rsidR="004A2BE9" w:rsidRPr="00F1422B" w:rsidRDefault="004A2BE9" w:rsidP="004A2BE9">
      <w:pPr>
        <w:pStyle w:val="a7"/>
        <w:spacing w:after="0" w:line="360" w:lineRule="auto"/>
        <w:jc w:val="both"/>
        <w:rPr>
          <w:rFonts w:ascii="David" w:hAnsi="David" w:cs="David"/>
          <w:sz w:val="24"/>
          <w:szCs w:val="24"/>
          <w:rtl/>
        </w:rPr>
      </w:pPr>
      <w:r w:rsidRPr="00F1422B">
        <w:rPr>
          <w:rFonts w:ascii="David" w:hAnsi="David" w:cs="David"/>
          <w:sz w:val="24"/>
          <w:szCs w:val="24"/>
          <w:rtl/>
        </w:rPr>
        <w:t>דרישות אלו יתקיימו אם נדרשו בתנאים להיתר בנייה או בעקבות שינוי מהותי המחייב שינוי בתנאי ההיתר.</w:t>
      </w:r>
    </w:p>
    <w:p w:rsidR="004A2BE9" w:rsidRDefault="004A2BE9" w:rsidP="004A2BE9">
      <w:pPr>
        <w:pStyle w:val="a7"/>
        <w:numPr>
          <w:ilvl w:val="2"/>
          <w:numId w:val="22"/>
        </w:numPr>
        <w:tabs>
          <w:tab w:val="left" w:pos="893"/>
        </w:tabs>
        <w:spacing w:after="0" w:line="360" w:lineRule="auto"/>
        <w:contextualSpacing w:val="0"/>
        <w:jc w:val="both"/>
        <w:rPr>
          <w:rFonts w:ascii="David" w:hAnsi="David" w:cs="David"/>
          <w:sz w:val="24"/>
          <w:szCs w:val="24"/>
        </w:rPr>
      </w:pPr>
      <w:r w:rsidRPr="00BD6CE5">
        <w:rPr>
          <w:rFonts w:ascii="David" w:hAnsi="David" w:cs="David"/>
          <w:sz w:val="24"/>
          <w:szCs w:val="24"/>
          <w:rtl/>
        </w:rPr>
        <w:t>בעסק תהיה הפרדת אש ועשן בין שטח המשמש לאחסנה לבין חלקי העסק האחרים וכן בין העסק לחלקי הבניין האחרים. ההפרדה האמורה תבוצע באמצעות:</w:t>
      </w:r>
    </w:p>
    <w:p w:rsidR="004A2BE9" w:rsidRDefault="004A2BE9" w:rsidP="004A2BE9">
      <w:pPr>
        <w:pStyle w:val="a7"/>
        <w:numPr>
          <w:ilvl w:val="2"/>
          <w:numId w:val="21"/>
        </w:numPr>
        <w:tabs>
          <w:tab w:val="left" w:pos="893"/>
        </w:tabs>
        <w:spacing w:after="0" w:line="360" w:lineRule="auto"/>
        <w:contextualSpacing w:val="0"/>
        <w:jc w:val="both"/>
        <w:rPr>
          <w:rFonts w:ascii="David" w:hAnsi="David" w:cs="David"/>
          <w:sz w:val="24"/>
          <w:szCs w:val="24"/>
          <w:rtl/>
        </w:rPr>
      </w:pPr>
      <w:r w:rsidRPr="00F1422B">
        <w:rPr>
          <w:rFonts w:ascii="David" w:hAnsi="David" w:cs="David"/>
          <w:sz w:val="24"/>
          <w:szCs w:val="24"/>
          <w:rtl/>
        </w:rPr>
        <w:t xml:space="preserve">קירות בעלי עמידות אש למשך שעתיים לפחות. הקיר יהיה </w:t>
      </w:r>
      <w:r>
        <w:rPr>
          <w:rFonts w:ascii="David" w:hAnsi="David" w:cs="David"/>
          <w:sz w:val="24"/>
          <w:szCs w:val="24"/>
          <w:rtl/>
        </w:rPr>
        <w:t xml:space="preserve">בנוי בהתאם לתקן ישראלי ת"י 931 </w:t>
      </w:r>
      <w:r>
        <w:rPr>
          <w:rFonts w:ascii="David" w:hAnsi="David" w:cs="David" w:hint="cs"/>
          <w:sz w:val="24"/>
          <w:szCs w:val="24"/>
          <w:rtl/>
        </w:rPr>
        <w:t>-</w:t>
      </w:r>
      <w:r>
        <w:rPr>
          <w:rFonts w:ascii="David" w:hAnsi="David" w:cs="David"/>
          <w:sz w:val="24"/>
          <w:szCs w:val="24"/>
          <w:rtl/>
        </w:rPr>
        <w:t xml:space="preserve"> עמידות אש של אלמנטי בניין </w:t>
      </w:r>
      <w:r>
        <w:rPr>
          <w:rFonts w:ascii="David" w:hAnsi="David" w:cs="David" w:hint="cs"/>
          <w:sz w:val="24"/>
          <w:szCs w:val="24"/>
          <w:rtl/>
        </w:rPr>
        <w:t>-</w:t>
      </w:r>
      <w:r w:rsidRPr="00F1422B">
        <w:rPr>
          <w:rFonts w:ascii="David" w:hAnsi="David" w:cs="David"/>
          <w:sz w:val="24"/>
          <w:szCs w:val="24"/>
          <w:rtl/>
        </w:rPr>
        <w:t xml:space="preserve"> שיטות בדיקה .</w:t>
      </w:r>
    </w:p>
    <w:p w:rsidR="004A2BE9" w:rsidRPr="00BD6CE5" w:rsidRDefault="004A2BE9" w:rsidP="004A2BE9">
      <w:pPr>
        <w:pStyle w:val="a7"/>
        <w:numPr>
          <w:ilvl w:val="2"/>
          <w:numId w:val="21"/>
        </w:numPr>
        <w:tabs>
          <w:tab w:val="left" w:pos="893"/>
        </w:tabs>
        <w:spacing w:after="0" w:line="360" w:lineRule="auto"/>
        <w:contextualSpacing w:val="0"/>
        <w:jc w:val="both"/>
        <w:rPr>
          <w:rFonts w:ascii="David" w:hAnsi="David" w:cs="David"/>
          <w:sz w:val="24"/>
          <w:szCs w:val="24"/>
        </w:rPr>
      </w:pPr>
      <w:r w:rsidRPr="00BD6CE5">
        <w:rPr>
          <w:rFonts w:ascii="David" w:hAnsi="David" w:cs="David"/>
          <w:sz w:val="24"/>
          <w:szCs w:val="24"/>
          <w:rtl/>
        </w:rPr>
        <w:lastRenderedPageBreak/>
        <w:t xml:space="preserve">פתחי הכניסה והיציאה בין השטח המשמש לאחסנה לבין חלקי העסק האחרים וכן בין העסק לחלקי הבניין האחרים ייסגרו באמצעות דלת או חלון בעלי עמידות אש שמשכה 30 דקות לפחות וכשל תחילי ויציבות שמשכם 90 דקות לפחות, העומדים בתקן ישראלי ת"י </w:t>
      </w:r>
      <w:r>
        <w:rPr>
          <w:rFonts w:ascii="David" w:hAnsi="David" w:cs="David"/>
          <w:color w:val="000000"/>
          <w:sz w:val="24"/>
          <w:szCs w:val="24"/>
          <w:rtl/>
        </w:rPr>
        <w:t xml:space="preserve">1212 </w:t>
      </w:r>
      <w:r>
        <w:rPr>
          <w:rFonts w:ascii="David" w:hAnsi="David" w:cs="David" w:hint="cs"/>
          <w:color w:val="000000"/>
          <w:sz w:val="24"/>
          <w:szCs w:val="24"/>
          <w:rtl/>
        </w:rPr>
        <w:t>-</w:t>
      </w:r>
      <w:r>
        <w:rPr>
          <w:rFonts w:ascii="David" w:hAnsi="David" w:cs="David"/>
          <w:color w:val="000000"/>
          <w:sz w:val="24"/>
          <w:szCs w:val="24"/>
          <w:rtl/>
        </w:rPr>
        <w:t xml:space="preserve"> דלתות-אש</w:t>
      </w:r>
      <w:r>
        <w:rPr>
          <w:rFonts w:ascii="David" w:hAnsi="David" w:cs="David" w:hint="cs"/>
          <w:color w:val="000000"/>
          <w:sz w:val="24"/>
          <w:szCs w:val="24"/>
          <w:rtl/>
        </w:rPr>
        <w:t xml:space="preserve"> - </w:t>
      </w:r>
      <w:r w:rsidRPr="00BD6CE5">
        <w:rPr>
          <w:rFonts w:ascii="David" w:hAnsi="David" w:cs="David"/>
          <w:color w:val="000000"/>
          <w:sz w:val="24"/>
          <w:szCs w:val="24"/>
          <w:rtl/>
        </w:rPr>
        <w:t>עמידות-אש.</w:t>
      </w:r>
    </w:p>
    <w:p w:rsidR="004A2BE9" w:rsidRDefault="004A2BE9" w:rsidP="004A2BE9">
      <w:pPr>
        <w:pStyle w:val="a7"/>
        <w:numPr>
          <w:ilvl w:val="2"/>
          <w:numId w:val="22"/>
        </w:numPr>
        <w:tabs>
          <w:tab w:val="left" w:pos="893"/>
        </w:tabs>
        <w:spacing w:after="0" w:line="360" w:lineRule="auto"/>
        <w:jc w:val="both"/>
        <w:rPr>
          <w:rFonts w:ascii="David" w:hAnsi="David" w:cs="David"/>
          <w:sz w:val="24"/>
          <w:szCs w:val="24"/>
        </w:rPr>
      </w:pPr>
      <w:r w:rsidRPr="00F1422B">
        <w:rPr>
          <w:rFonts w:ascii="David" w:hAnsi="David" w:cs="David"/>
          <w:sz w:val="24"/>
          <w:szCs w:val="24"/>
          <w:rtl/>
        </w:rPr>
        <w:t>למרות האמור בסעיף 4.7.1, לא נדרש לבצע הפרדת אש בין עיקר השטח המסחרי (החנות) לבין השטח המוגדר כאזור קבלת טובין, סידורם ואפסונם, בכפוף לכל ההתניות הבאות:</w:t>
      </w:r>
    </w:p>
    <w:p w:rsidR="004A2BE9" w:rsidRDefault="004A2BE9" w:rsidP="004A2BE9">
      <w:pPr>
        <w:pStyle w:val="a7"/>
        <w:numPr>
          <w:ilvl w:val="0"/>
          <w:numId w:val="20"/>
        </w:numPr>
        <w:tabs>
          <w:tab w:val="left" w:pos="893"/>
        </w:tabs>
        <w:spacing w:after="0" w:line="360" w:lineRule="auto"/>
        <w:jc w:val="both"/>
        <w:rPr>
          <w:rFonts w:ascii="David" w:hAnsi="David" w:cs="David"/>
          <w:sz w:val="24"/>
          <w:szCs w:val="24"/>
        </w:rPr>
      </w:pPr>
      <w:r w:rsidRPr="00044708">
        <w:rPr>
          <w:rFonts w:ascii="David" w:hAnsi="David" w:cs="David"/>
          <w:sz w:val="24"/>
          <w:szCs w:val="24"/>
          <w:rtl/>
        </w:rPr>
        <w:t>מערכת המתזים בדרגת סיכון "רגיל 2" (</w:t>
      </w:r>
      <w:r w:rsidRPr="00044708">
        <w:rPr>
          <w:rFonts w:ascii="David" w:hAnsi="David" w:cs="David"/>
          <w:sz w:val="24"/>
          <w:szCs w:val="24"/>
        </w:rPr>
        <w:t>Ordinary Hazard Group 2</w:t>
      </w:r>
      <w:r w:rsidRPr="00044708">
        <w:rPr>
          <w:rFonts w:ascii="David" w:hAnsi="David" w:cs="David"/>
          <w:sz w:val="24"/>
          <w:szCs w:val="24"/>
          <w:rtl/>
          <w:lang w:val="ru-RU"/>
        </w:rPr>
        <w:t>)</w:t>
      </w:r>
      <w:r w:rsidRPr="00044708">
        <w:rPr>
          <w:rFonts w:ascii="David" w:hAnsi="David" w:cs="David"/>
          <w:sz w:val="24"/>
          <w:szCs w:val="24"/>
          <w:lang w:val="ru-RU"/>
        </w:rPr>
        <w:t xml:space="preserve"> </w:t>
      </w:r>
      <w:r w:rsidRPr="00044708">
        <w:rPr>
          <w:rFonts w:ascii="David" w:hAnsi="David" w:cs="David"/>
          <w:sz w:val="24"/>
          <w:szCs w:val="24"/>
          <w:rtl/>
          <w:lang w:val="ru-RU"/>
        </w:rPr>
        <w:t>תותקן גם בחנות וגם ב</w:t>
      </w:r>
      <w:r w:rsidRPr="00044708">
        <w:rPr>
          <w:rFonts w:ascii="David" w:hAnsi="David" w:cs="David"/>
          <w:sz w:val="24"/>
          <w:szCs w:val="24"/>
          <w:rtl/>
        </w:rPr>
        <w:t>אזור קבלת טובין, סידורם ואפסונם.</w:t>
      </w:r>
    </w:p>
    <w:p w:rsidR="004A2BE9" w:rsidRDefault="004A2BE9" w:rsidP="004A2BE9">
      <w:pPr>
        <w:pStyle w:val="a7"/>
        <w:numPr>
          <w:ilvl w:val="0"/>
          <w:numId w:val="20"/>
        </w:numPr>
        <w:tabs>
          <w:tab w:val="left" w:pos="893"/>
        </w:tabs>
        <w:spacing w:after="0" w:line="360" w:lineRule="auto"/>
        <w:jc w:val="both"/>
        <w:rPr>
          <w:rFonts w:ascii="David" w:hAnsi="David" w:cs="David"/>
          <w:sz w:val="24"/>
          <w:szCs w:val="24"/>
        </w:rPr>
      </w:pPr>
      <w:r w:rsidRPr="00044708">
        <w:rPr>
          <w:rFonts w:ascii="David" w:hAnsi="David" w:cs="David"/>
          <w:sz w:val="24"/>
          <w:szCs w:val="24"/>
          <w:rtl/>
        </w:rPr>
        <w:t>גובה סידור והעמדת טובין לא יעלה על 3.70 מטר מהרצפה.</w:t>
      </w:r>
    </w:p>
    <w:p w:rsidR="004A2BE9" w:rsidRPr="00044708" w:rsidRDefault="004A2BE9" w:rsidP="004A2BE9">
      <w:pPr>
        <w:pStyle w:val="a7"/>
        <w:numPr>
          <w:ilvl w:val="0"/>
          <w:numId w:val="20"/>
        </w:numPr>
        <w:tabs>
          <w:tab w:val="left" w:pos="893"/>
        </w:tabs>
        <w:spacing w:after="0" w:line="360" w:lineRule="auto"/>
        <w:jc w:val="both"/>
        <w:rPr>
          <w:rFonts w:ascii="David" w:hAnsi="David" w:cs="David"/>
          <w:sz w:val="24"/>
          <w:szCs w:val="24"/>
        </w:rPr>
      </w:pPr>
      <w:r w:rsidRPr="00044708">
        <w:rPr>
          <w:rFonts w:ascii="David" w:hAnsi="David" w:cs="David"/>
          <w:sz w:val="24"/>
          <w:szCs w:val="24"/>
          <w:rtl/>
        </w:rPr>
        <w:t>שטח האזור המוגדר כאזור קבלת טובין, סידורם ואפסונם לא יעלה על 100 מ"ר.</w:t>
      </w:r>
    </w:p>
    <w:p w:rsidR="004A2BE9" w:rsidRPr="00044708" w:rsidRDefault="004A2BE9" w:rsidP="004A2BE9">
      <w:pPr>
        <w:pStyle w:val="a7"/>
        <w:numPr>
          <w:ilvl w:val="2"/>
          <w:numId w:val="22"/>
        </w:numPr>
        <w:tabs>
          <w:tab w:val="left" w:pos="893"/>
        </w:tabs>
        <w:spacing w:after="0" w:line="360" w:lineRule="auto"/>
        <w:jc w:val="both"/>
        <w:rPr>
          <w:rFonts w:ascii="David" w:hAnsi="David" w:cs="David"/>
          <w:b/>
          <w:bCs/>
          <w:sz w:val="24"/>
          <w:szCs w:val="24"/>
          <w:u w:val="single"/>
        </w:rPr>
      </w:pPr>
      <w:r w:rsidRPr="00044708">
        <w:rPr>
          <w:rFonts w:ascii="David" w:hAnsi="David" w:cs="David"/>
          <w:color w:val="000000"/>
          <w:sz w:val="24"/>
          <w:szCs w:val="24"/>
          <w:rtl/>
        </w:rPr>
        <w:t>חומרי הציפוי והגימור שבהם ייעשה שימוש במבנה או במבנים, לרבות מבנים יבילים המשמשים את ה</w:t>
      </w:r>
      <w:r>
        <w:rPr>
          <w:rFonts w:ascii="David" w:hAnsi="David" w:cs="David"/>
          <w:color w:val="000000"/>
          <w:sz w:val="24"/>
          <w:szCs w:val="24"/>
          <w:rtl/>
        </w:rPr>
        <w:t xml:space="preserve">עסק, יעמדו בתקן ישראלי ת"י 921 </w:t>
      </w:r>
      <w:r>
        <w:rPr>
          <w:rFonts w:ascii="David" w:hAnsi="David" w:cs="David" w:hint="cs"/>
          <w:color w:val="000000"/>
          <w:sz w:val="24"/>
          <w:szCs w:val="24"/>
          <w:rtl/>
        </w:rPr>
        <w:t>-</w:t>
      </w:r>
      <w:r w:rsidRPr="00044708">
        <w:rPr>
          <w:rFonts w:ascii="David" w:hAnsi="David" w:cs="David"/>
          <w:color w:val="000000"/>
          <w:sz w:val="24"/>
          <w:szCs w:val="24"/>
          <w:rtl/>
        </w:rPr>
        <w:t xml:space="preserve"> תגובות בשריפה של חומרי בנייה. בדיקת אי-דליקותם וסיווגם של החומרים תיערך בהתאם לתקן ישראלי ת"י 755 </w:t>
      </w:r>
      <w:r>
        <w:rPr>
          <w:rFonts w:ascii="David" w:hAnsi="David" w:cs="David" w:hint="cs"/>
          <w:sz w:val="24"/>
          <w:szCs w:val="24"/>
          <w:rtl/>
        </w:rPr>
        <w:t xml:space="preserve">- </w:t>
      </w:r>
      <w:r w:rsidRPr="00044708">
        <w:rPr>
          <w:rFonts w:ascii="David" w:hAnsi="David" w:cs="David"/>
          <w:sz w:val="24"/>
          <w:szCs w:val="24"/>
          <w:rtl/>
        </w:rPr>
        <w:t>תגובות בשריפה של חומרי בנייה – שיטות בדיקה וסיווג.</w:t>
      </w:r>
      <w:r>
        <w:rPr>
          <w:rFonts w:ascii="David" w:hAnsi="David" w:cs="David"/>
          <w:color w:val="000000"/>
          <w:sz w:val="24"/>
          <w:szCs w:val="24"/>
          <w:rtl/>
        </w:rPr>
        <w:t xml:space="preserve"> לעניין סעיף זה </w:t>
      </w:r>
      <w:r>
        <w:rPr>
          <w:rFonts w:ascii="David" w:hAnsi="David" w:cs="David" w:hint="cs"/>
          <w:color w:val="000000"/>
          <w:sz w:val="24"/>
          <w:szCs w:val="24"/>
          <w:rtl/>
        </w:rPr>
        <w:t>-</w:t>
      </w:r>
      <w:r w:rsidRPr="00044708">
        <w:rPr>
          <w:rFonts w:ascii="David" w:hAnsi="David" w:cs="David"/>
          <w:color w:val="000000"/>
          <w:sz w:val="24"/>
          <w:szCs w:val="24"/>
          <w:rtl/>
        </w:rPr>
        <w:t xml:space="preserve"> שימוש בחומרי ציפוי וגימור כולל</w:t>
      </w:r>
      <w:r>
        <w:rPr>
          <w:rFonts w:ascii="David" w:hAnsi="David" w:cs="David"/>
          <w:color w:val="000000"/>
          <w:sz w:val="24"/>
          <w:szCs w:val="24"/>
          <w:rtl/>
        </w:rPr>
        <w:t xml:space="preserve"> הן שימוש פנימי והן שימוש חיצונ</w:t>
      </w:r>
      <w:r>
        <w:rPr>
          <w:rFonts w:ascii="David" w:hAnsi="David" w:cs="David" w:hint="cs"/>
          <w:color w:val="000000"/>
          <w:sz w:val="24"/>
          <w:szCs w:val="24"/>
          <w:rtl/>
        </w:rPr>
        <w:t>י.</w:t>
      </w:r>
    </w:p>
    <w:p w:rsidR="004A2BE9" w:rsidRPr="00044708" w:rsidRDefault="004A2BE9" w:rsidP="004A2BE9">
      <w:pPr>
        <w:pStyle w:val="a7"/>
        <w:numPr>
          <w:ilvl w:val="1"/>
          <w:numId w:val="22"/>
        </w:numPr>
        <w:spacing w:after="0" w:line="360" w:lineRule="auto"/>
        <w:jc w:val="both"/>
        <w:rPr>
          <w:rFonts w:ascii="David" w:hAnsi="David" w:cs="David"/>
          <w:b/>
          <w:bCs/>
          <w:sz w:val="24"/>
          <w:szCs w:val="24"/>
          <w:u w:val="single"/>
        </w:rPr>
      </w:pPr>
      <w:r w:rsidRPr="00044708">
        <w:rPr>
          <w:rFonts w:ascii="David" w:hAnsi="David" w:cs="David"/>
          <w:b/>
          <w:bCs/>
          <w:sz w:val="24"/>
          <w:szCs w:val="24"/>
          <w:u w:val="single"/>
          <w:rtl/>
        </w:rPr>
        <w:t>ידית (מנגנון) בהלה</w:t>
      </w:r>
    </w:p>
    <w:p w:rsidR="004A2BE9" w:rsidRPr="00BD6CE5" w:rsidRDefault="004A2BE9" w:rsidP="004A2BE9">
      <w:pPr>
        <w:pStyle w:val="a7"/>
        <w:numPr>
          <w:ilvl w:val="2"/>
          <w:numId w:val="22"/>
        </w:numPr>
        <w:tabs>
          <w:tab w:val="left" w:pos="893"/>
        </w:tabs>
        <w:spacing w:after="0" w:line="360" w:lineRule="auto"/>
        <w:contextualSpacing w:val="0"/>
        <w:jc w:val="both"/>
        <w:rPr>
          <w:rFonts w:ascii="David" w:hAnsi="David" w:cs="David"/>
          <w:sz w:val="24"/>
          <w:szCs w:val="24"/>
        </w:rPr>
      </w:pPr>
      <w:r w:rsidRPr="00BD6CE5">
        <w:rPr>
          <w:rFonts w:ascii="David" w:hAnsi="David" w:cs="David"/>
          <w:sz w:val="24"/>
          <w:szCs w:val="24"/>
          <w:rtl/>
        </w:rPr>
        <w:t>בדלת המשמשת ליציאה מעסק או מקומה בעסק המיועדים להכיל מעל 100 איש, תותקן ידית (מנגנון) בהלה.</w:t>
      </w:r>
    </w:p>
    <w:p w:rsidR="004A2BE9" w:rsidRPr="00044708" w:rsidRDefault="004A2BE9" w:rsidP="004A2BE9">
      <w:pPr>
        <w:pStyle w:val="a7"/>
        <w:numPr>
          <w:ilvl w:val="1"/>
          <w:numId w:val="22"/>
        </w:numPr>
        <w:spacing w:after="0" w:line="360" w:lineRule="auto"/>
        <w:contextualSpacing w:val="0"/>
        <w:jc w:val="both"/>
        <w:rPr>
          <w:rFonts w:ascii="David" w:hAnsi="David" w:cs="David"/>
          <w:b/>
          <w:bCs/>
          <w:sz w:val="24"/>
          <w:szCs w:val="24"/>
          <w:u w:val="single"/>
        </w:rPr>
      </w:pPr>
      <w:r w:rsidRPr="00BD6CE5">
        <w:rPr>
          <w:rFonts w:ascii="David" w:hAnsi="David" w:cs="David"/>
          <w:b/>
          <w:bCs/>
          <w:sz w:val="24"/>
          <w:szCs w:val="24"/>
          <w:u w:val="single"/>
          <w:rtl/>
        </w:rPr>
        <w:t>דרכי מוצא</w:t>
      </w:r>
    </w:p>
    <w:p w:rsidR="004A2BE9" w:rsidRPr="00BD6CE5" w:rsidRDefault="004A2BE9" w:rsidP="004A2BE9">
      <w:pPr>
        <w:pStyle w:val="a7"/>
        <w:spacing w:after="0" w:line="360" w:lineRule="auto"/>
        <w:contextualSpacing w:val="0"/>
        <w:jc w:val="both"/>
        <w:rPr>
          <w:rFonts w:ascii="David" w:hAnsi="David" w:cs="David"/>
          <w:b/>
          <w:bCs/>
          <w:sz w:val="24"/>
          <w:szCs w:val="24"/>
          <w:u w:val="single"/>
        </w:rPr>
      </w:pPr>
      <w:r w:rsidRPr="00BD6CE5">
        <w:rPr>
          <w:rFonts w:ascii="David" w:hAnsi="David" w:cs="David"/>
          <w:sz w:val="24"/>
          <w:szCs w:val="24"/>
          <w:rtl/>
        </w:rPr>
        <w:t>דרישות אלה יתקיימו, אם נדרשו בתנאים להיתר בנייה או בעקבות שינוי מהותי המחייב שינוי בתנאי ההיתר.</w:t>
      </w:r>
    </w:p>
    <w:p w:rsidR="004A2BE9" w:rsidRPr="00044708" w:rsidRDefault="004A2BE9" w:rsidP="004A2BE9">
      <w:pPr>
        <w:pStyle w:val="a7"/>
        <w:numPr>
          <w:ilvl w:val="2"/>
          <w:numId w:val="22"/>
        </w:numPr>
        <w:tabs>
          <w:tab w:val="left" w:pos="893"/>
        </w:tabs>
        <w:spacing w:after="0" w:line="360" w:lineRule="auto"/>
        <w:contextualSpacing w:val="0"/>
        <w:jc w:val="both"/>
        <w:rPr>
          <w:rFonts w:ascii="David" w:hAnsi="David" w:cs="David"/>
          <w:sz w:val="24"/>
          <w:szCs w:val="24"/>
        </w:rPr>
      </w:pPr>
      <w:r w:rsidRPr="00044708">
        <w:rPr>
          <w:rFonts w:ascii="David" w:hAnsi="David" w:cs="David"/>
          <w:b/>
          <w:bCs/>
          <w:sz w:val="24"/>
          <w:szCs w:val="24"/>
          <w:rtl/>
        </w:rPr>
        <w:t>פתחי יציאה</w:t>
      </w:r>
    </w:p>
    <w:p w:rsidR="004A2BE9" w:rsidRDefault="004A2BE9" w:rsidP="004A2BE9">
      <w:pPr>
        <w:pStyle w:val="a7"/>
        <w:numPr>
          <w:ilvl w:val="0"/>
          <w:numId w:val="29"/>
        </w:numPr>
        <w:tabs>
          <w:tab w:val="left" w:pos="893"/>
        </w:tabs>
        <w:spacing w:after="0" w:line="360" w:lineRule="auto"/>
        <w:contextualSpacing w:val="0"/>
        <w:jc w:val="both"/>
        <w:rPr>
          <w:rFonts w:ascii="David" w:hAnsi="David" w:cs="David"/>
          <w:sz w:val="24"/>
          <w:szCs w:val="24"/>
          <w:rtl/>
        </w:rPr>
      </w:pPr>
      <w:r w:rsidRPr="00044708">
        <w:rPr>
          <w:rFonts w:ascii="David" w:hAnsi="David" w:cs="David"/>
          <w:sz w:val="24"/>
          <w:szCs w:val="24"/>
          <w:rtl/>
        </w:rPr>
        <w:t>בעסק יהיה פתח יציאה אחד ברוחב של 0.9 מ' נטו לפחות. פתחים נוספים יידרשו, אם המרחק אל פתח היציאה מכל נקודה בתוך המבנה לאורך מסלול ההליכה ועד אל היציאה עולה על 30 מטר.</w:t>
      </w:r>
    </w:p>
    <w:p w:rsidR="004A2BE9" w:rsidRDefault="004A2BE9" w:rsidP="004A2BE9">
      <w:pPr>
        <w:pStyle w:val="a7"/>
        <w:numPr>
          <w:ilvl w:val="0"/>
          <w:numId w:val="29"/>
        </w:numPr>
        <w:tabs>
          <w:tab w:val="left" w:pos="893"/>
        </w:tabs>
        <w:spacing w:after="0" w:line="360" w:lineRule="auto"/>
        <w:contextualSpacing w:val="0"/>
        <w:jc w:val="both"/>
        <w:rPr>
          <w:rFonts w:ascii="David" w:hAnsi="David" w:cs="David"/>
          <w:sz w:val="24"/>
          <w:szCs w:val="24"/>
        </w:rPr>
      </w:pPr>
      <w:r w:rsidRPr="00BD6CE5">
        <w:rPr>
          <w:rFonts w:ascii="David" w:hAnsi="David" w:cs="David"/>
          <w:sz w:val="24"/>
          <w:szCs w:val="24"/>
          <w:rtl/>
        </w:rPr>
        <w:t xml:space="preserve">בעסק מיועד למסחר בשטח מעל 100 מ"ר, רוחב פתח היציאה לא יפחת מ-1.10 מטר נטו. </w:t>
      </w:r>
    </w:p>
    <w:p w:rsidR="004A2BE9" w:rsidRPr="00044708" w:rsidRDefault="004A2BE9" w:rsidP="004A2BE9">
      <w:pPr>
        <w:pStyle w:val="a7"/>
        <w:numPr>
          <w:ilvl w:val="0"/>
          <w:numId w:val="29"/>
        </w:numPr>
        <w:tabs>
          <w:tab w:val="left" w:pos="893"/>
        </w:tabs>
        <w:spacing w:after="0" w:line="360" w:lineRule="auto"/>
        <w:contextualSpacing w:val="0"/>
        <w:jc w:val="both"/>
        <w:rPr>
          <w:rFonts w:ascii="David" w:hAnsi="David" w:cs="David"/>
          <w:sz w:val="24"/>
          <w:szCs w:val="24"/>
        </w:rPr>
      </w:pPr>
      <w:r w:rsidRPr="00044708">
        <w:rPr>
          <w:rFonts w:ascii="David" w:hAnsi="David" w:cs="David"/>
          <w:sz w:val="24"/>
          <w:szCs w:val="24"/>
          <w:rtl/>
        </w:rPr>
        <w:t>בעסק המיועד להכיל מעל 50 איש, כיוון הפתיחה של הדלתות בפתחי היציאה יהיה כלפי כיוון המילוט.</w:t>
      </w:r>
    </w:p>
    <w:p w:rsidR="004A2BE9" w:rsidRPr="00BD6CE5" w:rsidRDefault="004A2BE9" w:rsidP="004A2BE9">
      <w:pPr>
        <w:pStyle w:val="a7"/>
        <w:numPr>
          <w:ilvl w:val="2"/>
          <w:numId w:val="22"/>
        </w:numPr>
        <w:tabs>
          <w:tab w:val="left" w:pos="893"/>
        </w:tabs>
        <w:spacing w:after="0" w:line="360" w:lineRule="auto"/>
        <w:contextualSpacing w:val="0"/>
        <w:jc w:val="both"/>
        <w:rPr>
          <w:rFonts w:ascii="David" w:hAnsi="David" w:cs="David"/>
          <w:sz w:val="24"/>
          <w:szCs w:val="24"/>
        </w:rPr>
      </w:pPr>
      <w:r w:rsidRPr="00BD6CE5">
        <w:rPr>
          <w:rFonts w:ascii="David" w:hAnsi="David" w:cs="David"/>
          <w:sz w:val="24"/>
          <w:szCs w:val="24"/>
          <w:rtl/>
        </w:rPr>
        <w:t>דרכי המוצא, לרבות פתחי היציאה, יהיו פנויים</w:t>
      </w:r>
      <w:r w:rsidRPr="00BD6CE5">
        <w:rPr>
          <w:rFonts w:ascii="David" w:hAnsi="David" w:cs="David"/>
          <w:sz w:val="24"/>
          <w:szCs w:val="24"/>
        </w:rPr>
        <w:t xml:space="preserve"> </w:t>
      </w:r>
      <w:r w:rsidRPr="00BD6CE5">
        <w:rPr>
          <w:rFonts w:ascii="David" w:hAnsi="David" w:cs="David"/>
          <w:sz w:val="24"/>
          <w:szCs w:val="24"/>
          <w:rtl/>
        </w:rPr>
        <w:t>מכל</w:t>
      </w:r>
      <w:r w:rsidRPr="00BD6CE5">
        <w:rPr>
          <w:rFonts w:ascii="David" w:hAnsi="David" w:cs="David"/>
          <w:sz w:val="24"/>
          <w:szCs w:val="24"/>
        </w:rPr>
        <w:t xml:space="preserve"> </w:t>
      </w:r>
      <w:r w:rsidRPr="00BD6CE5">
        <w:rPr>
          <w:rFonts w:ascii="David" w:hAnsi="David" w:cs="David"/>
          <w:sz w:val="24"/>
          <w:szCs w:val="24"/>
          <w:rtl/>
        </w:rPr>
        <w:t>מכשול</w:t>
      </w:r>
      <w:r w:rsidRPr="00BD6CE5">
        <w:rPr>
          <w:rFonts w:ascii="David" w:hAnsi="David" w:cs="David"/>
          <w:sz w:val="24"/>
          <w:szCs w:val="24"/>
        </w:rPr>
        <w:t xml:space="preserve"> </w:t>
      </w:r>
      <w:r w:rsidRPr="00BD6CE5">
        <w:rPr>
          <w:rFonts w:ascii="David" w:hAnsi="David" w:cs="David"/>
          <w:sz w:val="24"/>
          <w:szCs w:val="24"/>
          <w:rtl/>
        </w:rPr>
        <w:t>בכל</w:t>
      </w:r>
      <w:r w:rsidRPr="00BD6CE5">
        <w:rPr>
          <w:rFonts w:ascii="David" w:hAnsi="David" w:cs="David"/>
          <w:sz w:val="24"/>
          <w:szCs w:val="24"/>
        </w:rPr>
        <w:t xml:space="preserve"> </w:t>
      </w:r>
      <w:r w:rsidRPr="00BD6CE5">
        <w:rPr>
          <w:rFonts w:ascii="David" w:hAnsi="David" w:cs="David"/>
          <w:sz w:val="24"/>
          <w:szCs w:val="24"/>
          <w:rtl/>
        </w:rPr>
        <w:t>עת</w:t>
      </w:r>
      <w:r w:rsidRPr="00BD6CE5">
        <w:rPr>
          <w:rFonts w:ascii="David" w:hAnsi="David" w:cs="David"/>
          <w:sz w:val="24"/>
          <w:szCs w:val="24"/>
        </w:rPr>
        <w:t>.</w:t>
      </w:r>
    </w:p>
    <w:p w:rsidR="004A2BE9" w:rsidRPr="00BD6CE5" w:rsidRDefault="004A2BE9" w:rsidP="004A2BE9">
      <w:pPr>
        <w:pStyle w:val="a7"/>
        <w:numPr>
          <w:ilvl w:val="2"/>
          <w:numId w:val="22"/>
        </w:numPr>
        <w:spacing w:after="0" w:line="360" w:lineRule="auto"/>
        <w:contextualSpacing w:val="0"/>
        <w:jc w:val="both"/>
        <w:rPr>
          <w:rFonts w:ascii="David" w:hAnsi="David" w:cs="David"/>
          <w:sz w:val="24"/>
          <w:szCs w:val="24"/>
        </w:rPr>
      </w:pPr>
      <w:r w:rsidRPr="00BD6CE5">
        <w:rPr>
          <w:rFonts w:ascii="David" w:hAnsi="David" w:cs="David"/>
          <w:sz w:val="24"/>
          <w:szCs w:val="24"/>
          <w:rtl/>
        </w:rPr>
        <w:t>אם הותקן מנעול על דלת בדרך המוצא, יהיה אפשר לפתוח את הדלת מכיוון המילוט ללא מפתח נשלף.</w:t>
      </w:r>
    </w:p>
    <w:p w:rsidR="004A2BE9" w:rsidRPr="00BD6CE5" w:rsidRDefault="004A2BE9" w:rsidP="004A2BE9">
      <w:pPr>
        <w:pStyle w:val="a7"/>
        <w:numPr>
          <w:ilvl w:val="1"/>
          <w:numId w:val="22"/>
        </w:numPr>
        <w:spacing w:after="0" w:line="360" w:lineRule="auto"/>
        <w:contextualSpacing w:val="0"/>
        <w:jc w:val="both"/>
        <w:rPr>
          <w:rFonts w:ascii="David" w:hAnsi="David" w:cs="David"/>
          <w:b/>
          <w:bCs/>
          <w:sz w:val="24"/>
          <w:szCs w:val="24"/>
          <w:u w:val="single"/>
        </w:rPr>
      </w:pPr>
      <w:r w:rsidRPr="00BD6CE5">
        <w:rPr>
          <w:rFonts w:ascii="David" w:hAnsi="David" w:cs="David"/>
          <w:b/>
          <w:bCs/>
          <w:sz w:val="24"/>
          <w:szCs w:val="24"/>
          <w:u w:val="single"/>
          <w:rtl/>
        </w:rPr>
        <w:t>שילוט</w:t>
      </w:r>
    </w:p>
    <w:p w:rsidR="004A2BE9" w:rsidRPr="00BD6CE5" w:rsidRDefault="004A2BE9" w:rsidP="004A2BE9">
      <w:pPr>
        <w:pStyle w:val="a7"/>
        <w:numPr>
          <w:ilvl w:val="2"/>
          <w:numId w:val="22"/>
        </w:numPr>
        <w:tabs>
          <w:tab w:val="left" w:pos="893"/>
        </w:tabs>
        <w:spacing w:after="0" w:line="360" w:lineRule="auto"/>
        <w:contextualSpacing w:val="0"/>
        <w:jc w:val="both"/>
        <w:rPr>
          <w:rFonts w:ascii="David" w:hAnsi="David" w:cs="David"/>
          <w:sz w:val="24"/>
          <w:szCs w:val="24"/>
        </w:rPr>
      </w:pPr>
      <w:r w:rsidRPr="00BD6CE5">
        <w:rPr>
          <w:rFonts w:ascii="David" w:hAnsi="David" w:cs="David"/>
          <w:sz w:val="24"/>
          <w:szCs w:val="24"/>
          <w:rtl/>
        </w:rPr>
        <w:t xml:space="preserve">בדרכי המוצא בעסק יותקן שילוט וסימון, כמפורט בסימן י"ח לפרק ב' לתוספת השנייה לתקנות התכנון והבנייה. </w:t>
      </w:r>
    </w:p>
    <w:p w:rsidR="004A2BE9" w:rsidRDefault="004A2BE9" w:rsidP="004A2BE9">
      <w:pPr>
        <w:pStyle w:val="a7"/>
        <w:numPr>
          <w:ilvl w:val="2"/>
          <w:numId w:val="22"/>
        </w:numPr>
        <w:tabs>
          <w:tab w:val="left" w:pos="893"/>
        </w:tabs>
        <w:spacing w:after="0" w:line="360" w:lineRule="auto"/>
        <w:contextualSpacing w:val="0"/>
        <w:jc w:val="both"/>
        <w:rPr>
          <w:rFonts w:ascii="David" w:hAnsi="David" w:cs="David"/>
          <w:sz w:val="24"/>
          <w:szCs w:val="24"/>
        </w:rPr>
      </w:pPr>
      <w:r w:rsidRPr="00BD6CE5">
        <w:rPr>
          <w:rFonts w:ascii="David" w:hAnsi="David" w:cs="David"/>
          <w:sz w:val="24"/>
          <w:szCs w:val="24"/>
          <w:rtl/>
        </w:rPr>
        <w:t>בעסק יותקנו שלטים פולטי אור כמפורט מטה:</w:t>
      </w:r>
    </w:p>
    <w:p w:rsidR="004A2BE9" w:rsidRDefault="004A2BE9" w:rsidP="004A2BE9">
      <w:pPr>
        <w:pStyle w:val="a7"/>
        <w:numPr>
          <w:ilvl w:val="0"/>
          <w:numId w:val="30"/>
        </w:numPr>
        <w:tabs>
          <w:tab w:val="left" w:pos="893"/>
        </w:tabs>
        <w:spacing w:after="0" w:line="360" w:lineRule="auto"/>
        <w:contextualSpacing w:val="0"/>
        <w:jc w:val="both"/>
        <w:rPr>
          <w:rFonts w:ascii="David" w:hAnsi="David" w:cs="David"/>
          <w:sz w:val="24"/>
          <w:szCs w:val="24"/>
          <w:rtl/>
        </w:rPr>
      </w:pPr>
      <w:r>
        <w:rPr>
          <w:rFonts w:ascii="David" w:hAnsi="David" w:cs="David"/>
          <w:sz w:val="24"/>
          <w:szCs w:val="24"/>
          <w:rtl/>
        </w:rPr>
        <w:t xml:space="preserve">"חשמל, לא לכבות במים" </w:t>
      </w:r>
      <w:r>
        <w:rPr>
          <w:rFonts w:ascii="David" w:hAnsi="David" w:cs="David" w:hint="cs"/>
          <w:sz w:val="24"/>
          <w:szCs w:val="24"/>
          <w:rtl/>
        </w:rPr>
        <w:t>-</w:t>
      </w:r>
      <w:r w:rsidRPr="00044708">
        <w:rPr>
          <w:rFonts w:ascii="David" w:hAnsi="David" w:cs="David"/>
          <w:sz w:val="24"/>
          <w:szCs w:val="24"/>
          <w:rtl/>
        </w:rPr>
        <w:t xml:space="preserve"> על גבי לוחות חשמל.</w:t>
      </w:r>
      <w:r w:rsidRPr="00044708">
        <w:rPr>
          <w:rFonts w:ascii="David" w:hAnsi="David" w:cs="David"/>
          <w:sz w:val="24"/>
          <w:szCs w:val="24"/>
          <w:rtl/>
        </w:rPr>
        <w:tab/>
      </w:r>
    </w:p>
    <w:p w:rsidR="004A2BE9" w:rsidRDefault="004A2BE9" w:rsidP="004A2BE9">
      <w:pPr>
        <w:pStyle w:val="a7"/>
        <w:numPr>
          <w:ilvl w:val="0"/>
          <w:numId w:val="30"/>
        </w:numPr>
        <w:tabs>
          <w:tab w:val="left" w:pos="893"/>
        </w:tabs>
        <w:spacing w:after="0" w:line="360" w:lineRule="auto"/>
        <w:contextualSpacing w:val="0"/>
        <w:jc w:val="both"/>
        <w:rPr>
          <w:rFonts w:ascii="David" w:hAnsi="David" w:cs="David"/>
          <w:sz w:val="24"/>
          <w:szCs w:val="24"/>
        </w:rPr>
      </w:pPr>
      <w:r>
        <w:rPr>
          <w:rFonts w:ascii="David" w:hAnsi="David" w:cs="David"/>
          <w:sz w:val="24"/>
          <w:szCs w:val="24"/>
          <w:rtl/>
        </w:rPr>
        <w:t xml:space="preserve">"מפסק זרם ראשי" </w:t>
      </w:r>
      <w:r>
        <w:rPr>
          <w:rFonts w:ascii="David" w:hAnsi="David" w:cs="David" w:hint="cs"/>
          <w:sz w:val="24"/>
          <w:szCs w:val="24"/>
          <w:rtl/>
        </w:rPr>
        <w:t xml:space="preserve">- </w:t>
      </w:r>
      <w:r w:rsidRPr="00044708">
        <w:rPr>
          <w:rFonts w:ascii="David" w:hAnsi="David" w:cs="David"/>
          <w:sz w:val="24"/>
          <w:szCs w:val="24"/>
          <w:rtl/>
        </w:rPr>
        <w:t>סמוך למפסק במקום בולט ונגיש.</w:t>
      </w:r>
    </w:p>
    <w:p w:rsidR="004A2BE9" w:rsidRDefault="004A2BE9" w:rsidP="004A2BE9">
      <w:pPr>
        <w:pStyle w:val="a7"/>
        <w:numPr>
          <w:ilvl w:val="0"/>
          <w:numId w:val="30"/>
        </w:numPr>
        <w:tabs>
          <w:tab w:val="left" w:pos="893"/>
        </w:tabs>
        <w:spacing w:after="0" w:line="360" w:lineRule="auto"/>
        <w:contextualSpacing w:val="0"/>
        <w:jc w:val="both"/>
        <w:rPr>
          <w:rFonts w:ascii="David" w:hAnsi="David" w:cs="David"/>
          <w:sz w:val="24"/>
          <w:szCs w:val="24"/>
        </w:rPr>
      </w:pPr>
      <w:r w:rsidRPr="00044708">
        <w:rPr>
          <w:rFonts w:ascii="David" w:hAnsi="David" w:cs="David"/>
          <w:sz w:val="24"/>
          <w:szCs w:val="24"/>
          <w:rtl/>
        </w:rPr>
        <w:lastRenderedPageBreak/>
        <w:t>"עמדת כיבוי אש".</w:t>
      </w:r>
    </w:p>
    <w:p w:rsidR="004A2BE9" w:rsidRDefault="004A2BE9" w:rsidP="004A2BE9">
      <w:pPr>
        <w:pStyle w:val="a7"/>
        <w:numPr>
          <w:ilvl w:val="0"/>
          <w:numId w:val="30"/>
        </w:numPr>
        <w:tabs>
          <w:tab w:val="left" w:pos="893"/>
        </w:tabs>
        <w:spacing w:after="0" w:line="360" w:lineRule="auto"/>
        <w:contextualSpacing w:val="0"/>
        <w:jc w:val="both"/>
        <w:rPr>
          <w:rFonts w:ascii="David" w:hAnsi="David" w:cs="David"/>
          <w:sz w:val="24"/>
          <w:szCs w:val="24"/>
        </w:rPr>
      </w:pPr>
      <w:r>
        <w:rPr>
          <w:rFonts w:ascii="David" w:hAnsi="David" w:cs="David"/>
          <w:sz w:val="24"/>
          <w:szCs w:val="24"/>
          <w:rtl/>
        </w:rPr>
        <w:t xml:space="preserve">"ברז שריפה" </w:t>
      </w:r>
      <w:r>
        <w:rPr>
          <w:rFonts w:ascii="David" w:hAnsi="David" w:cs="David" w:hint="cs"/>
          <w:sz w:val="24"/>
          <w:szCs w:val="24"/>
          <w:rtl/>
        </w:rPr>
        <w:t>-</w:t>
      </w:r>
      <w:r w:rsidRPr="00044708">
        <w:rPr>
          <w:rFonts w:ascii="David" w:hAnsi="David" w:cs="David"/>
          <w:sz w:val="24"/>
          <w:szCs w:val="24"/>
          <w:rtl/>
        </w:rPr>
        <w:t xml:space="preserve"> סמוך לברז.</w:t>
      </w:r>
    </w:p>
    <w:p w:rsidR="004A2BE9" w:rsidRDefault="004A2BE9" w:rsidP="004A2BE9">
      <w:pPr>
        <w:pStyle w:val="a7"/>
        <w:numPr>
          <w:ilvl w:val="0"/>
          <w:numId w:val="30"/>
        </w:numPr>
        <w:tabs>
          <w:tab w:val="left" w:pos="893"/>
        </w:tabs>
        <w:spacing w:after="0" w:line="360" w:lineRule="auto"/>
        <w:contextualSpacing w:val="0"/>
        <w:jc w:val="both"/>
        <w:rPr>
          <w:rFonts w:ascii="David" w:hAnsi="David" w:cs="David"/>
          <w:sz w:val="24"/>
          <w:szCs w:val="24"/>
        </w:rPr>
      </w:pPr>
      <w:r>
        <w:rPr>
          <w:rFonts w:ascii="David" w:hAnsi="David" w:cs="David"/>
          <w:sz w:val="24"/>
          <w:szCs w:val="24"/>
          <w:rtl/>
        </w:rPr>
        <w:t xml:space="preserve">"ברז הסנקה לעמדות" </w:t>
      </w:r>
      <w:r>
        <w:rPr>
          <w:rFonts w:ascii="David" w:hAnsi="David" w:cs="David" w:hint="cs"/>
          <w:sz w:val="24"/>
          <w:szCs w:val="24"/>
          <w:rtl/>
        </w:rPr>
        <w:t>-</w:t>
      </w:r>
      <w:r w:rsidRPr="00044708">
        <w:rPr>
          <w:rFonts w:ascii="David" w:hAnsi="David" w:cs="David"/>
          <w:sz w:val="24"/>
          <w:szCs w:val="24"/>
          <w:rtl/>
        </w:rPr>
        <w:t xml:space="preserve"> סמוך לברז.</w:t>
      </w:r>
    </w:p>
    <w:p w:rsidR="004A2BE9" w:rsidRDefault="004A2BE9" w:rsidP="004A2BE9">
      <w:pPr>
        <w:pStyle w:val="a7"/>
        <w:numPr>
          <w:ilvl w:val="0"/>
          <w:numId w:val="30"/>
        </w:numPr>
        <w:tabs>
          <w:tab w:val="left" w:pos="893"/>
        </w:tabs>
        <w:spacing w:after="0" w:line="360" w:lineRule="auto"/>
        <w:contextualSpacing w:val="0"/>
        <w:jc w:val="both"/>
        <w:rPr>
          <w:rFonts w:ascii="David" w:hAnsi="David" w:cs="David"/>
          <w:sz w:val="24"/>
          <w:szCs w:val="24"/>
        </w:rPr>
      </w:pPr>
      <w:r>
        <w:rPr>
          <w:rFonts w:ascii="David" w:hAnsi="David" w:cs="David"/>
          <w:sz w:val="24"/>
          <w:szCs w:val="24"/>
          <w:rtl/>
        </w:rPr>
        <w:t xml:space="preserve">"ברז הסנקה למתזים" </w:t>
      </w:r>
      <w:r>
        <w:rPr>
          <w:rFonts w:ascii="David" w:hAnsi="David" w:cs="David" w:hint="cs"/>
          <w:sz w:val="24"/>
          <w:szCs w:val="24"/>
          <w:rtl/>
        </w:rPr>
        <w:t>-</w:t>
      </w:r>
      <w:r w:rsidRPr="00044708">
        <w:rPr>
          <w:rFonts w:ascii="David" w:hAnsi="David" w:cs="David"/>
          <w:sz w:val="24"/>
          <w:szCs w:val="24"/>
          <w:rtl/>
        </w:rPr>
        <w:t xml:space="preserve"> סמוך לברז.</w:t>
      </w:r>
    </w:p>
    <w:p w:rsidR="004A2BE9" w:rsidRDefault="004A2BE9" w:rsidP="004A2BE9">
      <w:pPr>
        <w:pStyle w:val="a7"/>
        <w:numPr>
          <w:ilvl w:val="0"/>
          <w:numId w:val="30"/>
        </w:numPr>
        <w:tabs>
          <w:tab w:val="left" w:pos="893"/>
        </w:tabs>
        <w:spacing w:after="0" w:line="360" w:lineRule="auto"/>
        <w:contextualSpacing w:val="0"/>
        <w:jc w:val="both"/>
        <w:rPr>
          <w:rFonts w:ascii="David" w:hAnsi="David" w:cs="David"/>
          <w:sz w:val="24"/>
          <w:szCs w:val="24"/>
        </w:rPr>
      </w:pPr>
      <w:r>
        <w:rPr>
          <w:rFonts w:ascii="David" w:hAnsi="David" w:cs="David"/>
          <w:sz w:val="24"/>
          <w:szCs w:val="24"/>
          <w:rtl/>
        </w:rPr>
        <w:t xml:space="preserve">"אין להשתמש במעלית בזמן שריפה" </w:t>
      </w:r>
      <w:r>
        <w:rPr>
          <w:rFonts w:ascii="David" w:hAnsi="David" w:cs="David" w:hint="cs"/>
          <w:sz w:val="24"/>
          <w:szCs w:val="24"/>
          <w:rtl/>
        </w:rPr>
        <w:t>-</w:t>
      </w:r>
      <w:r w:rsidRPr="00044708">
        <w:rPr>
          <w:rFonts w:ascii="David" w:hAnsi="David" w:cs="David"/>
          <w:sz w:val="24"/>
          <w:szCs w:val="24"/>
          <w:rtl/>
        </w:rPr>
        <w:t xml:space="preserve"> סמוך למעלית.</w:t>
      </w:r>
    </w:p>
    <w:p w:rsidR="004A2BE9" w:rsidRPr="00044708" w:rsidRDefault="004A2BE9" w:rsidP="004A2BE9">
      <w:pPr>
        <w:pStyle w:val="a7"/>
        <w:numPr>
          <w:ilvl w:val="0"/>
          <w:numId w:val="30"/>
        </w:numPr>
        <w:tabs>
          <w:tab w:val="left" w:pos="893"/>
        </w:tabs>
        <w:spacing w:after="0" w:line="360" w:lineRule="auto"/>
        <w:contextualSpacing w:val="0"/>
        <w:jc w:val="both"/>
        <w:rPr>
          <w:rFonts w:ascii="David" w:hAnsi="David" w:cs="David"/>
          <w:sz w:val="24"/>
          <w:szCs w:val="24"/>
          <w:rtl/>
        </w:rPr>
      </w:pPr>
      <w:r w:rsidRPr="00044708">
        <w:rPr>
          <w:rFonts w:ascii="David" w:hAnsi="David" w:cs="David"/>
          <w:sz w:val="24"/>
          <w:szCs w:val="24"/>
          <w:rtl/>
        </w:rPr>
        <w:t>"חדר שירות" (בהתאם לשימוש החדר הסקה/דוודים/מיזוג/אשפה וכו').</w:t>
      </w:r>
    </w:p>
    <w:p w:rsidR="004A2BE9" w:rsidRPr="00BD6CE5" w:rsidRDefault="004A2BE9" w:rsidP="004A2BE9">
      <w:pPr>
        <w:pStyle w:val="a7"/>
        <w:tabs>
          <w:tab w:val="left" w:pos="893"/>
        </w:tabs>
        <w:spacing w:after="0" w:line="360" w:lineRule="auto"/>
        <w:jc w:val="both"/>
        <w:rPr>
          <w:rFonts w:ascii="David" w:eastAsia="Times New Roman" w:hAnsi="David" w:cs="David"/>
          <w:b/>
          <w:bCs/>
          <w:sz w:val="24"/>
          <w:szCs w:val="24"/>
          <w:rtl/>
        </w:rPr>
      </w:pPr>
      <w:r w:rsidRPr="00BD6CE5">
        <w:rPr>
          <w:rFonts w:ascii="David" w:hAnsi="David" w:cs="David"/>
          <w:color w:val="000000"/>
          <w:sz w:val="24"/>
          <w:szCs w:val="24"/>
          <w:rtl/>
          <w:lang w:val="ru-RU"/>
        </w:rPr>
        <w:t xml:space="preserve">בשלטים פולטי אור בסעיף זה </w:t>
      </w:r>
      <w:r w:rsidRPr="00BD6CE5">
        <w:rPr>
          <w:rFonts w:ascii="David" w:hAnsi="David" w:cs="David"/>
          <w:color w:val="000000"/>
          <w:sz w:val="24"/>
          <w:szCs w:val="24"/>
          <w:rtl/>
        </w:rPr>
        <w:t>הכיתוב יהיה על השלט בגוון אדום על רקע צהוב, גובה כתיב האותיות יהיה 3 ס"מ לפחות ועוביין יהיה 7 מ"מ לפחות. השלט ימוקם בסמוך למתקן בגובה 1.5 מ' לפחות מגובה הרצפה.</w:t>
      </w:r>
    </w:p>
    <w:p w:rsidR="004A2BE9" w:rsidRPr="00BD6CE5" w:rsidRDefault="004A2BE9" w:rsidP="004A2BE9">
      <w:pPr>
        <w:pStyle w:val="a7"/>
        <w:numPr>
          <w:ilvl w:val="1"/>
          <w:numId w:val="22"/>
        </w:numPr>
        <w:spacing w:after="0" w:line="360" w:lineRule="auto"/>
        <w:contextualSpacing w:val="0"/>
        <w:jc w:val="both"/>
        <w:rPr>
          <w:rFonts w:ascii="David" w:hAnsi="David" w:cs="David"/>
          <w:b/>
          <w:bCs/>
          <w:sz w:val="24"/>
          <w:szCs w:val="24"/>
          <w:u w:val="single"/>
        </w:rPr>
      </w:pPr>
      <w:r w:rsidRPr="00BD6CE5">
        <w:rPr>
          <w:rFonts w:ascii="David" w:hAnsi="David" w:cs="David"/>
          <w:b/>
          <w:bCs/>
          <w:sz w:val="24"/>
          <w:szCs w:val="24"/>
          <w:u w:val="single"/>
          <w:rtl/>
        </w:rPr>
        <w:t xml:space="preserve">תאורת חרום </w:t>
      </w:r>
    </w:p>
    <w:p w:rsidR="004A2BE9" w:rsidRPr="00BD6CE5" w:rsidRDefault="004A2BE9" w:rsidP="004A2BE9">
      <w:pPr>
        <w:pStyle w:val="a7"/>
        <w:numPr>
          <w:ilvl w:val="2"/>
          <w:numId w:val="22"/>
        </w:numPr>
        <w:tabs>
          <w:tab w:val="left" w:pos="893"/>
        </w:tabs>
        <w:spacing w:after="0" w:line="360" w:lineRule="auto"/>
        <w:contextualSpacing w:val="0"/>
        <w:jc w:val="both"/>
        <w:rPr>
          <w:rFonts w:ascii="David" w:hAnsi="David" w:cs="David"/>
          <w:color w:val="000000"/>
          <w:sz w:val="24"/>
          <w:szCs w:val="24"/>
        </w:rPr>
      </w:pPr>
      <w:r w:rsidRPr="00BD6CE5">
        <w:rPr>
          <w:rFonts w:ascii="David" w:hAnsi="David" w:cs="David"/>
          <w:color w:val="000000"/>
          <w:sz w:val="24"/>
          <w:szCs w:val="24"/>
          <w:rtl/>
        </w:rPr>
        <w:t>בעסק תותקן תאורת חירום שתתחיל לפעול ותאיר את דרכי המוצא במקרה של כשל באספקת החשמל או נפילה במתח החשמל.</w:t>
      </w:r>
    </w:p>
    <w:p w:rsidR="004A2BE9" w:rsidRPr="00BD6CE5" w:rsidRDefault="004A2BE9" w:rsidP="004A2BE9">
      <w:pPr>
        <w:pStyle w:val="a7"/>
        <w:numPr>
          <w:ilvl w:val="2"/>
          <w:numId w:val="22"/>
        </w:numPr>
        <w:tabs>
          <w:tab w:val="left" w:pos="893"/>
        </w:tabs>
        <w:spacing w:after="0" w:line="360" w:lineRule="auto"/>
        <w:contextualSpacing w:val="0"/>
        <w:jc w:val="both"/>
        <w:rPr>
          <w:rFonts w:ascii="David" w:hAnsi="David" w:cs="David"/>
          <w:color w:val="000000"/>
          <w:sz w:val="24"/>
          <w:szCs w:val="24"/>
        </w:rPr>
      </w:pPr>
      <w:r w:rsidRPr="00BD6CE5">
        <w:rPr>
          <w:rFonts w:ascii="David" w:hAnsi="David" w:cs="David"/>
          <w:color w:val="000000"/>
          <w:sz w:val="24"/>
          <w:szCs w:val="24"/>
          <w:rtl/>
        </w:rPr>
        <w:t xml:space="preserve">תאורת החירום תותקן במעברים המשרתים מעל 6 אנשים או שאורכם עולה על 15 מטרים, בפרוזדורים ובחדרי מדרגות, לאורך דרך המוצא ולאורך מעברי מילוט, כולל מעברי מילוט אחוריים, בשטח העסק. </w:t>
      </w:r>
    </w:p>
    <w:p w:rsidR="004A2BE9" w:rsidRPr="00BD6CE5" w:rsidRDefault="004A2BE9" w:rsidP="004A2BE9">
      <w:pPr>
        <w:pStyle w:val="a7"/>
        <w:numPr>
          <w:ilvl w:val="2"/>
          <w:numId w:val="22"/>
        </w:numPr>
        <w:tabs>
          <w:tab w:val="left" w:pos="893"/>
        </w:tabs>
        <w:spacing w:after="0" w:line="360" w:lineRule="auto"/>
        <w:contextualSpacing w:val="0"/>
        <w:jc w:val="both"/>
        <w:rPr>
          <w:rFonts w:ascii="David" w:hAnsi="David" w:cs="David"/>
          <w:color w:val="000000"/>
          <w:sz w:val="24"/>
          <w:szCs w:val="24"/>
        </w:rPr>
      </w:pPr>
      <w:r w:rsidRPr="00BD6CE5">
        <w:rPr>
          <w:rFonts w:ascii="David" w:hAnsi="David" w:cs="David"/>
          <w:color w:val="000000"/>
          <w:sz w:val="24"/>
          <w:szCs w:val="24"/>
          <w:rtl/>
        </w:rPr>
        <w:t>תאורת החירום תתבסס על גופי תאורה עצמאיים הניזונים מסוללות נטענות או ממערכת מרכזית לגיבוי חשמלי מבוקרת טעינה, הכוללת מצבר נטען. גופי תאורת חרום יהיו מוזנים משני מעגלי הזנה נפרדים המוזנים ממערכות נפרדות.</w:t>
      </w:r>
    </w:p>
    <w:p w:rsidR="004A2BE9" w:rsidRPr="00BD6CE5" w:rsidRDefault="004A2BE9" w:rsidP="004A2BE9">
      <w:pPr>
        <w:pStyle w:val="a7"/>
        <w:numPr>
          <w:ilvl w:val="2"/>
          <w:numId w:val="22"/>
        </w:numPr>
        <w:tabs>
          <w:tab w:val="left" w:pos="893"/>
        </w:tabs>
        <w:spacing w:after="0" w:line="360" w:lineRule="auto"/>
        <w:contextualSpacing w:val="0"/>
        <w:jc w:val="both"/>
        <w:rPr>
          <w:rFonts w:ascii="David" w:hAnsi="David" w:cs="David"/>
          <w:color w:val="000000"/>
          <w:sz w:val="24"/>
          <w:szCs w:val="24"/>
        </w:rPr>
      </w:pPr>
      <w:r w:rsidRPr="00BD6CE5">
        <w:rPr>
          <w:rFonts w:ascii="David" w:hAnsi="David" w:cs="David"/>
          <w:color w:val="000000"/>
          <w:sz w:val="24"/>
          <w:szCs w:val="24"/>
          <w:rtl/>
        </w:rPr>
        <w:t>גופי תאורת החירום יתאימו לתקן ישראלי ת"י 20, חלק 2.22 מנורות: דרישות מיוחדות</w:t>
      </w:r>
      <w:r>
        <w:rPr>
          <w:rFonts w:ascii="David" w:hAnsi="David" w:cs="David"/>
          <w:color w:val="000000"/>
          <w:sz w:val="24"/>
          <w:szCs w:val="24"/>
          <w:rtl/>
        </w:rPr>
        <w:t xml:space="preserve"> </w:t>
      </w:r>
      <w:r>
        <w:rPr>
          <w:rFonts w:ascii="David" w:hAnsi="David" w:cs="David" w:hint="cs"/>
          <w:color w:val="000000"/>
          <w:sz w:val="24"/>
          <w:szCs w:val="24"/>
          <w:rtl/>
        </w:rPr>
        <w:t>-</w:t>
      </w:r>
      <w:r w:rsidRPr="00BD6CE5">
        <w:rPr>
          <w:rFonts w:ascii="David" w:hAnsi="David" w:cs="David"/>
          <w:color w:val="000000"/>
          <w:sz w:val="24"/>
          <w:szCs w:val="24"/>
          <w:rtl/>
        </w:rPr>
        <w:t xml:space="preserve"> מנורות לתאורת חירום.</w:t>
      </w:r>
    </w:p>
    <w:p w:rsidR="004A2BE9" w:rsidRPr="00BD6CE5" w:rsidRDefault="004A2BE9" w:rsidP="004A2BE9">
      <w:pPr>
        <w:pStyle w:val="a7"/>
        <w:numPr>
          <w:ilvl w:val="1"/>
          <w:numId w:val="22"/>
        </w:numPr>
        <w:spacing w:after="0" w:line="360" w:lineRule="auto"/>
        <w:contextualSpacing w:val="0"/>
        <w:jc w:val="both"/>
        <w:rPr>
          <w:rFonts w:ascii="David" w:hAnsi="David" w:cs="David"/>
          <w:b/>
          <w:bCs/>
          <w:color w:val="000000"/>
          <w:sz w:val="24"/>
          <w:szCs w:val="24"/>
          <w:u w:val="single"/>
        </w:rPr>
      </w:pPr>
      <w:r w:rsidRPr="00BD6CE5">
        <w:rPr>
          <w:rFonts w:ascii="David" w:hAnsi="David" w:cs="David"/>
          <w:b/>
          <w:bCs/>
          <w:color w:val="000000"/>
          <w:sz w:val="24"/>
          <w:szCs w:val="24"/>
          <w:u w:val="single"/>
          <w:rtl/>
        </w:rPr>
        <w:t>אספקת מים (כולל ברזי כיבוי)</w:t>
      </w:r>
    </w:p>
    <w:p w:rsidR="004A2BE9" w:rsidRPr="00BD6CE5" w:rsidRDefault="004A2BE9" w:rsidP="004A2BE9">
      <w:pPr>
        <w:pStyle w:val="a7"/>
        <w:numPr>
          <w:ilvl w:val="2"/>
          <w:numId w:val="22"/>
        </w:numPr>
        <w:tabs>
          <w:tab w:val="left" w:pos="893"/>
        </w:tabs>
        <w:spacing w:after="0" w:line="360" w:lineRule="auto"/>
        <w:contextualSpacing w:val="0"/>
        <w:jc w:val="both"/>
        <w:rPr>
          <w:rFonts w:ascii="David" w:hAnsi="David" w:cs="David"/>
          <w:color w:val="000000"/>
          <w:sz w:val="24"/>
          <w:szCs w:val="24"/>
          <w:rtl/>
        </w:rPr>
      </w:pPr>
      <w:r w:rsidRPr="00BD6CE5">
        <w:rPr>
          <w:rFonts w:ascii="David" w:hAnsi="David" w:cs="David"/>
          <w:color w:val="000000"/>
          <w:sz w:val="24"/>
          <w:szCs w:val="24"/>
          <w:rtl/>
        </w:rPr>
        <w:t>בעסק ששטחו הכולל מעל 800 מ"ר, יותקנו ברזי כיבוי אש בתחום הנכס בקוטר של "3 על זקף בקוטר של "4 בהתאם לתקן ישראלי ת"י 448 הידרנט לכיבוי אש חלק 1 וחלק 3. ברז כיבוי אש יהיה ליד המבנה. לעניין זה ברז כיבוי אש עירוני במרחק של עד 120 מ' מהמבנה ייחשב לצורך העניין ברז מן המניין.</w:t>
      </w:r>
    </w:p>
    <w:p w:rsidR="004A2BE9" w:rsidRPr="00BD6CE5" w:rsidRDefault="004A2BE9" w:rsidP="004A2BE9">
      <w:pPr>
        <w:pStyle w:val="a7"/>
        <w:numPr>
          <w:ilvl w:val="2"/>
          <w:numId w:val="22"/>
        </w:numPr>
        <w:tabs>
          <w:tab w:val="left" w:pos="893"/>
        </w:tabs>
        <w:spacing w:after="0" w:line="360" w:lineRule="auto"/>
        <w:contextualSpacing w:val="0"/>
        <w:jc w:val="both"/>
        <w:rPr>
          <w:rFonts w:ascii="David" w:hAnsi="David" w:cs="David"/>
          <w:sz w:val="24"/>
          <w:szCs w:val="24"/>
        </w:rPr>
      </w:pPr>
      <w:r w:rsidRPr="00BD6CE5">
        <w:rPr>
          <w:rFonts w:ascii="David" w:hAnsi="David" w:cs="David"/>
          <w:color w:val="000000"/>
          <w:sz w:val="24"/>
          <w:szCs w:val="24"/>
          <w:rtl/>
        </w:rPr>
        <w:t xml:space="preserve">במבנה בעל 3 קומות ומעלה, יותקן חיבור כבאים להסנקת מים לברזי הכיבוי המותקנים בעסק. ברז ההסנקה יוצב מחוץ לעסק במרחק שלא יעלה על 6 מטרים מקצהו. דרישה זו </w:t>
      </w:r>
      <w:r w:rsidRPr="00BD6CE5">
        <w:rPr>
          <w:rFonts w:ascii="David" w:hAnsi="David" w:cs="David"/>
          <w:sz w:val="24"/>
          <w:szCs w:val="24"/>
          <w:rtl/>
        </w:rPr>
        <w:t>תתקיים</w:t>
      </w:r>
      <w:r w:rsidRPr="00BD6CE5">
        <w:rPr>
          <w:rFonts w:ascii="David" w:hAnsi="David" w:cs="David"/>
          <w:color w:val="000000"/>
          <w:sz w:val="24"/>
          <w:szCs w:val="24"/>
          <w:rtl/>
        </w:rPr>
        <w:t xml:space="preserve"> אם נדרשה בתנאים להיתר בנייה או בעקבות שינוי מהותי המחייב שינוי בתנאי ההיתר.</w:t>
      </w:r>
    </w:p>
    <w:p w:rsidR="004A2BE9" w:rsidRPr="00BD6CE5" w:rsidRDefault="004A2BE9" w:rsidP="004A2BE9">
      <w:pPr>
        <w:pStyle w:val="a7"/>
        <w:numPr>
          <w:ilvl w:val="1"/>
          <w:numId w:val="22"/>
        </w:numPr>
        <w:spacing w:after="0" w:line="360" w:lineRule="auto"/>
        <w:contextualSpacing w:val="0"/>
        <w:jc w:val="both"/>
        <w:rPr>
          <w:rFonts w:ascii="David" w:hAnsi="David" w:cs="David"/>
          <w:b/>
          <w:bCs/>
          <w:sz w:val="24"/>
          <w:szCs w:val="24"/>
          <w:u w:val="single"/>
          <w:rtl/>
        </w:rPr>
      </w:pPr>
      <w:r w:rsidRPr="00BD6CE5">
        <w:rPr>
          <w:rFonts w:ascii="David" w:hAnsi="David" w:cs="David"/>
          <w:b/>
          <w:bCs/>
          <w:sz w:val="24"/>
          <w:szCs w:val="24"/>
          <w:u w:val="single"/>
          <w:rtl/>
        </w:rPr>
        <w:t>ציוד כיבוי</w:t>
      </w:r>
    </w:p>
    <w:p w:rsidR="004A2BE9" w:rsidRPr="00BD6CE5" w:rsidRDefault="004A2BE9" w:rsidP="004A2BE9">
      <w:pPr>
        <w:pStyle w:val="a7"/>
        <w:numPr>
          <w:ilvl w:val="2"/>
          <w:numId w:val="22"/>
        </w:numPr>
        <w:tabs>
          <w:tab w:val="left" w:pos="893"/>
        </w:tabs>
        <w:spacing w:after="0" w:line="360" w:lineRule="auto"/>
        <w:contextualSpacing w:val="0"/>
        <w:jc w:val="both"/>
        <w:rPr>
          <w:rFonts w:ascii="David" w:hAnsi="David" w:cs="David"/>
          <w:color w:val="000000"/>
          <w:sz w:val="24"/>
          <w:szCs w:val="24"/>
        </w:rPr>
      </w:pPr>
      <w:r w:rsidRPr="00BD6CE5">
        <w:rPr>
          <w:rFonts w:ascii="David" w:hAnsi="David" w:cs="David"/>
          <w:sz w:val="24"/>
          <w:szCs w:val="24"/>
          <w:rtl/>
        </w:rPr>
        <w:t>בעסק ששטחו מ-50 מ"ר ועד 200 מ"ר, יותקן גלגילון כיבוי אש עם זרנוק בקוטר "3/4</w:t>
      </w:r>
      <w:r w:rsidRPr="00BD6CE5">
        <w:rPr>
          <w:rFonts w:ascii="David" w:hAnsi="David" w:cs="David"/>
          <w:color w:val="000000"/>
          <w:sz w:val="24"/>
          <w:szCs w:val="24"/>
          <w:rtl/>
        </w:rPr>
        <w:t xml:space="preserve"> ומזנק צמוד, שייתן מענה לכיסוי מלא של שטח העסק. תשתית הצינורות לגלגילון תהיה ממתכת. אם קיימת הפרדת אש ועשן בין חלקי העסק, יש להתקין ציוד כאמור בכל אחד מחלקיו.</w:t>
      </w:r>
    </w:p>
    <w:p w:rsidR="004A2BE9" w:rsidRPr="00BD6CE5" w:rsidRDefault="004A2BE9" w:rsidP="004A2BE9">
      <w:pPr>
        <w:pStyle w:val="a7"/>
        <w:numPr>
          <w:ilvl w:val="2"/>
          <w:numId w:val="22"/>
        </w:numPr>
        <w:spacing w:after="0" w:line="360" w:lineRule="auto"/>
        <w:contextualSpacing w:val="0"/>
        <w:jc w:val="both"/>
        <w:rPr>
          <w:rFonts w:ascii="David" w:hAnsi="David" w:cs="David"/>
          <w:sz w:val="24"/>
          <w:szCs w:val="24"/>
          <w:rtl/>
        </w:rPr>
      </w:pPr>
      <w:r w:rsidRPr="00BD6CE5">
        <w:rPr>
          <w:rFonts w:ascii="David" w:hAnsi="David" w:cs="David"/>
          <w:sz w:val="24"/>
          <w:szCs w:val="24"/>
          <w:rtl/>
        </w:rPr>
        <w:t>בעסק ששטחו מעל 200 מ"ר, יותקנו עמדות כיבוי אש שיתנו מענה לכיסוי מלא של שטח העסק.</w:t>
      </w:r>
    </w:p>
    <w:p w:rsidR="004A2BE9" w:rsidRDefault="004A2BE9" w:rsidP="004A2BE9">
      <w:pPr>
        <w:pStyle w:val="a7"/>
        <w:numPr>
          <w:ilvl w:val="2"/>
          <w:numId w:val="22"/>
        </w:numPr>
        <w:spacing w:after="0" w:line="360" w:lineRule="auto"/>
        <w:contextualSpacing w:val="0"/>
        <w:jc w:val="both"/>
        <w:rPr>
          <w:rFonts w:ascii="David" w:hAnsi="David" w:cs="David"/>
          <w:sz w:val="24"/>
          <w:szCs w:val="24"/>
        </w:rPr>
      </w:pPr>
      <w:r w:rsidRPr="00BD6CE5">
        <w:rPr>
          <w:rFonts w:ascii="David" w:hAnsi="David" w:cs="David"/>
          <w:sz w:val="24"/>
          <w:szCs w:val="24"/>
          <w:rtl/>
        </w:rPr>
        <w:t>כל אחת מעמדות הכיבוי תכיל:</w:t>
      </w:r>
    </w:p>
    <w:p w:rsidR="004A2BE9" w:rsidRDefault="004A2BE9" w:rsidP="004A2BE9">
      <w:pPr>
        <w:pStyle w:val="a7"/>
        <w:numPr>
          <w:ilvl w:val="0"/>
          <w:numId w:val="31"/>
        </w:numPr>
        <w:spacing w:after="0" w:line="360" w:lineRule="auto"/>
        <w:contextualSpacing w:val="0"/>
        <w:jc w:val="both"/>
        <w:rPr>
          <w:rFonts w:ascii="David" w:hAnsi="David" w:cs="David"/>
          <w:sz w:val="24"/>
          <w:szCs w:val="24"/>
          <w:rtl/>
        </w:rPr>
      </w:pPr>
      <w:r w:rsidRPr="004A7710">
        <w:rPr>
          <w:rFonts w:ascii="David" w:hAnsi="David" w:cs="David"/>
          <w:sz w:val="24"/>
          <w:szCs w:val="24"/>
          <w:rtl/>
        </w:rPr>
        <w:t>ברז כיבוי בקוטר "2.</w:t>
      </w:r>
    </w:p>
    <w:p w:rsidR="004A2BE9" w:rsidRDefault="004A2BE9" w:rsidP="004A2BE9">
      <w:pPr>
        <w:pStyle w:val="a7"/>
        <w:numPr>
          <w:ilvl w:val="0"/>
          <w:numId w:val="31"/>
        </w:numPr>
        <w:spacing w:after="0" w:line="360" w:lineRule="auto"/>
        <w:contextualSpacing w:val="0"/>
        <w:jc w:val="both"/>
        <w:rPr>
          <w:rFonts w:ascii="David" w:hAnsi="David" w:cs="David"/>
          <w:sz w:val="24"/>
          <w:szCs w:val="24"/>
        </w:rPr>
      </w:pPr>
      <w:r>
        <w:rPr>
          <w:rFonts w:ascii="David" w:hAnsi="David" w:cs="David" w:hint="cs"/>
          <w:sz w:val="24"/>
          <w:szCs w:val="24"/>
          <w:rtl/>
        </w:rPr>
        <w:lastRenderedPageBreak/>
        <w:t>2</w:t>
      </w:r>
      <w:r w:rsidRPr="00BD6CE5">
        <w:rPr>
          <w:rFonts w:ascii="David" w:hAnsi="David" w:cs="David"/>
          <w:sz w:val="24"/>
          <w:szCs w:val="24"/>
          <w:rtl/>
        </w:rPr>
        <w:t xml:space="preserve"> זרנוקים בקוטר "2 ובאורך 15 מ' כל אחד.</w:t>
      </w:r>
    </w:p>
    <w:p w:rsidR="004A2BE9" w:rsidRDefault="004A2BE9" w:rsidP="004A2BE9">
      <w:pPr>
        <w:pStyle w:val="a7"/>
        <w:numPr>
          <w:ilvl w:val="0"/>
          <w:numId w:val="31"/>
        </w:numPr>
        <w:spacing w:after="0" w:line="360" w:lineRule="auto"/>
        <w:contextualSpacing w:val="0"/>
        <w:jc w:val="both"/>
        <w:rPr>
          <w:rFonts w:ascii="David" w:hAnsi="David" w:cs="David"/>
          <w:sz w:val="24"/>
          <w:szCs w:val="24"/>
        </w:rPr>
      </w:pPr>
      <w:r w:rsidRPr="004A7710">
        <w:rPr>
          <w:rFonts w:ascii="David" w:hAnsi="David" w:cs="David"/>
          <w:sz w:val="24"/>
          <w:szCs w:val="24"/>
          <w:rtl/>
        </w:rPr>
        <w:t>מזנק בקוטר "2.</w:t>
      </w:r>
    </w:p>
    <w:p w:rsidR="004A2BE9" w:rsidRDefault="004A2BE9" w:rsidP="004A2BE9">
      <w:pPr>
        <w:pStyle w:val="a7"/>
        <w:numPr>
          <w:ilvl w:val="0"/>
          <w:numId w:val="31"/>
        </w:numPr>
        <w:spacing w:after="0" w:line="360" w:lineRule="auto"/>
        <w:contextualSpacing w:val="0"/>
        <w:jc w:val="both"/>
        <w:rPr>
          <w:rFonts w:ascii="David" w:hAnsi="David" w:cs="David"/>
          <w:sz w:val="24"/>
          <w:szCs w:val="24"/>
        </w:rPr>
      </w:pPr>
      <w:r w:rsidRPr="004A7710">
        <w:rPr>
          <w:rFonts w:ascii="David" w:hAnsi="David" w:cs="David"/>
          <w:sz w:val="24"/>
          <w:szCs w:val="24"/>
          <w:rtl/>
        </w:rPr>
        <w:t>גלגילון עם צינור בקוטר "3/4 ומזנק צמוד.</w:t>
      </w:r>
    </w:p>
    <w:p w:rsidR="004A2BE9" w:rsidRPr="004A7710" w:rsidRDefault="00E33442" w:rsidP="004A2BE9">
      <w:pPr>
        <w:pStyle w:val="a7"/>
        <w:numPr>
          <w:ilvl w:val="0"/>
          <w:numId w:val="31"/>
        </w:numPr>
        <w:spacing w:after="0" w:line="360" w:lineRule="auto"/>
        <w:contextualSpacing w:val="0"/>
        <w:jc w:val="both"/>
        <w:rPr>
          <w:rFonts w:ascii="David" w:hAnsi="David" w:cs="David"/>
          <w:sz w:val="24"/>
          <w:szCs w:val="24"/>
          <w:rtl/>
        </w:rPr>
      </w:pPr>
      <w:r>
        <w:rPr>
          <w:rFonts w:ascii="David" w:hAnsi="David" w:cs="David"/>
          <w:sz w:val="24"/>
          <w:szCs w:val="24"/>
          <w:rtl/>
        </w:rPr>
        <w:t>מטפה אבקה במשקל 6 ק</w:t>
      </w:r>
      <w:r>
        <w:rPr>
          <w:rFonts w:ascii="David" w:hAnsi="David" w:cs="David" w:hint="cs"/>
          <w:sz w:val="24"/>
          <w:szCs w:val="24"/>
          <w:rtl/>
        </w:rPr>
        <w:t>"ג</w:t>
      </w:r>
    </w:p>
    <w:p w:rsidR="004A2BE9" w:rsidRPr="00BD6CE5" w:rsidRDefault="004A2BE9" w:rsidP="00E33442">
      <w:pPr>
        <w:spacing w:after="0" w:line="360" w:lineRule="auto"/>
        <w:ind w:left="720"/>
        <w:jc w:val="both"/>
        <w:rPr>
          <w:rFonts w:ascii="David" w:hAnsi="David" w:cs="David"/>
          <w:sz w:val="24"/>
          <w:szCs w:val="24"/>
          <w:rtl/>
        </w:rPr>
      </w:pPr>
      <w:r w:rsidRPr="00BD6CE5">
        <w:rPr>
          <w:rFonts w:ascii="David" w:hAnsi="David" w:cs="David"/>
          <w:sz w:val="24"/>
          <w:szCs w:val="24"/>
          <w:rtl/>
        </w:rPr>
        <w:t>הציוד יאוחסן בארון שמידותיו</w:t>
      </w:r>
      <w:r w:rsidR="00E33442">
        <w:rPr>
          <w:rFonts w:ascii="David" w:hAnsi="David" w:cs="David"/>
          <w:sz w:val="24"/>
          <w:szCs w:val="24"/>
          <w:rtl/>
        </w:rPr>
        <w:t xml:space="preserve"> לא יפחתו: מגובה 120 ס</w:t>
      </w:r>
      <w:r w:rsidR="00E33442">
        <w:rPr>
          <w:rFonts w:ascii="David" w:hAnsi="David" w:cs="David" w:hint="cs"/>
          <w:sz w:val="24"/>
          <w:szCs w:val="24"/>
          <w:rtl/>
        </w:rPr>
        <w:t>"מ</w:t>
      </w:r>
      <w:r w:rsidRPr="00BD6CE5">
        <w:rPr>
          <w:rFonts w:ascii="David" w:hAnsi="David" w:cs="David"/>
          <w:sz w:val="24"/>
          <w:szCs w:val="24"/>
          <w:rtl/>
        </w:rPr>
        <w:t xml:space="preserve">, רוחב 80 </w:t>
      </w:r>
      <w:r w:rsidR="00E33442">
        <w:rPr>
          <w:rFonts w:ascii="David" w:hAnsi="David" w:cs="David"/>
          <w:sz w:val="24"/>
          <w:szCs w:val="24"/>
          <w:rtl/>
        </w:rPr>
        <w:t>ס</w:t>
      </w:r>
      <w:r w:rsidR="00E33442">
        <w:rPr>
          <w:rFonts w:ascii="David" w:hAnsi="David" w:cs="David" w:hint="cs"/>
          <w:sz w:val="24"/>
          <w:szCs w:val="24"/>
          <w:rtl/>
        </w:rPr>
        <w:t>"מ</w:t>
      </w:r>
      <w:r w:rsidRPr="00BD6CE5">
        <w:rPr>
          <w:rFonts w:ascii="David" w:hAnsi="David" w:cs="David"/>
          <w:sz w:val="24"/>
          <w:szCs w:val="24"/>
          <w:rtl/>
        </w:rPr>
        <w:t xml:space="preserve"> ועומק 30 </w:t>
      </w:r>
      <w:r w:rsidR="00E33442">
        <w:rPr>
          <w:rFonts w:ascii="David" w:hAnsi="David" w:cs="David"/>
          <w:sz w:val="24"/>
          <w:szCs w:val="24"/>
          <w:rtl/>
        </w:rPr>
        <w:t>ס</w:t>
      </w:r>
      <w:r w:rsidR="00E33442">
        <w:rPr>
          <w:rFonts w:ascii="David" w:hAnsi="David" w:cs="David" w:hint="cs"/>
          <w:sz w:val="24"/>
          <w:szCs w:val="24"/>
          <w:rtl/>
        </w:rPr>
        <w:t>"מ</w:t>
      </w:r>
      <w:r w:rsidRPr="00BD6CE5">
        <w:rPr>
          <w:rFonts w:ascii="David" w:hAnsi="David" w:cs="David"/>
          <w:sz w:val="24"/>
          <w:szCs w:val="24"/>
          <w:rtl/>
        </w:rPr>
        <w:t xml:space="preserve">. </w:t>
      </w:r>
    </w:p>
    <w:p w:rsidR="004A2BE9" w:rsidRPr="00BD6CE5" w:rsidRDefault="004A2BE9" w:rsidP="004A2BE9">
      <w:pPr>
        <w:spacing w:after="0" w:line="360" w:lineRule="auto"/>
        <w:ind w:left="360"/>
        <w:jc w:val="both"/>
        <w:rPr>
          <w:rFonts w:ascii="David" w:hAnsi="David" w:cs="David"/>
          <w:sz w:val="24"/>
          <w:szCs w:val="24"/>
          <w:rtl/>
        </w:rPr>
      </w:pPr>
      <w:r w:rsidRPr="00BD6CE5">
        <w:rPr>
          <w:rFonts w:ascii="David" w:hAnsi="David" w:cs="David"/>
          <w:sz w:val="24"/>
          <w:szCs w:val="24"/>
          <w:rtl/>
        </w:rPr>
        <w:tab/>
        <w:t xml:space="preserve">על הארון ייכתב: ''עמדת כיבוי אש''. </w:t>
      </w:r>
    </w:p>
    <w:p w:rsidR="004A2BE9" w:rsidRPr="00BD6CE5" w:rsidRDefault="004A2BE9" w:rsidP="004A2BE9">
      <w:pPr>
        <w:pStyle w:val="a7"/>
        <w:numPr>
          <w:ilvl w:val="2"/>
          <w:numId w:val="22"/>
        </w:numPr>
        <w:spacing w:after="0" w:line="360" w:lineRule="auto"/>
        <w:contextualSpacing w:val="0"/>
        <w:jc w:val="both"/>
        <w:rPr>
          <w:rFonts w:ascii="David" w:hAnsi="David" w:cs="David"/>
          <w:sz w:val="24"/>
          <w:szCs w:val="24"/>
          <w:rtl/>
        </w:rPr>
      </w:pPr>
      <w:r w:rsidRPr="00BD6CE5">
        <w:rPr>
          <w:rFonts w:ascii="David" w:hAnsi="David" w:cs="David"/>
          <w:sz w:val="24"/>
          <w:szCs w:val="24"/>
          <w:rtl/>
        </w:rPr>
        <w:t>תשתית הצינורות לברזים הרשומים לעיל תהיה ממתכת.</w:t>
      </w:r>
    </w:p>
    <w:p w:rsidR="004A2BE9" w:rsidRPr="00BD6CE5" w:rsidRDefault="004A2BE9" w:rsidP="004A2BE9">
      <w:pPr>
        <w:pStyle w:val="a7"/>
        <w:numPr>
          <w:ilvl w:val="2"/>
          <w:numId w:val="22"/>
        </w:numPr>
        <w:spacing w:after="0" w:line="360" w:lineRule="auto"/>
        <w:contextualSpacing w:val="0"/>
        <w:jc w:val="both"/>
        <w:rPr>
          <w:rFonts w:ascii="David" w:hAnsi="David" w:cs="David"/>
          <w:sz w:val="24"/>
          <w:szCs w:val="24"/>
          <w:rtl/>
        </w:rPr>
      </w:pPr>
      <w:r w:rsidRPr="00BD6CE5">
        <w:rPr>
          <w:rFonts w:ascii="David" w:hAnsi="David" w:cs="David"/>
          <w:sz w:val="24"/>
          <w:szCs w:val="24"/>
          <w:rtl/>
        </w:rPr>
        <w:t>בעסק יוצבו מטפי כ</w:t>
      </w:r>
      <w:r w:rsidR="00E33442">
        <w:rPr>
          <w:rFonts w:ascii="David" w:hAnsi="David" w:cs="David"/>
          <w:sz w:val="24"/>
          <w:szCs w:val="24"/>
          <w:rtl/>
        </w:rPr>
        <w:t>יבוי מסוג אבקה יבשה במשקל 6 ק</w:t>
      </w:r>
      <w:r w:rsidR="00E33442">
        <w:rPr>
          <w:rFonts w:ascii="David" w:hAnsi="David" w:cs="David" w:hint="cs"/>
          <w:sz w:val="24"/>
          <w:szCs w:val="24"/>
          <w:rtl/>
        </w:rPr>
        <w:t>"ג</w:t>
      </w:r>
      <w:r w:rsidRPr="00BD6CE5">
        <w:rPr>
          <w:rFonts w:ascii="David" w:hAnsi="David" w:cs="David"/>
          <w:sz w:val="24"/>
          <w:szCs w:val="24"/>
          <w:rtl/>
        </w:rPr>
        <w:t>. מספר המטפים ית</w:t>
      </w:r>
      <w:r>
        <w:rPr>
          <w:rFonts w:ascii="David" w:hAnsi="David" w:cs="David"/>
          <w:sz w:val="24"/>
          <w:szCs w:val="24"/>
          <w:rtl/>
        </w:rPr>
        <w:t xml:space="preserve">אים לתקן ישראלי ת"י 129, חלק 2 </w:t>
      </w:r>
      <w:r>
        <w:rPr>
          <w:rFonts w:ascii="David" w:hAnsi="David" w:cs="David" w:hint="cs"/>
          <w:sz w:val="24"/>
          <w:szCs w:val="24"/>
          <w:rtl/>
        </w:rPr>
        <w:t>-</w:t>
      </w:r>
      <w:r>
        <w:rPr>
          <w:rFonts w:ascii="David" w:hAnsi="David" w:cs="David"/>
          <w:sz w:val="24"/>
          <w:szCs w:val="24"/>
          <w:rtl/>
        </w:rPr>
        <w:t xml:space="preserve"> מטפים מיטלטלים</w:t>
      </w:r>
      <w:r>
        <w:rPr>
          <w:rFonts w:ascii="David" w:hAnsi="David" w:cs="David" w:hint="cs"/>
          <w:sz w:val="24"/>
          <w:szCs w:val="24"/>
          <w:rtl/>
        </w:rPr>
        <w:t xml:space="preserve"> - </w:t>
      </w:r>
      <w:r w:rsidRPr="00BD6CE5">
        <w:rPr>
          <w:rFonts w:ascii="David" w:hAnsi="David" w:cs="David"/>
          <w:sz w:val="24"/>
          <w:szCs w:val="24"/>
          <w:rtl/>
        </w:rPr>
        <w:t>התאמה, התקנה וסימון. בדיקת המטפים ותחזוקתם תתבצע לפי הא</w:t>
      </w:r>
      <w:r>
        <w:rPr>
          <w:rFonts w:ascii="David" w:hAnsi="David" w:cs="David"/>
          <w:sz w:val="24"/>
          <w:szCs w:val="24"/>
          <w:rtl/>
        </w:rPr>
        <w:t xml:space="preserve">מור בתקן ישראלי ת"י 129, חלק 1 </w:t>
      </w:r>
      <w:r>
        <w:rPr>
          <w:rFonts w:ascii="David" w:hAnsi="David" w:cs="David" w:hint="cs"/>
          <w:sz w:val="24"/>
          <w:szCs w:val="24"/>
          <w:rtl/>
        </w:rPr>
        <w:t>-</w:t>
      </w:r>
      <w:r>
        <w:rPr>
          <w:rFonts w:ascii="David" w:hAnsi="David" w:cs="David"/>
          <w:sz w:val="24"/>
          <w:szCs w:val="24"/>
          <w:rtl/>
        </w:rPr>
        <w:t xml:space="preserve"> מטפים מיטלטלים</w:t>
      </w:r>
      <w:r>
        <w:rPr>
          <w:rFonts w:ascii="David" w:hAnsi="David" w:cs="David" w:hint="cs"/>
          <w:sz w:val="24"/>
          <w:szCs w:val="24"/>
          <w:rtl/>
        </w:rPr>
        <w:t xml:space="preserve"> - </w:t>
      </w:r>
      <w:r w:rsidRPr="00BD6CE5">
        <w:rPr>
          <w:rFonts w:ascii="David" w:hAnsi="David" w:cs="David"/>
          <w:sz w:val="24"/>
          <w:szCs w:val="24"/>
          <w:rtl/>
        </w:rPr>
        <w:t xml:space="preserve">תחזוקה. </w:t>
      </w:r>
    </w:p>
    <w:p w:rsidR="004A2BE9" w:rsidRPr="00BD6CE5" w:rsidRDefault="004A2BE9" w:rsidP="004A2BE9">
      <w:pPr>
        <w:pStyle w:val="a7"/>
        <w:numPr>
          <w:ilvl w:val="1"/>
          <w:numId w:val="22"/>
        </w:numPr>
        <w:spacing w:after="0" w:line="360" w:lineRule="auto"/>
        <w:contextualSpacing w:val="0"/>
        <w:jc w:val="both"/>
        <w:rPr>
          <w:rFonts w:ascii="David" w:hAnsi="David" w:cs="David"/>
          <w:sz w:val="24"/>
          <w:szCs w:val="24"/>
        </w:rPr>
      </w:pPr>
      <w:r w:rsidRPr="00BD6CE5">
        <w:rPr>
          <w:rFonts w:ascii="David" w:hAnsi="David" w:cs="David"/>
          <w:b/>
          <w:bCs/>
          <w:sz w:val="24"/>
          <w:szCs w:val="24"/>
          <w:u w:val="single"/>
          <w:rtl/>
        </w:rPr>
        <w:t>מערכת מתזים</w:t>
      </w:r>
      <w:r w:rsidRPr="00BD6CE5">
        <w:rPr>
          <w:rFonts w:ascii="David" w:hAnsi="David" w:cs="David"/>
          <w:sz w:val="24"/>
          <w:szCs w:val="24"/>
          <w:rtl/>
        </w:rPr>
        <w:t xml:space="preserve"> </w:t>
      </w:r>
    </w:p>
    <w:p w:rsidR="004A2BE9" w:rsidRPr="00BD6CE5" w:rsidRDefault="004A2BE9" w:rsidP="004A2BE9">
      <w:pPr>
        <w:pStyle w:val="a7"/>
        <w:numPr>
          <w:ilvl w:val="2"/>
          <w:numId w:val="22"/>
        </w:numPr>
        <w:tabs>
          <w:tab w:val="left" w:pos="893"/>
        </w:tabs>
        <w:spacing w:after="0" w:line="360" w:lineRule="auto"/>
        <w:contextualSpacing w:val="0"/>
        <w:jc w:val="both"/>
        <w:rPr>
          <w:rFonts w:ascii="David" w:hAnsi="David" w:cs="David"/>
          <w:color w:val="000000"/>
          <w:sz w:val="24"/>
          <w:szCs w:val="24"/>
        </w:rPr>
      </w:pPr>
      <w:r w:rsidRPr="00BD6CE5">
        <w:rPr>
          <w:rFonts w:ascii="David" w:hAnsi="David" w:cs="David"/>
          <w:color w:val="000000"/>
          <w:sz w:val="24"/>
          <w:szCs w:val="24"/>
          <w:rtl/>
        </w:rPr>
        <w:t xml:space="preserve">בכל השטחים, כולל יחידות מסחר, </w:t>
      </w:r>
      <w:r w:rsidRPr="00BD6CE5">
        <w:rPr>
          <w:rFonts w:ascii="David" w:hAnsi="David" w:cs="David"/>
          <w:sz w:val="24"/>
          <w:szCs w:val="24"/>
          <w:rtl/>
        </w:rPr>
        <w:t>תתוכנן תותקן מערכת כיבוי אש אוטומטית במים על פי תק</w:t>
      </w:r>
      <w:r>
        <w:rPr>
          <w:rFonts w:ascii="David" w:hAnsi="David" w:cs="David"/>
          <w:sz w:val="24"/>
          <w:szCs w:val="24"/>
          <w:rtl/>
        </w:rPr>
        <w:t>ן ישראלי ת"י 1596 מערכות מתזים</w:t>
      </w:r>
      <w:r>
        <w:rPr>
          <w:rFonts w:ascii="David" w:hAnsi="David" w:cs="David" w:hint="cs"/>
          <w:sz w:val="24"/>
          <w:szCs w:val="24"/>
          <w:rtl/>
        </w:rPr>
        <w:t xml:space="preserve"> - </w:t>
      </w:r>
      <w:r>
        <w:rPr>
          <w:rFonts w:ascii="David" w:hAnsi="David" w:cs="David"/>
          <w:sz w:val="24"/>
          <w:szCs w:val="24"/>
          <w:rtl/>
        </w:rPr>
        <w:t xml:space="preserve">התקנה (להלן </w:t>
      </w:r>
      <w:r>
        <w:rPr>
          <w:rFonts w:ascii="David" w:hAnsi="David" w:cs="David" w:hint="cs"/>
          <w:sz w:val="24"/>
          <w:szCs w:val="24"/>
          <w:rtl/>
        </w:rPr>
        <w:t>-</w:t>
      </w:r>
      <w:r w:rsidRPr="00BD6CE5">
        <w:rPr>
          <w:rFonts w:ascii="David" w:hAnsi="David" w:cs="David"/>
          <w:sz w:val="24"/>
          <w:szCs w:val="24"/>
          <w:rtl/>
        </w:rPr>
        <w:t xml:space="preserve"> מערכת מתזים)</w:t>
      </w:r>
      <w:r w:rsidRPr="00BD6CE5">
        <w:rPr>
          <w:rFonts w:ascii="David" w:hAnsi="David" w:cs="David"/>
          <w:color w:val="000000"/>
          <w:sz w:val="24"/>
          <w:szCs w:val="24"/>
          <w:rtl/>
        </w:rPr>
        <w:t xml:space="preserve">. </w:t>
      </w:r>
    </w:p>
    <w:p w:rsidR="004A2BE9" w:rsidRPr="00BD6CE5" w:rsidRDefault="004A2BE9" w:rsidP="004A2BE9">
      <w:pPr>
        <w:pStyle w:val="a7"/>
        <w:numPr>
          <w:ilvl w:val="2"/>
          <w:numId w:val="22"/>
        </w:numPr>
        <w:tabs>
          <w:tab w:val="left" w:pos="893"/>
        </w:tabs>
        <w:spacing w:after="0" w:line="360" w:lineRule="auto"/>
        <w:contextualSpacing w:val="0"/>
        <w:jc w:val="both"/>
        <w:rPr>
          <w:rFonts w:ascii="David" w:hAnsi="David" w:cs="David"/>
          <w:color w:val="000000"/>
          <w:sz w:val="24"/>
          <w:szCs w:val="24"/>
        </w:rPr>
      </w:pPr>
      <w:r w:rsidRPr="00BD6CE5">
        <w:rPr>
          <w:rFonts w:ascii="David" w:hAnsi="David" w:cs="David"/>
          <w:color w:val="000000"/>
          <w:sz w:val="24"/>
          <w:szCs w:val="24"/>
          <w:rtl/>
        </w:rPr>
        <w:t>אם אין הפרדות אש בין ייעודים או שימושים, תתוכנן ותותקן בחלקים אלה מערכת בהתאם לרמת הסיכון המחמירה ביותר.</w:t>
      </w:r>
    </w:p>
    <w:p w:rsidR="004A2BE9" w:rsidRDefault="004A2BE9" w:rsidP="004A2BE9">
      <w:pPr>
        <w:pStyle w:val="a7"/>
        <w:numPr>
          <w:ilvl w:val="2"/>
          <w:numId w:val="22"/>
        </w:numPr>
        <w:tabs>
          <w:tab w:val="left" w:pos="893"/>
        </w:tabs>
        <w:spacing w:after="0" w:line="360" w:lineRule="auto"/>
        <w:contextualSpacing w:val="0"/>
        <w:jc w:val="both"/>
        <w:rPr>
          <w:rFonts w:ascii="David" w:hAnsi="David" w:cs="David"/>
          <w:sz w:val="24"/>
          <w:szCs w:val="24"/>
        </w:rPr>
      </w:pPr>
      <w:r w:rsidRPr="00BD6CE5">
        <w:rPr>
          <w:rFonts w:ascii="David" w:hAnsi="David" w:cs="David"/>
          <w:sz w:val="24"/>
          <w:szCs w:val="24"/>
          <w:rtl/>
        </w:rPr>
        <w:t xml:space="preserve">לנותן האישור יוגשו האישורים הבאים: </w:t>
      </w:r>
    </w:p>
    <w:p w:rsidR="004A2BE9" w:rsidRDefault="004A2BE9" w:rsidP="004A2BE9">
      <w:pPr>
        <w:pStyle w:val="a7"/>
        <w:numPr>
          <w:ilvl w:val="0"/>
          <w:numId w:val="18"/>
        </w:numPr>
        <w:tabs>
          <w:tab w:val="left" w:pos="893"/>
        </w:tabs>
        <w:spacing w:after="0" w:line="360" w:lineRule="auto"/>
        <w:ind w:left="1077" w:hanging="357"/>
        <w:contextualSpacing w:val="0"/>
        <w:jc w:val="both"/>
        <w:rPr>
          <w:rFonts w:ascii="David" w:hAnsi="David" w:cs="David"/>
          <w:sz w:val="24"/>
          <w:szCs w:val="24"/>
        </w:rPr>
      </w:pPr>
      <w:r w:rsidRPr="004A7710">
        <w:rPr>
          <w:rFonts w:ascii="David" w:hAnsi="David" w:cs="David"/>
          <w:sz w:val="24"/>
          <w:szCs w:val="24"/>
          <w:rtl/>
        </w:rPr>
        <w:t>אישור מעבדה מוכרת והעתק הצהרת מהנדס על התאמת התכנון של מערכת המתזים לתק</w:t>
      </w:r>
      <w:r>
        <w:rPr>
          <w:rFonts w:ascii="David" w:hAnsi="David" w:cs="David"/>
          <w:sz w:val="24"/>
          <w:szCs w:val="24"/>
          <w:rtl/>
        </w:rPr>
        <w:t>ן ישראלי ת"י 1596 מערכות מתזים</w:t>
      </w:r>
      <w:r>
        <w:rPr>
          <w:rFonts w:ascii="David" w:hAnsi="David" w:cs="David" w:hint="cs"/>
          <w:sz w:val="24"/>
          <w:szCs w:val="24"/>
          <w:rtl/>
        </w:rPr>
        <w:t xml:space="preserve"> - </w:t>
      </w:r>
      <w:r w:rsidRPr="004A7710">
        <w:rPr>
          <w:rFonts w:ascii="David" w:hAnsi="David" w:cs="David"/>
          <w:sz w:val="24"/>
          <w:szCs w:val="24"/>
          <w:rtl/>
        </w:rPr>
        <w:t>התקנה.</w:t>
      </w:r>
    </w:p>
    <w:p w:rsidR="004A2BE9" w:rsidRPr="004A7710" w:rsidRDefault="004A2BE9" w:rsidP="004A2BE9">
      <w:pPr>
        <w:pStyle w:val="a7"/>
        <w:numPr>
          <w:ilvl w:val="0"/>
          <w:numId w:val="18"/>
        </w:numPr>
        <w:tabs>
          <w:tab w:val="left" w:pos="893"/>
        </w:tabs>
        <w:spacing w:after="0" w:line="360" w:lineRule="auto"/>
        <w:contextualSpacing w:val="0"/>
        <w:jc w:val="both"/>
        <w:rPr>
          <w:rFonts w:ascii="David" w:hAnsi="David" w:cs="David"/>
          <w:sz w:val="24"/>
          <w:szCs w:val="24"/>
        </w:rPr>
      </w:pPr>
      <w:r w:rsidRPr="004A7710">
        <w:rPr>
          <w:rFonts w:ascii="David" w:hAnsi="David" w:cs="David"/>
          <w:sz w:val="24"/>
          <w:szCs w:val="24"/>
          <w:rtl/>
        </w:rPr>
        <w:t>אישור מעבדה מוכרת על התקנת המערכת והתאמתה לתק</w:t>
      </w:r>
      <w:r>
        <w:rPr>
          <w:rFonts w:ascii="David" w:hAnsi="David" w:cs="David"/>
          <w:sz w:val="24"/>
          <w:szCs w:val="24"/>
          <w:rtl/>
        </w:rPr>
        <w:t>ן ישראלי ת"י 1596 מערכות מתזים</w:t>
      </w:r>
      <w:r>
        <w:rPr>
          <w:rFonts w:ascii="David" w:hAnsi="David" w:cs="David" w:hint="cs"/>
          <w:sz w:val="24"/>
          <w:szCs w:val="24"/>
          <w:rtl/>
        </w:rPr>
        <w:t xml:space="preserve"> - </w:t>
      </w:r>
      <w:r w:rsidRPr="004A7710">
        <w:rPr>
          <w:rFonts w:ascii="David" w:hAnsi="David" w:cs="David"/>
          <w:sz w:val="24"/>
          <w:szCs w:val="24"/>
          <w:rtl/>
        </w:rPr>
        <w:t>התקנה.</w:t>
      </w:r>
    </w:p>
    <w:p w:rsidR="004A2BE9" w:rsidRDefault="004A2BE9" w:rsidP="004A2BE9">
      <w:pPr>
        <w:pStyle w:val="a7"/>
        <w:numPr>
          <w:ilvl w:val="2"/>
          <w:numId w:val="22"/>
        </w:numPr>
        <w:tabs>
          <w:tab w:val="left" w:pos="893"/>
        </w:tabs>
        <w:spacing w:after="0" w:line="360" w:lineRule="auto"/>
        <w:jc w:val="both"/>
        <w:rPr>
          <w:rFonts w:ascii="David" w:hAnsi="David" w:cs="David"/>
          <w:sz w:val="24"/>
          <w:szCs w:val="24"/>
        </w:rPr>
      </w:pPr>
      <w:r w:rsidRPr="004A7710">
        <w:rPr>
          <w:rFonts w:ascii="David" w:hAnsi="David" w:cs="David"/>
          <w:sz w:val="24"/>
          <w:szCs w:val="24"/>
          <w:rtl/>
        </w:rPr>
        <w:t>מערכת המתזים תתאים בכל עת לסיווג המבנה, ייעודו, מיקומו, שטחו, השימוש בו ודרגת סיכון האש של חלקיו (כגון אזור אחסנה, אזור משרדים, אזור מכירות וכו').</w:t>
      </w:r>
    </w:p>
    <w:p w:rsidR="004A2BE9" w:rsidRPr="004A7710" w:rsidRDefault="004A2BE9" w:rsidP="004A2BE9">
      <w:pPr>
        <w:pStyle w:val="a7"/>
        <w:numPr>
          <w:ilvl w:val="2"/>
          <w:numId w:val="22"/>
        </w:numPr>
        <w:tabs>
          <w:tab w:val="left" w:pos="893"/>
        </w:tabs>
        <w:spacing w:after="0" w:line="360" w:lineRule="auto"/>
        <w:jc w:val="both"/>
        <w:rPr>
          <w:rFonts w:ascii="David" w:hAnsi="David" w:cs="David"/>
          <w:sz w:val="24"/>
          <w:szCs w:val="24"/>
        </w:rPr>
      </w:pPr>
      <w:r w:rsidRPr="004A7710">
        <w:rPr>
          <w:rFonts w:ascii="David" w:hAnsi="David" w:cs="David"/>
          <w:sz w:val="24"/>
          <w:szCs w:val="24"/>
          <w:rtl/>
        </w:rPr>
        <w:t xml:space="preserve">בדיקת מערכת המתזים תתבצע על פי תקן ישראלי  ת"י 1928 מערכות לכיבוי אש במים - בקרה, בדיקה ותחזוקה. העתק מתעודת הבדיקה בצירוף מפרט הבדיקה יוגש לנותן האישור. </w:t>
      </w:r>
    </w:p>
    <w:p w:rsidR="004A2BE9" w:rsidRPr="004A7710" w:rsidRDefault="004A2BE9" w:rsidP="004A2BE9">
      <w:pPr>
        <w:pStyle w:val="a7"/>
        <w:numPr>
          <w:ilvl w:val="1"/>
          <w:numId w:val="22"/>
        </w:numPr>
        <w:spacing w:after="0" w:line="360" w:lineRule="auto"/>
        <w:contextualSpacing w:val="0"/>
        <w:jc w:val="both"/>
        <w:rPr>
          <w:rFonts w:ascii="David" w:hAnsi="David" w:cs="David"/>
          <w:b/>
          <w:bCs/>
          <w:sz w:val="24"/>
          <w:szCs w:val="24"/>
          <w:u w:val="single"/>
        </w:rPr>
      </w:pPr>
      <w:r w:rsidRPr="004A7710">
        <w:rPr>
          <w:rFonts w:ascii="David" w:hAnsi="David" w:cs="David"/>
          <w:b/>
          <w:bCs/>
          <w:sz w:val="24"/>
          <w:szCs w:val="24"/>
          <w:u w:val="single"/>
          <w:rtl/>
        </w:rPr>
        <w:t>מערכת גילוי אש ועשן</w:t>
      </w:r>
    </w:p>
    <w:p w:rsidR="004A2BE9" w:rsidRPr="004A7710" w:rsidRDefault="004A2BE9" w:rsidP="004A2BE9">
      <w:pPr>
        <w:pStyle w:val="a7"/>
        <w:numPr>
          <w:ilvl w:val="2"/>
          <w:numId w:val="22"/>
        </w:numPr>
        <w:tabs>
          <w:tab w:val="left" w:pos="893"/>
        </w:tabs>
        <w:spacing w:after="0" w:line="360" w:lineRule="auto"/>
        <w:contextualSpacing w:val="0"/>
        <w:jc w:val="both"/>
        <w:rPr>
          <w:rFonts w:ascii="David" w:eastAsia="Times New Roman" w:hAnsi="David" w:cs="David"/>
          <w:sz w:val="24"/>
          <w:szCs w:val="24"/>
        </w:rPr>
      </w:pPr>
      <w:r w:rsidRPr="004A7710">
        <w:rPr>
          <w:rFonts w:ascii="David" w:eastAsia="Times New Roman" w:hAnsi="David" w:cs="David"/>
          <w:sz w:val="24"/>
          <w:szCs w:val="24"/>
          <w:rtl/>
        </w:rPr>
        <w:t xml:space="preserve">במקומות המפורטים להלן תותקן מערכת גילוי אש ועשן על פי תקן ישראלי ת"י 1220, חלק 3 מערכות גילוי אש: הוראות התקנה ודרישות כלליות </w:t>
      </w:r>
      <w:r w:rsidRPr="004A7710">
        <w:rPr>
          <w:rFonts w:ascii="David" w:hAnsi="David" w:cs="David"/>
          <w:sz w:val="24"/>
          <w:szCs w:val="24"/>
          <w:rtl/>
        </w:rPr>
        <w:t>במקרים ובמקומות הבאים:</w:t>
      </w:r>
    </w:p>
    <w:p w:rsidR="004A2BE9" w:rsidRPr="004A7710" w:rsidRDefault="004A2BE9" w:rsidP="004A2BE9">
      <w:pPr>
        <w:pStyle w:val="a7"/>
        <w:numPr>
          <w:ilvl w:val="2"/>
          <w:numId w:val="18"/>
        </w:numPr>
        <w:tabs>
          <w:tab w:val="left" w:pos="893"/>
        </w:tabs>
        <w:spacing w:after="0" w:line="360" w:lineRule="auto"/>
        <w:contextualSpacing w:val="0"/>
        <w:jc w:val="both"/>
        <w:rPr>
          <w:rFonts w:ascii="David" w:hAnsi="David" w:cs="David"/>
          <w:sz w:val="24"/>
          <w:szCs w:val="24"/>
          <w:rtl/>
        </w:rPr>
      </w:pPr>
      <w:r w:rsidRPr="004A7710">
        <w:rPr>
          <w:rFonts w:ascii="David" w:hAnsi="David" w:cs="David"/>
          <w:sz w:val="24"/>
          <w:szCs w:val="24"/>
          <w:rtl/>
        </w:rPr>
        <w:t>בקניון חד קומתי - בשטחים ציבורים.</w:t>
      </w:r>
    </w:p>
    <w:p w:rsidR="004A2BE9" w:rsidRPr="004A7710" w:rsidRDefault="004A2BE9" w:rsidP="004A2BE9">
      <w:pPr>
        <w:pStyle w:val="a7"/>
        <w:numPr>
          <w:ilvl w:val="2"/>
          <w:numId w:val="18"/>
        </w:numPr>
        <w:tabs>
          <w:tab w:val="left" w:pos="893"/>
        </w:tabs>
        <w:spacing w:after="0" w:line="360" w:lineRule="auto"/>
        <w:contextualSpacing w:val="0"/>
        <w:jc w:val="both"/>
        <w:rPr>
          <w:rFonts w:ascii="David" w:eastAsia="Times New Roman" w:hAnsi="David" w:cs="David"/>
          <w:sz w:val="24"/>
          <w:szCs w:val="24"/>
        </w:rPr>
      </w:pPr>
      <w:r w:rsidRPr="004A7710">
        <w:rPr>
          <w:rFonts w:ascii="David" w:hAnsi="David" w:cs="David"/>
          <w:sz w:val="24"/>
          <w:szCs w:val="24"/>
          <w:rtl/>
        </w:rPr>
        <w:t>בקניון סגור - במעבר הציבורי משותף.</w:t>
      </w:r>
    </w:p>
    <w:p w:rsidR="004A2BE9" w:rsidRPr="004A7710" w:rsidRDefault="004A2BE9" w:rsidP="004A2BE9">
      <w:pPr>
        <w:pStyle w:val="a7"/>
        <w:numPr>
          <w:ilvl w:val="2"/>
          <w:numId w:val="18"/>
        </w:numPr>
        <w:tabs>
          <w:tab w:val="left" w:pos="893"/>
        </w:tabs>
        <w:spacing w:after="0" w:line="360" w:lineRule="auto"/>
        <w:contextualSpacing w:val="0"/>
        <w:jc w:val="both"/>
        <w:rPr>
          <w:rFonts w:ascii="David" w:eastAsia="Times New Roman" w:hAnsi="David" w:cs="David"/>
          <w:sz w:val="24"/>
          <w:szCs w:val="24"/>
        </w:rPr>
      </w:pPr>
      <w:r w:rsidRPr="004A7710">
        <w:rPr>
          <w:rFonts w:ascii="David" w:hAnsi="David" w:cs="David"/>
          <w:sz w:val="24"/>
          <w:szCs w:val="24"/>
          <w:rtl/>
        </w:rPr>
        <w:t>בקניון מעל קומה אחת - בכל השטחים כולל יחידות מסחר.</w:t>
      </w:r>
    </w:p>
    <w:p w:rsidR="004A2BE9" w:rsidRPr="004A7710" w:rsidRDefault="004A2BE9" w:rsidP="004A2BE9">
      <w:pPr>
        <w:pStyle w:val="a7"/>
        <w:numPr>
          <w:ilvl w:val="2"/>
          <w:numId w:val="18"/>
        </w:numPr>
        <w:tabs>
          <w:tab w:val="left" w:pos="893"/>
        </w:tabs>
        <w:spacing w:after="0" w:line="360" w:lineRule="auto"/>
        <w:contextualSpacing w:val="0"/>
        <w:jc w:val="both"/>
        <w:rPr>
          <w:rFonts w:ascii="David" w:eastAsia="Times New Roman" w:hAnsi="David" w:cs="David"/>
          <w:sz w:val="24"/>
          <w:szCs w:val="24"/>
          <w:rtl/>
        </w:rPr>
      </w:pPr>
      <w:r w:rsidRPr="004A7710">
        <w:rPr>
          <w:rFonts w:ascii="David" w:hAnsi="David" w:cs="David"/>
          <w:sz w:val="24"/>
          <w:szCs w:val="24"/>
          <w:rtl/>
        </w:rPr>
        <w:t xml:space="preserve">בקניון מחובר לבית חולים, דיור מוגן, מגורים או כל שימוש אחר הכולל שינה - בכל השטחים, כולל יחידות מסחר. </w:t>
      </w:r>
    </w:p>
    <w:p w:rsidR="004A2BE9" w:rsidRPr="004A2BE9" w:rsidRDefault="004A2BE9" w:rsidP="004A2BE9">
      <w:pPr>
        <w:pStyle w:val="a7"/>
        <w:numPr>
          <w:ilvl w:val="2"/>
          <w:numId w:val="22"/>
        </w:numPr>
        <w:tabs>
          <w:tab w:val="left" w:pos="893"/>
        </w:tabs>
        <w:spacing w:after="0" w:line="360" w:lineRule="auto"/>
        <w:contextualSpacing w:val="0"/>
        <w:jc w:val="both"/>
        <w:rPr>
          <w:rFonts w:ascii="David" w:eastAsia="Times New Roman" w:hAnsi="David" w:cs="David"/>
          <w:sz w:val="24"/>
          <w:szCs w:val="24"/>
        </w:rPr>
      </w:pPr>
      <w:r w:rsidRPr="005947FF">
        <w:rPr>
          <w:rFonts w:ascii="David" w:hAnsi="David" w:cs="David"/>
          <w:sz w:val="24"/>
          <w:szCs w:val="24"/>
          <w:rtl/>
        </w:rPr>
        <w:t>בדיקת מערכת גילוי האש והעשן תתבצע על פי תקן ישראלי ת</w:t>
      </w:r>
      <w:r>
        <w:rPr>
          <w:rFonts w:ascii="David" w:hAnsi="David" w:cs="David"/>
          <w:sz w:val="24"/>
          <w:szCs w:val="24"/>
          <w:rtl/>
        </w:rPr>
        <w:t>"י 1220 חלק 11 מערכות גילוי אש</w:t>
      </w:r>
      <w:r>
        <w:rPr>
          <w:rFonts w:ascii="David" w:hAnsi="David" w:cs="David" w:hint="cs"/>
          <w:sz w:val="24"/>
          <w:szCs w:val="24"/>
          <w:rtl/>
        </w:rPr>
        <w:t xml:space="preserve"> - </w:t>
      </w:r>
      <w:r w:rsidRPr="005947FF">
        <w:rPr>
          <w:rFonts w:ascii="David" w:hAnsi="David" w:cs="David"/>
          <w:sz w:val="24"/>
          <w:szCs w:val="24"/>
          <w:rtl/>
        </w:rPr>
        <w:t>תחזוקה. העתק מתעודת הבדיקה, שתיערך לפי נספח</w:t>
      </w:r>
      <w:r>
        <w:rPr>
          <w:rFonts w:ascii="David" w:hAnsi="David" w:cs="David"/>
          <w:sz w:val="24"/>
          <w:szCs w:val="24"/>
          <w:rtl/>
        </w:rPr>
        <w:t xml:space="preserve"> ג' לתקן הנ"ל, יוגש לנותן האישו</w:t>
      </w:r>
      <w:r>
        <w:rPr>
          <w:rFonts w:ascii="David" w:hAnsi="David" w:cs="David" w:hint="cs"/>
          <w:sz w:val="24"/>
          <w:szCs w:val="24"/>
          <w:rtl/>
        </w:rPr>
        <w:t>ר.</w:t>
      </w:r>
    </w:p>
    <w:p w:rsidR="004A2BE9" w:rsidRPr="004A2BE9" w:rsidRDefault="004A2BE9" w:rsidP="004A2BE9">
      <w:pPr>
        <w:pStyle w:val="a7"/>
        <w:numPr>
          <w:ilvl w:val="1"/>
          <w:numId w:val="22"/>
        </w:numPr>
        <w:spacing w:after="0" w:line="360" w:lineRule="auto"/>
        <w:contextualSpacing w:val="0"/>
        <w:jc w:val="both"/>
        <w:rPr>
          <w:rFonts w:ascii="David" w:hAnsi="David" w:cs="David"/>
          <w:b/>
          <w:bCs/>
          <w:sz w:val="24"/>
          <w:szCs w:val="24"/>
          <w:u w:val="single"/>
        </w:rPr>
      </w:pPr>
      <w:r w:rsidRPr="004A2BE9">
        <w:rPr>
          <w:rFonts w:ascii="David" w:hAnsi="David" w:cs="David"/>
          <w:b/>
          <w:bCs/>
          <w:sz w:val="24"/>
          <w:szCs w:val="24"/>
          <w:u w:val="single"/>
          <w:rtl/>
        </w:rPr>
        <w:t xml:space="preserve">מערכת החשמל </w:t>
      </w:r>
    </w:p>
    <w:p w:rsidR="004A2BE9" w:rsidRPr="004A2BE9" w:rsidRDefault="004A2BE9" w:rsidP="004A2BE9">
      <w:pPr>
        <w:pStyle w:val="a7"/>
        <w:numPr>
          <w:ilvl w:val="2"/>
          <w:numId w:val="22"/>
        </w:numPr>
        <w:tabs>
          <w:tab w:val="left" w:pos="893"/>
        </w:tabs>
        <w:spacing w:after="0" w:line="360" w:lineRule="auto"/>
        <w:contextualSpacing w:val="0"/>
        <w:jc w:val="both"/>
        <w:rPr>
          <w:rFonts w:ascii="David" w:eastAsia="Times New Roman" w:hAnsi="David" w:cs="David"/>
          <w:sz w:val="24"/>
          <w:szCs w:val="24"/>
        </w:rPr>
      </w:pPr>
      <w:r w:rsidRPr="004A2BE9">
        <w:rPr>
          <w:rFonts w:ascii="David" w:eastAsia="Times New Roman" w:hAnsi="David" w:cs="David"/>
          <w:sz w:val="24"/>
          <w:szCs w:val="24"/>
          <w:rtl/>
        </w:rPr>
        <w:lastRenderedPageBreak/>
        <w:t>בלוחות חשמל הממוקמים בעסק תותקנה המערכות הבאות:</w:t>
      </w:r>
    </w:p>
    <w:p w:rsidR="004A2BE9" w:rsidRPr="004A2BE9" w:rsidRDefault="004A2BE9" w:rsidP="004A2BE9">
      <w:pPr>
        <w:pStyle w:val="a7"/>
        <w:numPr>
          <w:ilvl w:val="0"/>
          <w:numId w:val="32"/>
        </w:numPr>
        <w:tabs>
          <w:tab w:val="left" w:pos="893"/>
        </w:tabs>
        <w:spacing w:after="0" w:line="360" w:lineRule="auto"/>
        <w:contextualSpacing w:val="0"/>
        <w:jc w:val="both"/>
        <w:rPr>
          <w:rFonts w:ascii="David" w:hAnsi="David" w:cs="David"/>
          <w:sz w:val="24"/>
          <w:szCs w:val="24"/>
          <w:rtl/>
        </w:rPr>
      </w:pPr>
      <w:r w:rsidRPr="004A2BE9">
        <w:rPr>
          <w:rFonts w:ascii="David" w:hAnsi="David" w:cs="David"/>
          <w:sz w:val="24"/>
          <w:szCs w:val="24"/>
          <w:rtl/>
        </w:rPr>
        <w:t xml:space="preserve">לוח חשמל בעל זרם של 63 אמפר </w:t>
      </w:r>
      <w:r w:rsidRPr="004A2BE9">
        <w:rPr>
          <w:rFonts w:ascii="David" w:hAnsi="David" w:cs="David" w:hint="cs"/>
          <w:sz w:val="24"/>
          <w:szCs w:val="24"/>
          <w:rtl/>
        </w:rPr>
        <w:t>-</w:t>
      </w:r>
      <w:r w:rsidRPr="004A2BE9">
        <w:rPr>
          <w:rFonts w:ascii="David" w:hAnsi="David" w:cs="David"/>
          <w:sz w:val="24"/>
          <w:szCs w:val="24"/>
          <w:rtl/>
        </w:rPr>
        <w:t xml:space="preserve"> אם נדרש להתקין בעסק מערכת גילוי אש ועשן, יותקן גלאי עשן גם בלוח החשמל.</w:t>
      </w:r>
    </w:p>
    <w:p w:rsidR="004A2BE9" w:rsidRPr="004A2BE9" w:rsidRDefault="004A2BE9" w:rsidP="004A2BE9">
      <w:pPr>
        <w:pStyle w:val="a7"/>
        <w:numPr>
          <w:ilvl w:val="0"/>
          <w:numId w:val="32"/>
        </w:numPr>
        <w:tabs>
          <w:tab w:val="left" w:pos="893"/>
        </w:tabs>
        <w:spacing w:after="0" w:line="360" w:lineRule="auto"/>
        <w:contextualSpacing w:val="0"/>
        <w:jc w:val="both"/>
        <w:rPr>
          <w:rFonts w:ascii="David" w:eastAsia="Times New Roman" w:hAnsi="David" w:cs="David"/>
          <w:sz w:val="24"/>
          <w:szCs w:val="24"/>
        </w:rPr>
      </w:pPr>
      <w:r w:rsidRPr="004A2BE9">
        <w:rPr>
          <w:rFonts w:ascii="David" w:hAnsi="David" w:cs="David"/>
          <w:sz w:val="24"/>
          <w:szCs w:val="24"/>
          <w:rtl/>
        </w:rPr>
        <w:t xml:space="preserve">לוח חשמל בעל זרם של 80 אמפר </w:t>
      </w:r>
      <w:r w:rsidRPr="004A2BE9">
        <w:rPr>
          <w:rFonts w:ascii="David" w:hAnsi="David" w:cs="David" w:hint="cs"/>
          <w:sz w:val="24"/>
          <w:szCs w:val="24"/>
          <w:rtl/>
        </w:rPr>
        <w:t>-</w:t>
      </w:r>
      <w:r w:rsidRPr="004A2BE9">
        <w:rPr>
          <w:rFonts w:ascii="David" w:hAnsi="David" w:cs="David"/>
          <w:sz w:val="24"/>
          <w:szCs w:val="24"/>
          <w:rtl/>
        </w:rPr>
        <w:t xml:space="preserve"> אם נדרש להתקין בעסק מערכת גילוי אש ועשן, יותקנו גלאי עשן גם בלוח החשמל ומערכת ניתוק לוח החשמל ממקור ההזנה.</w:t>
      </w:r>
    </w:p>
    <w:p w:rsidR="004A2BE9" w:rsidRPr="004A2BE9" w:rsidRDefault="004A2BE9" w:rsidP="004A2BE9">
      <w:pPr>
        <w:pStyle w:val="a7"/>
        <w:numPr>
          <w:ilvl w:val="0"/>
          <w:numId w:val="32"/>
        </w:numPr>
        <w:tabs>
          <w:tab w:val="left" w:pos="893"/>
        </w:tabs>
        <w:spacing w:after="0" w:line="360" w:lineRule="auto"/>
        <w:contextualSpacing w:val="0"/>
        <w:jc w:val="both"/>
        <w:rPr>
          <w:rFonts w:ascii="David" w:eastAsia="Times New Roman" w:hAnsi="David" w:cs="David"/>
          <w:sz w:val="24"/>
          <w:szCs w:val="24"/>
        </w:rPr>
      </w:pPr>
      <w:r w:rsidRPr="004A2BE9">
        <w:rPr>
          <w:rFonts w:ascii="David" w:hAnsi="David" w:cs="David"/>
          <w:sz w:val="24"/>
          <w:szCs w:val="24"/>
          <w:rtl/>
        </w:rPr>
        <w:t xml:space="preserve">לוח חשמל בעל זרם של 100 אמפר ומעלה </w:t>
      </w:r>
      <w:r w:rsidRPr="004A2BE9">
        <w:rPr>
          <w:rFonts w:ascii="David" w:hAnsi="David" w:cs="David" w:hint="cs"/>
          <w:sz w:val="24"/>
          <w:szCs w:val="24"/>
          <w:rtl/>
        </w:rPr>
        <w:t>-</w:t>
      </w:r>
      <w:r w:rsidRPr="004A2BE9">
        <w:rPr>
          <w:rFonts w:ascii="David" w:hAnsi="David" w:cs="David"/>
          <w:sz w:val="24"/>
          <w:szCs w:val="24"/>
          <w:rtl/>
        </w:rPr>
        <w:t xml:space="preserve"> תותקן מערכת גילוי אש או עשן הכוללת גלאים, מערכת כיבוי אוטומטית יבשה ומערכת ניתוק לוח החשמל ממקור ההזנה.</w:t>
      </w:r>
    </w:p>
    <w:p w:rsidR="004A2BE9" w:rsidRDefault="004A2BE9" w:rsidP="004A2BE9">
      <w:pPr>
        <w:pStyle w:val="a7"/>
        <w:numPr>
          <w:ilvl w:val="0"/>
          <w:numId w:val="32"/>
        </w:numPr>
        <w:tabs>
          <w:tab w:val="left" w:pos="893"/>
        </w:tabs>
        <w:spacing w:after="0" w:line="360" w:lineRule="auto"/>
        <w:contextualSpacing w:val="0"/>
        <w:jc w:val="both"/>
        <w:rPr>
          <w:rFonts w:ascii="David" w:hAnsi="David" w:cs="David"/>
          <w:sz w:val="24"/>
          <w:szCs w:val="24"/>
        </w:rPr>
      </w:pPr>
      <w:r w:rsidRPr="004A2BE9">
        <w:rPr>
          <w:rFonts w:ascii="David" w:hAnsi="David" w:cs="David"/>
          <w:sz w:val="24"/>
          <w:szCs w:val="24"/>
          <w:rtl/>
        </w:rPr>
        <w:t>ע</w:t>
      </w:r>
      <w:r>
        <w:rPr>
          <w:rFonts w:ascii="David" w:hAnsi="David" w:cs="David"/>
          <w:sz w:val="24"/>
          <w:szCs w:val="24"/>
          <w:rtl/>
        </w:rPr>
        <w:t>ל אף האמור בסעיף 4.16.1</w:t>
      </w:r>
      <w:r>
        <w:rPr>
          <w:rFonts w:ascii="David" w:hAnsi="David" w:cs="David" w:hint="cs"/>
          <w:sz w:val="24"/>
          <w:szCs w:val="24"/>
          <w:rtl/>
        </w:rPr>
        <w:t>.</w:t>
      </w:r>
      <w:r w:rsidRPr="004A2BE9">
        <w:rPr>
          <w:rFonts w:ascii="David" w:hAnsi="David" w:cs="David"/>
          <w:sz w:val="24"/>
          <w:szCs w:val="24"/>
          <w:rtl/>
        </w:rPr>
        <w:t>(3), אין חובה להתקין מערכת כיבוי אוטומטית בלוח חשמל בעל זרם של 100 אמפר ומעלה, ש</w:t>
      </w:r>
      <w:r w:rsidRPr="004A2BE9">
        <w:rPr>
          <w:rFonts w:ascii="David" w:hAnsi="David" w:cs="David" w:hint="eastAsia"/>
          <w:sz w:val="24"/>
          <w:szCs w:val="24"/>
          <w:rtl/>
        </w:rPr>
        <w:t>מקיים</w:t>
      </w:r>
      <w:r w:rsidRPr="004A2BE9">
        <w:rPr>
          <w:rFonts w:ascii="David" w:hAnsi="David" w:cs="David"/>
          <w:sz w:val="24"/>
          <w:szCs w:val="24"/>
          <w:rtl/>
        </w:rPr>
        <w:t xml:space="preserve"> את אחד התנאים הבאים: </w:t>
      </w:r>
    </w:p>
    <w:p w:rsidR="004A2BE9" w:rsidRDefault="004A2BE9" w:rsidP="004A2BE9">
      <w:pPr>
        <w:pStyle w:val="a7"/>
        <w:numPr>
          <w:ilvl w:val="4"/>
          <w:numId w:val="18"/>
        </w:numPr>
        <w:tabs>
          <w:tab w:val="left" w:pos="893"/>
        </w:tabs>
        <w:spacing w:after="0" w:line="360" w:lineRule="auto"/>
        <w:contextualSpacing w:val="0"/>
        <w:jc w:val="both"/>
        <w:rPr>
          <w:rFonts w:ascii="David" w:hAnsi="David" w:cs="David"/>
          <w:sz w:val="24"/>
          <w:szCs w:val="24"/>
          <w:rtl/>
        </w:rPr>
      </w:pPr>
      <w:r w:rsidRPr="004A2BE9">
        <w:rPr>
          <w:rFonts w:ascii="David" w:hAnsi="David" w:cs="David"/>
          <w:sz w:val="24"/>
          <w:szCs w:val="24"/>
          <w:rtl/>
        </w:rPr>
        <w:t>הוא עומד בתקן ישראלי ת"י  61439, חלק 2 - לוחות מיתוג ובקרה למתח נמוך: לוחות הס</w:t>
      </w:r>
      <w:r>
        <w:rPr>
          <w:rFonts w:ascii="David" w:hAnsi="David" w:cs="David"/>
          <w:sz w:val="24"/>
          <w:szCs w:val="24"/>
          <w:rtl/>
        </w:rPr>
        <w:t>פק לוחות מיתוג ובקרה למתח נמוך</w:t>
      </w:r>
      <w:r>
        <w:rPr>
          <w:rFonts w:ascii="David" w:hAnsi="David" w:cs="David" w:hint="cs"/>
          <w:sz w:val="24"/>
          <w:szCs w:val="24"/>
          <w:rtl/>
        </w:rPr>
        <w:t xml:space="preserve"> - </w:t>
      </w:r>
      <w:r w:rsidRPr="004A2BE9">
        <w:rPr>
          <w:rFonts w:ascii="David" w:hAnsi="David" w:cs="David"/>
          <w:sz w:val="24"/>
          <w:szCs w:val="24"/>
          <w:rtl/>
        </w:rPr>
        <w:t>לוחות הספק.</w:t>
      </w:r>
    </w:p>
    <w:p w:rsidR="004A2BE9" w:rsidRDefault="004A2BE9" w:rsidP="004A2BE9">
      <w:pPr>
        <w:pStyle w:val="a7"/>
        <w:numPr>
          <w:ilvl w:val="4"/>
          <w:numId w:val="18"/>
        </w:numPr>
        <w:tabs>
          <w:tab w:val="left" w:pos="893"/>
        </w:tabs>
        <w:spacing w:after="0" w:line="360" w:lineRule="auto"/>
        <w:contextualSpacing w:val="0"/>
        <w:jc w:val="both"/>
        <w:rPr>
          <w:rFonts w:ascii="David" w:hAnsi="David" w:cs="David"/>
          <w:sz w:val="24"/>
          <w:szCs w:val="24"/>
        </w:rPr>
      </w:pPr>
      <w:r w:rsidRPr="004A2BE9">
        <w:rPr>
          <w:rFonts w:ascii="David" w:hAnsi="David" w:cs="David"/>
          <w:sz w:val="24"/>
          <w:szCs w:val="24"/>
          <w:rtl/>
        </w:rPr>
        <w:t>ש</w:t>
      </w:r>
      <w:r w:rsidRPr="004A2BE9">
        <w:rPr>
          <w:rFonts w:ascii="David" w:hAnsi="David" w:cs="David" w:hint="eastAsia"/>
          <w:sz w:val="24"/>
          <w:szCs w:val="24"/>
          <w:rtl/>
        </w:rPr>
        <w:t>מקיים</w:t>
      </w:r>
      <w:r w:rsidRPr="004A2BE9">
        <w:rPr>
          <w:rFonts w:ascii="David" w:hAnsi="David" w:cs="David"/>
          <w:sz w:val="24"/>
          <w:szCs w:val="24"/>
          <w:rtl/>
        </w:rPr>
        <w:t xml:space="preserve"> את התנאים הבאים </w:t>
      </w:r>
      <w:r w:rsidRPr="004A2BE9">
        <w:rPr>
          <w:rFonts w:ascii="David" w:hAnsi="David" w:cs="David" w:hint="eastAsia"/>
          <w:sz w:val="24"/>
          <w:szCs w:val="24"/>
          <w:rtl/>
        </w:rPr>
        <w:t>מצטבר</w:t>
      </w:r>
      <w:r w:rsidRPr="004A2BE9">
        <w:rPr>
          <w:rFonts w:ascii="David" w:hAnsi="David" w:cs="David"/>
          <w:sz w:val="24"/>
          <w:szCs w:val="24"/>
          <w:rtl/>
        </w:rPr>
        <w:t xml:space="preserve">: </w:t>
      </w:r>
    </w:p>
    <w:p w:rsidR="004A2BE9" w:rsidRDefault="004A2BE9" w:rsidP="004A2BE9">
      <w:pPr>
        <w:pStyle w:val="a7"/>
        <w:numPr>
          <w:ilvl w:val="5"/>
          <w:numId w:val="18"/>
        </w:numPr>
        <w:tabs>
          <w:tab w:val="left" w:pos="893"/>
        </w:tabs>
        <w:spacing w:after="0" w:line="360" w:lineRule="auto"/>
        <w:contextualSpacing w:val="0"/>
        <w:jc w:val="both"/>
        <w:rPr>
          <w:rFonts w:ascii="David" w:hAnsi="David" w:cs="David"/>
          <w:sz w:val="24"/>
          <w:szCs w:val="24"/>
          <w:rtl/>
        </w:rPr>
      </w:pPr>
      <w:r w:rsidRPr="004A2BE9">
        <w:rPr>
          <w:rFonts w:ascii="David" w:hAnsi="David" w:cs="David"/>
          <w:sz w:val="24"/>
          <w:szCs w:val="24"/>
          <w:rtl/>
        </w:rPr>
        <w:t xml:space="preserve">מותקן בו גלאי עשן. </w:t>
      </w:r>
    </w:p>
    <w:p w:rsidR="004A2BE9" w:rsidRDefault="004A2BE9" w:rsidP="004A2BE9">
      <w:pPr>
        <w:pStyle w:val="a7"/>
        <w:numPr>
          <w:ilvl w:val="5"/>
          <w:numId w:val="18"/>
        </w:numPr>
        <w:tabs>
          <w:tab w:val="left" w:pos="893"/>
        </w:tabs>
        <w:spacing w:after="0" w:line="360" w:lineRule="auto"/>
        <w:contextualSpacing w:val="0"/>
        <w:jc w:val="both"/>
        <w:rPr>
          <w:rFonts w:ascii="David" w:hAnsi="David" w:cs="David"/>
          <w:sz w:val="24"/>
          <w:szCs w:val="24"/>
        </w:rPr>
      </w:pPr>
      <w:r w:rsidRPr="004A2BE9">
        <w:rPr>
          <w:rFonts w:ascii="David" w:hAnsi="David" w:cs="David"/>
          <w:sz w:val="24"/>
          <w:szCs w:val="24"/>
          <w:rtl/>
        </w:rPr>
        <w:t>מותקנת בו מערכת לניתוק לוח החשמל ממקור ההזנה.</w:t>
      </w:r>
    </w:p>
    <w:p w:rsidR="004A2BE9" w:rsidRPr="004A2BE9" w:rsidRDefault="004A2BE9" w:rsidP="004A2BE9">
      <w:pPr>
        <w:pStyle w:val="a7"/>
        <w:numPr>
          <w:ilvl w:val="5"/>
          <w:numId w:val="18"/>
        </w:numPr>
        <w:tabs>
          <w:tab w:val="left" w:pos="893"/>
        </w:tabs>
        <w:spacing w:after="0" w:line="360" w:lineRule="auto"/>
        <w:contextualSpacing w:val="0"/>
        <w:jc w:val="both"/>
        <w:rPr>
          <w:rFonts w:ascii="David" w:hAnsi="David" w:cs="David"/>
          <w:sz w:val="24"/>
          <w:szCs w:val="24"/>
        </w:rPr>
      </w:pPr>
      <w:r w:rsidRPr="004A2BE9">
        <w:rPr>
          <w:rFonts w:ascii="David" w:hAnsi="David" w:cs="David"/>
          <w:sz w:val="24"/>
          <w:szCs w:val="24"/>
          <w:rtl/>
        </w:rPr>
        <w:t xml:space="preserve">הוא נמצא באזור כיסוי של מערכת כיבוי אוטומטית. </w:t>
      </w:r>
    </w:p>
    <w:p w:rsidR="004A2BE9" w:rsidRPr="004A2BE9" w:rsidRDefault="004A2BE9" w:rsidP="004A2BE9">
      <w:pPr>
        <w:pStyle w:val="a7"/>
        <w:numPr>
          <w:ilvl w:val="2"/>
          <w:numId w:val="22"/>
        </w:numPr>
        <w:tabs>
          <w:tab w:val="left" w:pos="893"/>
        </w:tabs>
        <w:spacing w:after="0" w:line="360" w:lineRule="auto"/>
        <w:jc w:val="both"/>
        <w:rPr>
          <w:rFonts w:ascii="David" w:eastAsia="Times New Roman" w:hAnsi="David" w:cs="David"/>
          <w:sz w:val="24"/>
          <w:szCs w:val="24"/>
        </w:rPr>
      </w:pPr>
      <w:r w:rsidRPr="004A2BE9">
        <w:rPr>
          <w:rFonts w:ascii="David" w:eastAsia="Times New Roman" w:hAnsi="David" w:cs="David"/>
          <w:sz w:val="24"/>
          <w:szCs w:val="24"/>
          <w:rtl/>
        </w:rPr>
        <w:t>מערכת גילוי האש או העשן המותקנת בלוח החשמל, תותקן על פי תקן ישראלי ת"י 1220 חלק 3 מערכות גילוי אש</w:t>
      </w:r>
      <w:r w:rsidRPr="004A2BE9">
        <w:rPr>
          <w:rFonts w:ascii="David" w:eastAsia="Times New Roman" w:hAnsi="David" w:cs="David" w:hint="cs"/>
          <w:sz w:val="24"/>
          <w:szCs w:val="24"/>
          <w:rtl/>
        </w:rPr>
        <w:t xml:space="preserve"> - </w:t>
      </w:r>
      <w:r w:rsidRPr="004A2BE9">
        <w:rPr>
          <w:rFonts w:ascii="David" w:eastAsia="Times New Roman" w:hAnsi="David" w:cs="David"/>
          <w:sz w:val="24"/>
          <w:szCs w:val="24"/>
          <w:rtl/>
        </w:rPr>
        <w:t xml:space="preserve">הוראות התקנה ודרישות כלליות. </w:t>
      </w:r>
    </w:p>
    <w:p w:rsidR="004A2BE9" w:rsidRPr="004A2BE9" w:rsidRDefault="004A2BE9" w:rsidP="004A2BE9">
      <w:pPr>
        <w:pStyle w:val="a7"/>
        <w:numPr>
          <w:ilvl w:val="2"/>
          <w:numId w:val="22"/>
        </w:numPr>
        <w:tabs>
          <w:tab w:val="left" w:pos="893"/>
        </w:tabs>
        <w:spacing w:after="0" w:line="360" w:lineRule="auto"/>
        <w:contextualSpacing w:val="0"/>
        <w:jc w:val="both"/>
        <w:rPr>
          <w:rFonts w:ascii="David" w:eastAsia="Times New Roman" w:hAnsi="David" w:cs="David"/>
          <w:sz w:val="24"/>
          <w:szCs w:val="24"/>
        </w:rPr>
      </w:pPr>
      <w:r w:rsidRPr="004A2BE9">
        <w:rPr>
          <w:rFonts w:ascii="David" w:eastAsia="Times New Roman"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4A2BE9" w:rsidRPr="004A2BE9" w:rsidRDefault="004A2BE9" w:rsidP="004A2BE9">
      <w:pPr>
        <w:pStyle w:val="a7"/>
        <w:numPr>
          <w:ilvl w:val="2"/>
          <w:numId w:val="22"/>
        </w:numPr>
        <w:tabs>
          <w:tab w:val="left" w:pos="893"/>
        </w:tabs>
        <w:spacing w:after="0" w:line="360" w:lineRule="auto"/>
        <w:contextualSpacing w:val="0"/>
        <w:jc w:val="both"/>
        <w:rPr>
          <w:rFonts w:ascii="David" w:eastAsia="Times New Roman" w:hAnsi="David" w:cs="David"/>
          <w:sz w:val="24"/>
          <w:szCs w:val="24"/>
        </w:rPr>
      </w:pPr>
      <w:r w:rsidRPr="004A2BE9">
        <w:rPr>
          <w:rFonts w:ascii="David" w:eastAsia="Times New Roman" w:hAnsi="David" w:cs="David"/>
          <w:sz w:val="24"/>
          <w:szCs w:val="24"/>
          <w:rtl/>
        </w:rPr>
        <w:t>במבנה ששטחו עולה על 500 מ"ר, יותקן מפסק חשמל חירום במקום בולט ונגיש אשר במקרה חירום ינתק את זרם החשמל לכל המבנה.</w:t>
      </w:r>
    </w:p>
    <w:p w:rsidR="004A2BE9" w:rsidRPr="004A2BE9" w:rsidRDefault="004A2BE9" w:rsidP="004A2BE9">
      <w:pPr>
        <w:pStyle w:val="a7"/>
        <w:numPr>
          <w:ilvl w:val="2"/>
          <w:numId w:val="22"/>
        </w:numPr>
        <w:tabs>
          <w:tab w:val="left" w:pos="893"/>
        </w:tabs>
        <w:spacing w:after="0" w:line="360" w:lineRule="auto"/>
        <w:contextualSpacing w:val="0"/>
        <w:jc w:val="both"/>
        <w:rPr>
          <w:rFonts w:ascii="David" w:eastAsia="Times New Roman" w:hAnsi="David" w:cs="David"/>
          <w:sz w:val="24"/>
          <w:szCs w:val="24"/>
        </w:rPr>
      </w:pPr>
      <w:r w:rsidRPr="004A2BE9">
        <w:rPr>
          <w:rFonts w:ascii="David" w:eastAsia="Times New Roman" w:hAnsi="David" w:cs="David"/>
          <w:sz w:val="24"/>
          <w:szCs w:val="24"/>
          <w:rtl/>
        </w:rPr>
        <w:t>מתקני החשמל בעסק ייבדקו באופן תקופתי ועל פי כל דין.</w:t>
      </w:r>
    </w:p>
    <w:p w:rsidR="004A2BE9" w:rsidRPr="004A2BE9" w:rsidRDefault="004A2BE9" w:rsidP="004A2BE9">
      <w:pPr>
        <w:pStyle w:val="a7"/>
        <w:numPr>
          <w:ilvl w:val="1"/>
          <w:numId w:val="22"/>
        </w:numPr>
        <w:spacing w:after="0" w:line="360" w:lineRule="auto"/>
        <w:contextualSpacing w:val="0"/>
        <w:jc w:val="both"/>
        <w:rPr>
          <w:rFonts w:ascii="David" w:eastAsia="Times New Roman" w:hAnsi="David" w:cs="David"/>
          <w:sz w:val="24"/>
          <w:szCs w:val="24"/>
        </w:rPr>
      </w:pPr>
      <w:r w:rsidRPr="004A2BE9">
        <w:rPr>
          <w:rFonts w:ascii="David" w:hAnsi="David" w:cs="David"/>
          <w:b/>
          <w:bCs/>
          <w:sz w:val="24"/>
          <w:szCs w:val="24"/>
          <w:u w:val="single"/>
          <w:rtl/>
        </w:rPr>
        <w:t>מערכת שליטה בעשן</w:t>
      </w:r>
    </w:p>
    <w:p w:rsidR="004A2BE9" w:rsidRPr="004A2BE9" w:rsidRDefault="004A2BE9" w:rsidP="004A2BE9">
      <w:pPr>
        <w:pStyle w:val="a7"/>
        <w:spacing w:after="0" w:line="360" w:lineRule="auto"/>
        <w:contextualSpacing w:val="0"/>
        <w:jc w:val="both"/>
        <w:rPr>
          <w:rFonts w:ascii="David" w:eastAsia="Times New Roman" w:hAnsi="David" w:cs="David"/>
          <w:sz w:val="24"/>
          <w:szCs w:val="24"/>
        </w:rPr>
      </w:pPr>
      <w:r w:rsidRPr="004A2BE9">
        <w:rPr>
          <w:rFonts w:ascii="David" w:hAnsi="David" w:cs="David"/>
          <w:sz w:val="24"/>
          <w:szCs w:val="24"/>
          <w:rtl/>
        </w:rPr>
        <w:t xml:space="preserve">דרישה זו </w:t>
      </w:r>
      <w:r w:rsidRPr="004A2BE9">
        <w:rPr>
          <w:rFonts w:ascii="David" w:hAnsi="David" w:cs="David"/>
          <w:color w:val="000000"/>
          <w:sz w:val="24"/>
          <w:szCs w:val="24"/>
          <w:rtl/>
        </w:rPr>
        <w:t>תתקיים</w:t>
      </w:r>
      <w:r w:rsidRPr="004A2BE9">
        <w:rPr>
          <w:rFonts w:ascii="David" w:hAnsi="David" w:cs="David"/>
          <w:sz w:val="24"/>
          <w:szCs w:val="24"/>
          <w:rtl/>
        </w:rPr>
        <w:t xml:space="preserve"> אם נדרשה בתנאים להיתר בנייה או בעקבות שינוי מהותי המחייב שינוי בתנאי ההיתר.</w:t>
      </w:r>
    </w:p>
    <w:p w:rsidR="004A2BE9" w:rsidRPr="004A2BE9" w:rsidRDefault="004A2BE9" w:rsidP="004A2BE9">
      <w:pPr>
        <w:pStyle w:val="a7"/>
        <w:numPr>
          <w:ilvl w:val="2"/>
          <w:numId w:val="22"/>
        </w:numPr>
        <w:tabs>
          <w:tab w:val="left" w:pos="984"/>
        </w:tabs>
        <w:spacing w:after="0" w:line="360" w:lineRule="auto"/>
        <w:jc w:val="both"/>
        <w:rPr>
          <w:rFonts w:ascii="David" w:hAnsi="David" w:cs="David"/>
          <w:sz w:val="24"/>
          <w:szCs w:val="24"/>
        </w:rPr>
      </w:pPr>
      <w:r w:rsidRPr="004A2BE9">
        <w:rPr>
          <w:rFonts w:ascii="David" w:eastAsia="Times New Roman" w:hAnsi="David" w:cs="David"/>
          <w:sz w:val="24"/>
          <w:szCs w:val="24"/>
          <w:rtl/>
        </w:rPr>
        <w:t xml:space="preserve">במקומות המפורטים להלן יהיו סידורי שליטה בעשן בהתאם </w:t>
      </w:r>
      <w:r w:rsidRPr="004A2BE9">
        <w:rPr>
          <w:rFonts w:ascii="David" w:hAnsi="David" w:cs="David"/>
          <w:sz w:val="24"/>
          <w:szCs w:val="24"/>
          <w:rtl/>
        </w:rPr>
        <w:t>לקבוע בפרק ה'</w:t>
      </w:r>
      <w:r w:rsidRPr="004A2BE9">
        <w:rPr>
          <w:rFonts w:ascii="David" w:eastAsia="Times New Roman" w:hAnsi="David" w:cs="David"/>
          <w:sz w:val="24"/>
          <w:szCs w:val="24"/>
          <w:rtl/>
        </w:rPr>
        <w:t xml:space="preserve"> בפרט 3.5.3.1 </w:t>
      </w:r>
      <w:r w:rsidRPr="004A2BE9">
        <w:rPr>
          <w:rFonts w:ascii="David" w:hAnsi="David" w:cs="David"/>
          <w:sz w:val="24"/>
          <w:szCs w:val="24"/>
          <w:rtl/>
        </w:rPr>
        <w:t>ובפרט 3.5.2.1 פרק ג' לתוספת השנייה לתקנות התכנון והבנייה:</w:t>
      </w:r>
    </w:p>
    <w:p w:rsidR="004A2BE9" w:rsidRPr="004A2BE9" w:rsidRDefault="004A2BE9" w:rsidP="004A2BE9">
      <w:pPr>
        <w:pStyle w:val="a7"/>
        <w:numPr>
          <w:ilvl w:val="0"/>
          <w:numId w:val="33"/>
        </w:numPr>
        <w:tabs>
          <w:tab w:val="left" w:pos="984"/>
        </w:tabs>
        <w:spacing w:after="0" w:line="360" w:lineRule="auto"/>
        <w:jc w:val="both"/>
        <w:rPr>
          <w:rFonts w:ascii="David" w:eastAsia="Times New Roman" w:hAnsi="David" w:cs="David"/>
          <w:sz w:val="24"/>
          <w:szCs w:val="24"/>
          <w:rtl/>
        </w:rPr>
      </w:pPr>
      <w:r w:rsidRPr="004A2BE9">
        <w:rPr>
          <w:rFonts w:ascii="David" w:eastAsia="Times New Roman" w:hAnsi="David" w:cs="David"/>
          <w:sz w:val="24"/>
          <w:szCs w:val="24"/>
          <w:rtl/>
        </w:rPr>
        <w:t>בעסק הנמצא בתוך הקניון ששטחו עולה על 500 מ"ר.</w:t>
      </w:r>
    </w:p>
    <w:p w:rsidR="004A2BE9" w:rsidRPr="004A2BE9" w:rsidRDefault="004A2BE9" w:rsidP="004A2BE9">
      <w:pPr>
        <w:pStyle w:val="a7"/>
        <w:numPr>
          <w:ilvl w:val="0"/>
          <w:numId w:val="33"/>
        </w:numPr>
        <w:tabs>
          <w:tab w:val="left" w:pos="984"/>
        </w:tabs>
        <w:spacing w:after="0" w:line="360" w:lineRule="auto"/>
        <w:jc w:val="both"/>
        <w:rPr>
          <w:rFonts w:ascii="David" w:hAnsi="David" w:cs="David"/>
          <w:sz w:val="24"/>
          <w:szCs w:val="24"/>
        </w:rPr>
      </w:pPr>
      <w:r w:rsidRPr="004A2BE9">
        <w:rPr>
          <w:rFonts w:ascii="David" w:eastAsia="Times New Roman" w:hAnsi="David" w:cs="David"/>
          <w:sz w:val="24"/>
          <w:szCs w:val="24"/>
          <w:rtl/>
        </w:rPr>
        <w:t>בשטחים הציבוריים של הקניון.</w:t>
      </w:r>
    </w:p>
    <w:p w:rsidR="004A2BE9" w:rsidRPr="004A2BE9" w:rsidRDefault="004A2BE9" w:rsidP="004A2BE9">
      <w:pPr>
        <w:pStyle w:val="a7"/>
        <w:numPr>
          <w:ilvl w:val="0"/>
          <w:numId w:val="33"/>
        </w:numPr>
        <w:tabs>
          <w:tab w:val="left" w:pos="984"/>
        </w:tabs>
        <w:spacing w:after="0" w:line="360" w:lineRule="auto"/>
        <w:jc w:val="both"/>
        <w:rPr>
          <w:rFonts w:ascii="David" w:hAnsi="David" w:cs="David"/>
          <w:sz w:val="24"/>
          <w:szCs w:val="24"/>
        </w:rPr>
      </w:pPr>
      <w:r w:rsidRPr="004A2BE9">
        <w:rPr>
          <w:rFonts w:ascii="David" w:eastAsia="Times New Roman" w:hAnsi="David" w:cs="David"/>
          <w:sz w:val="24"/>
          <w:szCs w:val="24"/>
          <w:rtl/>
        </w:rPr>
        <w:t>בחלקי מבנה אחרים (כגון מחסנים, חדרים טכניים וכו').</w:t>
      </w:r>
    </w:p>
    <w:p w:rsidR="004A2BE9" w:rsidRPr="004A2BE9" w:rsidRDefault="004A2BE9" w:rsidP="004A2BE9">
      <w:pPr>
        <w:pStyle w:val="a7"/>
        <w:numPr>
          <w:ilvl w:val="1"/>
          <w:numId w:val="22"/>
        </w:numPr>
        <w:spacing w:after="0" w:line="360" w:lineRule="auto"/>
        <w:contextualSpacing w:val="0"/>
        <w:jc w:val="both"/>
        <w:rPr>
          <w:rFonts w:ascii="David" w:hAnsi="David" w:cs="David"/>
          <w:b/>
          <w:bCs/>
          <w:color w:val="000000"/>
          <w:sz w:val="24"/>
          <w:szCs w:val="24"/>
          <w:u w:val="single"/>
        </w:rPr>
      </w:pPr>
      <w:r w:rsidRPr="004A2BE9">
        <w:rPr>
          <w:rFonts w:ascii="David" w:hAnsi="David" w:cs="David"/>
          <w:b/>
          <w:bCs/>
          <w:color w:val="000000"/>
          <w:sz w:val="24"/>
          <w:szCs w:val="24"/>
          <w:u w:val="single"/>
          <w:rtl/>
        </w:rPr>
        <w:t>מערכת מיזוג אווי</w:t>
      </w:r>
      <w:r w:rsidRPr="004A2BE9">
        <w:rPr>
          <w:rFonts w:ascii="David" w:hAnsi="David" w:cs="David" w:hint="cs"/>
          <w:b/>
          <w:bCs/>
          <w:color w:val="000000"/>
          <w:sz w:val="24"/>
          <w:szCs w:val="24"/>
          <w:u w:val="single"/>
          <w:rtl/>
        </w:rPr>
        <w:t>ר</w:t>
      </w:r>
    </w:p>
    <w:p w:rsidR="004A2BE9" w:rsidRPr="004A2BE9" w:rsidRDefault="004A2BE9" w:rsidP="004A2BE9">
      <w:pPr>
        <w:pStyle w:val="a7"/>
        <w:spacing w:after="0" w:line="360" w:lineRule="auto"/>
        <w:contextualSpacing w:val="0"/>
        <w:jc w:val="both"/>
        <w:rPr>
          <w:rFonts w:ascii="David" w:hAnsi="David" w:cs="David"/>
          <w:b/>
          <w:bCs/>
          <w:color w:val="000000"/>
          <w:sz w:val="24"/>
          <w:szCs w:val="24"/>
          <w:u w:val="single"/>
        </w:rPr>
      </w:pPr>
      <w:r w:rsidRPr="004A2BE9">
        <w:rPr>
          <w:rFonts w:ascii="David" w:hAnsi="David" w:cs="David"/>
          <w:color w:val="000000"/>
          <w:sz w:val="24"/>
          <w:szCs w:val="24"/>
          <w:rtl/>
        </w:rPr>
        <w:t>דרישה זו תתקיים אם נדרשה בתנאים להיתר בנייה או בעקבות שינוי מהותי המחייב שינוי בתנאי ההיתר.</w:t>
      </w:r>
    </w:p>
    <w:p w:rsidR="004A2BE9" w:rsidRPr="004A2BE9" w:rsidRDefault="004A2BE9" w:rsidP="004A2BE9">
      <w:pPr>
        <w:pStyle w:val="a7"/>
        <w:numPr>
          <w:ilvl w:val="2"/>
          <w:numId w:val="22"/>
        </w:numPr>
        <w:tabs>
          <w:tab w:val="left" w:pos="893"/>
        </w:tabs>
        <w:spacing w:after="0" w:line="360" w:lineRule="auto"/>
        <w:jc w:val="both"/>
        <w:rPr>
          <w:rFonts w:ascii="David" w:hAnsi="David" w:cs="David"/>
          <w:sz w:val="24"/>
          <w:szCs w:val="24"/>
        </w:rPr>
      </w:pPr>
      <w:r w:rsidRPr="004A2BE9">
        <w:rPr>
          <w:rFonts w:ascii="David" w:hAnsi="David" w:cs="David"/>
          <w:sz w:val="24"/>
          <w:szCs w:val="24"/>
          <w:rtl/>
        </w:rPr>
        <w:t>מערכת מיזוג האוויר המותקנת בעסק תענה לנדרש בתקן ישראלי ת"י 1001 בטיחות אש בבניינים. דרישה זאת נדרשת כאשר מותקנת מערכת מיזוג אוויר מרכזית הכוללת תעלות ומדפי אש.</w:t>
      </w:r>
    </w:p>
    <w:p w:rsidR="004A2BE9" w:rsidRPr="004A2BE9" w:rsidRDefault="004A2BE9" w:rsidP="004A2BE9">
      <w:pPr>
        <w:pStyle w:val="a7"/>
        <w:numPr>
          <w:ilvl w:val="1"/>
          <w:numId w:val="22"/>
        </w:numPr>
        <w:spacing w:after="0" w:line="360" w:lineRule="auto"/>
        <w:contextualSpacing w:val="0"/>
        <w:jc w:val="both"/>
        <w:rPr>
          <w:rFonts w:ascii="David" w:hAnsi="David" w:cs="David"/>
          <w:b/>
          <w:bCs/>
          <w:sz w:val="24"/>
          <w:szCs w:val="24"/>
          <w:u w:val="single"/>
        </w:rPr>
      </w:pPr>
      <w:r w:rsidRPr="004A2BE9">
        <w:rPr>
          <w:rFonts w:ascii="David" w:hAnsi="David" w:cs="David"/>
          <w:b/>
          <w:bCs/>
          <w:sz w:val="24"/>
          <w:szCs w:val="24"/>
          <w:u w:val="single"/>
          <w:rtl/>
        </w:rPr>
        <w:t>מערכת למסירת הודעות (כריזת חירום)</w:t>
      </w:r>
    </w:p>
    <w:p w:rsidR="004A2BE9" w:rsidRPr="004A2BE9" w:rsidRDefault="004A2BE9" w:rsidP="004A2BE9">
      <w:pPr>
        <w:pStyle w:val="a7"/>
        <w:spacing w:after="0" w:line="360" w:lineRule="auto"/>
        <w:contextualSpacing w:val="0"/>
        <w:jc w:val="both"/>
        <w:rPr>
          <w:rFonts w:ascii="David" w:hAnsi="David" w:cs="David"/>
          <w:b/>
          <w:bCs/>
          <w:sz w:val="24"/>
          <w:szCs w:val="24"/>
          <w:u w:val="single"/>
        </w:rPr>
      </w:pPr>
      <w:r w:rsidRPr="004A2BE9">
        <w:rPr>
          <w:rFonts w:ascii="David" w:hAnsi="David" w:cs="David"/>
          <w:sz w:val="24"/>
          <w:szCs w:val="24"/>
          <w:rtl/>
        </w:rPr>
        <w:lastRenderedPageBreak/>
        <w:t xml:space="preserve">דרישה זו </w:t>
      </w:r>
      <w:r w:rsidRPr="004A2BE9">
        <w:rPr>
          <w:rFonts w:ascii="David" w:hAnsi="David" w:cs="David"/>
          <w:color w:val="000000"/>
          <w:sz w:val="24"/>
          <w:szCs w:val="24"/>
          <w:rtl/>
        </w:rPr>
        <w:t>תתקיים</w:t>
      </w:r>
      <w:r w:rsidRPr="004A2BE9">
        <w:rPr>
          <w:rFonts w:ascii="David" w:hAnsi="David" w:cs="David"/>
          <w:sz w:val="24"/>
          <w:szCs w:val="24"/>
          <w:rtl/>
        </w:rPr>
        <w:t xml:space="preserve"> אם נדרשה בתנאים להיתר בנייה או בעקבות שינוי מהותי המחייב שינוי בתנאי ההיתר.</w:t>
      </w:r>
    </w:p>
    <w:p w:rsidR="004A2BE9" w:rsidRPr="004A2BE9" w:rsidRDefault="004A2BE9" w:rsidP="004A2BE9">
      <w:pPr>
        <w:pStyle w:val="a7"/>
        <w:numPr>
          <w:ilvl w:val="2"/>
          <w:numId w:val="22"/>
        </w:numPr>
        <w:tabs>
          <w:tab w:val="left" w:pos="893"/>
        </w:tabs>
        <w:spacing w:after="0" w:line="360" w:lineRule="auto"/>
        <w:contextualSpacing w:val="0"/>
        <w:jc w:val="both"/>
        <w:rPr>
          <w:rFonts w:ascii="David" w:hAnsi="David" w:cs="David"/>
          <w:b/>
          <w:bCs/>
          <w:sz w:val="24"/>
          <w:szCs w:val="24"/>
          <w:u w:val="single"/>
        </w:rPr>
      </w:pPr>
      <w:r w:rsidRPr="004A2BE9">
        <w:rPr>
          <w:rFonts w:ascii="David" w:hAnsi="David" w:cs="David"/>
          <w:sz w:val="24"/>
          <w:szCs w:val="24"/>
          <w:rtl/>
        </w:rPr>
        <w:t>במקומות המפורטים להלן</w:t>
      </w:r>
      <w:r w:rsidRPr="004A2BE9">
        <w:rPr>
          <w:rFonts w:ascii="David" w:eastAsia="Times New Roman" w:hAnsi="David" w:cs="David"/>
          <w:sz w:val="24"/>
          <w:szCs w:val="24"/>
          <w:rtl/>
        </w:rPr>
        <w:t xml:space="preserve"> תותקן מערכת מסירת הודעות </w:t>
      </w:r>
      <w:r w:rsidRPr="004A2BE9">
        <w:rPr>
          <w:rFonts w:ascii="David" w:hAnsi="David" w:cs="David"/>
          <w:sz w:val="24"/>
          <w:szCs w:val="24"/>
          <w:rtl/>
        </w:rPr>
        <w:t>(כריזת חירום)</w:t>
      </w:r>
      <w:r w:rsidRPr="004A2BE9">
        <w:rPr>
          <w:rFonts w:ascii="David" w:eastAsia="Times New Roman" w:hAnsi="David" w:cs="David"/>
          <w:sz w:val="24"/>
          <w:szCs w:val="24"/>
          <w:rtl/>
        </w:rPr>
        <w:t>:</w:t>
      </w:r>
    </w:p>
    <w:p w:rsidR="004A2BE9" w:rsidRPr="004A2BE9" w:rsidRDefault="004A2BE9" w:rsidP="004A2BE9">
      <w:pPr>
        <w:pStyle w:val="a7"/>
        <w:numPr>
          <w:ilvl w:val="0"/>
          <w:numId w:val="34"/>
        </w:numPr>
        <w:tabs>
          <w:tab w:val="left" w:pos="893"/>
        </w:tabs>
        <w:spacing w:after="0" w:line="360" w:lineRule="auto"/>
        <w:contextualSpacing w:val="0"/>
        <w:jc w:val="both"/>
        <w:rPr>
          <w:rFonts w:ascii="David" w:eastAsia="Times New Roman" w:hAnsi="David" w:cs="David"/>
          <w:sz w:val="24"/>
          <w:szCs w:val="24"/>
          <w:rtl/>
        </w:rPr>
      </w:pPr>
      <w:r w:rsidRPr="004A2BE9">
        <w:rPr>
          <w:rFonts w:ascii="David" w:eastAsia="Times New Roman" w:hAnsi="David" w:cs="David"/>
          <w:sz w:val="24"/>
          <w:szCs w:val="24"/>
          <w:rtl/>
        </w:rPr>
        <w:t>בעסק הנמצא בתוך הקניון ששטחו עולה על 500 מ"ר.</w:t>
      </w:r>
    </w:p>
    <w:p w:rsidR="004A2BE9" w:rsidRPr="004A2BE9" w:rsidRDefault="004A2BE9" w:rsidP="004A2BE9">
      <w:pPr>
        <w:pStyle w:val="a7"/>
        <w:numPr>
          <w:ilvl w:val="0"/>
          <w:numId w:val="34"/>
        </w:numPr>
        <w:tabs>
          <w:tab w:val="left" w:pos="893"/>
        </w:tabs>
        <w:spacing w:after="0" w:line="360" w:lineRule="auto"/>
        <w:contextualSpacing w:val="0"/>
        <w:jc w:val="both"/>
        <w:rPr>
          <w:rFonts w:ascii="David" w:hAnsi="David" w:cs="David"/>
          <w:b/>
          <w:bCs/>
          <w:sz w:val="24"/>
          <w:szCs w:val="24"/>
          <w:u w:val="single"/>
        </w:rPr>
      </w:pPr>
      <w:r w:rsidRPr="004A2BE9">
        <w:rPr>
          <w:rFonts w:ascii="David" w:eastAsia="Times New Roman" w:hAnsi="David" w:cs="David"/>
          <w:sz w:val="24"/>
          <w:szCs w:val="24"/>
          <w:rtl/>
        </w:rPr>
        <w:t>בשטחים הציבוריים של הקניון.</w:t>
      </w:r>
    </w:p>
    <w:p w:rsidR="004A2BE9" w:rsidRPr="004A2BE9" w:rsidRDefault="004A2BE9" w:rsidP="004A2BE9">
      <w:pPr>
        <w:pStyle w:val="a7"/>
        <w:numPr>
          <w:ilvl w:val="1"/>
          <w:numId w:val="22"/>
        </w:numPr>
        <w:spacing w:after="0" w:line="360" w:lineRule="auto"/>
        <w:contextualSpacing w:val="0"/>
        <w:jc w:val="both"/>
        <w:rPr>
          <w:rFonts w:ascii="David" w:hAnsi="David" w:cs="David"/>
          <w:b/>
          <w:bCs/>
          <w:color w:val="000000"/>
          <w:sz w:val="24"/>
          <w:szCs w:val="24"/>
          <w:u w:val="single"/>
        </w:rPr>
      </w:pPr>
      <w:r w:rsidRPr="004A2BE9">
        <w:rPr>
          <w:rFonts w:ascii="David" w:hAnsi="David" w:cs="David"/>
          <w:b/>
          <w:bCs/>
          <w:color w:val="000000"/>
          <w:sz w:val="24"/>
          <w:szCs w:val="24"/>
          <w:u w:val="single"/>
          <w:rtl/>
        </w:rPr>
        <w:t>מקור מתח חלופי</w:t>
      </w:r>
    </w:p>
    <w:p w:rsidR="004A2BE9" w:rsidRPr="00BD6CE5" w:rsidRDefault="004A2BE9" w:rsidP="004A2BE9">
      <w:pPr>
        <w:pStyle w:val="a7"/>
        <w:numPr>
          <w:ilvl w:val="2"/>
          <w:numId w:val="22"/>
        </w:numPr>
        <w:tabs>
          <w:tab w:val="left" w:pos="893"/>
        </w:tabs>
        <w:spacing w:after="0" w:line="360" w:lineRule="auto"/>
        <w:contextualSpacing w:val="0"/>
        <w:jc w:val="both"/>
        <w:rPr>
          <w:rFonts w:ascii="David" w:hAnsi="David" w:cs="David"/>
          <w:sz w:val="24"/>
          <w:szCs w:val="24"/>
        </w:rPr>
      </w:pPr>
      <w:r w:rsidRPr="00BD6CE5">
        <w:rPr>
          <w:rFonts w:ascii="David" w:hAnsi="David" w:cs="David"/>
          <w:sz w:val="24"/>
          <w:szCs w:val="24"/>
          <w:rtl/>
        </w:rPr>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4A2BE9" w:rsidRPr="005947FF" w:rsidRDefault="004A2BE9" w:rsidP="004A2BE9">
      <w:pPr>
        <w:pStyle w:val="a7"/>
        <w:numPr>
          <w:ilvl w:val="1"/>
          <w:numId w:val="22"/>
        </w:numPr>
        <w:spacing w:after="0" w:line="360" w:lineRule="auto"/>
        <w:contextualSpacing w:val="0"/>
        <w:jc w:val="both"/>
        <w:rPr>
          <w:rFonts w:ascii="David" w:eastAsia="Times New Roman" w:hAnsi="David" w:cs="David"/>
          <w:b/>
          <w:bCs/>
          <w:sz w:val="24"/>
          <w:szCs w:val="24"/>
          <w:u w:val="single"/>
        </w:rPr>
      </w:pPr>
      <w:r w:rsidRPr="00BD6CE5">
        <w:rPr>
          <w:rFonts w:ascii="David" w:hAnsi="David" w:cs="David"/>
          <w:b/>
          <w:bCs/>
          <w:sz w:val="24"/>
          <w:szCs w:val="24"/>
          <w:u w:val="single"/>
          <w:rtl/>
        </w:rPr>
        <w:t>לוח פיקוד כבאים</w:t>
      </w:r>
    </w:p>
    <w:p w:rsidR="004A2BE9" w:rsidRPr="00BD6CE5" w:rsidRDefault="004A2BE9" w:rsidP="004A2BE9">
      <w:pPr>
        <w:pStyle w:val="a7"/>
        <w:spacing w:after="0" w:line="360" w:lineRule="auto"/>
        <w:contextualSpacing w:val="0"/>
        <w:jc w:val="both"/>
        <w:rPr>
          <w:rFonts w:ascii="David" w:eastAsia="Times New Roman" w:hAnsi="David" w:cs="David"/>
          <w:b/>
          <w:bCs/>
          <w:sz w:val="24"/>
          <w:szCs w:val="24"/>
          <w:u w:val="single"/>
        </w:rPr>
      </w:pPr>
      <w:r w:rsidRPr="00BD6CE5">
        <w:rPr>
          <w:rFonts w:ascii="David" w:hAnsi="David" w:cs="David"/>
          <w:sz w:val="24"/>
          <w:szCs w:val="24"/>
          <w:rtl/>
        </w:rPr>
        <w:t>דרישה זו תתקיים אם נדרשה בתנאים להיתר בנייה או בעקבות שינוי מהותי המחייב שינוי בתנאי ההיתר.</w:t>
      </w:r>
    </w:p>
    <w:p w:rsidR="004A2BE9" w:rsidRDefault="004A2BE9" w:rsidP="004A2BE9">
      <w:pPr>
        <w:pStyle w:val="a7"/>
        <w:numPr>
          <w:ilvl w:val="2"/>
          <w:numId w:val="22"/>
        </w:numPr>
        <w:tabs>
          <w:tab w:val="left" w:pos="893"/>
        </w:tabs>
        <w:spacing w:after="0" w:line="360" w:lineRule="auto"/>
        <w:contextualSpacing w:val="0"/>
        <w:jc w:val="both"/>
        <w:rPr>
          <w:rFonts w:ascii="David" w:eastAsia="Times New Roman" w:hAnsi="David" w:cs="David"/>
          <w:sz w:val="24"/>
          <w:szCs w:val="24"/>
        </w:rPr>
      </w:pPr>
      <w:r w:rsidRPr="00BD6CE5">
        <w:rPr>
          <w:rFonts w:ascii="David" w:eastAsia="Times New Roman" w:hAnsi="David" w:cs="David"/>
          <w:sz w:val="24"/>
          <w:szCs w:val="24"/>
          <w:rtl/>
        </w:rPr>
        <w:t xml:space="preserve">בעסק שנדרש על פי דין להתקין מערכות מתזים, גלאים וניהול עשן או מערכות נוספות שקבע לעניין זה נותן האישור, יותקן לוח פיקוד כבאים הכולל את הרכיבים או המערכות הבאות, אם הם קיימים או נדרשים על פי דין: </w:t>
      </w:r>
    </w:p>
    <w:p w:rsidR="004A2BE9" w:rsidRDefault="004A2BE9" w:rsidP="004A2BE9">
      <w:pPr>
        <w:pStyle w:val="a7"/>
        <w:numPr>
          <w:ilvl w:val="0"/>
          <w:numId w:val="35"/>
        </w:numPr>
        <w:tabs>
          <w:tab w:val="left" w:pos="893"/>
        </w:tabs>
        <w:spacing w:after="0" w:line="360" w:lineRule="auto"/>
        <w:contextualSpacing w:val="0"/>
        <w:jc w:val="both"/>
        <w:rPr>
          <w:rFonts w:ascii="David" w:eastAsia="Times New Roman" w:hAnsi="David" w:cs="David"/>
          <w:sz w:val="24"/>
          <w:szCs w:val="24"/>
          <w:rtl/>
        </w:rPr>
      </w:pPr>
      <w:r w:rsidRPr="005947FF">
        <w:rPr>
          <w:rFonts w:ascii="David" w:eastAsia="Times New Roman" w:hAnsi="David" w:cs="David"/>
          <w:sz w:val="24"/>
          <w:szCs w:val="24"/>
          <w:rtl/>
        </w:rPr>
        <w:t xml:space="preserve">לוח בקרה ושליטה במערכות הגילוי והכיבוי האוטומטיות: </w:t>
      </w:r>
    </w:p>
    <w:p w:rsidR="004A2BE9" w:rsidRDefault="004A2BE9" w:rsidP="004A2BE9">
      <w:pPr>
        <w:pStyle w:val="a7"/>
        <w:numPr>
          <w:ilvl w:val="3"/>
          <w:numId w:val="21"/>
        </w:numPr>
        <w:tabs>
          <w:tab w:val="left" w:pos="893"/>
        </w:tabs>
        <w:spacing w:after="0" w:line="360" w:lineRule="auto"/>
        <w:contextualSpacing w:val="0"/>
        <w:jc w:val="both"/>
        <w:rPr>
          <w:rFonts w:ascii="David" w:eastAsia="Times New Roman" w:hAnsi="David" w:cs="David"/>
          <w:sz w:val="24"/>
          <w:szCs w:val="24"/>
          <w:rtl/>
        </w:rPr>
      </w:pPr>
      <w:r w:rsidRPr="00BD6CE5">
        <w:rPr>
          <w:rFonts w:ascii="David" w:eastAsia="Times New Roman" w:hAnsi="David" w:cs="David"/>
          <w:sz w:val="24"/>
          <w:szCs w:val="24"/>
          <w:rtl/>
        </w:rPr>
        <w:t xml:space="preserve">מערכת הכיבוי האוטומטית תספק התרעה קולית על כל פגם במערכת הבקרה, בהתאם לתקן ישראלי ת"י 1220 חלק 3 מערכות גילוי </w:t>
      </w:r>
      <w:r>
        <w:rPr>
          <w:rFonts w:ascii="David" w:eastAsia="Times New Roman" w:hAnsi="David" w:cs="David"/>
          <w:sz w:val="24"/>
          <w:szCs w:val="24"/>
          <w:rtl/>
        </w:rPr>
        <w:t>אש</w:t>
      </w:r>
      <w:r>
        <w:rPr>
          <w:rFonts w:ascii="David" w:eastAsia="Times New Roman" w:hAnsi="David" w:cs="David" w:hint="cs"/>
          <w:sz w:val="24"/>
          <w:szCs w:val="24"/>
          <w:rtl/>
        </w:rPr>
        <w:t xml:space="preserve"> - </w:t>
      </w:r>
      <w:r>
        <w:rPr>
          <w:rFonts w:ascii="David" w:eastAsia="Times New Roman" w:hAnsi="David" w:cs="David"/>
          <w:sz w:val="24"/>
          <w:szCs w:val="24"/>
          <w:rtl/>
        </w:rPr>
        <w:t>הוראות התקנה ודרישות כלליות</w:t>
      </w:r>
      <w:r>
        <w:rPr>
          <w:rFonts w:ascii="David" w:eastAsia="Times New Roman" w:hAnsi="David" w:cs="David" w:hint="cs"/>
          <w:sz w:val="24"/>
          <w:szCs w:val="24"/>
          <w:rtl/>
        </w:rPr>
        <w:t>.</w:t>
      </w:r>
    </w:p>
    <w:p w:rsidR="004A2BE9" w:rsidRDefault="004A2BE9" w:rsidP="004A2BE9">
      <w:pPr>
        <w:pStyle w:val="a7"/>
        <w:numPr>
          <w:ilvl w:val="3"/>
          <w:numId w:val="21"/>
        </w:numPr>
        <w:tabs>
          <w:tab w:val="left" w:pos="893"/>
        </w:tabs>
        <w:spacing w:after="0" w:line="360" w:lineRule="auto"/>
        <w:contextualSpacing w:val="0"/>
        <w:jc w:val="both"/>
        <w:rPr>
          <w:rFonts w:ascii="David" w:eastAsia="Times New Roman" w:hAnsi="David" w:cs="David"/>
          <w:sz w:val="24"/>
          <w:szCs w:val="24"/>
        </w:rPr>
      </w:pPr>
      <w:r w:rsidRPr="00BD6CE5">
        <w:rPr>
          <w:rFonts w:ascii="David" w:eastAsia="Times New Roman" w:hAnsi="David" w:cs="David"/>
          <w:sz w:val="24"/>
          <w:szCs w:val="24"/>
          <w:rtl/>
        </w:rPr>
        <w:t xml:space="preserve">רכיבים מבוקרים יכללו לפחות: </w:t>
      </w:r>
    </w:p>
    <w:p w:rsidR="004A2BE9" w:rsidRDefault="004A2BE9" w:rsidP="004A2BE9">
      <w:pPr>
        <w:pStyle w:val="a7"/>
        <w:numPr>
          <w:ilvl w:val="5"/>
          <w:numId w:val="18"/>
        </w:numPr>
        <w:tabs>
          <w:tab w:val="left" w:pos="893"/>
        </w:tabs>
        <w:spacing w:after="0" w:line="360" w:lineRule="auto"/>
        <w:contextualSpacing w:val="0"/>
        <w:jc w:val="both"/>
        <w:rPr>
          <w:rFonts w:ascii="David" w:eastAsia="Times New Roman" w:hAnsi="David" w:cs="David"/>
          <w:sz w:val="24"/>
          <w:szCs w:val="24"/>
        </w:rPr>
      </w:pPr>
      <w:r>
        <w:rPr>
          <w:rFonts w:ascii="David" w:eastAsia="Times New Roman" w:hAnsi="David" w:cs="David"/>
          <w:sz w:val="24"/>
          <w:szCs w:val="24"/>
          <w:rtl/>
        </w:rPr>
        <w:t>ברז שליטה</w:t>
      </w:r>
      <w:r>
        <w:rPr>
          <w:rFonts w:ascii="David" w:eastAsia="Times New Roman" w:hAnsi="David" w:cs="David" w:hint="cs"/>
          <w:sz w:val="24"/>
          <w:szCs w:val="24"/>
          <w:rtl/>
        </w:rPr>
        <w:t>.</w:t>
      </w:r>
    </w:p>
    <w:p w:rsidR="004A2BE9" w:rsidRDefault="004A2BE9" w:rsidP="004A2BE9">
      <w:pPr>
        <w:pStyle w:val="a7"/>
        <w:numPr>
          <w:ilvl w:val="5"/>
          <w:numId w:val="18"/>
        </w:numPr>
        <w:tabs>
          <w:tab w:val="left" w:pos="893"/>
        </w:tabs>
        <w:spacing w:after="0" w:line="360" w:lineRule="auto"/>
        <w:contextualSpacing w:val="0"/>
        <w:jc w:val="both"/>
        <w:rPr>
          <w:rFonts w:ascii="David" w:eastAsia="Times New Roman" w:hAnsi="David" w:cs="David"/>
          <w:sz w:val="24"/>
          <w:szCs w:val="24"/>
        </w:rPr>
      </w:pPr>
      <w:r w:rsidRPr="005947FF">
        <w:rPr>
          <w:rFonts w:ascii="David" w:eastAsia="Times New Roman" w:hAnsi="David" w:cs="David"/>
          <w:sz w:val="24"/>
          <w:szCs w:val="24"/>
          <w:rtl/>
        </w:rPr>
        <w:t>אספקת חשמל או</w:t>
      </w:r>
      <w:r>
        <w:rPr>
          <w:rFonts w:ascii="David" w:eastAsia="Times New Roman" w:hAnsi="David" w:cs="David"/>
          <w:sz w:val="24"/>
          <w:szCs w:val="24"/>
          <w:rtl/>
        </w:rPr>
        <w:t xml:space="preserve"> דלק למשאבת מים של מערכת המתזים</w:t>
      </w:r>
      <w:r>
        <w:rPr>
          <w:rFonts w:ascii="David" w:eastAsia="Times New Roman" w:hAnsi="David" w:cs="David" w:hint="cs"/>
          <w:sz w:val="24"/>
          <w:szCs w:val="24"/>
          <w:rtl/>
        </w:rPr>
        <w:t>.</w:t>
      </w:r>
    </w:p>
    <w:p w:rsidR="004A2BE9" w:rsidRDefault="004A2BE9" w:rsidP="004A2BE9">
      <w:pPr>
        <w:pStyle w:val="a7"/>
        <w:numPr>
          <w:ilvl w:val="5"/>
          <w:numId w:val="18"/>
        </w:numPr>
        <w:tabs>
          <w:tab w:val="left" w:pos="893"/>
        </w:tabs>
        <w:spacing w:after="0" w:line="360" w:lineRule="auto"/>
        <w:contextualSpacing w:val="0"/>
        <w:jc w:val="both"/>
        <w:rPr>
          <w:rFonts w:ascii="David" w:eastAsia="Times New Roman" w:hAnsi="David" w:cs="David"/>
          <w:sz w:val="24"/>
          <w:szCs w:val="24"/>
        </w:rPr>
      </w:pPr>
      <w:r w:rsidRPr="005947FF">
        <w:rPr>
          <w:rFonts w:ascii="David" w:eastAsia="Times New Roman" w:hAnsi="David" w:cs="David"/>
          <w:sz w:val="24"/>
          <w:szCs w:val="24"/>
          <w:rtl/>
        </w:rPr>
        <w:t>נתוני מצב פעולה של משאבת המים (</w:t>
      </w:r>
      <w:r>
        <w:rPr>
          <w:rFonts w:ascii="David" w:eastAsia="Times New Roman" w:hAnsi="David" w:cs="David"/>
          <w:sz w:val="24"/>
          <w:szCs w:val="24"/>
          <w:rtl/>
        </w:rPr>
        <w:t>דומם/פועל)</w:t>
      </w:r>
      <w:r>
        <w:rPr>
          <w:rFonts w:ascii="David" w:eastAsia="Times New Roman" w:hAnsi="David" w:cs="David" w:hint="cs"/>
          <w:sz w:val="24"/>
          <w:szCs w:val="24"/>
          <w:rtl/>
        </w:rPr>
        <w:t>.</w:t>
      </w:r>
    </w:p>
    <w:p w:rsidR="004A2BE9" w:rsidRDefault="004A2BE9" w:rsidP="004A2BE9">
      <w:pPr>
        <w:pStyle w:val="a7"/>
        <w:numPr>
          <w:ilvl w:val="5"/>
          <w:numId w:val="18"/>
        </w:numPr>
        <w:tabs>
          <w:tab w:val="left" w:pos="893"/>
        </w:tabs>
        <w:spacing w:after="0" w:line="360" w:lineRule="auto"/>
        <w:contextualSpacing w:val="0"/>
        <w:jc w:val="both"/>
        <w:rPr>
          <w:rFonts w:ascii="David" w:eastAsia="Times New Roman" w:hAnsi="David" w:cs="David"/>
          <w:sz w:val="24"/>
          <w:szCs w:val="24"/>
        </w:rPr>
      </w:pPr>
      <w:r w:rsidRPr="005947FF">
        <w:rPr>
          <w:rFonts w:ascii="David" w:eastAsia="Times New Roman" w:hAnsi="David" w:cs="David"/>
          <w:sz w:val="24"/>
          <w:szCs w:val="24"/>
          <w:rtl/>
        </w:rPr>
        <w:t>התראה קולית וחזותית תתקבל ברכזת גילוי אש. אם קיימת עמדת בקרה מ</w:t>
      </w:r>
      <w:r>
        <w:rPr>
          <w:rFonts w:ascii="David" w:eastAsia="Times New Roman" w:hAnsi="David" w:cs="David"/>
          <w:sz w:val="24"/>
          <w:szCs w:val="24"/>
          <w:rtl/>
        </w:rPr>
        <w:t>אוישת, ההתראה תתקבל גם בעמדה זו</w:t>
      </w:r>
      <w:r>
        <w:rPr>
          <w:rFonts w:ascii="David" w:eastAsia="Times New Roman" w:hAnsi="David" w:cs="David" w:hint="cs"/>
          <w:sz w:val="24"/>
          <w:szCs w:val="24"/>
          <w:rtl/>
        </w:rPr>
        <w:t>.</w:t>
      </w:r>
    </w:p>
    <w:p w:rsidR="004A2BE9" w:rsidRPr="005947FF" w:rsidRDefault="004A2BE9" w:rsidP="004A2BE9">
      <w:pPr>
        <w:pStyle w:val="a7"/>
        <w:numPr>
          <w:ilvl w:val="5"/>
          <w:numId w:val="18"/>
        </w:numPr>
        <w:tabs>
          <w:tab w:val="left" w:pos="893"/>
        </w:tabs>
        <w:spacing w:after="0" w:line="360" w:lineRule="auto"/>
        <w:contextualSpacing w:val="0"/>
        <w:jc w:val="both"/>
        <w:rPr>
          <w:rFonts w:ascii="David" w:eastAsia="Times New Roman" w:hAnsi="David" w:cs="David"/>
          <w:sz w:val="24"/>
          <w:szCs w:val="24"/>
        </w:rPr>
      </w:pPr>
      <w:r w:rsidRPr="005947FF">
        <w:rPr>
          <w:rFonts w:ascii="David" w:eastAsia="Times New Roman" w:hAnsi="David" w:cs="David"/>
          <w:sz w:val="24"/>
          <w:szCs w:val="24"/>
          <w:rtl/>
        </w:rPr>
        <w:t>דיווח להפעלת מערכות כיבוי בלוחות חשמל/מנדפים.</w:t>
      </w:r>
    </w:p>
    <w:p w:rsidR="004A2BE9" w:rsidRDefault="004A2BE9" w:rsidP="004A2BE9">
      <w:pPr>
        <w:pStyle w:val="a7"/>
        <w:numPr>
          <w:ilvl w:val="0"/>
          <w:numId w:val="36"/>
        </w:numPr>
        <w:spacing w:after="0" w:line="360" w:lineRule="auto"/>
        <w:jc w:val="both"/>
        <w:rPr>
          <w:rFonts w:ascii="David" w:eastAsia="Times New Roman" w:hAnsi="David" w:cs="David"/>
          <w:sz w:val="24"/>
          <w:szCs w:val="24"/>
        </w:rPr>
      </w:pPr>
      <w:r>
        <w:rPr>
          <w:rFonts w:ascii="David" w:eastAsia="Times New Roman" w:hAnsi="David" w:cs="David"/>
          <w:sz w:val="24"/>
          <w:szCs w:val="24"/>
          <w:rtl/>
        </w:rPr>
        <w:t>עמדת הפעלת כריזת חירום ואזעקה</w:t>
      </w:r>
      <w:r>
        <w:rPr>
          <w:rFonts w:ascii="David" w:eastAsia="Times New Roman" w:hAnsi="David" w:cs="David" w:hint="cs"/>
          <w:sz w:val="24"/>
          <w:szCs w:val="24"/>
          <w:rtl/>
        </w:rPr>
        <w:t>.</w:t>
      </w:r>
    </w:p>
    <w:p w:rsidR="004A2BE9" w:rsidRPr="004A2BE9" w:rsidRDefault="004A2BE9" w:rsidP="004A2BE9">
      <w:pPr>
        <w:pStyle w:val="a7"/>
        <w:numPr>
          <w:ilvl w:val="0"/>
          <w:numId w:val="36"/>
        </w:numPr>
        <w:spacing w:after="0" w:line="360" w:lineRule="auto"/>
        <w:jc w:val="both"/>
        <w:rPr>
          <w:rFonts w:ascii="David" w:eastAsia="Times New Roman" w:hAnsi="David" w:cs="David"/>
          <w:sz w:val="24"/>
          <w:szCs w:val="24"/>
        </w:rPr>
      </w:pPr>
      <w:r w:rsidRPr="005947FF">
        <w:rPr>
          <w:rFonts w:ascii="David" w:eastAsia="Times New Roman" w:hAnsi="David" w:cs="David"/>
          <w:sz w:val="24"/>
          <w:szCs w:val="24"/>
          <w:rtl/>
        </w:rPr>
        <w:t xml:space="preserve">לוח הפעלת מפוחים לשחרור עשן יכלול מתג בורר תלת-מצבי להפעלת מערכות שליטה בעשן, מתג בורר תלת-מצבי לשליטה במערכת על לחץ ומתג </w:t>
      </w:r>
      <w:r>
        <w:rPr>
          <w:rFonts w:ascii="David" w:eastAsia="Times New Roman" w:hAnsi="David" w:cs="David"/>
          <w:sz w:val="24"/>
          <w:szCs w:val="24"/>
          <w:rtl/>
        </w:rPr>
        <w:t xml:space="preserve">שליטה בפתחי שחרור עשן </w:t>
      </w:r>
      <w:r w:rsidRPr="004A2BE9">
        <w:rPr>
          <w:rFonts w:ascii="David" w:eastAsia="Times New Roman" w:hAnsi="David" w:cs="David"/>
          <w:sz w:val="24"/>
          <w:szCs w:val="24"/>
          <w:rtl/>
        </w:rPr>
        <w:t>אוטומטיים.</w:t>
      </w:r>
    </w:p>
    <w:p w:rsidR="004A2BE9" w:rsidRPr="004A2BE9" w:rsidRDefault="004A2BE9" w:rsidP="004A2BE9">
      <w:pPr>
        <w:pStyle w:val="a7"/>
        <w:numPr>
          <w:ilvl w:val="0"/>
          <w:numId w:val="36"/>
        </w:numPr>
        <w:spacing w:after="0" w:line="360" w:lineRule="auto"/>
        <w:jc w:val="both"/>
        <w:rPr>
          <w:rFonts w:ascii="David" w:eastAsia="Times New Roman" w:hAnsi="David" w:cs="David"/>
          <w:sz w:val="24"/>
          <w:szCs w:val="24"/>
        </w:rPr>
      </w:pPr>
      <w:r w:rsidRPr="004A2BE9">
        <w:rPr>
          <w:rFonts w:ascii="David" w:eastAsia="Times New Roman" w:hAnsi="David" w:cs="David"/>
          <w:sz w:val="24"/>
          <w:szCs w:val="24"/>
          <w:rtl/>
        </w:rPr>
        <w:t xml:space="preserve">לוח פיקוד לחשמל. </w:t>
      </w:r>
    </w:p>
    <w:p w:rsidR="004A2BE9" w:rsidRPr="004A2BE9" w:rsidRDefault="004A2BE9" w:rsidP="004A2BE9">
      <w:pPr>
        <w:pStyle w:val="a7"/>
        <w:numPr>
          <w:ilvl w:val="0"/>
          <w:numId w:val="36"/>
        </w:numPr>
        <w:spacing w:after="0" w:line="360" w:lineRule="auto"/>
        <w:jc w:val="both"/>
        <w:rPr>
          <w:rFonts w:ascii="David" w:eastAsia="Times New Roman" w:hAnsi="David" w:cs="David"/>
          <w:sz w:val="24"/>
          <w:szCs w:val="24"/>
        </w:rPr>
      </w:pPr>
      <w:r w:rsidRPr="004A2BE9">
        <w:rPr>
          <w:rFonts w:ascii="David" w:eastAsia="Times New Roman" w:hAnsi="David" w:cs="David"/>
          <w:sz w:val="24"/>
          <w:szCs w:val="24"/>
          <w:rtl/>
        </w:rPr>
        <w:t>לוח פיקוד לגנרטור חירום אשר יכלול גם נוריות חיווי המורות על מצב הגנרטור: מצב מפסק אוטומטי סגור, תקלה בגנרטור, מצב מד סולר, מצב כמות שמן ומצב טעינה מצבר הגנרטור.</w:t>
      </w:r>
    </w:p>
    <w:p w:rsidR="004A2BE9" w:rsidRPr="004A2BE9" w:rsidRDefault="004A2BE9" w:rsidP="004A2BE9">
      <w:pPr>
        <w:pStyle w:val="a7"/>
        <w:numPr>
          <w:ilvl w:val="0"/>
          <w:numId w:val="36"/>
        </w:numPr>
        <w:spacing w:after="0" w:line="360" w:lineRule="auto"/>
        <w:jc w:val="both"/>
        <w:rPr>
          <w:rFonts w:ascii="David" w:eastAsia="Times New Roman" w:hAnsi="David" w:cs="David"/>
          <w:sz w:val="24"/>
          <w:szCs w:val="24"/>
        </w:rPr>
      </w:pPr>
      <w:r w:rsidRPr="004A2BE9">
        <w:rPr>
          <w:rFonts w:ascii="David" w:eastAsia="Times New Roman" w:hAnsi="David" w:cs="David"/>
          <w:sz w:val="24"/>
          <w:szCs w:val="24"/>
          <w:rtl/>
        </w:rPr>
        <w:t>לוח שליטה ובקרה על מעליות הבניין.</w:t>
      </w:r>
    </w:p>
    <w:p w:rsidR="004A2BE9" w:rsidRPr="004A2BE9" w:rsidRDefault="004A2BE9" w:rsidP="004A2BE9">
      <w:pPr>
        <w:pStyle w:val="a7"/>
        <w:numPr>
          <w:ilvl w:val="0"/>
          <w:numId w:val="36"/>
        </w:numPr>
        <w:spacing w:after="0" w:line="360" w:lineRule="auto"/>
        <w:jc w:val="both"/>
        <w:rPr>
          <w:rFonts w:ascii="David" w:eastAsia="Times New Roman" w:hAnsi="David" w:cs="David"/>
          <w:sz w:val="24"/>
          <w:szCs w:val="24"/>
        </w:rPr>
      </w:pPr>
      <w:r w:rsidRPr="004A2BE9">
        <w:rPr>
          <w:rFonts w:ascii="David" w:eastAsia="Times New Roman" w:hAnsi="David" w:cs="David"/>
          <w:sz w:val="24"/>
          <w:szCs w:val="24"/>
          <w:rtl/>
        </w:rPr>
        <w:t>תיק חירום של הבניין הכולל את תכניות הבניין ואת תכנית בטיחות אש.</w:t>
      </w:r>
    </w:p>
    <w:p w:rsidR="004A2BE9" w:rsidRPr="004A2BE9" w:rsidRDefault="004A2BE9" w:rsidP="004A2BE9">
      <w:pPr>
        <w:pStyle w:val="a7"/>
        <w:numPr>
          <w:ilvl w:val="1"/>
          <w:numId w:val="22"/>
        </w:numPr>
        <w:spacing w:after="0" w:line="360" w:lineRule="auto"/>
        <w:jc w:val="both"/>
        <w:rPr>
          <w:rFonts w:ascii="David" w:hAnsi="David" w:cs="David"/>
          <w:b/>
          <w:bCs/>
          <w:color w:val="000000"/>
          <w:sz w:val="24"/>
          <w:szCs w:val="24"/>
          <w:u w:val="single"/>
        </w:rPr>
      </w:pPr>
      <w:r w:rsidRPr="004A2BE9">
        <w:rPr>
          <w:rFonts w:ascii="David" w:hAnsi="David" w:cs="David"/>
          <w:b/>
          <w:bCs/>
          <w:color w:val="000000"/>
          <w:sz w:val="24"/>
          <w:szCs w:val="24"/>
          <w:u w:val="single"/>
          <w:rtl/>
        </w:rPr>
        <w:t>משטר הפעלות מערכות בטיחות אש - אינטגרציה</w:t>
      </w:r>
    </w:p>
    <w:p w:rsidR="004A2BE9" w:rsidRPr="004A2BE9" w:rsidRDefault="004A2BE9" w:rsidP="004A2BE9">
      <w:pPr>
        <w:pStyle w:val="a7"/>
        <w:numPr>
          <w:ilvl w:val="2"/>
          <w:numId w:val="22"/>
        </w:numPr>
        <w:tabs>
          <w:tab w:val="left" w:pos="893"/>
        </w:tabs>
        <w:spacing w:after="0" w:line="360" w:lineRule="auto"/>
        <w:contextualSpacing w:val="0"/>
        <w:jc w:val="both"/>
        <w:rPr>
          <w:rFonts w:ascii="David" w:hAnsi="David" w:cs="David"/>
          <w:sz w:val="24"/>
          <w:szCs w:val="24"/>
          <w:rtl/>
        </w:rPr>
      </w:pPr>
      <w:r w:rsidRPr="004A2BE9">
        <w:rPr>
          <w:rFonts w:ascii="David" w:hAnsi="David" w:cs="David"/>
          <w:sz w:val="24"/>
          <w:szCs w:val="24"/>
          <w:rtl/>
        </w:rPr>
        <w:lastRenderedPageBreak/>
        <w:t>בדיקת משטר הפעלות (אינטגרציה) תידרש בהתאם להוראת נציב 536- משטר הפעלות מערכות בטיחות אש –אינטגרציה  אם נדרשת מערכת גילוי אש, מערכת התרעת אש או מערכת כיבוי אש אוטומטית לפיקוד או לבקרה על מערכות מבין קבוצות המערכות המפורטות להלן:</w:t>
      </w:r>
    </w:p>
    <w:p w:rsidR="004A2BE9" w:rsidRPr="004A2BE9" w:rsidRDefault="004A2BE9" w:rsidP="004A2BE9">
      <w:pPr>
        <w:pStyle w:val="a7"/>
        <w:numPr>
          <w:ilvl w:val="0"/>
          <w:numId w:val="40"/>
        </w:numPr>
        <w:spacing w:after="0" w:line="360" w:lineRule="auto"/>
        <w:rPr>
          <w:rFonts w:ascii="David" w:hAnsi="David" w:cs="David"/>
          <w:sz w:val="24"/>
          <w:szCs w:val="24"/>
          <w:rtl/>
        </w:rPr>
      </w:pPr>
      <w:r w:rsidRPr="004A2BE9">
        <w:rPr>
          <w:rFonts w:ascii="David" w:hAnsi="David" w:cs="David"/>
          <w:sz w:val="24"/>
          <w:szCs w:val="24"/>
          <w:rtl/>
        </w:rPr>
        <w:t xml:space="preserve">מערכות הנמנות על מערכות שליטה בעשן; </w:t>
      </w:r>
    </w:p>
    <w:p w:rsidR="004A2BE9" w:rsidRPr="004A2BE9" w:rsidRDefault="004A2BE9" w:rsidP="004A2BE9">
      <w:pPr>
        <w:pStyle w:val="a7"/>
        <w:numPr>
          <w:ilvl w:val="0"/>
          <w:numId w:val="40"/>
        </w:numPr>
        <w:spacing w:after="0" w:line="360" w:lineRule="auto"/>
        <w:rPr>
          <w:rFonts w:ascii="David" w:hAnsi="David" w:cs="David"/>
          <w:sz w:val="24"/>
          <w:szCs w:val="24"/>
        </w:rPr>
      </w:pPr>
      <w:r w:rsidRPr="004A2BE9">
        <w:rPr>
          <w:rFonts w:ascii="David" w:hAnsi="David" w:cs="David"/>
          <w:sz w:val="24"/>
          <w:szCs w:val="24"/>
          <w:rtl/>
        </w:rPr>
        <w:t>מערכות הנמנות על הפרדות אש ועשן.</w:t>
      </w:r>
    </w:p>
    <w:p w:rsidR="004A2BE9" w:rsidRPr="004A2BE9" w:rsidRDefault="004A2BE9" w:rsidP="004A2BE9">
      <w:pPr>
        <w:pStyle w:val="a7"/>
        <w:numPr>
          <w:ilvl w:val="2"/>
          <w:numId w:val="22"/>
        </w:numPr>
        <w:spacing w:after="0" w:line="360" w:lineRule="auto"/>
        <w:jc w:val="both"/>
        <w:rPr>
          <w:rFonts w:ascii="David" w:hAnsi="David" w:cs="David"/>
          <w:b/>
          <w:bCs/>
          <w:sz w:val="24"/>
          <w:szCs w:val="24"/>
          <w:u w:val="single"/>
        </w:rPr>
      </w:pPr>
      <w:r w:rsidRPr="004A2BE9">
        <w:rPr>
          <w:rFonts w:ascii="David" w:hAnsi="David" w:cs="David"/>
          <w:sz w:val="24"/>
          <w:szCs w:val="24"/>
          <w:rtl/>
        </w:rPr>
        <w:t xml:space="preserve">הבדיקה תיערך בהתאם להוראת נציב 536 </w:t>
      </w:r>
      <w:r w:rsidR="00E33442">
        <w:rPr>
          <w:rFonts w:ascii="David" w:hAnsi="David" w:cs="David"/>
          <w:sz w:val="24"/>
          <w:szCs w:val="24"/>
          <w:rtl/>
        </w:rPr>
        <w:t xml:space="preserve">- משטר הפעלות מערכות בטיחות אש </w:t>
      </w:r>
      <w:r w:rsidR="00E33442">
        <w:rPr>
          <w:rFonts w:ascii="David" w:hAnsi="David" w:cs="David" w:hint="cs"/>
          <w:sz w:val="24"/>
          <w:szCs w:val="24"/>
          <w:rtl/>
        </w:rPr>
        <w:t>-</w:t>
      </w:r>
      <w:r w:rsidRPr="004A2BE9">
        <w:rPr>
          <w:rFonts w:ascii="David" w:hAnsi="David" w:cs="David"/>
          <w:sz w:val="24"/>
          <w:szCs w:val="24"/>
          <w:rtl/>
        </w:rPr>
        <w:t xml:space="preserve">אינטגרציה. אישור על ביצועה יועבר לנותן האישור. אם קיימת מערכת שחרור עשן מאולצת, תצורף לאישור גם טבלת משטר בדיקה. </w:t>
      </w:r>
    </w:p>
    <w:p w:rsidR="004A2BE9" w:rsidRPr="004A2BE9" w:rsidRDefault="004A2BE9" w:rsidP="004A2BE9">
      <w:pPr>
        <w:pStyle w:val="a7"/>
        <w:numPr>
          <w:ilvl w:val="1"/>
          <w:numId w:val="22"/>
        </w:numPr>
        <w:spacing w:after="0" w:line="360" w:lineRule="auto"/>
        <w:jc w:val="both"/>
        <w:rPr>
          <w:rFonts w:ascii="David" w:hAnsi="David" w:cs="David"/>
          <w:b/>
          <w:bCs/>
          <w:sz w:val="24"/>
          <w:szCs w:val="24"/>
          <w:u w:val="single"/>
        </w:rPr>
      </w:pPr>
      <w:r w:rsidRPr="004A2BE9">
        <w:rPr>
          <w:rFonts w:ascii="David" w:hAnsi="David" w:cs="David"/>
          <w:b/>
          <w:bCs/>
          <w:sz w:val="24"/>
          <w:szCs w:val="24"/>
          <w:u w:val="single"/>
          <w:rtl/>
        </w:rPr>
        <w:t>מערכת הגפ"מ</w:t>
      </w:r>
    </w:p>
    <w:p w:rsidR="004A2BE9" w:rsidRDefault="004A2BE9" w:rsidP="004A2BE9">
      <w:pPr>
        <w:pStyle w:val="a7"/>
        <w:numPr>
          <w:ilvl w:val="2"/>
          <w:numId w:val="22"/>
        </w:numPr>
        <w:tabs>
          <w:tab w:val="left" w:pos="893"/>
        </w:tabs>
        <w:spacing w:after="0" w:line="360" w:lineRule="auto"/>
        <w:contextualSpacing w:val="0"/>
        <w:jc w:val="both"/>
        <w:rPr>
          <w:rFonts w:ascii="David" w:hAnsi="David" w:cs="David"/>
          <w:color w:val="000000"/>
          <w:sz w:val="24"/>
          <w:szCs w:val="24"/>
        </w:rPr>
      </w:pPr>
      <w:r w:rsidRPr="00BD6CE5">
        <w:rPr>
          <w:rFonts w:ascii="David" w:hAnsi="David" w:cs="David"/>
          <w:color w:val="000000"/>
          <w:sz w:val="24"/>
          <w:szCs w:val="24"/>
          <w:rtl/>
        </w:rPr>
        <w:t>מערכת הגפ"מ המשמשת את העסק תהיה בהתאם לתקן ישראלי ת"י 158 מתקנים לגזים פחמימניים מעובים (גפ"מ).</w:t>
      </w:r>
    </w:p>
    <w:p w:rsidR="004A2BE9" w:rsidRDefault="004A2BE9" w:rsidP="004A2BE9">
      <w:pPr>
        <w:pStyle w:val="a7"/>
        <w:numPr>
          <w:ilvl w:val="2"/>
          <w:numId w:val="22"/>
        </w:numPr>
        <w:tabs>
          <w:tab w:val="left" w:pos="893"/>
        </w:tabs>
        <w:spacing w:after="0" w:line="360" w:lineRule="auto"/>
        <w:contextualSpacing w:val="0"/>
        <w:jc w:val="both"/>
        <w:rPr>
          <w:rFonts w:ascii="David" w:hAnsi="David" w:cs="David"/>
          <w:color w:val="000000"/>
          <w:sz w:val="24"/>
          <w:szCs w:val="24"/>
        </w:rPr>
      </w:pPr>
      <w:r w:rsidRPr="005947FF">
        <w:rPr>
          <w:rFonts w:ascii="David" w:hAnsi="David" w:cs="David"/>
          <w:color w:val="000000"/>
          <w:sz w:val="24"/>
          <w:szCs w:val="24"/>
          <w:rtl/>
        </w:rPr>
        <w:t>אם קיימת מערכ</w:t>
      </w:r>
      <w:r>
        <w:rPr>
          <w:rFonts w:ascii="David" w:hAnsi="David" w:cs="David"/>
          <w:color w:val="000000"/>
          <w:sz w:val="24"/>
          <w:szCs w:val="24"/>
          <w:rtl/>
        </w:rPr>
        <w:t xml:space="preserve">ת בישול מסחרית ("מנדפים") בעסק </w:t>
      </w:r>
      <w:r>
        <w:rPr>
          <w:rFonts w:ascii="David" w:hAnsi="David" w:cs="David" w:hint="cs"/>
          <w:color w:val="000000"/>
          <w:sz w:val="24"/>
          <w:szCs w:val="24"/>
          <w:rtl/>
        </w:rPr>
        <w:t>-</w:t>
      </w:r>
      <w:r w:rsidRPr="005947FF">
        <w:rPr>
          <w:rFonts w:ascii="David" w:hAnsi="David" w:cs="David"/>
          <w:color w:val="000000"/>
          <w:sz w:val="24"/>
          <w:szCs w:val="24"/>
          <w:rtl/>
        </w:rPr>
        <w:t xml:space="preserve"> יש להתקין מערכת כיבוי במנדפים, לרבות ניתוק ממקור אנרגיה בהתאם לתקן ישראלי ת</w:t>
      </w:r>
      <w:r>
        <w:rPr>
          <w:rFonts w:ascii="David" w:hAnsi="David" w:cs="David"/>
          <w:color w:val="000000"/>
          <w:sz w:val="24"/>
          <w:szCs w:val="24"/>
          <w:rtl/>
        </w:rPr>
        <w:t>"י 5356 חלק 2, מערכות כיבוי אש</w:t>
      </w:r>
      <w:r>
        <w:rPr>
          <w:rFonts w:ascii="David" w:hAnsi="David" w:cs="David" w:hint="cs"/>
          <w:color w:val="000000"/>
          <w:sz w:val="24"/>
          <w:szCs w:val="24"/>
          <w:rtl/>
        </w:rPr>
        <w:t xml:space="preserve"> - </w:t>
      </w:r>
      <w:r w:rsidRPr="005947FF">
        <w:rPr>
          <w:rFonts w:ascii="David" w:hAnsi="David" w:cs="David"/>
          <w:color w:val="000000"/>
          <w:sz w:val="24"/>
          <w:szCs w:val="24"/>
          <w:rtl/>
        </w:rPr>
        <w:t>כיבוי אש בכימיקלים רטובים. יש לקבל אישור בכתב על התאמת המערכת לתקן ישראלי ת</w:t>
      </w:r>
      <w:r>
        <w:rPr>
          <w:rFonts w:ascii="David" w:hAnsi="David" w:cs="David"/>
          <w:color w:val="000000"/>
          <w:sz w:val="24"/>
          <w:szCs w:val="24"/>
          <w:rtl/>
        </w:rPr>
        <w:t>"י 5356, חלק 2 מערכות כיבוי אש</w:t>
      </w:r>
      <w:r>
        <w:rPr>
          <w:rFonts w:ascii="David" w:hAnsi="David" w:cs="David" w:hint="cs"/>
          <w:color w:val="000000"/>
          <w:sz w:val="24"/>
          <w:szCs w:val="24"/>
          <w:rtl/>
        </w:rPr>
        <w:t xml:space="preserve"> - </w:t>
      </w:r>
      <w:r w:rsidRPr="005947FF">
        <w:rPr>
          <w:rFonts w:ascii="David" w:hAnsi="David" w:cs="David"/>
          <w:color w:val="000000"/>
          <w:sz w:val="24"/>
          <w:szCs w:val="24"/>
          <w:rtl/>
        </w:rPr>
        <w:t>כיבוי אש בכימיקלים רטובים. העתק מתעודת הבדיקה יוגש לנותן האישור.</w:t>
      </w:r>
    </w:p>
    <w:p w:rsidR="004A2BE9" w:rsidRPr="00BD6CE5" w:rsidRDefault="004A2BE9" w:rsidP="004A2BE9">
      <w:pPr>
        <w:pStyle w:val="a7"/>
        <w:numPr>
          <w:ilvl w:val="1"/>
          <w:numId w:val="22"/>
        </w:numPr>
        <w:spacing w:after="0" w:line="360" w:lineRule="auto"/>
        <w:contextualSpacing w:val="0"/>
        <w:jc w:val="both"/>
        <w:rPr>
          <w:rFonts w:ascii="David" w:hAnsi="David" w:cs="David"/>
          <w:b/>
          <w:bCs/>
          <w:sz w:val="24"/>
          <w:szCs w:val="24"/>
          <w:u w:val="single"/>
        </w:rPr>
      </w:pPr>
      <w:r w:rsidRPr="00BD6CE5">
        <w:rPr>
          <w:rFonts w:ascii="David" w:hAnsi="David" w:cs="David"/>
          <w:b/>
          <w:bCs/>
          <w:sz w:val="24"/>
          <w:szCs w:val="24"/>
          <w:u w:val="single"/>
          <w:rtl/>
        </w:rPr>
        <w:t xml:space="preserve">תיק שטח  (תיק הגנה מאש)  </w:t>
      </w:r>
    </w:p>
    <w:p w:rsidR="004A2BE9" w:rsidRPr="00BD6CE5" w:rsidRDefault="004A2BE9" w:rsidP="004A2BE9">
      <w:pPr>
        <w:pStyle w:val="a7"/>
        <w:numPr>
          <w:ilvl w:val="2"/>
          <w:numId w:val="22"/>
        </w:numPr>
        <w:tabs>
          <w:tab w:val="left" w:pos="893"/>
        </w:tabs>
        <w:spacing w:after="0" w:line="360" w:lineRule="auto"/>
        <w:contextualSpacing w:val="0"/>
        <w:jc w:val="both"/>
        <w:rPr>
          <w:rFonts w:ascii="David" w:eastAsia="Times New Roman" w:hAnsi="David" w:cs="David"/>
          <w:sz w:val="24"/>
          <w:szCs w:val="24"/>
          <w:rtl/>
        </w:rPr>
      </w:pPr>
      <w:r w:rsidRPr="00BD6CE5">
        <w:rPr>
          <w:rFonts w:ascii="David" w:eastAsia="Times New Roman" w:hAnsi="David" w:cs="David"/>
          <w:sz w:val="24"/>
          <w:szCs w:val="24"/>
          <w:rtl/>
        </w:rPr>
        <w:t xml:space="preserve">בעלי הקניון, ששטחו הכולל עולה על 2,000 מ"ר, יגיש לנותן האישור תיק שטח </w:t>
      </w:r>
      <w:r w:rsidRPr="00BD6CE5">
        <w:rPr>
          <w:rFonts w:ascii="David" w:hAnsi="David" w:cs="David"/>
          <w:sz w:val="24"/>
          <w:szCs w:val="24"/>
          <w:rtl/>
        </w:rPr>
        <w:t>(תיק הגנה מאש),</w:t>
      </w:r>
      <w:r>
        <w:rPr>
          <w:rFonts w:ascii="David" w:eastAsia="Times New Roman" w:hAnsi="David" w:cs="David"/>
          <w:sz w:val="24"/>
          <w:szCs w:val="24"/>
          <w:rtl/>
        </w:rPr>
        <w:t xml:space="preserve"> אשר יוכן על-פי הוראה מספר 503 </w:t>
      </w:r>
      <w:r>
        <w:rPr>
          <w:rFonts w:ascii="David" w:eastAsia="Times New Roman" w:hAnsi="David" w:cs="David" w:hint="cs"/>
          <w:sz w:val="24"/>
          <w:szCs w:val="24"/>
          <w:rtl/>
        </w:rPr>
        <w:t>-</w:t>
      </w:r>
      <w:r>
        <w:rPr>
          <w:rFonts w:ascii="David" w:eastAsia="Times New Roman" w:hAnsi="David" w:cs="David"/>
          <w:sz w:val="24"/>
          <w:szCs w:val="24"/>
          <w:rtl/>
        </w:rPr>
        <w:t xml:space="preserve"> הכנת תיק שטח (להלן </w:t>
      </w:r>
      <w:r>
        <w:rPr>
          <w:rFonts w:ascii="David" w:eastAsia="Times New Roman" w:hAnsi="David" w:cs="David" w:hint="cs"/>
          <w:sz w:val="24"/>
          <w:szCs w:val="24"/>
          <w:rtl/>
        </w:rPr>
        <w:t>-</w:t>
      </w:r>
      <w:r w:rsidRPr="00BD6CE5">
        <w:rPr>
          <w:rFonts w:ascii="David" w:eastAsia="Times New Roman" w:hAnsi="David" w:cs="David"/>
          <w:sz w:val="24"/>
          <w:szCs w:val="24"/>
          <w:rtl/>
        </w:rPr>
        <w:t xml:space="preserve"> "תיק שטח </w:t>
      </w:r>
      <w:r w:rsidRPr="00BD6CE5">
        <w:rPr>
          <w:rFonts w:ascii="David" w:hAnsi="David" w:cs="David"/>
          <w:sz w:val="24"/>
          <w:szCs w:val="24"/>
          <w:rtl/>
        </w:rPr>
        <w:t>(תיק הגנה מאש)</w:t>
      </w:r>
      <w:r w:rsidRPr="00BD6CE5">
        <w:rPr>
          <w:rFonts w:ascii="David" w:eastAsia="Times New Roman" w:hAnsi="David" w:cs="David"/>
          <w:sz w:val="24"/>
          <w:szCs w:val="24"/>
          <w:rtl/>
        </w:rPr>
        <w:t>").</w:t>
      </w:r>
    </w:p>
    <w:p w:rsidR="004A2BE9" w:rsidRPr="00BD6CE5" w:rsidRDefault="004A2BE9" w:rsidP="004A2BE9">
      <w:pPr>
        <w:pStyle w:val="a7"/>
        <w:numPr>
          <w:ilvl w:val="2"/>
          <w:numId w:val="22"/>
        </w:numPr>
        <w:tabs>
          <w:tab w:val="left" w:pos="893"/>
        </w:tabs>
        <w:spacing w:after="0" w:line="360" w:lineRule="auto"/>
        <w:contextualSpacing w:val="0"/>
        <w:jc w:val="both"/>
        <w:rPr>
          <w:rFonts w:ascii="David" w:eastAsia="Times New Roman" w:hAnsi="David" w:cs="David"/>
          <w:sz w:val="24"/>
          <w:szCs w:val="24"/>
        </w:rPr>
      </w:pPr>
      <w:r w:rsidRPr="00BD6CE5">
        <w:rPr>
          <w:rFonts w:ascii="David" w:eastAsia="Times New Roman" w:hAnsi="David" w:cs="David"/>
          <w:sz w:val="24"/>
          <w:szCs w:val="24"/>
          <w:rtl/>
        </w:rPr>
        <w:t>בעל העסק ישמור על תיק השטח</w:t>
      </w:r>
      <w:r w:rsidRPr="00BD6CE5">
        <w:rPr>
          <w:rFonts w:ascii="David" w:hAnsi="David" w:cs="David"/>
          <w:sz w:val="24"/>
          <w:szCs w:val="24"/>
          <w:rtl/>
        </w:rPr>
        <w:t xml:space="preserve"> (תיק הגנה מאש) </w:t>
      </w:r>
      <w:r w:rsidRPr="00BD6CE5">
        <w:rPr>
          <w:rFonts w:ascii="David" w:eastAsia="Times New Roman" w:hAnsi="David" w:cs="David"/>
          <w:sz w:val="24"/>
          <w:szCs w:val="24"/>
          <w:rtl/>
        </w:rPr>
        <w:t xml:space="preserve">מעודכן בכל עת. </w:t>
      </w:r>
    </w:p>
    <w:p w:rsidR="004A2BE9" w:rsidRPr="00BD6CE5" w:rsidRDefault="004A2BE9" w:rsidP="004A2BE9">
      <w:pPr>
        <w:pStyle w:val="a7"/>
        <w:numPr>
          <w:ilvl w:val="2"/>
          <w:numId w:val="22"/>
        </w:numPr>
        <w:tabs>
          <w:tab w:val="left" w:pos="893"/>
        </w:tabs>
        <w:spacing w:after="0" w:line="360" w:lineRule="auto"/>
        <w:contextualSpacing w:val="0"/>
        <w:jc w:val="both"/>
        <w:rPr>
          <w:rFonts w:ascii="David" w:eastAsia="Times New Roman" w:hAnsi="David" w:cs="David"/>
          <w:sz w:val="24"/>
          <w:szCs w:val="24"/>
        </w:rPr>
      </w:pPr>
      <w:r w:rsidRPr="00BD6CE5">
        <w:rPr>
          <w:rFonts w:ascii="David" w:eastAsia="Times New Roman" w:hAnsi="David" w:cs="David"/>
          <w:sz w:val="24"/>
          <w:szCs w:val="24"/>
          <w:rtl/>
        </w:rPr>
        <w:t>בעל העסק יגיש לנותן האישור תיק שטח</w:t>
      </w:r>
      <w:r w:rsidRPr="00BD6CE5">
        <w:rPr>
          <w:rFonts w:ascii="David" w:hAnsi="David" w:cs="David"/>
          <w:sz w:val="24"/>
          <w:szCs w:val="24"/>
          <w:rtl/>
        </w:rPr>
        <w:t xml:space="preserve"> (תיק הגנה מאש) </w:t>
      </w:r>
      <w:r w:rsidRPr="00BD6CE5">
        <w:rPr>
          <w:rFonts w:ascii="David" w:eastAsia="Times New Roman" w:hAnsi="David" w:cs="David"/>
          <w:sz w:val="24"/>
          <w:szCs w:val="24"/>
          <w:rtl/>
        </w:rPr>
        <w:t xml:space="preserve">מעודכן לפחות אחת לשנה קלנדרית. </w:t>
      </w:r>
    </w:p>
    <w:p w:rsidR="004A2BE9" w:rsidRPr="00BD6CE5" w:rsidRDefault="004A2BE9" w:rsidP="004A2BE9">
      <w:pPr>
        <w:pStyle w:val="a7"/>
        <w:numPr>
          <w:ilvl w:val="2"/>
          <w:numId w:val="22"/>
        </w:numPr>
        <w:tabs>
          <w:tab w:val="left" w:pos="893"/>
        </w:tabs>
        <w:spacing w:after="0" w:line="360" w:lineRule="auto"/>
        <w:contextualSpacing w:val="0"/>
        <w:jc w:val="both"/>
        <w:rPr>
          <w:rFonts w:ascii="David" w:eastAsia="Times New Roman" w:hAnsi="David" w:cs="David"/>
          <w:sz w:val="24"/>
          <w:szCs w:val="24"/>
        </w:rPr>
      </w:pPr>
      <w:r w:rsidRPr="00BD6CE5">
        <w:rPr>
          <w:rFonts w:ascii="David" w:eastAsia="Times New Roman" w:hAnsi="David" w:cs="David"/>
          <w:sz w:val="24"/>
          <w:szCs w:val="24"/>
          <w:rtl/>
        </w:rPr>
        <w:t>בעל העסק יעדכן את תיק השטח</w:t>
      </w:r>
      <w:r w:rsidRPr="00BD6CE5">
        <w:rPr>
          <w:rFonts w:ascii="David" w:hAnsi="David" w:cs="David"/>
          <w:sz w:val="24"/>
          <w:szCs w:val="24"/>
          <w:rtl/>
        </w:rPr>
        <w:t>(תיק הגנה מאש)</w:t>
      </w:r>
      <w:r w:rsidRPr="00BD6CE5">
        <w:rPr>
          <w:rFonts w:ascii="David" w:eastAsia="Times New Roman" w:hAnsi="David" w:cs="David"/>
          <w:sz w:val="24"/>
          <w:szCs w:val="24"/>
          <w:rtl/>
        </w:rPr>
        <w:t xml:space="preserve">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w:t>
      </w:r>
    </w:p>
    <w:p w:rsidR="004A2BE9" w:rsidRPr="00BD6CE5" w:rsidRDefault="004A2BE9" w:rsidP="004A2BE9">
      <w:pPr>
        <w:pStyle w:val="a7"/>
        <w:numPr>
          <w:ilvl w:val="1"/>
          <w:numId w:val="22"/>
        </w:numPr>
        <w:spacing w:after="0" w:line="360" w:lineRule="auto"/>
        <w:contextualSpacing w:val="0"/>
        <w:jc w:val="both"/>
        <w:rPr>
          <w:rFonts w:ascii="David" w:hAnsi="David" w:cs="David"/>
          <w:b/>
          <w:bCs/>
          <w:sz w:val="24"/>
          <w:szCs w:val="24"/>
          <w:u w:val="single"/>
        </w:rPr>
      </w:pPr>
      <w:r w:rsidRPr="00BD6CE5">
        <w:rPr>
          <w:rFonts w:ascii="David" w:hAnsi="David" w:cs="David"/>
          <w:b/>
          <w:bCs/>
          <w:sz w:val="24"/>
          <w:szCs w:val="24"/>
          <w:u w:val="single"/>
          <w:rtl/>
        </w:rPr>
        <w:t>מתקן פוטו-וולטאי</w:t>
      </w:r>
    </w:p>
    <w:p w:rsidR="004A2BE9" w:rsidRPr="00BD6CE5" w:rsidRDefault="004A2BE9" w:rsidP="004A2BE9">
      <w:pPr>
        <w:pStyle w:val="a7"/>
        <w:numPr>
          <w:ilvl w:val="2"/>
          <w:numId w:val="22"/>
        </w:numPr>
        <w:tabs>
          <w:tab w:val="left" w:pos="893"/>
        </w:tabs>
        <w:spacing w:after="0" w:line="360" w:lineRule="auto"/>
        <w:contextualSpacing w:val="0"/>
        <w:jc w:val="both"/>
        <w:rPr>
          <w:rFonts w:ascii="David" w:hAnsi="David" w:cs="David"/>
          <w:sz w:val="24"/>
          <w:szCs w:val="24"/>
        </w:rPr>
      </w:pPr>
      <w:r w:rsidRPr="00BD6CE5">
        <w:rPr>
          <w:rFonts w:ascii="David" w:hAnsi="David" w:cs="David"/>
          <w:sz w:val="24"/>
          <w:szCs w:val="24"/>
          <w:rtl/>
        </w:rPr>
        <w:t>נותן האישור יהיה רשאי לקבוע לבעל הקניון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4A2BE9" w:rsidRPr="00BD6CE5" w:rsidRDefault="004A2BE9" w:rsidP="004A2BE9">
      <w:pPr>
        <w:pStyle w:val="a7"/>
        <w:numPr>
          <w:ilvl w:val="1"/>
          <w:numId w:val="22"/>
        </w:numPr>
        <w:spacing w:after="0" w:line="360" w:lineRule="auto"/>
        <w:contextualSpacing w:val="0"/>
        <w:jc w:val="both"/>
        <w:rPr>
          <w:rFonts w:ascii="David" w:eastAsia="Times New Roman" w:hAnsi="David" w:cs="David"/>
          <w:b/>
          <w:bCs/>
          <w:sz w:val="24"/>
          <w:szCs w:val="24"/>
          <w:u w:val="single"/>
        </w:rPr>
      </w:pPr>
      <w:r w:rsidRPr="00BD6CE5">
        <w:rPr>
          <w:rFonts w:ascii="David" w:eastAsia="Times New Roman" w:hAnsi="David" w:cs="David"/>
          <w:b/>
          <w:bCs/>
          <w:sz w:val="24"/>
          <w:szCs w:val="24"/>
          <w:u w:val="single"/>
          <w:rtl/>
        </w:rPr>
        <w:t xml:space="preserve">אישורים </w:t>
      </w:r>
    </w:p>
    <w:p w:rsidR="004A2BE9" w:rsidRPr="006472E0" w:rsidRDefault="004A2BE9" w:rsidP="004A2BE9">
      <w:pPr>
        <w:pStyle w:val="a7"/>
        <w:numPr>
          <w:ilvl w:val="2"/>
          <w:numId w:val="22"/>
        </w:numPr>
        <w:spacing w:after="0" w:line="360" w:lineRule="auto"/>
        <w:jc w:val="both"/>
        <w:rPr>
          <w:rFonts w:ascii="David" w:hAnsi="David" w:cs="David"/>
          <w:sz w:val="24"/>
          <w:szCs w:val="24"/>
        </w:rPr>
      </w:pPr>
      <w:r w:rsidRPr="006472E0">
        <w:rPr>
          <w:rFonts w:ascii="David" w:hAnsi="David" w:cs="David"/>
          <w:sz w:val="24"/>
          <w:szCs w:val="24"/>
          <w:rtl/>
        </w:rPr>
        <w:t>בכל מקום במסמך תנאים זה שבו צוין כי יש להעביר מסמכים, אישורים, דיווחים וכיו"ב לנותן האישור, יועבר המידע הנדרש לראש מדור בטיחות אש בתחנה האזורית שבשטח אחריותה ממוקם העסק, לפי רשימת הכתובות והטלפונים המופיעה באתר האינטרנט של הרשות הארצית לכבאות והצלה, או לגורם אחר שפרטיו יימסרו לבעל העסק.</w:t>
      </w:r>
    </w:p>
    <w:p w:rsidR="004A2BE9" w:rsidRPr="006472E0" w:rsidRDefault="004A2BE9" w:rsidP="004A2BE9">
      <w:pPr>
        <w:pStyle w:val="a7"/>
        <w:numPr>
          <w:ilvl w:val="2"/>
          <w:numId w:val="22"/>
        </w:numPr>
        <w:spacing w:after="0" w:line="360" w:lineRule="auto"/>
        <w:jc w:val="both"/>
        <w:rPr>
          <w:rFonts w:ascii="David" w:hAnsi="David" w:cs="David"/>
          <w:sz w:val="24"/>
          <w:szCs w:val="24"/>
        </w:rPr>
      </w:pPr>
      <w:r w:rsidRPr="006472E0">
        <w:rPr>
          <w:rFonts w:ascii="David" w:hAnsi="David" w:cs="David"/>
          <w:sz w:val="24"/>
          <w:szCs w:val="24"/>
          <w:rtl/>
        </w:rPr>
        <w:lastRenderedPageBreak/>
        <w:t>אם לא נעשה בעסק שינוי מהותי, ימציא בעל העסק, על פי דרישה של נותן האישור, מסמכים הכוללים אישורים ותעודות בדיקת תחזוקה לגבי תקינותו של ציוד הכיבוי ובכלל זה</w:t>
      </w:r>
      <w:r w:rsidRPr="006472E0">
        <w:rPr>
          <w:rFonts w:ascii="David" w:hAnsi="David" w:cs="David"/>
          <w:color w:val="000000"/>
          <w:sz w:val="24"/>
          <w:szCs w:val="24"/>
          <w:rtl/>
        </w:rPr>
        <w:t>:</w:t>
      </w:r>
    </w:p>
    <w:p w:rsidR="004A2BE9" w:rsidRPr="006472E0" w:rsidRDefault="004A2BE9" w:rsidP="004A2BE9">
      <w:pPr>
        <w:pStyle w:val="a7"/>
        <w:numPr>
          <w:ilvl w:val="0"/>
          <w:numId w:val="37"/>
        </w:numPr>
        <w:spacing w:after="0" w:line="360" w:lineRule="auto"/>
        <w:jc w:val="both"/>
        <w:rPr>
          <w:rFonts w:ascii="David" w:hAnsi="David" w:cs="David"/>
          <w:color w:val="000000"/>
          <w:sz w:val="24"/>
          <w:szCs w:val="24"/>
          <w:rtl/>
        </w:rPr>
      </w:pPr>
      <w:r w:rsidRPr="006472E0">
        <w:rPr>
          <w:rFonts w:ascii="David" w:eastAsia="Times New Roman" w:hAnsi="David" w:cs="David"/>
          <w:color w:val="000000"/>
          <w:sz w:val="24"/>
          <w:szCs w:val="24"/>
          <w:rtl/>
        </w:rPr>
        <w:t>אישור כי עמדות כיבוי האש תקינות ושמישות וכי גלגילון שהותקן לאחר 1.6.2013 נבדק בהת</w:t>
      </w:r>
      <w:r>
        <w:rPr>
          <w:rFonts w:ascii="David" w:eastAsia="Times New Roman" w:hAnsi="David" w:cs="David"/>
          <w:color w:val="000000"/>
          <w:sz w:val="24"/>
          <w:szCs w:val="24"/>
          <w:rtl/>
        </w:rPr>
        <w:t xml:space="preserve">אם לתקן ישראלי ת"י 2206, חלק 2 </w:t>
      </w:r>
      <w:r>
        <w:rPr>
          <w:rFonts w:ascii="David" w:eastAsia="Times New Roman" w:hAnsi="David" w:cs="David" w:hint="cs"/>
          <w:color w:val="000000"/>
          <w:sz w:val="24"/>
          <w:szCs w:val="24"/>
          <w:rtl/>
        </w:rPr>
        <w:t>-</w:t>
      </w:r>
      <w:r>
        <w:rPr>
          <w:rFonts w:ascii="David" w:eastAsia="Times New Roman" w:hAnsi="David" w:cs="David"/>
          <w:color w:val="000000"/>
          <w:sz w:val="24"/>
          <w:szCs w:val="24"/>
          <w:rtl/>
        </w:rPr>
        <w:t xml:space="preserve"> גלגילון לכיבוי אש</w:t>
      </w:r>
      <w:r>
        <w:rPr>
          <w:rFonts w:ascii="David" w:eastAsia="Times New Roman" w:hAnsi="David" w:cs="David" w:hint="cs"/>
          <w:color w:val="000000"/>
          <w:sz w:val="24"/>
          <w:szCs w:val="24"/>
          <w:rtl/>
        </w:rPr>
        <w:t xml:space="preserve"> - </w:t>
      </w:r>
      <w:r w:rsidRPr="006472E0">
        <w:rPr>
          <w:rFonts w:ascii="David" w:eastAsia="Times New Roman" w:hAnsi="David" w:cs="David"/>
          <w:color w:val="000000"/>
          <w:sz w:val="24"/>
          <w:szCs w:val="24"/>
          <w:rtl/>
        </w:rPr>
        <w:t>דרישות תכן, התקנה ותחזוקה.</w:t>
      </w:r>
    </w:p>
    <w:p w:rsidR="004A2BE9" w:rsidRPr="006472E0" w:rsidRDefault="004A2BE9" w:rsidP="004A2BE9">
      <w:pPr>
        <w:pStyle w:val="a7"/>
        <w:numPr>
          <w:ilvl w:val="0"/>
          <w:numId w:val="37"/>
        </w:numPr>
        <w:spacing w:after="0" w:line="360" w:lineRule="auto"/>
        <w:jc w:val="both"/>
        <w:rPr>
          <w:rFonts w:ascii="David" w:hAnsi="David" w:cs="David"/>
          <w:color w:val="000000"/>
          <w:sz w:val="24"/>
          <w:szCs w:val="24"/>
        </w:rPr>
      </w:pPr>
      <w:r w:rsidRPr="006472E0">
        <w:rPr>
          <w:rFonts w:ascii="David" w:eastAsia="Times New Roman" w:hAnsi="David" w:cs="David"/>
          <w:color w:val="000000"/>
          <w:sz w:val="24"/>
          <w:szCs w:val="24"/>
          <w:rtl/>
        </w:rPr>
        <w:t>אישור מגורם מוסמך כי מטפי הכיבוי הקיימים בעסק נבדקו בה</w:t>
      </w:r>
      <w:r>
        <w:rPr>
          <w:rFonts w:ascii="David" w:eastAsia="Times New Roman" w:hAnsi="David" w:cs="David"/>
          <w:color w:val="000000"/>
          <w:sz w:val="24"/>
          <w:szCs w:val="24"/>
          <w:rtl/>
        </w:rPr>
        <w:t xml:space="preserve">תאם לתקן ישראלי ת"י 129, חלק 1 </w:t>
      </w:r>
      <w:r>
        <w:rPr>
          <w:rFonts w:ascii="David" w:eastAsia="Times New Roman" w:hAnsi="David" w:cs="David" w:hint="cs"/>
          <w:color w:val="000000"/>
          <w:sz w:val="24"/>
          <w:szCs w:val="24"/>
          <w:rtl/>
        </w:rPr>
        <w:t>-</w:t>
      </w:r>
      <w:r>
        <w:rPr>
          <w:rFonts w:ascii="David" w:eastAsia="Times New Roman" w:hAnsi="David" w:cs="David"/>
          <w:color w:val="000000"/>
          <w:sz w:val="24"/>
          <w:szCs w:val="24"/>
          <w:rtl/>
        </w:rPr>
        <w:t xml:space="preserve"> מטפים מיטלטלים</w:t>
      </w:r>
      <w:r>
        <w:rPr>
          <w:rFonts w:ascii="David" w:eastAsia="Times New Roman" w:hAnsi="David" w:cs="David" w:hint="cs"/>
          <w:color w:val="000000"/>
          <w:sz w:val="24"/>
          <w:szCs w:val="24"/>
          <w:rtl/>
        </w:rPr>
        <w:t xml:space="preserve"> - </w:t>
      </w:r>
      <w:r w:rsidRPr="006472E0">
        <w:rPr>
          <w:rFonts w:ascii="David" w:eastAsia="Times New Roman" w:hAnsi="David" w:cs="David"/>
          <w:color w:val="000000"/>
          <w:sz w:val="24"/>
          <w:szCs w:val="24"/>
          <w:rtl/>
        </w:rPr>
        <w:t xml:space="preserve">תחזוקה ונמצאו תקינים. </w:t>
      </w:r>
    </w:p>
    <w:p w:rsidR="004A2BE9" w:rsidRDefault="004A2BE9" w:rsidP="004A2BE9">
      <w:pPr>
        <w:pStyle w:val="a7"/>
        <w:numPr>
          <w:ilvl w:val="0"/>
          <w:numId w:val="37"/>
        </w:numPr>
        <w:spacing w:after="0" w:line="360" w:lineRule="auto"/>
        <w:jc w:val="both"/>
        <w:rPr>
          <w:rFonts w:ascii="David" w:hAnsi="David" w:cs="David"/>
          <w:color w:val="000000"/>
          <w:sz w:val="24"/>
          <w:szCs w:val="24"/>
        </w:rPr>
      </w:pPr>
      <w:r w:rsidRPr="006472E0">
        <w:rPr>
          <w:rFonts w:ascii="David" w:hAnsi="David" w:cs="David"/>
          <w:color w:val="000000"/>
          <w:sz w:val="24"/>
          <w:szCs w:val="24"/>
          <w:rtl/>
        </w:rPr>
        <w:t>אישור כי מערכת החשמל המותקנת במקום נבדקה ונמצאה תקינה, בהתאמ</w:t>
      </w:r>
      <w:r>
        <w:rPr>
          <w:rFonts w:ascii="David" w:hAnsi="David" w:cs="David"/>
          <w:color w:val="000000"/>
          <w:sz w:val="24"/>
          <w:szCs w:val="24"/>
          <w:rtl/>
        </w:rPr>
        <w:t xml:space="preserve">ה לחוק החשמל התשי"ד-1954 (להלן </w:t>
      </w:r>
      <w:r>
        <w:rPr>
          <w:rFonts w:ascii="David" w:hAnsi="David" w:cs="David" w:hint="cs"/>
          <w:color w:val="000000"/>
          <w:sz w:val="24"/>
          <w:szCs w:val="24"/>
          <w:rtl/>
        </w:rPr>
        <w:t>-</w:t>
      </w:r>
      <w:r w:rsidRPr="006472E0">
        <w:rPr>
          <w:rFonts w:ascii="David" w:hAnsi="David" w:cs="David"/>
          <w:color w:val="000000"/>
          <w:sz w:val="24"/>
          <w:szCs w:val="24"/>
          <w:rtl/>
        </w:rPr>
        <w:t xml:space="preserve"> חוק החשמל) ותקנותיו, כולל תאורת החירום המותקנת במקום. על האישור לכלול התייחסות למיקומו ולתקינותו של מפסק חשמל ראשי לשעת חירום,</w:t>
      </w:r>
      <w:r w:rsidRPr="006472E0">
        <w:rPr>
          <w:rFonts w:ascii="David" w:hAnsi="David" w:cs="David"/>
          <w:sz w:val="24"/>
          <w:szCs w:val="24"/>
          <w:rtl/>
        </w:rPr>
        <w:t xml:space="preserve"> התייחסות למתקן פוטו-וולטאי (אם קיים)</w:t>
      </w:r>
      <w:r>
        <w:rPr>
          <w:rFonts w:ascii="David" w:hAnsi="David" w:cs="David" w:hint="cs"/>
          <w:sz w:val="24"/>
          <w:szCs w:val="24"/>
          <w:rtl/>
        </w:rPr>
        <w:t>,</w:t>
      </w:r>
      <w:r w:rsidRPr="006472E0">
        <w:rPr>
          <w:rFonts w:ascii="David" w:hAnsi="David" w:cs="David"/>
          <w:color w:val="000000"/>
          <w:sz w:val="24"/>
          <w:szCs w:val="24"/>
          <w:rtl/>
        </w:rPr>
        <w:t xml:space="preserve"> וכן טבלה המפרטת את מיקומם של לוחות החשמל, את מספרם </w:t>
      </w:r>
      <w:r w:rsidRPr="006472E0">
        <w:rPr>
          <w:rFonts w:ascii="David" w:hAnsi="David" w:cs="David"/>
          <w:sz w:val="24"/>
          <w:szCs w:val="24"/>
          <w:rtl/>
        </w:rPr>
        <w:t xml:space="preserve">ואת גודל החיבור באמפר </w:t>
      </w:r>
      <w:r w:rsidRPr="006472E0">
        <w:rPr>
          <w:rFonts w:ascii="David" w:hAnsi="David" w:cs="David"/>
          <w:color w:val="000000"/>
          <w:sz w:val="24"/>
          <w:szCs w:val="24"/>
          <w:rtl/>
        </w:rPr>
        <w:t>של כל לוח. את האישור ייתן בעל רישיון בתוקף לעבודות חשמל לפי חוק החשמל, אשר רשאי לתת אישור כאמור, בהתאם לסוג רישיונו.</w:t>
      </w:r>
    </w:p>
    <w:p w:rsidR="004A2BE9" w:rsidRPr="006472E0" w:rsidRDefault="004A2BE9" w:rsidP="004A2BE9">
      <w:pPr>
        <w:pStyle w:val="a7"/>
        <w:numPr>
          <w:ilvl w:val="0"/>
          <w:numId w:val="37"/>
        </w:numPr>
        <w:spacing w:after="0" w:line="360" w:lineRule="auto"/>
        <w:jc w:val="both"/>
        <w:rPr>
          <w:rFonts w:ascii="David" w:hAnsi="David" w:cs="David"/>
          <w:color w:val="000000"/>
          <w:sz w:val="24"/>
          <w:szCs w:val="24"/>
        </w:rPr>
      </w:pPr>
      <w:r w:rsidRPr="006472E0">
        <w:rPr>
          <w:rFonts w:ascii="David" w:eastAsia="Times New Roman" w:hAnsi="David" w:cs="David"/>
          <w:color w:val="000000"/>
          <w:sz w:val="24"/>
          <w:szCs w:val="24"/>
          <w:rtl/>
        </w:rPr>
        <w:t>אישור על בדיקת התאמתה ותקינותה של</w:t>
      </w:r>
      <w:r>
        <w:rPr>
          <w:rFonts w:ascii="David" w:eastAsia="Times New Roman" w:hAnsi="David" w:cs="David"/>
          <w:color w:val="000000"/>
          <w:sz w:val="24"/>
          <w:szCs w:val="24"/>
          <w:rtl/>
        </w:rPr>
        <w:t xml:space="preserve"> מערכת הגז לתקן ישראלי ת"י 158 </w:t>
      </w:r>
      <w:r>
        <w:rPr>
          <w:rFonts w:ascii="David" w:eastAsia="Times New Roman" w:hAnsi="David" w:cs="David" w:hint="cs"/>
          <w:color w:val="000000"/>
          <w:sz w:val="24"/>
          <w:szCs w:val="24"/>
          <w:rtl/>
        </w:rPr>
        <w:t>-</w:t>
      </w:r>
      <w:r w:rsidRPr="006472E0">
        <w:rPr>
          <w:rFonts w:ascii="David" w:eastAsia="Times New Roman" w:hAnsi="David" w:cs="David"/>
          <w:color w:val="000000"/>
          <w:sz w:val="24"/>
          <w:szCs w:val="24"/>
          <w:rtl/>
        </w:rPr>
        <w:t xml:space="preserve"> מתקנים לגזים פחמימניים מעובים (גפ"מ). את האישור ייתן בעל רישיון בתוקף לעבודות גפ"מ לפי תקנות הגז (בטיחות ורישוי) (רישוי העוסקים בעבודות גפ"מ), התשס"ו-2006, אשר רשאי לתת אישור כאמור, בהתאם לסוג רישיונו.</w:t>
      </w:r>
    </w:p>
    <w:p w:rsidR="004A2BE9" w:rsidRPr="006472E0" w:rsidRDefault="004A2BE9" w:rsidP="004A2BE9">
      <w:pPr>
        <w:pStyle w:val="a7"/>
        <w:numPr>
          <w:ilvl w:val="0"/>
          <w:numId w:val="37"/>
        </w:numPr>
        <w:spacing w:after="0" w:line="360" w:lineRule="auto"/>
        <w:jc w:val="both"/>
        <w:rPr>
          <w:rFonts w:ascii="David" w:hAnsi="David" w:cs="David"/>
          <w:color w:val="000000"/>
          <w:sz w:val="24"/>
          <w:szCs w:val="24"/>
        </w:rPr>
      </w:pPr>
      <w:r w:rsidRPr="006472E0">
        <w:rPr>
          <w:rFonts w:ascii="David" w:eastAsia="Times New Roman" w:hAnsi="David" w:cs="David"/>
          <w:color w:val="000000"/>
          <w:sz w:val="24"/>
          <w:szCs w:val="24"/>
          <w:rtl/>
        </w:rPr>
        <w:t>אישור מגורם מוסמך המעיד על תקינותה של המערכת האוטומטית לגילוי אש. האישור יוגש על טופס לפי נספח ג</w:t>
      </w:r>
      <w:r>
        <w:rPr>
          <w:rFonts w:ascii="David" w:eastAsia="Times New Roman" w:hAnsi="David" w:cs="David"/>
          <w:color w:val="000000"/>
          <w:sz w:val="24"/>
          <w:szCs w:val="24"/>
          <w:rtl/>
        </w:rPr>
        <w:t xml:space="preserve">' לתקן ישראלי ת"י 1220, חלק 11 </w:t>
      </w:r>
      <w:r>
        <w:rPr>
          <w:rFonts w:ascii="David" w:eastAsia="Times New Roman" w:hAnsi="David" w:cs="David" w:hint="cs"/>
          <w:color w:val="000000"/>
          <w:sz w:val="24"/>
          <w:szCs w:val="24"/>
          <w:rtl/>
        </w:rPr>
        <w:t>-</w:t>
      </w:r>
      <w:r>
        <w:rPr>
          <w:rFonts w:ascii="David" w:eastAsia="Times New Roman" w:hAnsi="David" w:cs="David"/>
          <w:color w:val="000000"/>
          <w:sz w:val="24"/>
          <w:szCs w:val="24"/>
          <w:rtl/>
        </w:rPr>
        <w:t xml:space="preserve"> מערכות גילוי אש</w:t>
      </w:r>
      <w:r>
        <w:rPr>
          <w:rFonts w:ascii="David" w:eastAsia="Times New Roman" w:hAnsi="David" w:cs="David" w:hint="cs"/>
          <w:color w:val="000000"/>
          <w:sz w:val="24"/>
          <w:szCs w:val="24"/>
          <w:rtl/>
        </w:rPr>
        <w:t xml:space="preserve"> - </w:t>
      </w:r>
      <w:r w:rsidRPr="006472E0">
        <w:rPr>
          <w:rFonts w:ascii="David" w:eastAsia="Times New Roman" w:hAnsi="David" w:cs="David"/>
          <w:color w:val="000000"/>
          <w:sz w:val="24"/>
          <w:szCs w:val="24"/>
          <w:rtl/>
        </w:rPr>
        <w:t>תחזוקה.</w:t>
      </w:r>
    </w:p>
    <w:p w:rsidR="004A2BE9" w:rsidRPr="006472E0" w:rsidRDefault="004A2BE9" w:rsidP="004A2BE9">
      <w:pPr>
        <w:pStyle w:val="a7"/>
        <w:numPr>
          <w:ilvl w:val="0"/>
          <w:numId w:val="37"/>
        </w:numPr>
        <w:spacing w:after="0" w:line="360" w:lineRule="auto"/>
        <w:jc w:val="both"/>
        <w:rPr>
          <w:rFonts w:ascii="David" w:hAnsi="David" w:cs="David"/>
          <w:color w:val="000000"/>
          <w:sz w:val="24"/>
          <w:szCs w:val="24"/>
        </w:rPr>
      </w:pPr>
      <w:r w:rsidRPr="006472E0">
        <w:rPr>
          <w:rFonts w:ascii="David" w:eastAsia="Times New Roman" w:hAnsi="David" w:cs="David"/>
          <w:color w:val="000000"/>
          <w:sz w:val="24"/>
          <w:szCs w:val="24"/>
          <w:rtl/>
        </w:rPr>
        <w:t>אישור מגורם מוסמך המעיד שמערכת הכיבוי המותקנת בארון החשמל נבדקה ונמצאה תקינה בה</w:t>
      </w:r>
      <w:r>
        <w:rPr>
          <w:rFonts w:ascii="David" w:eastAsia="Times New Roman" w:hAnsi="David" w:cs="David"/>
          <w:color w:val="000000"/>
          <w:sz w:val="24"/>
          <w:szCs w:val="24"/>
          <w:rtl/>
        </w:rPr>
        <w:t xml:space="preserve">תאמה מלאה לתקן ישראלי ת"י 5210 </w:t>
      </w:r>
      <w:r>
        <w:rPr>
          <w:rFonts w:ascii="David" w:eastAsia="Times New Roman" w:hAnsi="David" w:cs="David" w:hint="cs"/>
          <w:color w:val="000000"/>
          <w:sz w:val="24"/>
          <w:szCs w:val="24"/>
          <w:rtl/>
        </w:rPr>
        <w:t>-</w:t>
      </w:r>
      <w:r w:rsidRPr="006472E0">
        <w:rPr>
          <w:rFonts w:ascii="David" w:eastAsia="Times New Roman" w:hAnsi="David" w:cs="David"/>
          <w:color w:val="000000"/>
          <w:sz w:val="24"/>
          <w:szCs w:val="24"/>
          <w:rtl/>
        </w:rPr>
        <w:t xml:space="preserve"> מערכות לכיבוי-אש ב</w:t>
      </w:r>
      <w:r>
        <w:rPr>
          <w:rFonts w:ascii="David" w:eastAsia="Times New Roman" w:hAnsi="David" w:cs="David"/>
          <w:color w:val="000000"/>
          <w:sz w:val="24"/>
          <w:szCs w:val="24"/>
          <w:rtl/>
        </w:rPr>
        <w:t xml:space="preserve">ארוסול, או תקן ישראלי ת"י 1597 </w:t>
      </w:r>
      <w:r>
        <w:rPr>
          <w:rFonts w:ascii="David" w:eastAsia="Times New Roman" w:hAnsi="David" w:cs="David" w:hint="cs"/>
          <w:color w:val="000000"/>
          <w:sz w:val="24"/>
          <w:szCs w:val="24"/>
          <w:rtl/>
        </w:rPr>
        <w:t>-</w:t>
      </w:r>
      <w:r w:rsidRPr="006472E0">
        <w:rPr>
          <w:rFonts w:ascii="David" w:eastAsia="Times New Roman" w:hAnsi="David" w:cs="David"/>
          <w:color w:val="000000"/>
          <w:sz w:val="24"/>
          <w:szCs w:val="24"/>
          <w:rtl/>
        </w:rPr>
        <w:t xml:space="preserve"> מערכות כיבוי אש אוטומטיות בגז כיבוי, בהתאם לסוג המערכת המותקנת.</w:t>
      </w:r>
    </w:p>
    <w:p w:rsidR="004A2BE9" w:rsidRPr="006472E0" w:rsidRDefault="004A2BE9" w:rsidP="004A2BE9">
      <w:pPr>
        <w:pStyle w:val="a7"/>
        <w:numPr>
          <w:ilvl w:val="0"/>
          <w:numId w:val="37"/>
        </w:numPr>
        <w:spacing w:after="0" w:line="360" w:lineRule="auto"/>
        <w:jc w:val="both"/>
        <w:rPr>
          <w:rFonts w:ascii="David" w:hAnsi="David" w:cs="David"/>
          <w:color w:val="000000"/>
          <w:sz w:val="24"/>
          <w:szCs w:val="24"/>
        </w:rPr>
      </w:pPr>
      <w:r w:rsidRPr="006472E0">
        <w:rPr>
          <w:rFonts w:ascii="David" w:eastAsia="Times New Roman" w:hAnsi="David" w:cs="David"/>
          <w:color w:val="000000"/>
          <w:sz w:val="24"/>
          <w:szCs w:val="24"/>
          <w:rtl/>
        </w:rPr>
        <w:t>אישור מגורם מוסמך כי המערכת למסירת הודעות (כריזת חירום) המותקנת במקום נבדקה ונמצאה תקינה בהתאמה לתקן ישראלי ת"י 1220, חלק 3, או תקן 72</w:t>
      </w:r>
      <w:r w:rsidRPr="006472E0">
        <w:rPr>
          <w:rFonts w:ascii="David" w:eastAsia="Times New Roman" w:hAnsi="David" w:cs="David"/>
          <w:color w:val="000000"/>
          <w:sz w:val="24"/>
          <w:szCs w:val="24"/>
        </w:rPr>
        <w:t xml:space="preserve"> NFPA </w:t>
      </w:r>
      <w:r w:rsidRPr="006472E0">
        <w:rPr>
          <w:rFonts w:ascii="David" w:eastAsia="Times New Roman" w:hAnsi="David" w:cs="David"/>
          <w:color w:val="000000"/>
          <w:sz w:val="24"/>
          <w:szCs w:val="24"/>
          <w:rtl/>
        </w:rPr>
        <w:t xml:space="preserve">או מפרט משטרת ישראל </w:t>
      </w:r>
      <w:r w:rsidRPr="006472E0">
        <w:rPr>
          <w:rFonts w:ascii="David" w:eastAsia="Times New Roman" w:hAnsi="David" w:cs="David"/>
          <w:color w:val="000000"/>
          <w:sz w:val="24"/>
          <w:szCs w:val="24"/>
        </w:rPr>
        <w:t>160, 160.1</w:t>
      </w:r>
      <w:r w:rsidRPr="006472E0">
        <w:rPr>
          <w:rFonts w:ascii="David" w:eastAsia="Times New Roman" w:hAnsi="David" w:cs="David"/>
          <w:color w:val="000000"/>
          <w:sz w:val="24"/>
          <w:szCs w:val="24"/>
          <w:rtl/>
        </w:rPr>
        <w:t xml:space="preserve"> וזאת בהתאם לשיטת ההתקנה של המערכת. באישור יפורט סוג התקן או המפרט שעל-פיו נעשתה הבדיקה. </w:t>
      </w:r>
    </w:p>
    <w:p w:rsidR="004A2BE9" w:rsidRPr="006472E0" w:rsidRDefault="004A2BE9" w:rsidP="004A2BE9">
      <w:pPr>
        <w:pStyle w:val="a7"/>
        <w:numPr>
          <w:ilvl w:val="0"/>
          <w:numId w:val="37"/>
        </w:numPr>
        <w:spacing w:after="0" w:line="360" w:lineRule="auto"/>
        <w:jc w:val="both"/>
        <w:rPr>
          <w:rFonts w:ascii="David" w:hAnsi="David" w:cs="David"/>
          <w:color w:val="000000"/>
          <w:sz w:val="24"/>
          <w:szCs w:val="24"/>
        </w:rPr>
      </w:pPr>
      <w:r w:rsidRPr="006472E0">
        <w:rPr>
          <w:rFonts w:ascii="David" w:eastAsia="Times New Roman" w:hAnsi="David" w:cs="David"/>
          <w:color w:val="000000"/>
          <w:sz w:val="24"/>
          <w:szCs w:val="24"/>
          <w:rtl/>
        </w:rPr>
        <w:t>אישור מגורם מוסמך כי המערכת האוטומטית לכיבוי אש (ספרינקלרים) נבדקה ונמצאה תקינה בה</w:t>
      </w:r>
      <w:r>
        <w:rPr>
          <w:rFonts w:ascii="David" w:eastAsia="Times New Roman" w:hAnsi="David" w:cs="David"/>
          <w:color w:val="000000"/>
          <w:sz w:val="24"/>
          <w:szCs w:val="24"/>
          <w:rtl/>
        </w:rPr>
        <w:t xml:space="preserve">תאמה מלאה לתקן ישראלי ת"י 1928 </w:t>
      </w:r>
      <w:r>
        <w:rPr>
          <w:rFonts w:ascii="David" w:eastAsia="Times New Roman" w:hAnsi="David" w:cs="David" w:hint="cs"/>
          <w:color w:val="000000"/>
          <w:sz w:val="24"/>
          <w:szCs w:val="24"/>
          <w:rtl/>
        </w:rPr>
        <w:t>-</w:t>
      </w:r>
      <w:r>
        <w:rPr>
          <w:rFonts w:ascii="David" w:eastAsia="Times New Roman" w:hAnsi="David" w:cs="David"/>
          <w:color w:val="000000"/>
          <w:sz w:val="24"/>
          <w:szCs w:val="24"/>
          <w:rtl/>
        </w:rPr>
        <w:t xml:space="preserve"> מערכות לכיבוי אש במים</w:t>
      </w:r>
      <w:r>
        <w:rPr>
          <w:rFonts w:ascii="David" w:eastAsia="Times New Roman" w:hAnsi="David" w:cs="David" w:hint="cs"/>
          <w:color w:val="000000"/>
          <w:sz w:val="24"/>
          <w:szCs w:val="24"/>
          <w:rtl/>
        </w:rPr>
        <w:t xml:space="preserve"> -</w:t>
      </w:r>
      <w:r w:rsidRPr="006472E0">
        <w:rPr>
          <w:rFonts w:ascii="David" w:eastAsia="Times New Roman" w:hAnsi="David" w:cs="David"/>
          <w:color w:val="000000"/>
          <w:sz w:val="24"/>
          <w:szCs w:val="24"/>
          <w:rtl/>
        </w:rPr>
        <w:t xml:space="preserve">בקרה, בדיקה ותחזוקה. על האישור לכלול את מפרט הבדיקה. </w:t>
      </w:r>
    </w:p>
    <w:p w:rsidR="004A2BE9" w:rsidRPr="006472E0" w:rsidRDefault="004A2BE9" w:rsidP="004A2BE9">
      <w:pPr>
        <w:pStyle w:val="a7"/>
        <w:numPr>
          <w:ilvl w:val="0"/>
          <w:numId w:val="37"/>
        </w:numPr>
        <w:spacing w:after="0" w:line="360" w:lineRule="auto"/>
        <w:jc w:val="both"/>
        <w:rPr>
          <w:rFonts w:ascii="David" w:hAnsi="David" w:cs="David"/>
          <w:color w:val="000000"/>
          <w:sz w:val="24"/>
          <w:szCs w:val="24"/>
        </w:rPr>
      </w:pPr>
      <w:r w:rsidRPr="006472E0">
        <w:rPr>
          <w:rFonts w:ascii="David" w:eastAsia="Times New Roman" w:hAnsi="David" w:cs="David"/>
          <w:color w:val="000000"/>
          <w:sz w:val="24"/>
          <w:szCs w:val="24"/>
          <w:rtl/>
        </w:rPr>
        <w:t>אישור כי גנרטור החירום נבדק ונמצא תקין. את האישור ייתן בעל רישיון לעבודות חשמל לפי חוק החשמל, אשר רשאי לתת אישור כאמור, בהתאם לסוג רישיונו.</w:t>
      </w:r>
    </w:p>
    <w:p w:rsidR="004A2BE9" w:rsidRDefault="004A2BE9" w:rsidP="004A2BE9">
      <w:pPr>
        <w:pStyle w:val="a7"/>
        <w:numPr>
          <w:ilvl w:val="0"/>
          <w:numId w:val="37"/>
        </w:numPr>
        <w:spacing w:after="0" w:line="360" w:lineRule="auto"/>
        <w:jc w:val="both"/>
        <w:rPr>
          <w:rFonts w:ascii="David" w:hAnsi="David" w:cs="David"/>
          <w:color w:val="000000"/>
          <w:sz w:val="24"/>
          <w:szCs w:val="24"/>
        </w:rPr>
      </w:pPr>
      <w:r w:rsidRPr="006472E0">
        <w:rPr>
          <w:rFonts w:ascii="David" w:hAnsi="David" w:cs="David"/>
          <w:color w:val="000000"/>
          <w:sz w:val="24"/>
          <w:szCs w:val="24"/>
          <w:rtl/>
        </w:rPr>
        <w:t xml:space="preserve">אישור מגורם מוסמך כי מערכות בטיחות האש וההצלה תואמות את דרישותיה של </w:t>
      </w:r>
      <w:r>
        <w:rPr>
          <w:rFonts w:ascii="David" w:hAnsi="David" w:cs="David"/>
          <w:sz w:val="24"/>
          <w:szCs w:val="24"/>
          <w:rtl/>
        </w:rPr>
        <w:t xml:space="preserve">הוראת נציב 536 </w:t>
      </w:r>
      <w:r>
        <w:rPr>
          <w:rFonts w:ascii="David" w:hAnsi="David" w:cs="David" w:hint="cs"/>
          <w:sz w:val="24"/>
          <w:szCs w:val="24"/>
          <w:rtl/>
        </w:rPr>
        <w:t>-</w:t>
      </w:r>
      <w:r>
        <w:rPr>
          <w:rFonts w:ascii="David" w:hAnsi="David" w:cs="David"/>
          <w:sz w:val="24"/>
          <w:szCs w:val="24"/>
          <w:rtl/>
        </w:rPr>
        <w:t xml:space="preserve"> משטר הפעלות מערכות בטיחות אש </w:t>
      </w:r>
      <w:r>
        <w:rPr>
          <w:rFonts w:ascii="David" w:hAnsi="David" w:cs="David" w:hint="cs"/>
          <w:sz w:val="24"/>
          <w:szCs w:val="24"/>
          <w:rtl/>
        </w:rPr>
        <w:t>-</w:t>
      </w:r>
      <w:r w:rsidRPr="006472E0">
        <w:rPr>
          <w:rFonts w:ascii="David" w:hAnsi="David" w:cs="David"/>
          <w:sz w:val="24"/>
          <w:szCs w:val="24"/>
          <w:rtl/>
        </w:rPr>
        <w:t xml:space="preserve"> אינטגרציה. </w:t>
      </w:r>
      <w:r w:rsidRPr="006472E0">
        <w:rPr>
          <w:rFonts w:ascii="David" w:hAnsi="David" w:cs="David"/>
          <w:color w:val="000000"/>
          <w:sz w:val="24"/>
          <w:szCs w:val="24"/>
          <w:rtl/>
        </w:rPr>
        <w:t xml:space="preserve">אם קיימת </w:t>
      </w:r>
      <w:r w:rsidRPr="006472E0">
        <w:rPr>
          <w:rFonts w:ascii="David" w:hAnsi="David" w:cs="David"/>
          <w:color w:val="000000"/>
          <w:sz w:val="24"/>
          <w:szCs w:val="24"/>
          <w:rtl/>
        </w:rPr>
        <w:lastRenderedPageBreak/>
        <w:t>מערכת שחרור עשן מאולצת, יצורפו לאישור גם טבלת משטר בדיקה ופירוט של סוג המערכת.</w:t>
      </w:r>
    </w:p>
    <w:p w:rsidR="004A2BE9" w:rsidRPr="006472E0" w:rsidRDefault="004A2BE9" w:rsidP="004A2BE9">
      <w:pPr>
        <w:pStyle w:val="a7"/>
        <w:numPr>
          <w:ilvl w:val="0"/>
          <w:numId w:val="37"/>
        </w:numPr>
        <w:spacing w:after="0" w:line="360" w:lineRule="auto"/>
        <w:jc w:val="both"/>
        <w:rPr>
          <w:rFonts w:ascii="David" w:hAnsi="David" w:cs="David"/>
          <w:color w:val="000000"/>
          <w:sz w:val="24"/>
          <w:szCs w:val="24"/>
        </w:rPr>
      </w:pPr>
      <w:r w:rsidRPr="006472E0">
        <w:rPr>
          <w:rFonts w:ascii="David" w:eastAsia="Times New Roman" w:hAnsi="David" w:cs="David"/>
          <w:color w:val="000000"/>
          <w:sz w:val="24"/>
          <w:szCs w:val="24"/>
          <w:rtl/>
        </w:rPr>
        <w:t xml:space="preserve">אישור מגורם מוסמך כי מערכת שחרור העשן נבדקה ונמצאה תקינה. באישור יפורט סוג המערכת שנבדקה. </w:t>
      </w:r>
    </w:p>
    <w:p w:rsidR="004A2BE9" w:rsidRPr="006472E0" w:rsidRDefault="004A2BE9" w:rsidP="004A2BE9">
      <w:pPr>
        <w:pStyle w:val="a7"/>
        <w:numPr>
          <w:ilvl w:val="0"/>
          <w:numId w:val="37"/>
        </w:numPr>
        <w:spacing w:after="0" w:line="360" w:lineRule="auto"/>
        <w:jc w:val="both"/>
        <w:rPr>
          <w:rFonts w:ascii="David" w:hAnsi="David" w:cs="David"/>
          <w:color w:val="000000"/>
          <w:sz w:val="24"/>
          <w:szCs w:val="24"/>
        </w:rPr>
      </w:pPr>
      <w:r w:rsidRPr="006472E0">
        <w:rPr>
          <w:rFonts w:ascii="David" w:eastAsia="Times New Roman" w:hAnsi="David" w:cs="David"/>
          <w:color w:val="000000"/>
          <w:sz w:val="24"/>
          <w:szCs w:val="24"/>
          <w:rtl/>
        </w:rPr>
        <w:t xml:space="preserve">אישור מגורם מוסמך כי מערכת מיזוג האוויר המותקנת בעסק נבדקה ונמצאה תקינה בהתאם </w:t>
      </w:r>
      <w:r>
        <w:rPr>
          <w:rFonts w:ascii="David" w:eastAsia="Times New Roman" w:hAnsi="David" w:cs="David"/>
          <w:color w:val="000000"/>
          <w:sz w:val="24"/>
          <w:szCs w:val="24"/>
          <w:rtl/>
        </w:rPr>
        <w:t xml:space="preserve">לדרישות של תקן ישראלי ת"י 1001 </w:t>
      </w:r>
      <w:r>
        <w:rPr>
          <w:rFonts w:ascii="David" w:eastAsia="Times New Roman" w:hAnsi="David" w:cs="David" w:hint="cs"/>
          <w:color w:val="000000"/>
          <w:sz w:val="24"/>
          <w:szCs w:val="24"/>
          <w:rtl/>
        </w:rPr>
        <w:t>-</w:t>
      </w:r>
      <w:r w:rsidRPr="006472E0">
        <w:rPr>
          <w:rFonts w:ascii="David" w:eastAsia="Times New Roman" w:hAnsi="David" w:cs="David"/>
          <w:color w:val="000000"/>
          <w:sz w:val="24"/>
          <w:szCs w:val="24"/>
          <w:rtl/>
        </w:rPr>
        <w:t xml:space="preserve"> בטיחות אש בבניינים.</w:t>
      </w:r>
    </w:p>
    <w:p w:rsidR="004A2BE9" w:rsidRDefault="004A2BE9" w:rsidP="004A2BE9">
      <w:pPr>
        <w:pStyle w:val="a7"/>
        <w:numPr>
          <w:ilvl w:val="0"/>
          <w:numId w:val="37"/>
        </w:numPr>
        <w:spacing w:after="0" w:line="360" w:lineRule="auto"/>
        <w:jc w:val="both"/>
        <w:rPr>
          <w:rFonts w:ascii="David" w:hAnsi="David" w:cs="David"/>
          <w:color w:val="000000"/>
          <w:sz w:val="24"/>
          <w:szCs w:val="24"/>
        </w:rPr>
      </w:pPr>
      <w:r w:rsidRPr="006472E0">
        <w:rPr>
          <w:rFonts w:ascii="David" w:hAnsi="David" w:cs="David"/>
          <w:color w:val="000000"/>
          <w:sz w:val="24"/>
          <w:szCs w:val="24"/>
          <w:rtl/>
        </w:rPr>
        <w:t xml:space="preserve">אישור מגורם מוסמך על ביצוע של אפיון רשת מים (גרף). האישור יוגש אם קיימת מערכת מתזים. </w:t>
      </w:r>
    </w:p>
    <w:p w:rsidR="004A2BE9" w:rsidRPr="006472E0" w:rsidRDefault="004A2BE9" w:rsidP="004A2BE9">
      <w:pPr>
        <w:pStyle w:val="a7"/>
        <w:numPr>
          <w:ilvl w:val="0"/>
          <w:numId w:val="37"/>
        </w:numPr>
        <w:spacing w:after="0" w:line="360" w:lineRule="auto"/>
        <w:jc w:val="both"/>
        <w:rPr>
          <w:rFonts w:ascii="David" w:hAnsi="David" w:cs="David"/>
          <w:color w:val="000000"/>
          <w:sz w:val="24"/>
          <w:szCs w:val="24"/>
        </w:rPr>
      </w:pPr>
      <w:r w:rsidRPr="006472E0">
        <w:rPr>
          <w:rFonts w:ascii="David" w:eastAsia="Times New Roman" w:hAnsi="David" w:cs="David"/>
          <w:color w:val="000000"/>
          <w:sz w:val="24"/>
          <w:szCs w:val="24"/>
          <w:rtl/>
        </w:rPr>
        <w:t>אישור על ניקוי ארובות ומנדפים בהתאם לתקן ישראלי ת"י 10</w:t>
      </w:r>
      <w:r>
        <w:rPr>
          <w:rFonts w:ascii="David" w:eastAsia="Times New Roman" w:hAnsi="David" w:cs="David"/>
          <w:color w:val="000000"/>
          <w:sz w:val="24"/>
          <w:szCs w:val="24"/>
          <w:rtl/>
        </w:rPr>
        <w:t xml:space="preserve">01, חלק 6 </w:t>
      </w:r>
      <w:r>
        <w:rPr>
          <w:rFonts w:ascii="David" w:eastAsia="Times New Roman" w:hAnsi="David" w:cs="David" w:hint="cs"/>
          <w:color w:val="000000"/>
          <w:sz w:val="24"/>
          <w:szCs w:val="24"/>
          <w:rtl/>
        </w:rPr>
        <w:t>-</w:t>
      </w:r>
      <w:r>
        <w:rPr>
          <w:rFonts w:ascii="David" w:eastAsia="Times New Roman" w:hAnsi="David" w:cs="David"/>
          <w:color w:val="000000"/>
          <w:sz w:val="24"/>
          <w:szCs w:val="24"/>
          <w:rtl/>
        </w:rPr>
        <w:t xml:space="preserve"> בטיחות אש בבניינים</w:t>
      </w:r>
      <w:r>
        <w:rPr>
          <w:rFonts w:ascii="David" w:eastAsia="Times New Roman" w:hAnsi="David" w:cs="David" w:hint="cs"/>
          <w:color w:val="000000"/>
          <w:sz w:val="24"/>
          <w:szCs w:val="24"/>
          <w:rtl/>
        </w:rPr>
        <w:t xml:space="preserve"> - </w:t>
      </w:r>
      <w:r w:rsidRPr="006472E0">
        <w:rPr>
          <w:rFonts w:ascii="David" w:eastAsia="Times New Roman" w:hAnsi="David" w:cs="David"/>
          <w:color w:val="000000"/>
          <w:sz w:val="24"/>
          <w:szCs w:val="24"/>
          <w:rtl/>
        </w:rPr>
        <w:t>בקרת אוורור והגנה מפני אש במערכות בישול מסחריות (אם קיימים ארובות ומנדפים).</w:t>
      </w:r>
    </w:p>
    <w:p w:rsidR="004A2BE9" w:rsidRPr="006472E0" w:rsidRDefault="004A2BE9" w:rsidP="004A2BE9">
      <w:pPr>
        <w:pStyle w:val="a7"/>
        <w:numPr>
          <w:ilvl w:val="0"/>
          <w:numId w:val="37"/>
        </w:numPr>
        <w:spacing w:after="0" w:line="360" w:lineRule="auto"/>
        <w:jc w:val="both"/>
        <w:rPr>
          <w:rFonts w:ascii="David" w:hAnsi="David" w:cs="David"/>
          <w:color w:val="000000"/>
          <w:sz w:val="24"/>
          <w:szCs w:val="24"/>
        </w:rPr>
      </w:pPr>
      <w:r w:rsidRPr="006472E0">
        <w:rPr>
          <w:rFonts w:ascii="David" w:eastAsia="Times New Roman" w:hAnsi="David" w:cs="David"/>
          <w:color w:val="000000"/>
          <w:sz w:val="24"/>
          <w:szCs w:val="24"/>
          <w:rtl/>
        </w:rPr>
        <w:t>אישור מגורם מוסמך כי מערכת הכיבוי במערכת בישול מסחרית ("מנדפים"), לרבות ניתוק ממקור אנרגיה, נבדקה ונמצאה תקינה בהת</w:t>
      </w:r>
      <w:r>
        <w:rPr>
          <w:rFonts w:ascii="David" w:eastAsia="Times New Roman" w:hAnsi="David" w:cs="David"/>
          <w:color w:val="000000"/>
          <w:sz w:val="24"/>
          <w:szCs w:val="24"/>
          <w:rtl/>
        </w:rPr>
        <w:t xml:space="preserve">אם לתקן ישראלי ת"י 5356, חלק 2 </w:t>
      </w:r>
      <w:r>
        <w:rPr>
          <w:rFonts w:ascii="David" w:eastAsia="Times New Roman" w:hAnsi="David" w:cs="David" w:hint="cs"/>
          <w:color w:val="000000"/>
          <w:sz w:val="24"/>
          <w:szCs w:val="24"/>
          <w:rtl/>
        </w:rPr>
        <w:t>-</w:t>
      </w:r>
      <w:r>
        <w:rPr>
          <w:rFonts w:ascii="David" w:eastAsia="Times New Roman" w:hAnsi="David" w:cs="David"/>
          <w:color w:val="000000"/>
          <w:sz w:val="24"/>
          <w:szCs w:val="24"/>
          <w:rtl/>
        </w:rPr>
        <w:t xml:space="preserve"> מערכות כיבוי אש</w:t>
      </w:r>
      <w:r>
        <w:rPr>
          <w:rFonts w:ascii="David" w:eastAsia="Times New Roman" w:hAnsi="David" w:cs="David" w:hint="cs"/>
          <w:color w:val="000000"/>
          <w:sz w:val="24"/>
          <w:szCs w:val="24"/>
          <w:rtl/>
        </w:rPr>
        <w:t xml:space="preserve"> - </w:t>
      </w:r>
      <w:r w:rsidRPr="006472E0">
        <w:rPr>
          <w:rFonts w:ascii="David" w:eastAsia="Times New Roman" w:hAnsi="David" w:cs="David"/>
          <w:color w:val="000000"/>
          <w:sz w:val="24"/>
          <w:szCs w:val="24"/>
          <w:rtl/>
        </w:rPr>
        <w:t>כיבוי אש בכימיקלים רטובים (אם קיימים מנדפים)</w:t>
      </w:r>
      <w:r w:rsidRPr="006472E0">
        <w:rPr>
          <w:rFonts w:ascii="David" w:eastAsia="Times New Roman" w:hAnsi="David" w:cs="David"/>
          <w:sz w:val="24"/>
          <w:szCs w:val="24"/>
          <w:rtl/>
        </w:rPr>
        <w:t>.</w:t>
      </w:r>
    </w:p>
    <w:p w:rsidR="004A2BE9" w:rsidRDefault="004A2BE9" w:rsidP="004A2BE9">
      <w:pPr>
        <w:pStyle w:val="a7"/>
        <w:numPr>
          <w:ilvl w:val="2"/>
          <w:numId w:val="22"/>
        </w:numPr>
        <w:spacing w:after="0" w:line="360" w:lineRule="auto"/>
        <w:jc w:val="both"/>
        <w:rPr>
          <w:rFonts w:ascii="David" w:hAnsi="David" w:cs="David"/>
          <w:color w:val="000000"/>
          <w:sz w:val="24"/>
          <w:szCs w:val="24"/>
        </w:rPr>
      </w:pPr>
      <w:r w:rsidRPr="006472E0">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מחייבת את העסק להמציא אישורים כדלקמן</w:t>
      </w:r>
      <w:r w:rsidRPr="006472E0">
        <w:rPr>
          <w:rFonts w:ascii="David" w:hAnsi="David" w:cs="David"/>
          <w:color w:val="000000"/>
          <w:sz w:val="24"/>
          <w:szCs w:val="24"/>
        </w:rPr>
        <w:t>:</w:t>
      </w:r>
    </w:p>
    <w:p w:rsidR="004A2BE9" w:rsidRPr="006472E0" w:rsidRDefault="004A2BE9" w:rsidP="004A2BE9">
      <w:pPr>
        <w:pStyle w:val="a7"/>
        <w:numPr>
          <w:ilvl w:val="0"/>
          <w:numId w:val="38"/>
        </w:numPr>
        <w:spacing w:after="0" w:line="360" w:lineRule="auto"/>
        <w:jc w:val="both"/>
        <w:rPr>
          <w:rFonts w:ascii="David" w:hAnsi="David" w:cs="David"/>
          <w:color w:val="000000"/>
          <w:sz w:val="24"/>
          <w:szCs w:val="24"/>
        </w:rPr>
      </w:pPr>
      <w:r w:rsidRPr="006472E0">
        <w:rPr>
          <w:rFonts w:ascii="David" w:eastAsia="Times New Roman" w:hAnsi="David" w:cs="David"/>
          <w:color w:val="000000"/>
          <w:sz w:val="24"/>
          <w:szCs w:val="24"/>
          <w:rtl/>
        </w:rPr>
        <w:t>אישור ממעבדה מוכרת כי מערכת גילוי האש והעשן תוכננה והותקנה בהת</w:t>
      </w:r>
      <w:r>
        <w:rPr>
          <w:rFonts w:ascii="David" w:eastAsia="Times New Roman" w:hAnsi="David" w:cs="David"/>
          <w:color w:val="000000"/>
          <w:sz w:val="24"/>
          <w:szCs w:val="24"/>
          <w:rtl/>
        </w:rPr>
        <w:t xml:space="preserve">אם לתקן ישראלי ת"י 1220, חלק 3 </w:t>
      </w:r>
      <w:r>
        <w:rPr>
          <w:rFonts w:ascii="David" w:eastAsia="Times New Roman" w:hAnsi="David" w:cs="David" w:hint="cs"/>
          <w:color w:val="000000"/>
          <w:sz w:val="24"/>
          <w:szCs w:val="24"/>
          <w:rtl/>
        </w:rPr>
        <w:t>-</w:t>
      </w:r>
      <w:r>
        <w:rPr>
          <w:rFonts w:ascii="David" w:eastAsia="Times New Roman" w:hAnsi="David" w:cs="David"/>
          <w:color w:val="000000"/>
          <w:sz w:val="24"/>
          <w:szCs w:val="24"/>
          <w:rtl/>
        </w:rPr>
        <w:t xml:space="preserve"> מערכות גילוי אש</w:t>
      </w:r>
      <w:r>
        <w:rPr>
          <w:rFonts w:ascii="David" w:eastAsia="Times New Roman" w:hAnsi="David" w:cs="David" w:hint="cs"/>
          <w:color w:val="000000"/>
          <w:sz w:val="24"/>
          <w:szCs w:val="24"/>
          <w:rtl/>
        </w:rPr>
        <w:t xml:space="preserve"> - </w:t>
      </w:r>
      <w:r w:rsidRPr="006472E0">
        <w:rPr>
          <w:rFonts w:ascii="David" w:eastAsia="Times New Roman" w:hAnsi="David" w:cs="David"/>
          <w:color w:val="000000"/>
          <w:sz w:val="24"/>
          <w:szCs w:val="24"/>
          <w:rtl/>
        </w:rPr>
        <w:t>הוראות התקנה ודרישות כלליות. בהתקנה של עד 10 גלאי אש ועשן כאמור, יכולה לתת את האישור חברה בתו תקן לתחזוקת מערכות גילוי אש ועשן, ל</w:t>
      </w:r>
      <w:r>
        <w:rPr>
          <w:rFonts w:ascii="David" w:eastAsia="Times New Roman" w:hAnsi="David" w:cs="David"/>
          <w:color w:val="000000"/>
          <w:sz w:val="24"/>
          <w:szCs w:val="24"/>
          <w:rtl/>
        </w:rPr>
        <w:t xml:space="preserve">פי תקן ישראלי ת"י 1220, חלק 11 </w:t>
      </w:r>
      <w:r>
        <w:rPr>
          <w:rFonts w:ascii="David" w:eastAsia="Times New Roman" w:hAnsi="David" w:cs="David" w:hint="cs"/>
          <w:color w:val="000000"/>
          <w:sz w:val="24"/>
          <w:szCs w:val="24"/>
          <w:rtl/>
        </w:rPr>
        <w:t>-</w:t>
      </w:r>
      <w:r>
        <w:rPr>
          <w:rFonts w:ascii="David" w:eastAsia="Times New Roman" w:hAnsi="David" w:cs="David"/>
          <w:color w:val="000000"/>
          <w:sz w:val="24"/>
          <w:szCs w:val="24"/>
          <w:rtl/>
        </w:rPr>
        <w:t xml:space="preserve"> מערכות גילוי אש</w:t>
      </w:r>
      <w:r>
        <w:rPr>
          <w:rFonts w:ascii="David" w:eastAsia="Times New Roman" w:hAnsi="David" w:cs="David" w:hint="cs"/>
          <w:color w:val="000000"/>
          <w:sz w:val="24"/>
          <w:szCs w:val="24"/>
          <w:rtl/>
        </w:rPr>
        <w:t xml:space="preserve"> - </w:t>
      </w:r>
      <w:r w:rsidRPr="006472E0">
        <w:rPr>
          <w:rFonts w:ascii="David" w:eastAsia="Times New Roman" w:hAnsi="David" w:cs="David"/>
          <w:color w:val="000000"/>
          <w:sz w:val="24"/>
          <w:szCs w:val="24"/>
          <w:rtl/>
        </w:rPr>
        <w:t>תחזוקה.</w:t>
      </w:r>
    </w:p>
    <w:p w:rsidR="004A2BE9" w:rsidRPr="006472E0" w:rsidRDefault="004A2BE9" w:rsidP="004A2BE9">
      <w:pPr>
        <w:pStyle w:val="a7"/>
        <w:numPr>
          <w:ilvl w:val="0"/>
          <w:numId w:val="38"/>
        </w:numPr>
        <w:spacing w:after="0" w:line="360" w:lineRule="auto"/>
        <w:jc w:val="both"/>
        <w:rPr>
          <w:rFonts w:ascii="David" w:hAnsi="David" w:cs="David"/>
          <w:color w:val="000000"/>
          <w:sz w:val="24"/>
          <w:szCs w:val="24"/>
        </w:rPr>
      </w:pPr>
      <w:r w:rsidRPr="006472E0">
        <w:rPr>
          <w:rFonts w:ascii="David" w:eastAsia="Times New Roman" w:hAnsi="David" w:cs="David"/>
          <w:color w:val="000000"/>
          <w:sz w:val="24"/>
          <w:szCs w:val="24"/>
          <w:rtl/>
        </w:rPr>
        <w:t>אישור ממעבדה מוכרת כי מערכת כיבוי אש במים תוכננה והות</w:t>
      </w:r>
      <w:r>
        <w:rPr>
          <w:rFonts w:ascii="David" w:eastAsia="Times New Roman" w:hAnsi="David" w:cs="David"/>
          <w:color w:val="000000"/>
          <w:sz w:val="24"/>
          <w:szCs w:val="24"/>
          <w:rtl/>
        </w:rPr>
        <w:t xml:space="preserve">קנה בהתאם לתקן ישראלי ת"י 1596 </w:t>
      </w:r>
      <w:r>
        <w:rPr>
          <w:rFonts w:ascii="David" w:eastAsia="Times New Roman" w:hAnsi="David" w:cs="David" w:hint="cs"/>
          <w:color w:val="000000"/>
          <w:sz w:val="24"/>
          <w:szCs w:val="24"/>
          <w:rtl/>
        </w:rPr>
        <w:t>-</w:t>
      </w:r>
      <w:r>
        <w:rPr>
          <w:rFonts w:ascii="David" w:eastAsia="Times New Roman" w:hAnsi="David" w:cs="David"/>
          <w:color w:val="000000"/>
          <w:sz w:val="24"/>
          <w:szCs w:val="24"/>
          <w:rtl/>
        </w:rPr>
        <w:t xml:space="preserve"> מערכת מתזים </w:t>
      </w:r>
      <w:r>
        <w:rPr>
          <w:rFonts w:ascii="David" w:eastAsia="Times New Roman" w:hAnsi="David" w:cs="David" w:hint="cs"/>
          <w:color w:val="000000"/>
          <w:sz w:val="24"/>
          <w:szCs w:val="24"/>
          <w:rtl/>
        </w:rPr>
        <w:t>-</w:t>
      </w:r>
      <w:r w:rsidRPr="006472E0">
        <w:rPr>
          <w:rFonts w:ascii="David" w:eastAsia="Times New Roman" w:hAnsi="David" w:cs="David"/>
          <w:color w:val="000000"/>
          <w:sz w:val="24"/>
          <w:szCs w:val="24"/>
          <w:rtl/>
        </w:rPr>
        <w:t xml:space="preserve"> התקנה. בהתקנה של עד 10 מתזים כאמור, יכולה לתת את האישור חברה בתו תקן לתחזוקת מערכות כיבוי אש במים לפי תקן ישראלי ת"</w:t>
      </w:r>
      <w:r>
        <w:rPr>
          <w:rFonts w:ascii="David" w:eastAsia="Times New Roman" w:hAnsi="David" w:cs="David"/>
          <w:color w:val="000000"/>
          <w:sz w:val="24"/>
          <w:szCs w:val="24"/>
          <w:rtl/>
        </w:rPr>
        <w:t xml:space="preserve">י 1928 </w:t>
      </w:r>
      <w:r>
        <w:rPr>
          <w:rFonts w:ascii="David" w:eastAsia="Times New Roman" w:hAnsi="David" w:cs="David" w:hint="cs"/>
          <w:color w:val="000000"/>
          <w:sz w:val="24"/>
          <w:szCs w:val="24"/>
          <w:rtl/>
        </w:rPr>
        <w:t>-</w:t>
      </w:r>
      <w:r>
        <w:rPr>
          <w:rFonts w:ascii="David" w:eastAsia="Times New Roman" w:hAnsi="David" w:cs="David"/>
          <w:color w:val="000000"/>
          <w:sz w:val="24"/>
          <w:szCs w:val="24"/>
          <w:rtl/>
        </w:rPr>
        <w:t xml:space="preserve"> מערכות לכיבוי אש במים</w:t>
      </w:r>
      <w:r>
        <w:rPr>
          <w:rFonts w:ascii="David" w:eastAsia="Times New Roman" w:hAnsi="David" w:cs="David" w:hint="cs"/>
          <w:color w:val="000000"/>
          <w:sz w:val="24"/>
          <w:szCs w:val="24"/>
          <w:rtl/>
        </w:rPr>
        <w:t xml:space="preserve"> - </w:t>
      </w:r>
      <w:r w:rsidRPr="006472E0">
        <w:rPr>
          <w:rFonts w:ascii="David" w:eastAsia="Times New Roman" w:hAnsi="David" w:cs="David"/>
          <w:color w:val="000000"/>
          <w:sz w:val="24"/>
          <w:szCs w:val="24"/>
          <w:rtl/>
        </w:rPr>
        <w:t>בקרה, בדיקה ותחזוקה.</w:t>
      </w:r>
    </w:p>
    <w:p w:rsidR="004A2BE9" w:rsidRPr="006472E0" w:rsidRDefault="004A2BE9" w:rsidP="004A2BE9">
      <w:pPr>
        <w:pStyle w:val="a7"/>
        <w:numPr>
          <w:ilvl w:val="0"/>
          <w:numId w:val="38"/>
        </w:numPr>
        <w:spacing w:after="0" w:line="360" w:lineRule="auto"/>
        <w:jc w:val="both"/>
        <w:rPr>
          <w:rFonts w:ascii="David" w:hAnsi="David" w:cs="David"/>
          <w:color w:val="000000"/>
          <w:sz w:val="24"/>
          <w:szCs w:val="24"/>
        </w:rPr>
      </w:pPr>
      <w:r w:rsidRPr="006472E0">
        <w:rPr>
          <w:rFonts w:ascii="David" w:eastAsia="Times New Roman" w:hAnsi="David" w:cs="David"/>
          <w:color w:val="000000"/>
          <w:sz w:val="24"/>
          <w:szCs w:val="24"/>
          <w:rtl/>
        </w:rPr>
        <w:t>אישור ממעבדה מוכרת כי מערכת כיבוי אש בגז תוכננה ובו</w:t>
      </w:r>
      <w:r>
        <w:rPr>
          <w:rFonts w:ascii="David" w:eastAsia="Times New Roman" w:hAnsi="David" w:cs="David"/>
          <w:color w:val="000000"/>
          <w:sz w:val="24"/>
          <w:szCs w:val="24"/>
          <w:rtl/>
        </w:rPr>
        <w:t xml:space="preserve">צעה בהתאם לתקן ישראלי ת"י 1597 </w:t>
      </w:r>
      <w:r>
        <w:rPr>
          <w:rFonts w:ascii="David" w:eastAsia="Times New Roman" w:hAnsi="David" w:cs="David" w:hint="cs"/>
          <w:color w:val="000000"/>
          <w:sz w:val="24"/>
          <w:szCs w:val="24"/>
          <w:rtl/>
        </w:rPr>
        <w:t>-</w:t>
      </w:r>
      <w:r w:rsidRPr="006472E0">
        <w:rPr>
          <w:rFonts w:ascii="David" w:eastAsia="Times New Roman" w:hAnsi="David" w:cs="David"/>
          <w:color w:val="000000"/>
          <w:sz w:val="24"/>
          <w:szCs w:val="24"/>
          <w:rtl/>
        </w:rPr>
        <w:t xml:space="preserve"> מערכות כיבוי אש אוטומטיות בגז כיבוי.</w:t>
      </w:r>
    </w:p>
    <w:p w:rsidR="004A2BE9" w:rsidRPr="006472E0" w:rsidRDefault="004A2BE9" w:rsidP="004A2BE9">
      <w:pPr>
        <w:pStyle w:val="a7"/>
        <w:numPr>
          <w:ilvl w:val="0"/>
          <w:numId w:val="38"/>
        </w:numPr>
        <w:spacing w:after="0" w:line="360" w:lineRule="auto"/>
        <w:jc w:val="both"/>
        <w:rPr>
          <w:rFonts w:ascii="David" w:hAnsi="David" w:cs="David"/>
          <w:color w:val="000000"/>
          <w:sz w:val="24"/>
          <w:szCs w:val="24"/>
        </w:rPr>
      </w:pPr>
      <w:r w:rsidRPr="006472E0">
        <w:rPr>
          <w:rFonts w:ascii="David" w:eastAsia="Times New Roman" w:hAnsi="David" w:cs="David"/>
          <w:color w:val="000000"/>
          <w:sz w:val="24"/>
          <w:szCs w:val="24"/>
          <w:rtl/>
        </w:rPr>
        <w:t>אישור ממעבדה מוכרת כי מערכת כיבוי בארוסול תוכננה ובוצ</w:t>
      </w:r>
      <w:r>
        <w:rPr>
          <w:rFonts w:ascii="David" w:eastAsia="Times New Roman" w:hAnsi="David" w:cs="David"/>
          <w:color w:val="000000"/>
          <w:sz w:val="24"/>
          <w:szCs w:val="24"/>
          <w:rtl/>
        </w:rPr>
        <w:t xml:space="preserve">עה בהתאמה לתקן ישראלי ת"י 5210 </w:t>
      </w:r>
      <w:r>
        <w:rPr>
          <w:rFonts w:ascii="David" w:eastAsia="Times New Roman" w:hAnsi="David" w:cs="David" w:hint="cs"/>
          <w:color w:val="000000"/>
          <w:sz w:val="24"/>
          <w:szCs w:val="24"/>
          <w:rtl/>
        </w:rPr>
        <w:t>-</w:t>
      </w:r>
      <w:r w:rsidRPr="006472E0">
        <w:rPr>
          <w:rFonts w:ascii="David" w:eastAsia="Times New Roman" w:hAnsi="David" w:cs="David"/>
          <w:color w:val="000000"/>
          <w:sz w:val="24"/>
          <w:szCs w:val="24"/>
          <w:rtl/>
        </w:rPr>
        <w:t xml:space="preserve"> מערכות לכיבוי-אש בארוסול.</w:t>
      </w:r>
    </w:p>
    <w:p w:rsidR="004A2BE9" w:rsidRPr="006472E0" w:rsidRDefault="004A2BE9" w:rsidP="004A2BE9">
      <w:pPr>
        <w:pStyle w:val="a7"/>
        <w:numPr>
          <w:ilvl w:val="0"/>
          <w:numId w:val="38"/>
        </w:numPr>
        <w:spacing w:after="0" w:line="360" w:lineRule="auto"/>
        <w:jc w:val="both"/>
        <w:rPr>
          <w:rFonts w:ascii="David" w:hAnsi="David" w:cs="David"/>
          <w:color w:val="000000"/>
          <w:sz w:val="24"/>
          <w:szCs w:val="24"/>
        </w:rPr>
      </w:pPr>
      <w:r w:rsidRPr="006472E0">
        <w:rPr>
          <w:rFonts w:ascii="David" w:eastAsia="Times New Roman" w:hAnsi="David" w:cs="David"/>
          <w:color w:val="000000"/>
          <w:sz w:val="24"/>
          <w:szCs w:val="24"/>
          <w:rtl/>
        </w:rPr>
        <w:t>אישור ממעבדה מוכרת כי מערכת מיזוג אוויר (מובילי אוויר) תוכננה ובוצעה עפ"</w:t>
      </w:r>
      <w:r>
        <w:rPr>
          <w:rFonts w:ascii="David" w:eastAsia="Times New Roman" w:hAnsi="David" w:cs="David"/>
          <w:color w:val="000000"/>
          <w:sz w:val="24"/>
          <w:szCs w:val="24"/>
          <w:rtl/>
        </w:rPr>
        <w:t xml:space="preserve">י תקן ישראלי ת"י 1001, חלק 1.1 </w:t>
      </w:r>
      <w:r>
        <w:rPr>
          <w:rFonts w:ascii="David" w:eastAsia="Times New Roman" w:hAnsi="David" w:cs="David" w:hint="cs"/>
          <w:color w:val="000000"/>
          <w:sz w:val="24"/>
          <w:szCs w:val="24"/>
          <w:rtl/>
        </w:rPr>
        <w:t>-</w:t>
      </w:r>
      <w:r w:rsidRPr="006472E0">
        <w:rPr>
          <w:rFonts w:ascii="David" w:eastAsia="Times New Roman" w:hAnsi="David" w:cs="David"/>
          <w:color w:val="000000"/>
          <w:sz w:val="24"/>
          <w:szCs w:val="24"/>
          <w:rtl/>
        </w:rPr>
        <w:t xml:space="preserve"> בטיחות אש בבניינ</w:t>
      </w:r>
      <w:r>
        <w:rPr>
          <w:rFonts w:ascii="David" w:eastAsia="Times New Roman" w:hAnsi="David" w:cs="David"/>
          <w:color w:val="000000"/>
          <w:sz w:val="24"/>
          <w:szCs w:val="24"/>
          <w:rtl/>
        </w:rPr>
        <w:t xml:space="preserve">ים: מערכות מיזוג אוויר ואוורור </w:t>
      </w:r>
      <w:r>
        <w:rPr>
          <w:rFonts w:ascii="David" w:eastAsia="Times New Roman" w:hAnsi="David" w:cs="David" w:hint="cs"/>
          <w:color w:val="000000"/>
          <w:sz w:val="24"/>
          <w:szCs w:val="24"/>
          <w:rtl/>
        </w:rPr>
        <w:t>-</w:t>
      </w:r>
      <w:r w:rsidRPr="006472E0">
        <w:rPr>
          <w:rFonts w:ascii="David" w:eastAsia="Times New Roman" w:hAnsi="David" w:cs="David"/>
          <w:color w:val="000000"/>
          <w:sz w:val="24"/>
          <w:szCs w:val="24"/>
          <w:rtl/>
        </w:rPr>
        <w:t xml:space="preserve"> יידרש במקרים הבאים: </w:t>
      </w:r>
    </w:p>
    <w:p w:rsidR="004A2BE9" w:rsidRPr="006472E0" w:rsidRDefault="004A2BE9" w:rsidP="004A2BE9">
      <w:pPr>
        <w:pStyle w:val="a7"/>
        <w:numPr>
          <w:ilvl w:val="0"/>
          <w:numId w:val="39"/>
        </w:numPr>
        <w:spacing w:after="0" w:line="360" w:lineRule="auto"/>
        <w:jc w:val="both"/>
        <w:rPr>
          <w:rFonts w:ascii="David" w:hAnsi="David" w:cs="David"/>
          <w:color w:val="000000"/>
          <w:sz w:val="24"/>
          <w:szCs w:val="24"/>
        </w:rPr>
      </w:pPr>
      <w:r w:rsidRPr="006472E0">
        <w:rPr>
          <w:rFonts w:ascii="David" w:eastAsia="Times New Roman" w:hAnsi="David" w:cs="David"/>
          <w:color w:val="000000"/>
          <w:sz w:val="24"/>
          <w:szCs w:val="24"/>
          <w:rtl/>
        </w:rPr>
        <w:t xml:space="preserve">המבנה בעל יותר מקומה אחת ויש בו פירי אוורור שחוצים בין הקומות. </w:t>
      </w:r>
    </w:p>
    <w:p w:rsidR="004A2BE9" w:rsidRPr="006472E0" w:rsidRDefault="004A2BE9" w:rsidP="004A2BE9">
      <w:pPr>
        <w:pStyle w:val="a7"/>
        <w:numPr>
          <w:ilvl w:val="0"/>
          <w:numId w:val="39"/>
        </w:numPr>
        <w:spacing w:after="0" w:line="360" w:lineRule="auto"/>
        <w:jc w:val="both"/>
        <w:rPr>
          <w:rFonts w:ascii="David" w:hAnsi="David" w:cs="David"/>
          <w:color w:val="000000"/>
          <w:sz w:val="24"/>
          <w:szCs w:val="24"/>
          <w:rtl/>
        </w:rPr>
      </w:pPr>
      <w:r w:rsidRPr="006472E0">
        <w:rPr>
          <w:rFonts w:ascii="David" w:eastAsia="Times New Roman" w:hAnsi="David" w:cs="David"/>
          <w:color w:val="000000"/>
          <w:sz w:val="24"/>
          <w:szCs w:val="24"/>
          <w:rtl/>
        </w:rPr>
        <w:t>קיימים מדפים ודמפרים שנועדו לבצע הפרדת אש בין עסקים סמוכים ושימושים שונים.</w:t>
      </w:r>
    </w:p>
    <w:p w:rsidR="004A2BE9" w:rsidRPr="006472E0" w:rsidRDefault="004A2BE9" w:rsidP="004A2BE9">
      <w:pPr>
        <w:pStyle w:val="a7"/>
        <w:numPr>
          <w:ilvl w:val="0"/>
          <w:numId w:val="38"/>
        </w:numPr>
        <w:spacing w:after="0" w:line="360" w:lineRule="auto"/>
        <w:jc w:val="both"/>
        <w:rPr>
          <w:rFonts w:ascii="David" w:eastAsia="Times New Roman" w:hAnsi="David" w:cs="David"/>
          <w:color w:val="000000"/>
          <w:sz w:val="24"/>
          <w:szCs w:val="24"/>
        </w:rPr>
      </w:pPr>
      <w:r w:rsidRPr="006472E0">
        <w:rPr>
          <w:rFonts w:ascii="David" w:hAnsi="David" w:cs="David"/>
          <w:color w:val="000000"/>
          <w:sz w:val="24"/>
          <w:szCs w:val="24"/>
          <w:rtl/>
        </w:rPr>
        <w:t xml:space="preserve">אישור המעיד על בדיקת אינטגרציה בין מערכות בטיחות אש כנדרש בהוראת נציב 536 וכי הבדיקה נמצאה תקינה. את האישור ייתן מהנדס מורשה או מעבדה מוכרת ובעלת </w:t>
      </w:r>
      <w:r w:rsidRPr="006472E0">
        <w:rPr>
          <w:rFonts w:ascii="David" w:hAnsi="David" w:cs="David"/>
          <w:color w:val="000000"/>
          <w:sz w:val="24"/>
          <w:szCs w:val="24"/>
          <w:rtl/>
        </w:rPr>
        <w:lastRenderedPageBreak/>
        <w:t>הסמ</w:t>
      </w:r>
      <w:r>
        <w:rPr>
          <w:rFonts w:ascii="David" w:hAnsi="David" w:cs="David"/>
          <w:color w:val="000000"/>
          <w:sz w:val="24"/>
          <w:szCs w:val="24"/>
          <w:rtl/>
        </w:rPr>
        <w:t xml:space="preserve">כה לתקן ישראלי ת"י 1220, חלק 3 </w:t>
      </w:r>
      <w:r>
        <w:rPr>
          <w:rFonts w:ascii="David" w:hAnsi="David" w:cs="David" w:hint="cs"/>
          <w:color w:val="000000"/>
          <w:sz w:val="24"/>
          <w:szCs w:val="24"/>
          <w:rtl/>
        </w:rPr>
        <w:t>-</w:t>
      </w:r>
      <w:r>
        <w:rPr>
          <w:rFonts w:ascii="David" w:hAnsi="David" w:cs="David"/>
          <w:color w:val="000000"/>
          <w:sz w:val="24"/>
          <w:szCs w:val="24"/>
          <w:rtl/>
        </w:rPr>
        <w:t xml:space="preserve"> מערכות גילוי אש</w:t>
      </w:r>
      <w:r>
        <w:rPr>
          <w:rFonts w:ascii="David" w:hAnsi="David" w:cs="David" w:hint="cs"/>
          <w:color w:val="000000"/>
          <w:sz w:val="24"/>
          <w:szCs w:val="24"/>
          <w:rtl/>
        </w:rPr>
        <w:t xml:space="preserve"> - </w:t>
      </w:r>
      <w:r w:rsidRPr="006472E0">
        <w:rPr>
          <w:rFonts w:ascii="David" w:hAnsi="David" w:cs="David"/>
          <w:color w:val="000000"/>
          <w:sz w:val="24"/>
          <w:szCs w:val="24"/>
          <w:rtl/>
        </w:rPr>
        <w:t xml:space="preserve">הוראות התקנה ודרישות כלליות. לאישור תצורף טבלת משטר הפעלות. </w:t>
      </w:r>
    </w:p>
    <w:p w:rsidR="004A2BE9" w:rsidRDefault="004A2BE9" w:rsidP="004A2BE9">
      <w:pPr>
        <w:pStyle w:val="a7"/>
        <w:numPr>
          <w:ilvl w:val="0"/>
          <w:numId w:val="38"/>
        </w:numPr>
        <w:spacing w:after="0" w:line="360" w:lineRule="auto"/>
        <w:jc w:val="both"/>
        <w:rPr>
          <w:rFonts w:ascii="David" w:eastAsia="Times New Roman" w:hAnsi="David" w:cs="David"/>
          <w:color w:val="000000"/>
          <w:sz w:val="24"/>
          <w:szCs w:val="24"/>
        </w:rPr>
      </w:pPr>
      <w:r w:rsidRPr="006472E0">
        <w:rPr>
          <w:rFonts w:ascii="David" w:eastAsia="Times New Roman" w:hAnsi="David" w:cs="David"/>
          <w:color w:val="000000"/>
          <w:sz w:val="24"/>
          <w:szCs w:val="24"/>
          <w:rtl/>
        </w:rPr>
        <w:t>אישור ממעבדה מאושרת, המעיד על תקינותה של מערכת</w:t>
      </w:r>
      <w:r>
        <w:rPr>
          <w:rFonts w:ascii="David" w:eastAsia="Times New Roman" w:hAnsi="David" w:cs="David"/>
          <w:color w:val="000000"/>
          <w:sz w:val="24"/>
          <w:szCs w:val="24"/>
          <w:rtl/>
        </w:rPr>
        <w:t xml:space="preserve"> הגז בהתאם לתקן ישראלי ת"י 158 </w:t>
      </w:r>
      <w:r>
        <w:rPr>
          <w:rFonts w:ascii="David" w:eastAsia="Times New Roman" w:hAnsi="David" w:cs="David" w:hint="cs"/>
          <w:color w:val="000000"/>
          <w:sz w:val="24"/>
          <w:szCs w:val="24"/>
          <w:rtl/>
        </w:rPr>
        <w:t>-</w:t>
      </w:r>
      <w:r w:rsidRPr="006472E0">
        <w:rPr>
          <w:rFonts w:ascii="David" w:eastAsia="Times New Roman" w:hAnsi="David" w:cs="David"/>
          <w:color w:val="000000"/>
          <w:sz w:val="24"/>
          <w:szCs w:val="24"/>
          <w:rtl/>
        </w:rPr>
        <w:t xml:space="preserve"> מתקנים לגזים פחמימניים מעובים (גפ"מ).</w:t>
      </w:r>
    </w:p>
    <w:p w:rsidR="004A2BE9" w:rsidRDefault="004A2BE9" w:rsidP="004A2BE9">
      <w:pPr>
        <w:pStyle w:val="a7"/>
        <w:numPr>
          <w:ilvl w:val="0"/>
          <w:numId w:val="38"/>
        </w:numPr>
        <w:spacing w:after="0" w:line="360" w:lineRule="auto"/>
        <w:jc w:val="both"/>
        <w:rPr>
          <w:rFonts w:ascii="David" w:eastAsia="Times New Roman" w:hAnsi="David" w:cs="David"/>
          <w:color w:val="000000"/>
          <w:sz w:val="24"/>
          <w:szCs w:val="24"/>
        </w:rPr>
      </w:pPr>
      <w:r w:rsidRPr="006472E0">
        <w:rPr>
          <w:rFonts w:ascii="David" w:eastAsia="Times New Roman" w:hAnsi="David" w:cs="David"/>
          <w:color w:val="000000"/>
          <w:sz w:val="24"/>
          <w:szCs w:val="24"/>
          <w:rtl/>
        </w:rPr>
        <w:t>אישור ממעבדה מוכרת כי מערכת למסירת הודעות (כריזת חירום) תוכננה</w:t>
      </w:r>
      <w:r>
        <w:rPr>
          <w:rFonts w:ascii="David" w:eastAsia="Times New Roman" w:hAnsi="David" w:cs="David"/>
          <w:color w:val="000000"/>
          <w:sz w:val="24"/>
          <w:szCs w:val="24"/>
          <w:rtl/>
        </w:rPr>
        <w:t xml:space="preserve"> ובוצעה בהתאם לת"י 1220, חלק 3 </w:t>
      </w:r>
      <w:r>
        <w:rPr>
          <w:rFonts w:ascii="David" w:eastAsia="Times New Roman" w:hAnsi="David" w:cs="David" w:hint="cs"/>
          <w:color w:val="000000"/>
          <w:sz w:val="24"/>
          <w:szCs w:val="24"/>
          <w:rtl/>
        </w:rPr>
        <w:t>-</w:t>
      </w:r>
      <w:r>
        <w:rPr>
          <w:rFonts w:ascii="David" w:eastAsia="Times New Roman" w:hAnsi="David" w:cs="David"/>
          <w:color w:val="000000"/>
          <w:sz w:val="24"/>
          <w:szCs w:val="24"/>
          <w:rtl/>
        </w:rPr>
        <w:t xml:space="preserve"> מערכות גילוי אש</w:t>
      </w:r>
      <w:r>
        <w:rPr>
          <w:rFonts w:ascii="David" w:eastAsia="Times New Roman" w:hAnsi="David" w:cs="David" w:hint="cs"/>
          <w:color w:val="000000"/>
          <w:sz w:val="24"/>
          <w:szCs w:val="24"/>
          <w:rtl/>
        </w:rPr>
        <w:t xml:space="preserve"> - </w:t>
      </w:r>
      <w:r w:rsidRPr="006472E0">
        <w:rPr>
          <w:rFonts w:ascii="David" w:eastAsia="Times New Roman" w:hAnsi="David" w:cs="David"/>
          <w:color w:val="000000"/>
          <w:sz w:val="24"/>
          <w:szCs w:val="24"/>
          <w:rtl/>
        </w:rPr>
        <w:t>הוראות התקנה ודרישות כלליות.</w:t>
      </w:r>
    </w:p>
    <w:p w:rsidR="004A2BE9" w:rsidRDefault="004A2BE9" w:rsidP="004A2BE9">
      <w:pPr>
        <w:pStyle w:val="a7"/>
        <w:numPr>
          <w:ilvl w:val="0"/>
          <w:numId w:val="38"/>
        </w:numPr>
        <w:spacing w:after="0" w:line="360" w:lineRule="auto"/>
        <w:jc w:val="both"/>
        <w:rPr>
          <w:rFonts w:ascii="David" w:eastAsia="Times New Roman" w:hAnsi="David" w:cs="David"/>
          <w:color w:val="000000"/>
          <w:sz w:val="24"/>
          <w:szCs w:val="24"/>
        </w:rPr>
      </w:pPr>
      <w:r w:rsidRPr="006472E0">
        <w:rPr>
          <w:rFonts w:ascii="David" w:eastAsia="Times New Roman" w:hAnsi="David" w:cs="David"/>
          <w:color w:val="000000"/>
          <w:sz w:val="24"/>
          <w:szCs w:val="24"/>
          <w:rtl/>
        </w:rPr>
        <w:t>אישור ממעבדה מוכרת כי התאמת חומרי בנייה וגימור</w:t>
      </w:r>
      <w:r>
        <w:rPr>
          <w:rFonts w:ascii="David" w:eastAsia="Times New Roman" w:hAnsi="David" w:cs="David"/>
          <w:color w:val="000000"/>
          <w:sz w:val="24"/>
          <w:szCs w:val="24"/>
          <w:rtl/>
        </w:rPr>
        <w:t xml:space="preserve"> בוצעה עפ"י תקן ישראלי ת"י 921 </w:t>
      </w:r>
      <w:r>
        <w:rPr>
          <w:rFonts w:ascii="David" w:eastAsia="Times New Roman" w:hAnsi="David" w:cs="David" w:hint="cs"/>
          <w:color w:val="000000"/>
          <w:sz w:val="24"/>
          <w:szCs w:val="24"/>
          <w:rtl/>
        </w:rPr>
        <w:t>-</w:t>
      </w:r>
      <w:r w:rsidRPr="006472E0">
        <w:rPr>
          <w:rFonts w:ascii="David" w:eastAsia="Times New Roman" w:hAnsi="David" w:cs="David"/>
          <w:color w:val="000000"/>
          <w:sz w:val="24"/>
          <w:szCs w:val="24"/>
          <w:rtl/>
        </w:rPr>
        <w:t xml:space="preserve"> תגובות בשריפה של חומרי בנייה (החלק הרלוונטי).</w:t>
      </w:r>
    </w:p>
    <w:p w:rsidR="004A2BE9" w:rsidRPr="006472E0" w:rsidRDefault="004A2BE9" w:rsidP="004A2BE9">
      <w:pPr>
        <w:pStyle w:val="a7"/>
        <w:numPr>
          <w:ilvl w:val="0"/>
          <w:numId w:val="38"/>
        </w:numPr>
        <w:spacing w:after="0" w:line="360" w:lineRule="auto"/>
        <w:jc w:val="both"/>
        <w:rPr>
          <w:rFonts w:ascii="David" w:eastAsia="Times New Roman" w:hAnsi="David" w:cs="David"/>
          <w:color w:val="000000"/>
          <w:sz w:val="24"/>
          <w:szCs w:val="24"/>
        </w:rPr>
      </w:pPr>
      <w:r w:rsidRPr="006472E0">
        <w:rPr>
          <w:rFonts w:ascii="David" w:eastAsia="Times New Roman" w:hAnsi="David" w:cs="David"/>
          <w:color w:val="000000"/>
          <w:sz w:val="24"/>
          <w:szCs w:val="24"/>
          <w:rtl/>
        </w:rPr>
        <w:t>אישור ממעבדה מוכרת כי מערכת שליטה בעשן תוכננה ובוצעה עפ"י תקן ישראלי ת"י 1001 חלק 2.2</w:t>
      </w:r>
      <w:r>
        <w:rPr>
          <w:rFonts w:ascii="David" w:eastAsia="Times New Roman" w:hAnsi="David" w:cs="David"/>
          <w:sz w:val="24"/>
          <w:szCs w:val="24"/>
          <w:rtl/>
        </w:rPr>
        <w:t xml:space="preserve"> </w:t>
      </w:r>
      <w:r>
        <w:rPr>
          <w:rFonts w:ascii="David" w:eastAsia="Times New Roman" w:hAnsi="David" w:cs="David" w:hint="cs"/>
          <w:sz w:val="24"/>
          <w:szCs w:val="24"/>
          <w:rtl/>
        </w:rPr>
        <w:t>-</w:t>
      </w:r>
      <w:r w:rsidRPr="006472E0">
        <w:rPr>
          <w:rFonts w:ascii="David" w:eastAsia="Times New Roman" w:hAnsi="David" w:cs="David"/>
          <w:sz w:val="24"/>
          <w:szCs w:val="24"/>
          <w:rtl/>
        </w:rPr>
        <w:t xml:space="preserve"> בטיחות אש בבניינים: מערכת בקרת עשן בבניינים (למעט בנייני מגורים שגובהם עד 13 מטר), קניונים, אטריומים וחללים גדולים דומים (אם נדרש). </w:t>
      </w:r>
    </w:p>
    <w:p w:rsidR="004A2BE9" w:rsidRPr="006472E0" w:rsidRDefault="004A2BE9" w:rsidP="004A2BE9">
      <w:pPr>
        <w:pStyle w:val="a7"/>
        <w:numPr>
          <w:ilvl w:val="0"/>
          <w:numId w:val="38"/>
        </w:numPr>
        <w:spacing w:after="0" w:line="360" w:lineRule="auto"/>
        <w:jc w:val="both"/>
        <w:rPr>
          <w:rFonts w:ascii="David" w:eastAsia="Times New Roman" w:hAnsi="David" w:cs="David"/>
          <w:color w:val="000000"/>
          <w:sz w:val="24"/>
          <w:szCs w:val="24"/>
        </w:rPr>
      </w:pPr>
      <w:r w:rsidRPr="006472E0">
        <w:rPr>
          <w:rFonts w:ascii="David" w:hAnsi="David" w:cs="David"/>
          <w:sz w:val="24"/>
          <w:szCs w:val="24"/>
          <w:rtl/>
        </w:rPr>
        <w:t>תעודת בדיקה ממעבדה מוכרת למפוחי שליטה בעשן ע</w:t>
      </w:r>
      <w:r>
        <w:rPr>
          <w:rFonts w:ascii="David" w:hAnsi="David" w:cs="David"/>
          <w:sz w:val="24"/>
          <w:szCs w:val="24"/>
          <w:rtl/>
        </w:rPr>
        <w:t xml:space="preserve">פ"י תקן ישראלי ת"י 1001, חלק 7 </w:t>
      </w:r>
      <w:r>
        <w:rPr>
          <w:rFonts w:ascii="David" w:hAnsi="David" w:cs="David" w:hint="cs"/>
          <w:sz w:val="24"/>
          <w:szCs w:val="24"/>
          <w:rtl/>
        </w:rPr>
        <w:t>-</w:t>
      </w:r>
      <w:r>
        <w:rPr>
          <w:rFonts w:ascii="David" w:hAnsi="David" w:cs="David"/>
          <w:sz w:val="24"/>
          <w:szCs w:val="24"/>
          <w:rtl/>
        </w:rPr>
        <w:t xml:space="preserve"> בטיחות אש בבניינים</w:t>
      </w:r>
      <w:r>
        <w:rPr>
          <w:rFonts w:ascii="David" w:hAnsi="David" w:cs="David" w:hint="cs"/>
          <w:sz w:val="24"/>
          <w:szCs w:val="24"/>
          <w:rtl/>
        </w:rPr>
        <w:t xml:space="preserve"> - </w:t>
      </w:r>
      <w:r>
        <w:rPr>
          <w:rFonts w:ascii="David" w:hAnsi="David" w:cs="David"/>
          <w:sz w:val="24"/>
          <w:szCs w:val="24"/>
          <w:rtl/>
        </w:rPr>
        <w:t xml:space="preserve">מערכות שליטה לחום ולעשן </w:t>
      </w:r>
      <w:r>
        <w:rPr>
          <w:rFonts w:ascii="David" w:hAnsi="David" w:cs="David" w:hint="cs"/>
          <w:sz w:val="24"/>
          <w:szCs w:val="24"/>
          <w:rtl/>
        </w:rPr>
        <w:t>-</w:t>
      </w:r>
      <w:r w:rsidRPr="006472E0">
        <w:rPr>
          <w:rFonts w:ascii="David" w:hAnsi="David" w:cs="David"/>
          <w:sz w:val="24"/>
          <w:szCs w:val="24"/>
          <w:rtl/>
        </w:rPr>
        <w:t xml:space="preserve"> מפוחים מונעים באמצעות חשמל להוצאת עשן וחום. לתעודה הבדיקה תצורף הצהרת מהנדס, שהוא מתכנן המערכת (נספח א), כי המפוחים המתוארים בתעודת הבדיקה [מספר התעודה] הם המפוחים שהותקנו במבנה בגוש [מספר], חלקה [מספר], מגרש [מספר] (אם נדרש).</w:t>
      </w:r>
    </w:p>
    <w:p w:rsidR="004A2BE9" w:rsidRDefault="004A2BE9" w:rsidP="004A2BE9">
      <w:pPr>
        <w:pStyle w:val="a7"/>
        <w:numPr>
          <w:ilvl w:val="0"/>
          <w:numId w:val="38"/>
        </w:numPr>
        <w:spacing w:after="0" w:line="360" w:lineRule="auto"/>
        <w:jc w:val="both"/>
        <w:rPr>
          <w:rFonts w:ascii="David" w:eastAsia="Times New Roman" w:hAnsi="David" w:cs="David"/>
          <w:color w:val="000000"/>
          <w:sz w:val="24"/>
          <w:szCs w:val="24"/>
        </w:rPr>
      </w:pPr>
      <w:r w:rsidRPr="006472E0">
        <w:rPr>
          <w:rFonts w:ascii="David" w:eastAsia="Times New Roman" w:hAnsi="David" w:cs="David"/>
          <w:color w:val="000000"/>
          <w:sz w:val="24"/>
          <w:szCs w:val="24"/>
          <w:rtl/>
        </w:rPr>
        <w:t>אישור ממעבדה מוכרת כי מנדפים לבישול וטיגון תוכננו והותקנו בהתא</w:t>
      </w:r>
      <w:r>
        <w:rPr>
          <w:rFonts w:ascii="David" w:eastAsia="Times New Roman" w:hAnsi="David" w:cs="David"/>
          <w:color w:val="000000"/>
          <w:sz w:val="24"/>
          <w:szCs w:val="24"/>
          <w:rtl/>
        </w:rPr>
        <w:t xml:space="preserve">מה לתקן ישראלי ת"י 1001, חלק 6 </w:t>
      </w:r>
      <w:r>
        <w:rPr>
          <w:rFonts w:ascii="David" w:eastAsia="Times New Roman" w:hAnsi="David" w:cs="David" w:hint="cs"/>
          <w:color w:val="000000"/>
          <w:sz w:val="24"/>
          <w:szCs w:val="24"/>
          <w:rtl/>
        </w:rPr>
        <w:t>-</w:t>
      </w:r>
      <w:r>
        <w:rPr>
          <w:rFonts w:ascii="David" w:eastAsia="Times New Roman" w:hAnsi="David" w:cs="David"/>
          <w:color w:val="000000"/>
          <w:sz w:val="24"/>
          <w:szCs w:val="24"/>
          <w:rtl/>
        </w:rPr>
        <w:t xml:space="preserve"> בטיחות אש בבניינים</w:t>
      </w:r>
      <w:r>
        <w:rPr>
          <w:rFonts w:ascii="David" w:eastAsia="Times New Roman" w:hAnsi="David" w:cs="David" w:hint="cs"/>
          <w:color w:val="000000"/>
          <w:sz w:val="24"/>
          <w:szCs w:val="24"/>
          <w:rtl/>
        </w:rPr>
        <w:t xml:space="preserve"> - </w:t>
      </w:r>
      <w:r w:rsidRPr="006472E0">
        <w:rPr>
          <w:rFonts w:ascii="David" w:eastAsia="Times New Roman" w:hAnsi="David" w:cs="David"/>
          <w:color w:val="000000"/>
          <w:sz w:val="24"/>
          <w:szCs w:val="24"/>
          <w:rtl/>
        </w:rPr>
        <w:t>בקרת אוורור והגנה מפני אש במערכות בישול מסחריות.</w:t>
      </w:r>
    </w:p>
    <w:p w:rsidR="004A2BE9" w:rsidRPr="006472E0" w:rsidRDefault="004A2BE9" w:rsidP="004A2BE9">
      <w:pPr>
        <w:pStyle w:val="a7"/>
        <w:numPr>
          <w:ilvl w:val="0"/>
          <w:numId w:val="38"/>
        </w:numPr>
        <w:spacing w:after="0" w:line="360" w:lineRule="auto"/>
        <w:jc w:val="both"/>
        <w:rPr>
          <w:rFonts w:ascii="David" w:eastAsia="Times New Roman" w:hAnsi="David" w:cs="David"/>
          <w:color w:val="000000"/>
          <w:sz w:val="24"/>
          <w:szCs w:val="24"/>
          <w:rtl/>
        </w:rPr>
      </w:pPr>
      <w:r w:rsidRPr="006472E0">
        <w:rPr>
          <w:rFonts w:ascii="David" w:eastAsia="Times New Roman" w:hAnsi="David" w:cs="David"/>
          <w:color w:val="000000"/>
          <w:sz w:val="24"/>
          <w:szCs w:val="24"/>
          <w:rtl/>
        </w:rPr>
        <w:t xml:space="preserve">אישור ממעבדה מוכרת כי מערכת כיבוי אש בכימיקלים רטובים תוכננה והותקנה בהתאמה לתקן ישראלי ת"י 5356, חלק 2 </w:t>
      </w:r>
      <w:r>
        <w:rPr>
          <w:rFonts w:ascii="David" w:eastAsia="Times New Roman" w:hAnsi="David" w:cs="David" w:hint="cs"/>
          <w:sz w:val="24"/>
          <w:szCs w:val="24"/>
          <w:rtl/>
        </w:rPr>
        <w:t>-</w:t>
      </w:r>
      <w:r>
        <w:rPr>
          <w:rFonts w:ascii="David" w:eastAsia="Times New Roman" w:hAnsi="David" w:cs="David"/>
          <w:sz w:val="24"/>
          <w:szCs w:val="24"/>
          <w:rtl/>
        </w:rPr>
        <w:t xml:space="preserve"> מערכות כיבוי אש</w:t>
      </w:r>
      <w:r>
        <w:rPr>
          <w:rFonts w:ascii="David" w:eastAsia="Times New Roman" w:hAnsi="David" w:cs="David" w:hint="cs"/>
          <w:sz w:val="24"/>
          <w:szCs w:val="24"/>
          <w:rtl/>
        </w:rPr>
        <w:t xml:space="preserve"> - </w:t>
      </w:r>
      <w:r w:rsidRPr="006472E0">
        <w:rPr>
          <w:rFonts w:ascii="David" w:eastAsia="Times New Roman" w:hAnsi="David" w:cs="David"/>
          <w:sz w:val="24"/>
          <w:szCs w:val="24"/>
          <w:rtl/>
        </w:rPr>
        <w:t>כיבוי אש בכימיקלים רטובים</w:t>
      </w:r>
      <w:r w:rsidRPr="006472E0">
        <w:rPr>
          <w:rFonts w:ascii="David" w:eastAsia="Times New Roman" w:hAnsi="David" w:cs="David"/>
          <w:color w:val="000000"/>
          <w:sz w:val="24"/>
          <w:szCs w:val="24"/>
          <w:rtl/>
        </w:rPr>
        <w:t xml:space="preserve">. </w:t>
      </w:r>
    </w:p>
    <w:p w:rsidR="004A2BE9" w:rsidRDefault="004A2BE9" w:rsidP="004A2BE9">
      <w:pPr>
        <w:pStyle w:val="a7"/>
        <w:numPr>
          <w:ilvl w:val="1"/>
          <w:numId w:val="22"/>
        </w:numPr>
        <w:spacing w:after="0" w:line="360" w:lineRule="auto"/>
        <w:jc w:val="both"/>
        <w:rPr>
          <w:rFonts w:ascii="David" w:eastAsia="Times New Roman" w:hAnsi="David" w:cs="David"/>
          <w:b/>
          <w:bCs/>
          <w:sz w:val="24"/>
          <w:szCs w:val="24"/>
          <w:u w:val="single"/>
        </w:rPr>
      </w:pPr>
      <w:r>
        <w:rPr>
          <w:rFonts w:ascii="David" w:eastAsia="Times New Roman" w:hAnsi="David" w:cs="David"/>
          <w:b/>
          <w:bCs/>
          <w:sz w:val="24"/>
          <w:szCs w:val="24"/>
          <w:u w:val="single"/>
          <w:rtl/>
        </w:rPr>
        <w:t>נספחים</w:t>
      </w:r>
    </w:p>
    <w:p w:rsidR="004A2BE9" w:rsidRPr="00AB74E6" w:rsidRDefault="004A2BE9" w:rsidP="00AB74E6">
      <w:pPr>
        <w:pStyle w:val="a7"/>
        <w:numPr>
          <w:ilvl w:val="2"/>
          <w:numId w:val="22"/>
        </w:numPr>
        <w:spacing w:after="0" w:line="360" w:lineRule="auto"/>
        <w:jc w:val="both"/>
        <w:rPr>
          <w:rFonts w:ascii="David" w:eastAsia="Times New Roman" w:hAnsi="David" w:cs="David"/>
          <w:b/>
          <w:bCs/>
          <w:sz w:val="24"/>
          <w:szCs w:val="24"/>
          <w:u w:val="single"/>
          <w:rtl/>
        </w:rPr>
      </w:pPr>
      <w:r w:rsidRPr="00D045D4">
        <w:rPr>
          <w:rFonts w:ascii="David" w:hAnsi="David" w:cs="David"/>
          <w:sz w:val="24"/>
          <w:szCs w:val="24"/>
          <w:rtl/>
        </w:rPr>
        <w:t>את פרסומי הרשות הארצית לכבאות והצלה, כולל תיקיית טפסים אחידים לאישורים, אפשר למצוא באתר</w:t>
      </w:r>
      <w:r>
        <w:rPr>
          <w:rFonts w:ascii="David" w:eastAsia="Times New Roman" w:hAnsi="David" w:cs="David" w:hint="cs"/>
          <w:sz w:val="24"/>
          <w:szCs w:val="24"/>
          <w:rtl/>
        </w:rPr>
        <w:t xml:space="preserve"> הרשות הארצית לכבאות והצלה </w:t>
      </w:r>
      <w:r w:rsidR="00AB74E6">
        <w:rPr>
          <w:rFonts w:ascii="David" w:eastAsia="Times New Roman" w:hAnsi="David" w:cs="David"/>
          <w:sz w:val="24"/>
          <w:szCs w:val="24"/>
          <w:rtl/>
        </w:rPr>
        <w:t>ולהורידם ממנו</w:t>
      </w:r>
      <w:r w:rsidR="00AB74E6">
        <w:rPr>
          <w:rFonts w:ascii="David" w:eastAsia="Times New Roman" w:hAnsi="David" w:cs="David" w:hint="cs"/>
          <w:sz w:val="24"/>
          <w:szCs w:val="24"/>
          <w:rtl/>
        </w:rPr>
        <w:t>.</w:t>
      </w:r>
      <w:r w:rsidRPr="00AB74E6">
        <w:rPr>
          <w:rFonts w:ascii="David" w:eastAsia="Times New Roman" w:hAnsi="David" w:cs="David"/>
          <w:sz w:val="24"/>
          <w:szCs w:val="24"/>
          <w:rtl/>
        </w:rPr>
        <w:br w:type="page"/>
      </w:r>
    </w:p>
    <w:p w:rsidR="004A2BE9" w:rsidRPr="00BD6CE5" w:rsidRDefault="004A2BE9" w:rsidP="004A2BE9">
      <w:pPr>
        <w:spacing w:after="0" w:line="360" w:lineRule="auto"/>
        <w:jc w:val="center"/>
        <w:rPr>
          <w:rFonts w:ascii="David" w:hAnsi="David" w:cs="David"/>
          <w:b/>
          <w:bCs/>
          <w:sz w:val="24"/>
          <w:szCs w:val="24"/>
          <w:u w:val="single"/>
          <w:rtl/>
        </w:rPr>
      </w:pPr>
      <w:r w:rsidRPr="00BD6CE5">
        <w:rPr>
          <w:rFonts w:ascii="David" w:hAnsi="David" w:cs="David"/>
          <w:b/>
          <w:bCs/>
          <w:sz w:val="24"/>
          <w:szCs w:val="24"/>
          <w:u w:val="single"/>
          <w:rtl/>
        </w:rPr>
        <w:lastRenderedPageBreak/>
        <w:t>נספח א</w:t>
      </w:r>
      <w:r>
        <w:rPr>
          <w:rFonts w:ascii="David" w:hAnsi="David" w:cs="David" w:hint="cs"/>
          <w:b/>
          <w:bCs/>
          <w:sz w:val="24"/>
          <w:szCs w:val="24"/>
          <w:u w:val="single"/>
          <w:rtl/>
        </w:rPr>
        <w:t>'</w:t>
      </w:r>
    </w:p>
    <w:p w:rsidR="004A2BE9" w:rsidRPr="00BD6CE5" w:rsidRDefault="004A2BE9" w:rsidP="004A2BE9">
      <w:pPr>
        <w:spacing w:after="0" w:line="360" w:lineRule="auto"/>
        <w:jc w:val="both"/>
        <w:rPr>
          <w:rFonts w:ascii="David" w:hAnsi="David" w:cs="David"/>
          <w:sz w:val="24"/>
          <w:szCs w:val="24"/>
          <w:rtl/>
        </w:rPr>
      </w:pPr>
    </w:p>
    <w:p w:rsidR="004A2BE9" w:rsidRPr="00BD6CE5" w:rsidRDefault="004A2BE9" w:rsidP="004A2BE9">
      <w:pPr>
        <w:spacing w:after="0" w:line="360" w:lineRule="auto"/>
        <w:jc w:val="both"/>
        <w:rPr>
          <w:rFonts w:ascii="David" w:hAnsi="David" w:cs="David"/>
          <w:sz w:val="24"/>
          <w:szCs w:val="24"/>
          <w:rtl/>
        </w:rPr>
      </w:pPr>
    </w:p>
    <w:p w:rsidR="004A2BE9" w:rsidRPr="00BD6CE5" w:rsidRDefault="004A2BE9" w:rsidP="004A2BE9">
      <w:pPr>
        <w:spacing w:after="0" w:line="360" w:lineRule="auto"/>
        <w:jc w:val="right"/>
        <w:rPr>
          <w:rFonts w:ascii="David" w:hAnsi="David" w:cs="David"/>
          <w:sz w:val="24"/>
          <w:szCs w:val="24"/>
          <w:rtl/>
        </w:rPr>
      </w:pPr>
      <w:r w:rsidRPr="00BD6CE5">
        <w:rPr>
          <w:rFonts w:ascii="David" w:hAnsi="David" w:cs="David"/>
          <w:sz w:val="24"/>
          <w:szCs w:val="24"/>
          <w:rtl/>
        </w:rPr>
        <w:t>תאריך:_______</w:t>
      </w:r>
    </w:p>
    <w:p w:rsidR="004A2BE9" w:rsidRDefault="004A2BE9" w:rsidP="004A2BE9">
      <w:pPr>
        <w:spacing w:after="0" w:line="360" w:lineRule="auto"/>
        <w:ind w:left="170" w:hanging="113"/>
        <w:jc w:val="both"/>
        <w:rPr>
          <w:rFonts w:ascii="David" w:hAnsi="David" w:cs="David"/>
          <w:sz w:val="24"/>
          <w:szCs w:val="24"/>
          <w:rtl/>
        </w:rPr>
      </w:pPr>
    </w:p>
    <w:p w:rsidR="004A2BE9" w:rsidRPr="00BD6CE5" w:rsidRDefault="004A2BE9" w:rsidP="004A2BE9">
      <w:pPr>
        <w:spacing w:after="0" w:line="360" w:lineRule="auto"/>
        <w:ind w:left="170" w:hanging="113"/>
        <w:jc w:val="both"/>
        <w:rPr>
          <w:rFonts w:ascii="David" w:hAnsi="David" w:cs="David"/>
          <w:sz w:val="24"/>
          <w:szCs w:val="24"/>
          <w:rtl/>
        </w:rPr>
      </w:pPr>
      <w:r w:rsidRPr="00BD6CE5">
        <w:rPr>
          <w:rFonts w:ascii="David" w:hAnsi="David" w:cs="David"/>
          <w:sz w:val="24"/>
          <w:szCs w:val="24"/>
          <w:rtl/>
        </w:rPr>
        <w:t>לכבוד:</w:t>
      </w:r>
    </w:p>
    <w:p w:rsidR="004A2BE9" w:rsidRPr="00BD6CE5" w:rsidRDefault="004A2BE9" w:rsidP="004A2BE9">
      <w:pPr>
        <w:spacing w:after="0" w:line="360" w:lineRule="auto"/>
        <w:ind w:left="170" w:hanging="113"/>
        <w:jc w:val="both"/>
        <w:rPr>
          <w:rFonts w:ascii="David" w:hAnsi="David" w:cs="David"/>
          <w:sz w:val="24"/>
          <w:szCs w:val="24"/>
          <w:u w:val="single"/>
          <w:rtl/>
        </w:rPr>
      </w:pPr>
      <w:r w:rsidRPr="00BD6CE5">
        <w:rPr>
          <w:rFonts w:ascii="David" w:hAnsi="David" w:cs="David"/>
          <w:sz w:val="24"/>
          <w:szCs w:val="24"/>
          <w:u w:val="single"/>
          <w:rtl/>
        </w:rPr>
        <w:t xml:space="preserve">הרשות הארצית לכבאות והצלה </w:t>
      </w:r>
    </w:p>
    <w:p w:rsidR="004A2BE9" w:rsidRPr="00BD6CE5" w:rsidRDefault="004A2BE9" w:rsidP="004A2BE9">
      <w:pPr>
        <w:spacing w:after="0" w:line="360" w:lineRule="auto"/>
        <w:ind w:left="170" w:hanging="113"/>
        <w:jc w:val="both"/>
        <w:rPr>
          <w:rFonts w:ascii="David" w:hAnsi="David" w:cs="David"/>
          <w:sz w:val="24"/>
          <w:szCs w:val="24"/>
          <w:u w:val="single"/>
          <w:rtl/>
        </w:rPr>
      </w:pPr>
      <w:r w:rsidRPr="00BD6CE5">
        <w:rPr>
          <w:rFonts w:ascii="David" w:hAnsi="David" w:cs="David"/>
          <w:sz w:val="24"/>
          <w:szCs w:val="24"/>
          <w:u w:val="single"/>
          <w:rtl/>
        </w:rPr>
        <w:t>מדור הגנה מאש</w:t>
      </w:r>
    </w:p>
    <w:p w:rsidR="004A2BE9" w:rsidRPr="00BD6CE5" w:rsidRDefault="004A2BE9" w:rsidP="004A2BE9">
      <w:pPr>
        <w:spacing w:after="0" w:line="360" w:lineRule="auto"/>
        <w:ind w:left="170" w:hanging="113"/>
        <w:jc w:val="both"/>
        <w:rPr>
          <w:rFonts w:ascii="David" w:hAnsi="David" w:cs="David"/>
          <w:sz w:val="24"/>
          <w:szCs w:val="24"/>
          <w:u w:val="single"/>
          <w:rtl/>
        </w:rPr>
      </w:pPr>
    </w:p>
    <w:p w:rsidR="004A2BE9" w:rsidRPr="00BD6CE5" w:rsidRDefault="004A2BE9" w:rsidP="004A2BE9">
      <w:pPr>
        <w:spacing w:after="0" w:line="360" w:lineRule="auto"/>
        <w:ind w:left="170" w:hanging="113"/>
        <w:jc w:val="both"/>
        <w:rPr>
          <w:rFonts w:ascii="David" w:hAnsi="David" w:cs="David"/>
          <w:b/>
          <w:bCs/>
          <w:sz w:val="24"/>
          <w:szCs w:val="24"/>
          <w:u w:val="single"/>
          <w:rtl/>
        </w:rPr>
      </w:pPr>
      <w:r w:rsidRPr="00BD6CE5">
        <w:rPr>
          <w:rFonts w:ascii="David" w:hAnsi="David" w:cs="David"/>
          <w:b/>
          <w:bCs/>
          <w:sz w:val="24"/>
          <w:szCs w:val="24"/>
          <w:u w:val="single"/>
          <w:rtl/>
        </w:rPr>
        <w:t>הצהרת מהנדס המתכנן מערכות שליטה לחום ולעשן –</w:t>
      </w:r>
      <w:r w:rsidRPr="00BD6CE5">
        <w:rPr>
          <w:rFonts w:ascii="David" w:hAnsi="David" w:cs="David"/>
          <w:sz w:val="24"/>
          <w:szCs w:val="24"/>
          <w:u w:val="single"/>
          <w:rtl/>
        </w:rPr>
        <w:t xml:space="preserve"> </w:t>
      </w:r>
      <w:r w:rsidRPr="00BD6CE5">
        <w:rPr>
          <w:rFonts w:ascii="David" w:hAnsi="David" w:cs="David"/>
          <w:b/>
          <w:bCs/>
          <w:sz w:val="24"/>
          <w:szCs w:val="24"/>
          <w:u w:val="single"/>
          <w:rtl/>
        </w:rPr>
        <w:t>מפוחים מונעים על ידי חשמל להוצאת עשן וחום</w:t>
      </w:r>
    </w:p>
    <w:p w:rsidR="004A2BE9" w:rsidRPr="00BD6CE5" w:rsidRDefault="004A2BE9" w:rsidP="004A2BE9">
      <w:pPr>
        <w:spacing w:after="0" w:line="360" w:lineRule="auto"/>
        <w:ind w:left="170" w:hanging="113"/>
        <w:jc w:val="both"/>
        <w:rPr>
          <w:rFonts w:ascii="David" w:hAnsi="David" w:cs="David"/>
          <w:sz w:val="24"/>
          <w:szCs w:val="24"/>
          <w:rtl/>
        </w:rPr>
      </w:pPr>
      <w:r w:rsidRPr="00BD6CE5">
        <w:rPr>
          <w:rFonts w:ascii="David" w:hAnsi="David" w:cs="David"/>
          <w:sz w:val="24"/>
          <w:szCs w:val="24"/>
          <w:rtl/>
        </w:rPr>
        <w:t>תיק הגנה מאש [מספר תיק]____________________</w:t>
      </w:r>
    </w:p>
    <w:p w:rsidR="004A2BE9" w:rsidRPr="00BD6CE5" w:rsidRDefault="004A2BE9" w:rsidP="004A2BE9">
      <w:pPr>
        <w:spacing w:after="0" w:line="360" w:lineRule="auto"/>
        <w:ind w:left="170" w:hanging="113"/>
        <w:jc w:val="both"/>
        <w:rPr>
          <w:rFonts w:ascii="David" w:hAnsi="David" w:cs="David"/>
          <w:sz w:val="24"/>
          <w:szCs w:val="24"/>
          <w:rtl/>
        </w:rPr>
      </w:pPr>
      <w:r w:rsidRPr="00BD6CE5">
        <w:rPr>
          <w:rFonts w:ascii="David" w:hAnsi="David" w:cs="David"/>
          <w:sz w:val="24"/>
          <w:szCs w:val="24"/>
          <w:rtl/>
        </w:rPr>
        <w:t>אני ______________________________ מהנדס רשום בפנקס המהנדסים והאדריכלים לפי תקנות המהנדסים והאדריכלים (רישום בפנקס) התשכ"א-1960, מס' רישיון ___________ בתוקף עד ליום _________ (חובה לצרף צילום רישיון המהנדס לתצהיר זה), מצהיר בזאת כדלקמן:</w:t>
      </w:r>
    </w:p>
    <w:p w:rsidR="004A2BE9" w:rsidRPr="00BD6CE5" w:rsidRDefault="004A2BE9" w:rsidP="004A2BE9">
      <w:pPr>
        <w:numPr>
          <w:ilvl w:val="0"/>
          <w:numId w:val="19"/>
        </w:numPr>
        <w:spacing w:after="0" w:line="360" w:lineRule="auto"/>
        <w:ind w:left="170" w:hanging="113"/>
        <w:contextualSpacing/>
        <w:jc w:val="both"/>
        <w:rPr>
          <w:rFonts w:ascii="David" w:hAnsi="David" w:cs="David"/>
          <w:sz w:val="24"/>
          <w:szCs w:val="24"/>
        </w:rPr>
      </w:pPr>
      <w:r w:rsidRPr="00BD6CE5">
        <w:rPr>
          <w:rFonts w:ascii="David" w:hAnsi="David" w:cs="David"/>
          <w:sz w:val="24"/>
          <w:szCs w:val="24"/>
          <w:rtl/>
        </w:rPr>
        <w:t>המפוחים המפורטים בתעודת הבדיקה של מעבדה מוכרת [שם המעבדה] _________________ [מספר התעודה] _____________</w:t>
      </w:r>
    </w:p>
    <w:p w:rsidR="004A2BE9" w:rsidRPr="00BD6CE5" w:rsidRDefault="004A2BE9" w:rsidP="004A2BE9">
      <w:pPr>
        <w:spacing w:after="0" w:line="360" w:lineRule="auto"/>
        <w:ind w:left="170" w:hanging="113"/>
        <w:jc w:val="both"/>
        <w:rPr>
          <w:rFonts w:ascii="David" w:hAnsi="David" w:cs="David"/>
          <w:sz w:val="24"/>
          <w:szCs w:val="24"/>
        </w:rPr>
      </w:pPr>
      <w:r w:rsidRPr="00BD6CE5">
        <w:rPr>
          <w:rFonts w:ascii="David" w:hAnsi="David" w:cs="David"/>
          <w:sz w:val="24"/>
          <w:szCs w:val="24"/>
          <w:rtl/>
        </w:rPr>
        <w:t>מיום __________________ הם המפוחים שהותקנו במבנה:</w:t>
      </w:r>
    </w:p>
    <w:p w:rsidR="004A2BE9" w:rsidRPr="00BD6CE5" w:rsidRDefault="004A2BE9" w:rsidP="004A2BE9">
      <w:pPr>
        <w:numPr>
          <w:ilvl w:val="0"/>
          <w:numId w:val="17"/>
        </w:numPr>
        <w:spacing w:after="0" w:line="360" w:lineRule="auto"/>
        <w:ind w:left="170" w:hanging="113"/>
        <w:contextualSpacing/>
        <w:jc w:val="both"/>
        <w:rPr>
          <w:rFonts w:ascii="David" w:hAnsi="David" w:cs="David"/>
          <w:sz w:val="24"/>
          <w:szCs w:val="24"/>
        </w:rPr>
      </w:pPr>
      <w:r w:rsidRPr="00BD6CE5">
        <w:rPr>
          <w:rFonts w:ascii="David" w:hAnsi="David" w:cs="David"/>
          <w:sz w:val="24"/>
          <w:szCs w:val="24"/>
          <w:rtl/>
        </w:rPr>
        <w:t xml:space="preserve"> בגוש [מספר] ______________ </w:t>
      </w:r>
    </w:p>
    <w:p w:rsidR="004A2BE9" w:rsidRPr="00BD6CE5" w:rsidRDefault="004A2BE9" w:rsidP="004A2BE9">
      <w:pPr>
        <w:numPr>
          <w:ilvl w:val="0"/>
          <w:numId w:val="17"/>
        </w:numPr>
        <w:spacing w:after="0" w:line="360" w:lineRule="auto"/>
        <w:ind w:left="170" w:hanging="113"/>
        <w:contextualSpacing/>
        <w:jc w:val="both"/>
        <w:rPr>
          <w:rFonts w:ascii="David" w:hAnsi="David" w:cs="David"/>
          <w:sz w:val="24"/>
          <w:szCs w:val="24"/>
        </w:rPr>
      </w:pPr>
      <w:r w:rsidRPr="00BD6CE5">
        <w:rPr>
          <w:rFonts w:ascii="David" w:hAnsi="David" w:cs="David"/>
          <w:sz w:val="24"/>
          <w:szCs w:val="24"/>
          <w:rtl/>
        </w:rPr>
        <w:t>חלקה [מספר] ______________</w:t>
      </w:r>
    </w:p>
    <w:p w:rsidR="004A2BE9" w:rsidRPr="00BD6CE5" w:rsidRDefault="004A2BE9" w:rsidP="004A2BE9">
      <w:pPr>
        <w:numPr>
          <w:ilvl w:val="0"/>
          <w:numId w:val="17"/>
        </w:numPr>
        <w:spacing w:after="0" w:line="360" w:lineRule="auto"/>
        <w:ind w:left="170" w:hanging="113"/>
        <w:contextualSpacing/>
        <w:jc w:val="both"/>
        <w:rPr>
          <w:rFonts w:ascii="David" w:hAnsi="David" w:cs="David"/>
          <w:sz w:val="24"/>
          <w:szCs w:val="24"/>
        </w:rPr>
      </w:pPr>
      <w:r w:rsidRPr="00BD6CE5">
        <w:rPr>
          <w:rFonts w:ascii="David" w:hAnsi="David" w:cs="David"/>
          <w:sz w:val="24"/>
          <w:szCs w:val="24"/>
          <w:rtl/>
        </w:rPr>
        <w:t>מגרש [ מספר] _____________</w:t>
      </w:r>
    </w:p>
    <w:p w:rsidR="004A2BE9" w:rsidRPr="00BD6CE5" w:rsidRDefault="004A2BE9" w:rsidP="004A2BE9">
      <w:pPr>
        <w:spacing w:after="0" w:line="360" w:lineRule="auto"/>
        <w:ind w:left="170" w:hanging="113"/>
        <w:jc w:val="both"/>
        <w:rPr>
          <w:rFonts w:ascii="David" w:hAnsi="David" w:cs="David"/>
          <w:sz w:val="24"/>
          <w:szCs w:val="24"/>
          <w:rtl/>
        </w:rPr>
      </w:pPr>
    </w:p>
    <w:p w:rsidR="004A2BE9" w:rsidRPr="00BD6CE5" w:rsidRDefault="004A2BE9" w:rsidP="004A2BE9">
      <w:pPr>
        <w:spacing w:after="0" w:line="360" w:lineRule="auto"/>
        <w:ind w:left="170" w:hanging="113"/>
        <w:jc w:val="both"/>
        <w:rPr>
          <w:rFonts w:ascii="David" w:hAnsi="David" w:cs="David"/>
          <w:sz w:val="24"/>
          <w:szCs w:val="24"/>
          <w:rtl/>
        </w:rPr>
      </w:pPr>
      <w:r w:rsidRPr="00BD6CE5">
        <w:rPr>
          <w:rFonts w:ascii="David"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4A2BE9" w:rsidRPr="00BD6CE5" w:rsidRDefault="004A2BE9" w:rsidP="004A2BE9">
      <w:pPr>
        <w:spacing w:after="0" w:line="360" w:lineRule="auto"/>
        <w:ind w:left="170" w:hanging="113"/>
        <w:jc w:val="both"/>
        <w:rPr>
          <w:rFonts w:ascii="David" w:hAnsi="David" w:cs="David"/>
          <w:sz w:val="24"/>
          <w:szCs w:val="24"/>
          <w:rtl/>
        </w:rPr>
      </w:pPr>
    </w:p>
    <w:p w:rsidR="004A2BE9" w:rsidRPr="00BD6CE5" w:rsidRDefault="004A2BE9" w:rsidP="004A2BE9">
      <w:pPr>
        <w:pStyle w:val="a7"/>
        <w:spacing w:after="0" w:line="360" w:lineRule="auto"/>
        <w:ind w:left="170" w:hanging="113"/>
        <w:jc w:val="both"/>
        <w:rPr>
          <w:rFonts w:ascii="David" w:hAnsi="David" w:cs="David"/>
          <w:sz w:val="24"/>
          <w:szCs w:val="24"/>
        </w:rPr>
      </w:pPr>
      <w:r w:rsidRPr="00BD6CE5">
        <w:rPr>
          <w:rFonts w:ascii="David" w:hAnsi="David" w:cs="David"/>
          <w:sz w:val="24"/>
          <w:szCs w:val="24"/>
          <w:rtl/>
        </w:rPr>
        <w:t>תאריך _____________</w:t>
      </w:r>
      <w:r w:rsidRPr="00BD6CE5">
        <w:rPr>
          <w:rFonts w:ascii="David" w:hAnsi="David" w:cs="David"/>
          <w:sz w:val="24"/>
          <w:szCs w:val="24"/>
          <w:rtl/>
        </w:rPr>
        <w:tab/>
        <w:t xml:space="preserve"> חתימה וחותמת (כולל מס' הרישיון) ___________________</w:t>
      </w:r>
    </w:p>
    <w:p w:rsidR="004A2BE9" w:rsidRPr="00BD6CE5" w:rsidRDefault="004A2BE9" w:rsidP="004A2BE9">
      <w:pPr>
        <w:spacing w:after="0" w:line="360" w:lineRule="auto"/>
        <w:jc w:val="both"/>
        <w:rPr>
          <w:rFonts w:ascii="David" w:hAnsi="David" w:cs="David"/>
          <w:sz w:val="24"/>
          <w:szCs w:val="24"/>
          <w:rtl/>
        </w:rPr>
      </w:pPr>
    </w:p>
    <w:p w:rsidR="004A2BE9" w:rsidRPr="00BD6CE5" w:rsidRDefault="004A2BE9" w:rsidP="004A2BE9">
      <w:pPr>
        <w:spacing w:after="0" w:line="360" w:lineRule="auto"/>
        <w:jc w:val="both"/>
        <w:rPr>
          <w:rFonts w:ascii="David" w:hAnsi="David" w:cs="David"/>
          <w:sz w:val="24"/>
          <w:szCs w:val="24"/>
          <w:rtl/>
        </w:rPr>
      </w:pPr>
    </w:p>
    <w:p w:rsidR="004A2BE9" w:rsidRPr="00BD6CE5" w:rsidRDefault="004A2BE9" w:rsidP="004A2BE9">
      <w:pPr>
        <w:pStyle w:val="a7"/>
        <w:spacing w:after="0" w:line="360" w:lineRule="auto"/>
        <w:jc w:val="both"/>
        <w:rPr>
          <w:rFonts w:ascii="David" w:eastAsia="Times New Roman" w:hAnsi="David" w:cs="David"/>
          <w:b/>
          <w:bCs/>
          <w:sz w:val="24"/>
          <w:szCs w:val="24"/>
          <w:u w:val="single"/>
          <w:rtl/>
        </w:rPr>
      </w:pPr>
    </w:p>
    <w:p w:rsidR="004A2BE9" w:rsidRPr="008D303D" w:rsidRDefault="004A2BE9" w:rsidP="004A2BE9">
      <w:pPr>
        <w:spacing w:after="0" w:line="360" w:lineRule="auto"/>
        <w:ind w:right="1134"/>
        <w:jc w:val="both"/>
        <w:rPr>
          <w:rFonts w:ascii="David" w:eastAsia="Times New Roman" w:hAnsi="David" w:cs="David"/>
          <w:color w:val="000000"/>
          <w:sz w:val="24"/>
          <w:szCs w:val="24"/>
        </w:rPr>
      </w:pPr>
    </w:p>
    <w:p w:rsidR="00E45183" w:rsidRPr="004A2BE9" w:rsidRDefault="00E45183" w:rsidP="004A2BE9">
      <w:pPr>
        <w:rPr>
          <w:rtl/>
        </w:rPr>
      </w:pPr>
    </w:p>
    <w:sectPr w:rsidR="00E45183" w:rsidRPr="004A2BE9" w:rsidSect="00ED5F68">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703" w:rsidRDefault="005C6703" w:rsidP="00080D87">
      <w:pPr>
        <w:spacing w:after="0" w:line="240" w:lineRule="auto"/>
      </w:pPr>
      <w:r>
        <w:separator/>
      </w:r>
    </w:p>
  </w:endnote>
  <w:endnote w:type="continuationSeparator" w:id="0">
    <w:p w:rsidR="005C6703" w:rsidRDefault="005C6703" w:rsidP="0008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altName w:val="Narkisim"/>
    <w:panose1 w:val="020E0503060101010101"/>
    <w:charset w:val="00"/>
    <w:family w:val="swiss"/>
    <w:pitch w:val="variable"/>
    <w:sig w:usb0="00000803" w:usb1="00000000" w:usb2="00000000" w:usb3="00000000" w:csb0="00000021" w:csb1="00000000"/>
  </w:font>
  <w:font w:name="Adobe Hebrew">
    <w:panose1 w:val="00000000000000000000"/>
    <w:charset w:val="00"/>
    <w:family w:val="roman"/>
    <w:notTrueType/>
    <w:pitch w:val="variable"/>
    <w:sig w:usb0="8000086F" w:usb1="4000204A"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06637000"/>
      <w:docPartObj>
        <w:docPartGallery w:val="Page Numbers (Bottom of Page)"/>
        <w:docPartUnique/>
      </w:docPartObj>
    </w:sdtPr>
    <w:sdtEndPr>
      <w:rPr>
        <w:cs/>
      </w:rPr>
    </w:sdtEndPr>
    <w:sdtContent>
      <w:p w:rsidR="006802BB" w:rsidRDefault="006802BB">
        <w:pPr>
          <w:pStyle w:val="ae"/>
          <w:jc w:val="center"/>
          <w:rPr>
            <w:rtl/>
            <w:cs/>
          </w:rPr>
        </w:pPr>
        <w:r>
          <w:fldChar w:fldCharType="begin"/>
        </w:r>
        <w:r>
          <w:rPr>
            <w:rtl/>
            <w:cs/>
          </w:rPr>
          <w:instrText>PAGE   \* MERGEFORMAT</w:instrText>
        </w:r>
        <w:r>
          <w:fldChar w:fldCharType="separate"/>
        </w:r>
        <w:r w:rsidR="00155E66" w:rsidRPr="00155E66">
          <w:rPr>
            <w:noProof/>
            <w:rtl/>
            <w:lang w:val="he-IL"/>
          </w:rPr>
          <w:t>1</w:t>
        </w:r>
        <w:r>
          <w:fldChar w:fldCharType="end"/>
        </w:r>
      </w:p>
    </w:sdtContent>
  </w:sdt>
  <w:p w:rsidR="006802BB" w:rsidRDefault="006802B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703" w:rsidRDefault="005C6703" w:rsidP="00080D87">
      <w:pPr>
        <w:spacing w:after="0" w:line="240" w:lineRule="auto"/>
      </w:pPr>
      <w:r>
        <w:separator/>
      </w:r>
    </w:p>
  </w:footnote>
  <w:footnote w:type="continuationSeparator" w:id="0">
    <w:p w:rsidR="005C6703" w:rsidRDefault="005C6703" w:rsidP="00080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2BB" w:rsidRDefault="006802BB">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3" w15:restartNumberingAfterBreak="0">
    <w:nsid w:val="05A65AC5"/>
    <w:multiLevelType w:val="hybridMultilevel"/>
    <w:tmpl w:val="0526E5FC"/>
    <w:lvl w:ilvl="0" w:tplc="19A88FA4">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945DC3"/>
    <w:multiLevelType w:val="hybridMultilevel"/>
    <w:tmpl w:val="18086AD4"/>
    <w:lvl w:ilvl="0" w:tplc="CFF80CD4">
      <w:start w:val="1"/>
      <w:numFmt w:val="decimal"/>
      <w:lvlText w:val="(%1)"/>
      <w:lvlJc w:val="left"/>
      <w:pPr>
        <w:ind w:left="1080" w:hanging="360"/>
      </w:pPr>
      <w:rPr>
        <w:rFonts w:ascii="David" w:hAnsi="David" w:cs="David" w:hint="default"/>
        <w:sz w:val="24"/>
        <w:szCs w:val="24"/>
      </w:rPr>
    </w:lvl>
    <w:lvl w:ilvl="1" w:tplc="04090019">
      <w:start w:val="1"/>
      <w:numFmt w:val="lowerLetter"/>
      <w:lvlText w:val="%2."/>
      <w:lvlJc w:val="left"/>
      <w:pPr>
        <w:ind w:left="1800" w:hanging="360"/>
      </w:pPr>
    </w:lvl>
    <w:lvl w:ilvl="2" w:tplc="0A361DFE">
      <w:start w:val="1"/>
      <w:numFmt w:val="decimal"/>
      <w:lvlText w:val="(%3)"/>
      <w:lvlJc w:val="right"/>
      <w:pPr>
        <w:ind w:left="888" w:hanging="180"/>
      </w:pPr>
      <w:rPr>
        <w:rFonts w:ascii="David" w:eastAsia="Calibri" w:hAnsi="David" w:cs="David" w:hint="default"/>
      </w:rPr>
    </w:lvl>
    <w:lvl w:ilvl="3" w:tplc="46F21578">
      <w:start w:val="1"/>
      <w:numFmt w:val="hebrew1"/>
      <w:suff w:val="space"/>
      <w:lvlText w:val="(%4)"/>
      <w:lvlJc w:val="left"/>
      <w:pPr>
        <w:ind w:left="1494" w:hanging="360"/>
      </w:pPr>
      <w:rPr>
        <w:rFonts w:ascii="David" w:eastAsia="Calibri" w:hAnsi="David" w:cs="David" w:hint="default"/>
      </w:rPr>
    </w:lvl>
    <w:lvl w:ilvl="4" w:tplc="5C3E4E26">
      <w:start w:val="1"/>
      <w:numFmt w:val="decimalZero"/>
      <w:lvlText w:val="%5)"/>
      <w:lvlJc w:val="left"/>
      <w:pPr>
        <w:ind w:left="4046"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071CF0"/>
    <w:multiLevelType w:val="hybridMultilevel"/>
    <w:tmpl w:val="A2984ACC"/>
    <w:lvl w:ilvl="0" w:tplc="405A0F52">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E48B0"/>
    <w:multiLevelType w:val="hybridMultilevel"/>
    <w:tmpl w:val="B8B8E0BA"/>
    <w:lvl w:ilvl="0" w:tplc="DEFE6690">
      <w:start w:val="1"/>
      <w:numFmt w:val="decimal"/>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1B7CCA"/>
    <w:multiLevelType w:val="hybridMultilevel"/>
    <w:tmpl w:val="DC347456"/>
    <w:lvl w:ilvl="0" w:tplc="7C4CDCA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C03248"/>
    <w:multiLevelType w:val="hybridMultilevel"/>
    <w:tmpl w:val="889ADD92"/>
    <w:lvl w:ilvl="0" w:tplc="97BCAE06">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A80C40"/>
    <w:multiLevelType w:val="hybridMultilevel"/>
    <w:tmpl w:val="EA569594"/>
    <w:lvl w:ilvl="0" w:tplc="8EA83738">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1C7A1D00"/>
    <w:multiLevelType w:val="multilevel"/>
    <w:tmpl w:val="47944CF6"/>
    <w:styleLink w:val="10"/>
    <w:lvl w:ilvl="0">
      <w:start w:val="8"/>
      <w:numFmt w:val="decimal"/>
      <w:lvlText w:val="%1."/>
      <w:lvlJc w:val="left"/>
      <w:pPr>
        <w:ind w:left="360" w:hanging="360"/>
      </w:pPr>
      <w:rPr>
        <w:rFonts w:hint="default"/>
        <w:b w:val="0"/>
        <w:bCs w:val="0"/>
      </w:rPr>
    </w:lvl>
    <w:lvl w:ilvl="1">
      <w:start w:val="1"/>
      <w:numFmt w:val="decimal"/>
      <w:lvlText w:val="%1.%2."/>
      <w:lvlJc w:val="left"/>
      <w:pPr>
        <w:ind w:left="858" w:hanging="432"/>
      </w:pPr>
      <w:rPr>
        <w:rFonts w:ascii="Arial" w:hAnsi="Arial" w:cs="Arial" w:hint="default"/>
        <w:b w:val="0"/>
        <w:bCs w:val="0"/>
        <w:strike w:val="0"/>
        <w:color w:val="000000"/>
      </w:rPr>
    </w:lvl>
    <w:lvl w:ilvl="2">
      <w:start w:val="1"/>
      <w:numFmt w:val="decimal"/>
      <w:lvlText w:val="%1.%2.%3."/>
      <w:lvlJc w:val="left"/>
      <w:pPr>
        <w:ind w:left="2055"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AD6DD2"/>
    <w:multiLevelType w:val="hybridMultilevel"/>
    <w:tmpl w:val="77F200BA"/>
    <w:lvl w:ilvl="0" w:tplc="1CB6DE9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F5204B"/>
    <w:multiLevelType w:val="hybridMultilevel"/>
    <w:tmpl w:val="74D23FDE"/>
    <w:lvl w:ilvl="0" w:tplc="ECFE5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FA7328"/>
    <w:multiLevelType w:val="hybridMultilevel"/>
    <w:tmpl w:val="6E1CC4B4"/>
    <w:lvl w:ilvl="0" w:tplc="620CF18E">
      <w:start w:val="1"/>
      <w:numFmt w:val="decimal"/>
      <w:suff w:val="space"/>
      <w:lvlText w:val="(%1)"/>
      <w:lvlJc w:val="left"/>
      <w:pPr>
        <w:ind w:left="1068" w:hanging="360"/>
      </w:pPr>
      <w:rPr>
        <w:rFonts w:hint="default"/>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16" w15:restartNumberingAfterBreak="0">
    <w:nsid w:val="27116D77"/>
    <w:multiLevelType w:val="hybridMultilevel"/>
    <w:tmpl w:val="4AD2E372"/>
    <w:lvl w:ilvl="0" w:tplc="15189BD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F1572"/>
    <w:multiLevelType w:val="hybridMultilevel"/>
    <w:tmpl w:val="D21CF966"/>
    <w:lvl w:ilvl="0" w:tplc="39BC3486">
      <w:start w:val="1"/>
      <w:numFmt w:val="decimal"/>
      <w:lvlText w:val="%1."/>
      <w:lvlJc w:val="left"/>
      <w:pPr>
        <w:tabs>
          <w:tab w:val="num" w:pos="720"/>
        </w:tabs>
        <w:ind w:left="720" w:hanging="360"/>
      </w:pPr>
      <w:rPr>
        <w:rFonts w:cs="Times New Roman" w:hint="default"/>
      </w:rPr>
    </w:lvl>
    <w:lvl w:ilvl="1" w:tplc="712050B0">
      <w:start w:val="1"/>
      <w:numFmt w:val="hebrew1"/>
      <w:lvlText w:val="%2."/>
      <w:lvlJc w:val="left"/>
      <w:pPr>
        <w:tabs>
          <w:tab w:val="num" w:pos="1440"/>
        </w:tabs>
        <w:ind w:left="1440" w:hanging="360"/>
      </w:pPr>
      <w:rPr>
        <w:rFonts w:cs="David" w:hint="default"/>
      </w:rPr>
    </w:lvl>
    <w:lvl w:ilvl="2" w:tplc="E760FC00">
      <w:start w:val="1"/>
      <w:numFmt w:val="lowerRoman"/>
      <w:lvlText w:val="%3."/>
      <w:lvlJc w:val="right"/>
      <w:pPr>
        <w:tabs>
          <w:tab w:val="num" w:pos="2160"/>
        </w:tabs>
        <w:ind w:left="2160" w:hanging="180"/>
      </w:pPr>
      <w:rPr>
        <w:rFonts w:cs="Times New Roman"/>
      </w:rPr>
    </w:lvl>
    <w:lvl w:ilvl="3" w:tplc="11D096A2">
      <w:start w:val="1"/>
      <w:numFmt w:val="decimal"/>
      <w:lvlText w:val="%4."/>
      <w:lvlJc w:val="left"/>
      <w:pPr>
        <w:tabs>
          <w:tab w:val="num" w:pos="2880"/>
        </w:tabs>
        <w:ind w:left="2880" w:hanging="360"/>
      </w:pPr>
      <w:rPr>
        <w:rFonts w:cs="Times New Roman"/>
      </w:rPr>
    </w:lvl>
    <w:lvl w:ilvl="4" w:tplc="62CC8974" w:tentative="1">
      <w:start w:val="1"/>
      <w:numFmt w:val="lowerLetter"/>
      <w:lvlText w:val="%5."/>
      <w:lvlJc w:val="left"/>
      <w:pPr>
        <w:tabs>
          <w:tab w:val="num" w:pos="3600"/>
        </w:tabs>
        <w:ind w:left="3600" w:hanging="360"/>
      </w:pPr>
      <w:rPr>
        <w:rFonts w:cs="Times New Roman"/>
      </w:rPr>
    </w:lvl>
    <w:lvl w:ilvl="5" w:tplc="B7666656" w:tentative="1">
      <w:start w:val="1"/>
      <w:numFmt w:val="lowerRoman"/>
      <w:lvlText w:val="%6."/>
      <w:lvlJc w:val="right"/>
      <w:pPr>
        <w:tabs>
          <w:tab w:val="num" w:pos="4320"/>
        </w:tabs>
        <w:ind w:left="4320" w:hanging="180"/>
      </w:pPr>
      <w:rPr>
        <w:rFonts w:cs="Times New Roman"/>
      </w:rPr>
    </w:lvl>
    <w:lvl w:ilvl="6" w:tplc="8C7A9278" w:tentative="1">
      <w:start w:val="1"/>
      <w:numFmt w:val="decimal"/>
      <w:lvlText w:val="%7."/>
      <w:lvlJc w:val="left"/>
      <w:pPr>
        <w:tabs>
          <w:tab w:val="num" w:pos="5040"/>
        </w:tabs>
        <w:ind w:left="5040" w:hanging="360"/>
      </w:pPr>
      <w:rPr>
        <w:rFonts w:cs="Times New Roman"/>
      </w:rPr>
    </w:lvl>
    <w:lvl w:ilvl="7" w:tplc="991A0E3C" w:tentative="1">
      <w:start w:val="1"/>
      <w:numFmt w:val="lowerLetter"/>
      <w:lvlText w:val="%8."/>
      <w:lvlJc w:val="left"/>
      <w:pPr>
        <w:tabs>
          <w:tab w:val="num" w:pos="5760"/>
        </w:tabs>
        <w:ind w:left="5760" w:hanging="360"/>
      </w:pPr>
      <w:rPr>
        <w:rFonts w:cs="Times New Roman"/>
      </w:rPr>
    </w:lvl>
    <w:lvl w:ilvl="8" w:tplc="53E4D4CE"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1451D9"/>
    <w:multiLevelType w:val="hybridMultilevel"/>
    <w:tmpl w:val="713222FC"/>
    <w:lvl w:ilvl="0" w:tplc="BF0263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782D43"/>
    <w:multiLevelType w:val="multilevel"/>
    <w:tmpl w:val="40627F1C"/>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rPr>
    </w:lvl>
    <w:lvl w:ilvl="2">
      <w:start w:val="1"/>
      <w:numFmt w:val="decimal"/>
      <w:lvlText w:val="%1.%2.%3."/>
      <w:lvlJc w:val="left"/>
      <w:pPr>
        <w:ind w:left="720" w:hanging="720"/>
      </w:pPr>
      <w:rPr>
        <w:rFonts w:ascii="David" w:hAnsi="David" w:cs="David"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9250EF7"/>
    <w:multiLevelType w:val="hybridMultilevel"/>
    <w:tmpl w:val="D7985A70"/>
    <w:lvl w:ilvl="0" w:tplc="8A848E8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5321C9"/>
    <w:multiLevelType w:val="hybridMultilevel"/>
    <w:tmpl w:val="CFA218F8"/>
    <w:lvl w:ilvl="0" w:tplc="5CA474FE">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E85C6A"/>
    <w:multiLevelType w:val="hybridMultilevel"/>
    <w:tmpl w:val="0854F578"/>
    <w:lvl w:ilvl="0" w:tplc="324C00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CE4E69"/>
    <w:multiLevelType w:val="hybridMultilevel"/>
    <w:tmpl w:val="E18C54D0"/>
    <w:lvl w:ilvl="0" w:tplc="BDB677D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2B32D0"/>
    <w:multiLevelType w:val="hybridMultilevel"/>
    <w:tmpl w:val="40E28896"/>
    <w:lvl w:ilvl="0" w:tplc="4D1A3B86">
      <w:start w:val="1"/>
      <w:numFmt w:val="hebrew1"/>
      <w:lvlText w:val="(%1)"/>
      <w:lvlJc w:val="left"/>
      <w:pPr>
        <w:ind w:left="1440" w:hanging="360"/>
      </w:pPr>
      <w:rPr>
        <w:rFonts w:hint="default"/>
        <w:b w:val="0"/>
        <w:b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832645C"/>
    <w:multiLevelType w:val="hybridMultilevel"/>
    <w:tmpl w:val="C5F6F57E"/>
    <w:lvl w:ilvl="0" w:tplc="911C5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8563D93"/>
    <w:multiLevelType w:val="hybridMultilevel"/>
    <w:tmpl w:val="527E1AB0"/>
    <w:lvl w:ilvl="0" w:tplc="74D47274">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347638"/>
    <w:multiLevelType w:val="hybridMultilevel"/>
    <w:tmpl w:val="19EE3A14"/>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9F8A3D8">
      <w:start w:val="1"/>
      <w:numFmt w:val="decimal"/>
      <w:suff w:val="space"/>
      <w:lvlText w:val="(%3)"/>
      <w:lvlJc w:val="right"/>
      <w:pPr>
        <w:ind w:left="652" w:firstLine="340"/>
      </w:pPr>
      <w:rPr>
        <w:rFonts w:ascii="David" w:eastAsia="Times New Roman" w:hAnsi="David" w:cs="David" w:hint="default"/>
      </w:rPr>
    </w:lvl>
    <w:lvl w:ilvl="3" w:tplc="0409000F">
      <w:start w:val="1"/>
      <w:numFmt w:val="decimal"/>
      <w:lvlText w:val="%4."/>
      <w:lvlJc w:val="left"/>
      <w:pPr>
        <w:ind w:left="3240" w:hanging="360"/>
      </w:pPr>
    </w:lvl>
    <w:lvl w:ilvl="4" w:tplc="4250815C">
      <w:start w:val="1"/>
      <w:numFmt w:val="hebrew1"/>
      <w:suff w:val="space"/>
      <w:lvlText w:val="(%5)"/>
      <w:lvlJc w:val="left"/>
      <w:pPr>
        <w:ind w:left="1494" w:hanging="360"/>
      </w:pPr>
      <w:rPr>
        <w:rFonts w:hint="default"/>
        <w:color w:val="auto"/>
      </w:rPr>
    </w:lvl>
    <w:lvl w:ilvl="5" w:tplc="1BA2651A">
      <w:start w:val="1"/>
      <w:numFmt w:val="decimal"/>
      <w:lvlText w:val="%6)"/>
      <w:lvlJc w:val="left"/>
      <w:pPr>
        <w:ind w:left="1777"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8364C6"/>
    <w:multiLevelType w:val="multilevel"/>
    <w:tmpl w:val="D7EC16DC"/>
    <w:lvl w:ilvl="0">
      <w:start w:val="4"/>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bCs w:val="0"/>
        <w:strike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4" w15:restartNumberingAfterBreak="0">
    <w:nsid w:val="564C6E04"/>
    <w:multiLevelType w:val="hybridMultilevel"/>
    <w:tmpl w:val="4B8A6FD4"/>
    <w:lvl w:ilvl="0" w:tplc="FAD8D8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56F35DDD"/>
    <w:multiLevelType w:val="hybridMultilevel"/>
    <w:tmpl w:val="F2A2C856"/>
    <w:lvl w:ilvl="0" w:tplc="3DA6554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24721B"/>
    <w:multiLevelType w:val="hybridMultilevel"/>
    <w:tmpl w:val="9A60E076"/>
    <w:lvl w:ilvl="0" w:tplc="C900B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260FF4"/>
    <w:multiLevelType w:val="multilevel"/>
    <w:tmpl w:val="276A656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40" w15:restartNumberingAfterBreak="0">
    <w:nsid w:val="64100511"/>
    <w:multiLevelType w:val="hybridMultilevel"/>
    <w:tmpl w:val="FF4CA8BA"/>
    <w:lvl w:ilvl="0" w:tplc="AA0AEB50">
      <w:start w:val="1"/>
      <w:numFmt w:val="hebrew1"/>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A254A18"/>
    <w:multiLevelType w:val="hybridMultilevel"/>
    <w:tmpl w:val="A698931E"/>
    <w:lvl w:ilvl="0" w:tplc="EBDE2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15:restartNumberingAfterBreak="0">
    <w:nsid w:val="6FD34322"/>
    <w:multiLevelType w:val="hybridMultilevel"/>
    <w:tmpl w:val="1DBE8BD2"/>
    <w:lvl w:ilvl="0" w:tplc="FD1842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2306B6A"/>
    <w:multiLevelType w:val="hybridMultilevel"/>
    <w:tmpl w:val="9CDE588A"/>
    <w:lvl w:ilvl="0" w:tplc="F8C2D00A">
      <w:start w:val="1"/>
      <w:numFmt w:val="decimal"/>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FD4364"/>
    <w:multiLevelType w:val="hybridMultilevel"/>
    <w:tmpl w:val="ED046884"/>
    <w:lvl w:ilvl="0" w:tplc="EB6C4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B42543D"/>
    <w:multiLevelType w:val="multilevel"/>
    <w:tmpl w:val="E49A75B8"/>
    <w:lvl w:ilvl="0">
      <w:start w:val="1"/>
      <w:numFmt w:val="decimal"/>
      <w:pStyle w:val="Style1"/>
      <w:lvlText w:val="%1."/>
      <w:lvlJc w:val="left"/>
      <w:pPr>
        <w:ind w:left="630" w:hanging="360"/>
      </w:pPr>
      <w:rPr>
        <w:rFonts w:hint="default"/>
      </w:rPr>
    </w:lvl>
    <w:lvl w:ilvl="1">
      <w:start w:val="1"/>
      <w:numFmt w:val="decimal"/>
      <w:isLgl/>
      <w:lvlText w:val="%1.%2"/>
      <w:lvlJc w:val="left"/>
      <w:pPr>
        <w:ind w:left="702" w:hanging="360"/>
      </w:pPr>
      <w:rPr>
        <w:rFonts w:hint="default"/>
        <w:lang w:bidi="he-IL"/>
      </w:rPr>
    </w:lvl>
    <w:lvl w:ilvl="2">
      <w:start w:val="1"/>
      <w:numFmt w:val="decimal"/>
      <w:isLgl/>
      <w:lvlText w:val="%1.%2.%3"/>
      <w:lvlJc w:val="left"/>
      <w:pPr>
        <w:ind w:left="1134" w:hanging="720"/>
      </w:pPr>
      <w:rPr>
        <w:rFonts w:hint="default"/>
      </w:rPr>
    </w:lvl>
    <w:lvl w:ilvl="3">
      <w:start w:val="1"/>
      <w:numFmt w:val="decimal"/>
      <w:isLgl/>
      <w:lvlText w:val="%1.%2.%3.%4"/>
      <w:lvlJc w:val="left"/>
      <w:pPr>
        <w:ind w:left="1206" w:hanging="720"/>
      </w:pPr>
      <w:rPr>
        <w:rFonts w:hint="default"/>
      </w:rPr>
    </w:lvl>
    <w:lvl w:ilvl="4">
      <w:start w:val="1"/>
      <w:numFmt w:val="decimal"/>
      <w:isLgl/>
      <w:lvlText w:val="%1.%2.%3.%4.%5"/>
      <w:lvlJc w:val="left"/>
      <w:pPr>
        <w:ind w:left="1638" w:hanging="1080"/>
      </w:pPr>
      <w:rPr>
        <w:rFonts w:hint="default"/>
        <w:lang w:bidi="he-IL"/>
      </w:rPr>
    </w:lvl>
    <w:lvl w:ilvl="5">
      <w:start w:val="1"/>
      <w:numFmt w:val="decimal"/>
      <w:isLgl/>
      <w:lvlText w:val="%1.%2.%3.%4.%5.%6"/>
      <w:lvlJc w:val="left"/>
      <w:pPr>
        <w:ind w:left="1710"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286" w:hanging="1440"/>
      </w:pPr>
      <w:rPr>
        <w:rFonts w:hint="default"/>
      </w:rPr>
    </w:lvl>
  </w:abstractNum>
  <w:num w:numId="1">
    <w:abstractNumId w:val="1"/>
  </w:num>
  <w:num w:numId="2">
    <w:abstractNumId w:val="0"/>
  </w:num>
  <w:num w:numId="3">
    <w:abstractNumId w:val="15"/>
  </w:num>
  <w:num w:numId="4">
    <w:abstractNumId w:val="17"/>
  </w:num>
  <w:num w:numId="5">
    <w:abstractNumId w:val="2"/>
  </w:num>
  <w:num w:numId="6">
    <w:abstractNumId w:val="43"/>
  </w:num>
  <w:num w:numId="7">
    <w:abstractNumId w:val="10"/>
  </w:num>
  <w:num w:numId="8">
    <w:abstractNumId w:val="39"/>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1"/>
  </w:num>
  <w:num w:numId="13">
    <w:abstractNumId w:val="28"/>
  </w:num>
  <w:num w:numId="14">
    <w:abstractNumId w:val="20"/>
  </w:num>
  <w:num w:numId="15">
    <w:abstractNumId w:val="11"/>
  </w:num>
  <w:num w:numId="16">
    <w:abstractNumId w:val="47"/>
  </w:num>
  <w:num w:numId="17">
    <w:abstractNumId w:val="18"/>
  </w:num>
  <w:num w:numId="18">
    <w:abstractNumId w:val="32"/>
  </w:num>
  <w:num w:numId="19">
    <w:abstractNumId w:val="19"/>
  </w:num>
  <w:num w:numId="20">
    <w:abstractNumId w:val="42"/>
  </w:num>
  <w:num w:numId="21">
    <w:abstractNumId w:val="4"/>
  </w:num>
  <w:num w:numId="22">
    <w:abstractNumId w:val="33"/>
  </w:num>
  <w:num w:numId="23">
    <w:abstractNumId w:val="3"/>
  </w:num>
  <w:num w:numId="24">
    <w:abstractNumId w:val="31"/>
  </w:num>
  <w:num w:numId="25">
    <w:abstractNumId w:val="9"/>
  </w:num>
  <w:num w:numId="26">
    <w:abstractNumId w:val="44"/>
  </w:num>
  <w:num w:numId="27">
    <w:abstractNumId w:val="46"/>
  </w:num>
  <w:num w:numId="28">
    <w:abstractNumId w:val="29"/>
  </w:num>
  <w:num w:numId="29">
    <w:abstractNumId w:val="21"/>
  </w:num>
  <w:num w:numId="30">
    <w:abstractNumId w:val="36"/>
  </w:num>
  <w:num w:numId="31">
    <w:abstractNumId w:val="13"/>
  </w:num>
  <w:num w:numId="32">
    <w:abstractNumId w:val="7"/>
  </w:num>
  <w:num w:numId="33">
    <w:abstractNumId w:val="27"/>
  </w:num>
  <w:num w:numId="34">
    <w:abstractNumId w:val="16"/>
  </w:num>
  <w:num w:numId="35">
    <w:abstractNumId w:val="30"/>
  </w:num>
  <w:num w:numId="36">
    <w:abstractNumId w:val="5"/>
  </w:num>
  <w:num w:numId="37">
    <w:abstractNumId w:val="14"/>
  </w:num>
  <w:num w:numId="38">
    <w:abstractNumId w:val="8"/>
  </w:num>
  <w:num w:numId="39">
    <w:abstractNumId w:val="40"/>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2"/>
  </w:num>
  <w:num w:numId="43">
    <w:abstractNumId w:val="37"/>
  </w:num>
  <w:num w:numId="44">
    <w:abstractNumId w:val="25"/>
  </w:num>
  <w:num w:numId="45">
    <w:abstractNumId w:val="35"/>
  </w:num>
  <w:num w:numId="46">
    <w:abstractNumId w:val="6"/>
  </w:num>
  <w:num w:numId="47">
    <w:abstractNumId w:val="45"/>
  </w:num>
  <w:num w:numId="48">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776"/>
    <w:rsid w:val="000046DF"/>
    <w:rsid w:val="00006D88"/>
    <w:rsid w:val="0003289F"/>
    <w:rsid w:val="000563D6"/>
    <w:rsid w:val="00080D87"/>
    <w:rsid w:val="000A6521"/>
    <w:rsid w:val="000C1294"/>
    <w:rsid w:val="000C7981"/>
    <w:rsid w:val="000E506D"/>
    <w:rsid w:val="0010223B"/>
    <w:rsid w:val="00110958"/>
    <w:rsid w:val="00155E66"/>
    <w:rsid w:val="00164430"/>
    <w:rsid w:val="0018200F"/>
    <w:rsid w:val="00186E3A"/>
    <w:rsid w:val="002076BD"/>
    <w:rsid w:val="00215A95"/>
    <w:rsid w:val="00243486"/>
    <w:rsid w:val="00246C78"/>
    <w:rsid w:val="002A1907"/>
    <w:rsid w:val="002C254D"/>
    <w:rsid w:val="002F23ED"/>
    <w:rsid w:val="00304BB0"/>
    <w:rsid w:val="00340368"/>
    <w:rsid w:val="00367057"/>
    <w:rsid w:val="00387C4C"/>
    <w:rsid w:val="00393869"/>
    <w:rsid w:val="003C644D"/>
    <w:rsid w:val="003D6E2F"/>
    <w:rsid w:val="00423833"/>
    <w:rsid w:val="00440500"/>
    <w:rsid w:val="0047270D"/>
    <w:rsid w:val="00485FC8"/>
    <w:rsid w:val="004A2BE9"/>
    <w:rsid w:val="004A4716"/>
    <w:rsid w:val="004A7719"/>
    <w:rsid w:val="004C135B"/>
    <w:rsid w:val="004C67F8"/>
    <w:rsid w:val="004D6CFF"/>
    <w:rsid w:val="00525507"/>
    <w:rsid w:val="005604CD"/>
    <w:rsid w:val="00571B8B"/>
    <w:rsid w:val="005879F3"/>
    <w:rsid w:val="00587B5F"/>
    <w:rsid w:val="00596DED"/>
    <w:rsid w:val="005B5FCF"/>
    <w:rsid w:val="005C5ED9"/>
    <w:rsid w:val="005C6703"/>
    <w:rsid w:val="005D66CA"/>
    <w:rsid w:val="00646106"/>
    <w:rsid w:val="00653A22"/>
    <w:rsid w:val="006802BB"/>
    <w:rsid w:val="006935D2"/>
    <w:rsid w:val="0072428E"/>
    <w:rsid w:val="007312F7"/>
    <w:rsid w:val="0073409A"/>
    <w:rsid w:val="007568F4"/>
    <w:rsid w:val="00762353"/>
    <w:rsid w:val="007779FA"/>
    <w:rsid w:val="00794D73"/>
    <w:rsid w:val="007A4152"/>
    <w:rsid w:val="007B74D0"/>
    <w:rsid w:val="007C1842"/>
    <w:rsid w:val="007C74D9"/>
    <w:rsid w:val="007D4102"/>
    <w:rsid w:val="007E3F05"/>
    <w:rsid w:val="00825743"/>
    <w:rsid w:val="00831DEF"/>
    <w:rsid w:val="008331A2"/>
    <w:rsid w:val="0083372B"/>
    <w:rsid w:val="008A60A9"/>
    <w:rsid w:val="008D3040"/>
    <w:rsid w:val="008E66E3"/>
    <w:rsid w:val="008F6C22"/>
    <w:rsid w:val="00900406"/>
    <w:rsid w:val="00904782"/>
    <w:rsid w:val="009146C5"/>
    <w:rsid w:val="00917FE8"/>
    <w:rsid w:val="009255AD"/>
    <w:rsid w:val="00937717"/>
    <w:rsid w:val="00987B81"/>
    <w:rsid w:val="009922D9"/>
    <w:rsid w:val="009E4F36"/>
    <w:rsid w:val="00A164B6"/>
    <w:rsid w:val="00A215E8"/>
    <w:rsid w:val="00A461BC"/>
    <w:rsid w:val="00AA26E3"/>
    <w:rsid w:val="00AB5A7D"/>
    <w:rsid w:val="00AB74E6"/>
    <w:rsid w:val="00AD1427"/>
    <w:rsid w:val="00AF77A0"/>
    <w:rsid w:val="00B20A03"/>
    <w:rsid w:val="00B21E75"/>
    <w:rsid w:val="00B50EF1"/>
    <w:rsid w:val="00B9027C"/>
    <w:rsid w:val="00B90320"/>
    <w:rsid w:val="00BC2440"/>
    <w:rsid w:val="00BE233E"/>
    <w:rsid w:val="00BF5E4D"/>
    <w:rsid w:val="00BF7F10"/>
    <w:rsid w:val="00C45231"/>
    <w:rsid w:val="00C672B3"/>
    <w:rsid w:val="00C84ED0"/>
    <w:rsid w:val="00C93538"/>
    <w:rsid w:val="00C93F52"/>
    <w:rsid w:val="00C953D6"/>
    <w:rsid w:val="00CB4201"/>
    <w:rsid w:val="00CC6DF2"/>
    <w:rsid w:val="00CD1896"/>
    <w:rsid w:val="00D178D5"/>
    <w:rsid w:val="00D811CF"/>
    <w:rsid w:val="00D83073"/>
    <w:rsid w:val="00D934D8"/>
    <w:rsid w:val="00D93725"/>
    <w:rsid w:val="00DA19A4"/>
    <w:rsid w:val="00DA1B10"/>
    <w:rsid w:val="00DC569C"/>
    <w:rsid w:val="00E1504C"/>
    <w:rsid w:val="00E31E80"/>
    <w:rsid w:val="00E33442"/>
    <w:rsid w:val="00E45183"/>
    <w:rsid w:val="00E54A04"/>
    <w:rsid w:val="00E54FCF"/>
    <w:rsid w:val="00E64CE8"/>
    <w:rsid w:val="00E93BEF"/>
    <w:rsid w:val="00EA273F"/>
    <w:rsid w:val="00ED5F68"/>
    <w:rsid w:val="00ED60F2"/>
    <w:rsid w:val="00F022B2"/>
    <w:rsid w:val="00F17C0A"/>
    <w:rsid w:val="00F44157"/>
    <w:rsid w:val="00FC1BA7"/>
    <w:rsid w:val="00FD438A"/>
    <w:rsid w:val="00FD4FB8"/>
    <w:rsid w:val="00FE0E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A2BE9"/>
    <w:pPr>
      <w:bidi/>
    </w:pPr>
  </w:style>
  <w:style w:type="paragraph" w:styleId="1">
    <w:name w:val="heading 1"/>
    <w:basedOn w:val="5"/>
    <w:next w:val="a3"/>
    <w:link w:val="11"/>
    <w:uiPriority w:val="9"/>
    <w:qFormat/>
    <w:rsid w:val="00646106"/>
    <w:pPr>
      <w:keepNext w:val="0"/>
      <w:widowControl w:val="0"/>
      <w:numPr>
        <w:numId w:val="1"/>
      </w:numPr>
      <w:spacing w:after="0" w:line="360" w:lineRule="auto"/>
      <w:outlineLvl w:val="0"/>
    </w:pPr>
    <w:rPr>
      <w:sz w:val="24"/>
      <w:szCs w:val="24"/>
    </w:rPr>
  </w:style>
  <w:style w:type="paragraph" w:styleId="2">
    <w:name w:val="heading 2"/>
    <w:aliases w:val="כניסה 2"/>
    <w:basedOn w:val="1"/>
    <w:next w:val="a3"/>
    <w:link w:val="20"/>
    <w:uiPriority w:val="99"/>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iPriority w:val="9"/>
    <w:unhideWhenUsed/>
    <w:qFormat/>
    <w:rsid w:val="00646106"/>
    <w:pPr>
      <w:numPr>
        <w:ilvl w:val="2"/>
      </w:numPr>
      <w:tabs>
        <w:tab w:val="clear" w:pos="849"/>
      </w:tabs>
      <w:outlineLvl w:val="2"/>
    </w:pPr>
  </w:style>
  <w:style w:type="paragraph" w:styleId="4">
    <w:name w:val="heading 4"/>
    <w:basedOn w:val="3"/>
    <w:next w:val="a3"/>
    <w:link w:val="41"/>
    <w:uiPriority w:val="9"/>
    <w:unhideWhenUsed/>
    <w:qFormat/>
    <w:rsid w:val="00646106"/>
    <w:pPr>
      <w:numPr>
        <w:ilvl w:val="3"/>
      </w:numPr>
      <w:outlineLvl w:val="3"/>
    </w:pPr>
    <w:rPr>
      <w:rFonts w:ascii="David" w:hAnsi="David"/>
    </w:rPr>
  </w:style>
  <w:style w:type="paragraph" w:styleId="5">
    <w:name w:val="heading 5"/>
    <w:aliases w:val="כניסה 4"/>
    <w:basedOn w:val="a3"/>
    <w:next w:val="a3"/>
    <w:link w:val="50"/>
    <w:uiPriority w:val="9"/>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7">
    <w:name w:val="heading 7"/>
    <w:basedOn w:val="a3"/>
    <w:next w:val="a3"/>
    <w:link w:val="70"/>
    <w:uiPriority w:val="9"/>
    <w:semiHidden/>
    <w:unhideWhenUsed/>
    <w:qFormat/>
    <w:rsid w:val="00440500"/>
    <w:pPr>
      <w:keepNext/>
      <w:keepLines/>
      <w:bidi w:val="0"/>
      <w:spacing w:before="40" w:after="0"/>
      <w:outlineLvl w:val="6"/>
    </w:pPr>
    <w:rPr>
      <w:rFonts w:asciiTheme="majorHAnsi" w:eastAsiaTheme="majorEastAsia" w:hAnsiTheme="majorHAnsi" w:cstheme="majorBidi"/>
      <w:color w:val="1F4E79" w:themeColor="accent1" w:themeShade="80"/>
    </w:rPr>
  </w:style>
  <w:style w:type="paragraph" w:styleId="8">
    <w:name w:val="heading 8"/>
    <w:aliases w:val="כניסה 8"/>
    <w:basedOn w:val="a2"/>
    <w:next w:val="a3"/>
    <w:link w:val="80"/>
    <w:uiPriority w:val="9"/>
    <w:qFormat/>
    <w:rsid w:val="00646106"/>
    <w:pPr>
      <w:numPr>
        <w:numId w:val="6"/>
      </w:numPr>
      <w:outlineLvl w:val="7"/>
    </w:pPr>
    <w:rPr>
      <w:b/>
      <w:bCs/>
    </w:rPr>
  </w:style>
  <w:style w:type="paragraph" w:styleId="9">
    <w:name w:val="heading 9"/>
    <w:basedOn w:val="a3"/>
    <w:next w:val="a3"/>
    <w:link w:val="90"/>
    <w:uiPriority w:val="9"/>
    <w:semiHidden/>
    <w:unhideWhenUsed/>
    <w:qFormat/>
    <w:rsid w:val="00440500"/>
    <w:pPr>
      <w:keepNext/>
      <w:keepLines/>
      <w:bidi w:val="0"/>
      <w:spacing w:before="40" w:after="0"/>
      <w:outlineLvl w:val="8"/>
    </w:pPr>
    <w:rPr>
      <w:rFonts w:asciiTheme="majorHAnsi" w:eastAsiaTheme="majorEastAsia" w:hAnsiTheme="majorHAnsi" w:cstheme="majorBidi"/>
      <w:color w:val="385623" w:themeColor="accent6" w:themeShade="8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uiPriority w:val="99"/>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1">
    <w:name w:val="כותרת 1 תו"/>
    <w:basedOn w:val="a4"/>
    <w:link w:val="1"/>
    <w:uiPriority w:val="9"/>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
    <w:basedOn w:val="a4"/>
    <w:link w:val="2"/>
    <w:uiPriority w:val="99"/>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uiPriority w:val="9"/>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uiPriority w:val="9"/>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uiPriority w:val="9"/>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uiPriority w:val="9"/>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uiPriority w:val="99"/>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uiPriority w:val="99"/>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2">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2"/>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iPriority w:val="99"/>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3">
    <w:name w:val="טבלת רשת1"/>
    <w:basedOn w:val="a5"/>
    <w:next w:val="ab"/>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4">
    <w:name w:val="ללא רשימה1"/>
    <w:next w:val="a6"/>
    <w:uiPriority w:val="99"/>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uiPriority w:val="9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3"/>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qFormat/>
    <w:rsid w:val="00646106"/>
    <w:pPr>
      <w:keepNext w:val="0"/>
      <w:widowControl w:val="0"/>
      <w:numPr>
        <w:ilvl w:val="4"/>
        <w:numId w:val="4"/>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uiPriority w:val="11"/>
    <w:qFormat/>
    <w:rsid w:val="00646106"/>
    <w:pPr>
      <w:widowControl w:val="0"/>
      <w:numPr>
        <w:numId w:val="5"/>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uiPriority w:val="11"/>
    <w:rsid w:val="00646106"/>
    <w:rPr>
      <w:rFonts w:ascii="Arial" w:eastAsia="Times New Roman" w:hAnsi="Arial" w:cs="David"/>
      <w:b/>
      <w:bCs/>
      <w:sz w:val="24"/>
      <w:szCs w:val="24"/>
      <w:lang w:eastAsia="he-IL"/>
    </w:rPr>
  </w:style>
  <w:style w:type="character" w:styleId="aff5">
    <w:name w:val="Emphasis"/>
    <w:basedOn w:val="a4"/>
    <w:uiPriority w:val="20"/>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5">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uiPriority w:val="99"/>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7"/>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8"/>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6">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paragraph" w:customStyle="1" w:styleId="CharChar2">
    <w:name w:val="גופן ברירת המחדל של קטע פסקה תו Char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styleId="affa">
    <w:name w:val="page number"/>
    <w:basedOn w:val="a4"/>
    <w:rsid w:val="00AA26E3"/>
  </w:style>
  <w:style w:type="paragraph" w:styleId="affb">
    <w:name w:val="Body Text"/>
    <w:basedOn w:val="a3"/>
    <w:link w:val="affc"/>
    <w:uiPriority w:val="99"/>
    <w:rsid w:val="00AA26E3"/>
    <w:pPr>
      <w:widowControl w:val="0"/>
      <w:overflowPunct w:val="0"/>
      <w:autoSpaceDE w:val="0"/>
      <w:autoSpaceDN w:val="0"/>
      <w:bidi w:val="0"/>
      <w:adjustRightInd w:val="0"/>
      <w:spacing w:after="120" w:line="240" w:lineRule="auto"/>
      <w:ind w:left="278" w:hanging="278"/>
      <w:textAlignment w:val="baseline"/>
    </w:pPr>
    <w:rPr>
      <w:rFonts w:ascii="Times New Roman" w:eastAsia="Times New Roman" w:hAnsi="Times New Roman" w:cs="Times New Roman"/>
      <w:noProof/>
      <w:sz w:val="20"/>
      <w:szCs w:val="20"/>
    </w:rPr>
  </w:style>
  <w:style w:type="character" w:customStyle="1" w:styleId="affc">
    <w:name w:val="גוף טקסט תו"/>
    <w:basedOn w:val="a4"/>
    <w:link w:val="affb"/>
    <w:uiPriority w:val="99"/>
    <w:rsid w:val="00AA26E3"/>
    <w:rPr>
      <w:rFonts w:ascii="Times New Roman" w:eastAsia="Times New Roman" w:hAnsi="Times New Roman" w:cs="Times New Roman"/>
      <w:noProof/>
      <w:sz w:val="20"/>
      <w:szCs w:val="20"/>
    </w:rPr>
  </w:style>
  <w:style w:type="paragraph" w:customStyle="1" w:styleId="CharCharCharChar0">
    <w:name w:val="גופן ברירת המחדל של קטע פסקה תו Char תו Char תו Char תו Char תו תו"/>
    <w:aliases w:val=" תו תו Char תו Char תו,גופן ברירת המחדל של קטע פסקה תו Char תו Char תו Char תו Char תו תו ת,גופן ברירת המחדל של קטע תו,גופן ברירת המחדל של קטע תו תו,גופן ברירת המחדל של קטע תו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36">
    <w:name w:val="Body Text Indent 3"/>
    <w:basedOn w:val="a3"/>
    <w:link w:val="37"/>
    <w:rsid w:val="00AA26E3"/>
    <w:pPr>
      <w:spacing w:after="120" w:line="240" w:lineRule="auto"/>
      <w:ind w:left="283"/>
    </w:pPr>
    <w:rPr>
      <w:rFonts w:ascii="Times New Roman" w:eastAsia="Times New Roman" w:hAnsi="Times New Roman" w:cs="David"/>
      <w:noProof/>
      <w:sz w:val="16"/>
      <w:szCs w:val="16"/>
      <w:lang w:eastAsia="he-IL"/>
    </w:rPr>
  </w:style>
  <w:style w:type="character" w:customStyle="1" w:styleId="37">
    <w:name w:val="כניסה בגוף טקסט 3 תו"/>
    <w:basedOn w:val="a4"/>
    <w:link w:val="36"/>
    <w:rsid w:val="00AA26E3"/>
    <w:rPr>
      <w:rFonts w:ascii="Times New Roman" w:eastAsia="Times New Roman" w:hAnsi="Times New Roman" w:cs="David"/>
      <w:noProof/>
      <w:sz w:val="16"/>
      <w:szCs w:val="16"/>
      <w:lang w:eastAsia="he-IL"/>
    </w:rPr>
  </w:style>
  <w:style w:type="character" w:customStyle="1" w:styleId="70">
    <w:name w:val="כותרת 7 תו"/>
    <w:basedOn w:val="a4"/>
    <w:link w:val="7"/>
    <w:uiPriority w:val="9"/>
    <w:semiHidden/>
    <w:rsid w:val="00440500"/>
    <w:rPr>
      <w:rFonts w:asciiTheme="majorHAnsi" w:eastAsiaTheme="majorEastAsia" w:hAnsiTheme="majorHAnsi" w:cstheme="majorBidi"/>
      <w:color w:val="1F4E79" w:themeColor="accent1" w:themeShade="80"/>
    </w:rPr>
  </w:style>
  <w:style w:type="character" w:customStyle="1" w:styleId="90">
    <w:name w:val="כותרת 9 תו"/>
    <w:basedOn w:val="a4"/>
    <w:link w:val="9"/>
    <w:uiPriority w:val="9"/>
    <w:semiHidden/>
    <w:rsid w:val="00440500"/>
    <w:rPr>
      <w:rFonts w:asciiTheme="majorHAnsi" w:eastAsiaTheme="majorEastAsia" w:hAnsiTheme="majorHAnsi" w:cstheme="majorBidi"/>
      <w:color w:val="385623" w:themeColor="accent6" w:themeShade="80"/>
    </w:rPr>
  </w:style>
  <w:style w:type="character" w:customStyle="1" w:styleId="googqs-tidbit1">
    <w:name w:val="goog_qs-tidbit1"/>
    <w:basedOn w:val="a4"/>
    <w:uiPriority w:val="99"/>
    <w:rsid w:val="00440500"/>
    <w:rPr>
      <w:vanish w:val="0"/>
      <w:webHidden w:val="0"/>
      <w:specVanish w:val="0"/>
    </w:rPr>
  </w:style>
  <w:style w:type="character" w:customStyle="1" w:styleId="hps">
    <w:name w:val="hps"/>
    <w:basedOn w:val="a4"/>
    <w:uiPriority w:val="99"/>
    <w:rsid w:val="00440500"/>
  </w:style>
  <w:style w:type="paragraph" w:customStyle="1" w:styleId="NormalRight">
    <w:name w:val="Normal Right"/>
    <w:basedOn w:val="affd"/>
    <w:uiPriority w:val="99"/>
    <w:rsid w:val="00440500"/>
    <w:pPr>
      <w:spacing w:line="360" w:lineRule="auto"/>
      <w:ind w:left="0"/>
      <w:jc w:val="both"/>
    </w:pPr>
    <w:rPr>
      <w:rFonts w:cs="David"/>
    </w:rPr>
  </w:style>
  <w:style w:type="paragraph" w:styleId="affd">
    <w:name w:val="Normal Indent"/>
    <w:basedOn w:val="a3"/>
    <w:uiPriority w:val="99"/>
    <w:unhideWhenUsed/>
    <w:rsid w:val="00440500"/>
    <w:pPr>
      <w:ind w:left="720"/>
    </w:pPr>
    <w:rPr>
      <w:rFonts w:eastAsiaTheme="minorEastAsia"/>
    </w:rPr>
  </w:style>
  <w:style w:type="paragraph" w:customStyle="1" w:styleId="P05">
    <w:name w:val="P05"/>
    <w:basedOn w:val="a3"/>
    <w:uiPriority w:val="99"/>
    <w:rsid w:val="00440500"/>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ind w:left="2835" w:right="2381" w:hanging="2381"/>
      <w:jc w:val="both"/>
    </w:pPr>
    <w:rPr>
      <w:rFonts w:eastAsiaTheme="minorEastAsia"/>
      <w:noProof/>
      <w:sz w:val="20"/>
      <w:szCs w:val="26"/>
      <w:lang w:eastAsia="he-IL"/>
    </w:rPr>
  </w:style>
  <w:style w:type="paragraph" w:customStyle="1" w:styleId="P22">
    <w:name w:val="P22"/>
    <w:basedOn w:val="a3"/>
    <w:uiPriority w:val="99"/>
    <w:rsid w:val="00440500"/>
    <w:pPr>
      <w:widowControl w:val="0"/>
      <w:tabs>
        <w:tab w:val="left" w:pos="1474"/>
        <w:tab w:val="left" w:pos="1928"/>
        <w:tab w:val="left" w:pos="2381"/>
        <w:tab w:val="left" w:pos="2835"/>
        <w:tab w:val="right" w:leader="dot" w:pos="6259"/>
      </w:tabs>
      <w:suppressAutoHyphens/>
      <w:autoSpaceDE w:val="0"/>
      <w:autoSpaceDN w:val="0"/>
      <w:spacing w:before="60"/>
      <w:ind w:left="2835" w:right="1021"/>
      <w:jc w:val="both"/>
    </w:pPr>
    <w:rPr>
      <w:rFonts w:eastAsiaTheme="minorEastAsia" w:cs="FrankRuehl"/>
      <w:noProof/>
      <w:sz w:val="20"/>
      <w:szCs w:val="26"/>
      <w:lang w:eastAsia="he-IL"/>
    </w:rPr>
  </w:style>
  <w:style w:type="paragraph" w:customStyle="1" w:styleId="26">
    <w:name w:val="פיסקת רשימה2"/>
    <w:basedOn w:val="a3"/>
    <w:rsid w:val="00440500"/>
    <w:pPr>
      <w:ind w:left="720"/>
      <w:contextualSpacing/>
    </w:pPr>
    <w:rPr>
      <w:rFonts w:eastAsia="Calibri"/>
    </w:rPr>
  </w:style>
  <w:style w:type="paragraph" w:styleId="affe">
    <w:name w:val="TOC Heading"/>
    <w:basedOn w:val="1"/>
    <w:next w:val="a3"/>
    <w:uiPriority w:val="39"/>
    <w:unhideWhenUsed/>
    <w:qFormat/>
    <w:rsid w:val="00440500"/>
    <w:pPr>
      <w:keepNext/>
      <w:keepLines/>
      <w:widowControl/>
      <w:numPr>
        <w:numId w:val="0"/>
      </w:numPr>
      <w:bidi w:val="0"/>
      <w:spacing w:before="320" w:line="240" w:lineRule="auto"/>
      <w:jc w:val="left"/>
      <w:outlineLvl w:val="9"/>
    </w:pPr>
    <w:rPr>
      <w:rFonts w:asciiTheme="majorHAnsi" w:eastAsiaTheme="majorEastAsia" w:hAnsiTheme="majorHAnsi" w:cstheme="majorBidi"/>
      <w:b w:val="0"/>
      <w:bCs w:val="0"/>
      <w:color w:val="2E74B5" w:themeColor="accent1" w:themeShade="BF"/>
      <w:sz w:val="30"/>
      <w:szCs w:val="30"/>
      <w:lang w:eastAsia="en-US"/>
    </w:rPr>
  </w:style>
  <w:style w:type="paragraph" w:styleId="TOC1">
    <w:name w:val="toc 1"/>
    <w:basedOn w:val="a3"/>
    <w:next w:val="a3"/>
    <w:autoRedefine/>
    <w:uiPriority w:val="39"/>
    <w:unhideWhenUsed/>
    <w:rsid w:val="00440500"/>
    <w:pPr>
      <w:spacing w:after="100"/>
    </w:pPr>
    <w:rPr>
      <w:rFonts w:eastAsiaTheme="minorEastAsia"/>
    </w:rPr>
  </w:style>
  <w:style w:type="paragraph" w:customStyle="1" w:styleId="38">
    <w:name w:val="פיסקת רשימה3"/>
    <w:basedOn w:val="a3"/>
    <w:uiPriority w:val="99"/>
    <w:rsid w:val="00440500"/>
    <w:pPr>
      <w:spacing w:after="200" w:line="276" w:lineRule="auto"/>
      <w:ind w:left="720"/>
      <w:contextualSpacing/>
    </w:pPr>
    <w:rPr>
      <w:rFonts w:ascii="Calibri" w:eastAsiaTheme="minorEastAsia" w:hAnsi="Calibri" w:cs="Arial"/>
    </w:rPr>
  </w:style>
  <w:style w:type="paragraph" w:styleId="TOC2">
    <w:name w:val="toc 2"/>
    <w:basedOn w:val="a3"/>
    <w:next w:val="a3"/>
    <w:autoRedefine/>
    <w:uiPriority w:val="39"/>
    <w:semiHidden/>
    <w:unhideWhenUsed/>
    <w:rsid w:val="00440500"/>
    <w:pPr>
      <w:spacing w:after="100"/>
      <w:ind w:left="240"/>
    </w:pPr>
    <w:rPr>
      <w:rFonts w:eastAsiaTheme="minorEastAsia"/>
    </w:rPr>
  </w:style>
  <w:style w:type="paragraph" w:styleId="TOC3">
    <w:name w:val="toc 3"/>
    <w:basedOn w:val="a3"/>
    <w:next w:val="a3"/>
    <w:autoRedefine/>
    <w:uiPriority w:val="39"/>
    <w:semiHidden/>
    <w:unhideWhenUsed/>
    <w:rsid w:val="00440500"/>
    <w:pPr>
      <w:spacing w:after="100"/>
      <w:ind w:left="480"/>
    </w:pPr>
    <w:rPr>
      <w:rFonts w:eastAsiaTheme="minorEastAsia"/>
    </w:rPr>
  </w:style>
  <w:style w:type="character" w:customStyle="1" w:styleId="a8">
    <w:name w:val="פיסקת רשימה תו"/>
    <w:aliases w:val="כותרת 1 א תו"/>
    <w:basedOn w:val="a4"/>
    <w:link w:val="a7"/>
    <w:uiPriority w:val="34"/>
    <w:locked/>
    <w:rsid w:val="007D4102"/>
  </w:style>
  <w:style w:type="paragraph" w:customStyle="1" w:styleId="45">
    <w:name w:val="פיסקת רשימה4"/>
    <w:basedOn w:val="a3"/>
    <w:rsid w:val="004A2BE9"/>
    <w:pPr>
      <w:spacing w:after="0" w:line="240" w:lineRule="auto"/>
      <w:ind w:left="720"/>
      <w:contextualSpacing/>
    </w:pPr>
    <w:rPr>
      <w:rFonts w:ascii="Times New Roman" w:eastAsia="Calibri" w:hAnsi="Times New Roman" w:cs="Times New Roman"/>
      <w:sz w:val="24"/>
      <w:szCs w:val="24"/>
    </w:rPr>
  </w:style>
  <w:style w:type="numbering" w:customStyle="1" w:styleId="10">
    <w:name w:val="סגנון1"/>
    <w:uiPriority w:val="99"/>
    <w:rsid w:val="004A2BE9"/>
    <w:pPr>
      <w:numPr>
        <w:numId w:val="15"/>
      </w:numPr>
    </w:pPr>
  </w:style>
  <w:style w:type="paragraph" w:customStyle="1" w:styleId="ListParagraph1">
    <w:name w:val="List Paragraph1"/>
    <w:basedOn w:val="a3"/>
    <w:rsid w:val="004A2BE9"/>
    <w:pPr>
      <w:spacing w:after="200" w:line="276" w:lineRule="auto"/>
      <w:ind w:left="720"/>
      <w:contextualSpacing/>
    </w:pPr>
    <w:rPr>
      <w:rFonts w:ascii="Calibri" w:eastAsia="Times New Roman" w:hAnsi="Calibri" w:cs="Arial"/>
    </w:rPr>
  </w:style>
  <w:style w:type="paragraph" w:customStyle="1" w:styleId="Style1">
    <w:name w:val="Style1"/>
    <w:basedOn w:val="9"/>
    <w:link w:val="Style1Char"/>
    <w:qFormat/>
    <w:rsid w:val="004A2BE9"/>
    <w:pPr>
      <w:keepNext w:val="0"/>
      <w:keepLines w:val="0"/>
      <w:numPr>
        <w:numId w:val="16"/>
      </w:numPr>
      <w:autoSpaceDE w:val="0"/>
      <w:autoSpaceDN w:val="0"/>
      <w:bidi/>
      <w:spacing w:before="240" w:after="60" w:line="360" w:lineRule="auto"/>
      <w:jc w:val="both"/>
    </w:pPr>
    <w:rPr>
      <w:rFonts w:ascii="Times New Roman" w:eastAsia="Times New Roman" w:hAnsi="Times New Roman" w:cs="Times New Roman"/>
      <w:bCs/>
      <w:color w:val="auto"/>
      <w:u w:val="single"/>
      <w:lang w:eastAsia="he-IL"/>
    </w:rPr>
  </w:style>
  <w:style w:type="character" w:customStyle="1" w:styleId="Style1Char">
    <w:name w:val="Style1 Char"/>
    <w:link w:val="Style1"/>
    <w:rsid w:val="004A2BE9"/>
    <w:rPr>
      <w:rFonts w:ascii="Times New Roman" w:eastAsia="Times New Roman" w:hAnsi="Times New Roman" w:cs="Times New Roman"/>
      <w:bCs/>
      <w:u w:val="single"/>
      <w:lang w:eastAsia="he-IL"/>
    </w:rPr>
  </w:style>
  <w:style w:type="paragraph" w:customStyle="1" w:styleId="Default0">
    <w:name w:val="Default"/>
    <w:rsid w:val="004A2BE9"/>
    <w:pPr>
      <w:autoSpaceDE w:val="0"/>
      <w:autoSpaceDN w:val="0"/>
      <w:adjustRightInd w:val="0"/>
      <w:spacing w:after="0" w:line="240" w:lineRule="auto"/>
    </w:pPr>
    <w:rPr>
      <w:rFonts w:ascii="Arial" w:hAnsi="Arial" w:cs="Arial"/>
      <w:color w:val="000000"/>
      <w:sz w:val="24"/>
      <w:szCs w:val="24"/>
    </w:rPr>
  </w:style>
  <w:style w:type="paragraph" w:customStyle="1" w:styleId="CM80">
    <w:name w:val="CM80"/>
    <w:basedOn w:val="Default0"/>
    <w:next w:val="Default0"/>
    <w:uiPriority w:val="99"/>
    <w:rsid w:val="004A2BE9"/>
    <w:rPr>
      <w:color w:val="auto"/>
    </w:rPr>
  </w:style>
  <w:style w:type="paragraph" w:customStyle="1" w:styleId="CM77">
    <w:name w:val="CM77"/>
    <w:basedOn w:val="Default0"/>
    <w:next w:val="Default0"/>
    <w:uiPriority w:val="99"/>
    <w:rsid w:val="004A2BE9"/>
    <w:rPr>
      <w:color w:val="auto"/>
    </w:rPr>
  </w:style>
  <w:style w:type="paragraph" w:customStyle="1" w:styleId="CM29">
    <w:name w:val="CM29"/>
    <w:basedOn w:val="Default0"/>
    <w:next w:val="Default0"/>
    <w:uiPriority w:val="99"/>
    <w:rsid w:val="004A2BE9"/>
    <w:pPr>
      <w:spacing w:line="276" w:lineRule="atLeast"/>
    </w:pPr>
    <w:rPr>
      <w:color w:val="auto"/>
    </w:rPr>
  </w:style>
  <w:style w:type="paragraph" w:customStyle="1" w:styleId="p001">
    <w:name w:val="p00"/>
    <w:basedOn w:val="a3"/>
    <w:rsid w:val="004A2B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0">
    <w:name w:val="p22"/>
    <w:basedOn w:val="a3"/>
    <w:rsid w:val="004A2BE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
    <w:name w:val="P01"/>
    <w:basedOn w:val="P00"/>
    <w:rsid w:val="004A2BE9"/>
    <w:pPr>
      <w:ind w:right="624" w:hanging="624"/>
    </w:pPr>
  </w:style>
  <w:style w:type="paragraph" w:customStyle="1" w:styleId="P02">
    <w:name w:val="P02"/>
    <w:basedOn w:val="P00"/>
    <w:rsid w:val="004A2BE9"/>
    <w:pPr>
      <w:ind w:right="1021" w:hanging="1021"/>
    </w:pPr>
  </w:style>
  <w:style w:type="paragraph" w:customStyle="1" w:styleId="P03">
    <w:name w:val="P03"/>
    <w:basedOn w:val="P00"/>
    <w:rsid w:val="004A2BE9"/>
    <w:pPr>
      <w:ind w:right="1474" w:hanging="1474"/>
    </w:pPr>
  </w:style>
  <w:style w:type="paragraph" w:customStyle="1" w:styleId="P04">
    <w:name w:val="P04"/>
    <w:basedOn w:val="P00"/>
    <w:rsid w:val="004A2BE9"/>
    <w:pPr>
      <w:ind w:right="1928" w:hanging="1928"/>
    </w:pPr>
  </w:style>
  <w:style w:type="paragraph" w:customStyle="1" w:styleId="P11">
    <w:name w:val="P11"/>
    <w:basedOn w:val="P00"/>
    <w:rsid w:val="004A2BE9"/>
    <w:pPr>
      <w:tabs>
        <w:tab w:val="clear" w:pos="624"/>
      </w:tabs>
      <w:ind w:right="624"/>
    </w:pPr>
  </w:style>
  <w:style w:type="paragraph" w:customStyle="1" w:styleId="P33">
    <w:name w:val="P33"/>
    <w:basedOn w:val="P00"/>
    <w:rsid w:val="004A2BE9"/>
    <w:pPr>
      <w:tabs>
        <w:tab w:val="clear" w:pos="624"/>
        <w:tab w:val="clear" w:pos="1021"/>
        <w:tab w:val="clear" w:pos="1474"/>
      </w:tabs>
      <w:ind w:right="1474"/>
    </w:pPr>
  </w:style>
  <w:style w:type="paragraph" w:customStyle="1" w:styleId="P44">
    <w:name w:val="P44"/>
    <w:basedOn w:val="P00"/>
    <w:rsid w:val="004A2BE9"/>
    <w:pPr>
      <w:tabs>
        <w:tab w:val="clear" w:pos="624"/>
        <w:tab w:val="clear" w:pos="1021"/>
        <w:tab w:val="clear" w:pos="1474"/>
        <w:tab w:val="clear" w:pos="1928"/>
      </w:tabs>
      <w:ind w:right="1928"/>
    </w:pPr>
  </w:style>
  <w:style w:type="paragraph" w:customStyle="1" w:styleId="P55">
    <w:name w:val="P55"/>
    <w:basedOn w:val="P00"/>
    <w:rsid w:val="004A2BE9"/>
    <w:pPr>
      <w:tabs>
        <w:tab w:val="clear" w:pos="624"/>
        <w:tab w:val="clear" w:pos="1021"/>
        <w:tab w:val="clear" w:pos="1474"/>
        <w:tab w:val="clear" w:pos="1928"/>
        <w:tab w:val="clear" w:pos="2381"/>
      </w:tabs>
      <w:ind w:right="2381"/>
    </w:pPr>
  </w:style>
  <w:style w:type="character" w:customStyle="1" w:styleId="big-number">
    <w:name w:val="big-number"/>
    <w:rsid w:val="004A2BE9"/>
    <w:rPr>
      <w:rFonts w:ascii="Times New Roman" w:hAnsi="Times New Roman" w:cs="Miriam"/>
      <w:sz w:val="20"/>
      <w:szCs w:val="32"/>
    </w:rPr>
  </w:style>
  <w:style w:type="paragraph" w:customStyle="1" w:styleId="sidenote">
    <w:name w:val="sidenote"/>
    <w:rsid w:val="004A2BE9"/>
    <w:pPr>
      <w:keepNext/>
      <w:keepLines/>
      <w:widowControl w:val="0"/>
      <w:autoSpaceDE w:val="0"/>
      <w:autoSpaceDN w:val="0"/>
      <w:bidi/>
      <w:spacing w:after="0" w:line="-180" w:lineRule="auto"/>
      <w:ind w:left="9356" w:right="-1701"/>
    </w:pPr>
    <w:rPr>
      <w:rFonts w:ascii="Times New Roman" w:eastAsia="Times New Roman" w:hAnsi="Times New Roman" w:cs="Miriam"/>
      <w:noProof/>
      <w:sz w:val="20"/>
      <w:szCs w:val="18"/>
      <w:lang w:eastAsia="he-IL"/>
    </w:rPr>
  </w:style>
  <w:style w:type="paragraph" w:customStyle="1" w:styleId="medium-header">
    <w:name w:val="medium-header"/>
    <w:basedOn w:val="P00"/>
    <w:rsid w:val="004A2BE9"/>
    <w:pPr>
      <w:keepNext/>
      <w:keepLines/>
      <w:tabs>
        <w:tab w:val="clear" w:pos="6259"/>
      </w:tabs>
      <w:spacing w:before="72"/>
      <w:jc w:val="center"/>
    </w:pPr>
  </w:style>
  <w:style w:type="paragraph" w:customStyle="1" w:styleId="header-2">
    <w:name w:val="header-2"/>
    <w:basedOn w:val="P00"/>
    <w:rsid w:val="004A2BE9"/>
    <w:pPr>
      <w:keepNext/>
      <w:keepLines/>
      <w:tabs>
        <w:tab w:val="clear" w:pos="6259"/>
      </w:tabs>
      <w:spacing w:before="240"/>
      <w:jc w:val="center"/>
    </w:pPr>
    <w:rPr>
      <w:rFonts w:cs="Miriam"/>
      <w:szCs w:val="20"/>
    </w:rPr>
  </w:style>
  <w:style w:type="character" w:customStyle="1" w:styleId="super">
    <w:name w:val="super"/>
    <w:rsid w:val="004A2BE9"/>
    <w:rPr>
      <w:rFonts w:ascii="Times New Roman" w:hAnsi="Times New Roman" w:cs="Miriam"/>
      <w:position w:val="4"/>
      <w:sz w:val="24"/>
      <w:szCs w:val="16"/>
      <w:lang w:val="en-US"/>
    </w:rPr>
  </w:style>
  <w:style w:type="paragraph" w:customStyle="1" w:styleId="page">
    <w:name w:val="page"/>
    <w:rsid w:val="004A2BE9"/>
    <w:pPr>
      <w:widowControl w:val="0"/>
      <w:autoSpaceDE w:val="0"/>
      <w:autoSpaceDN w:val="0"/>
      <w:bidi/>
      <w:spacing w:after="0" w:line="240" w:lineRule="auto"/>
    </w:pPr>
    <w:rPr>
      <w:rFonts w:ascii="Times New Roman" w:eastAsia="Times New Roman" w:hAnsi="Times New Roman" w:cs="David"/>
      <w:noProof/>
      <w:position w:val="4"/>
      <w:sz w:val="20"/>
      <w:lang w:eastAsia="he-IL"/>
    </w:rPr>
  </w:style>
  <w:style w:type="paragraph" w:customStyle="1" w:styleId="medium2-header">
    <w:name w:val="medium2-header"/>
    <w:basedOn w:val="medium-header"/>
    <w:rsid w:val="004A2BE9"/>
    <w:pPr>
      <w:spacing w:before="240"/>
    </w:pPr>
    <w:rPr>
      <w:bCs/>
      <w:noProof w:val="0"/>
      <w:sz w:val="24"/>
      <w:szCs w:val="24"/>
    </w:rPr>
  </w:style>
  <w:style w:type="paragraph" w:customStyle="1" w:styleId="sig-0">
    <w:name w:val="sig-0"/>
    <w:basedOn w:val="P00"/>
    <w:rsid w:val="004A2BE9"/>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4A2BE9"/>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FrankRuehl"/>
      <w:noProof/>
      <w:sz w:val="20"/>
      <w:lang w:eastAsia="he-IL"/>
    </w:rPr>
  </w:style>
  <w:style w:type="paragraph" w:customStyle="1" w:styleId="sig-2">
    <w:name w:val="sig-2"/>
    <w:basedOn w:val="sig-1"/>
    <w:rsid w:val="004A2BE9"/>
    <w:pPr>
      <w:tabs>
        <w:tab w:val="clear" w:pos="851"/>
        <w:tab w:val="clear" w:pos="2835"/>
        <w:tab w:val="clear" w:pos="4820"/>
        <w:tab w:val="center" w:pos="1985"/>
        <w:tab w:val="center" w:pos="4536"/>
      </w:tabs>
    </w:pPr>
  </w:style>
  <w:style w:type="paragraph" w:customStyle="1" w:styleId="sig-3">
    <w:name w:val="sig-3"/>
    <w:basedOn w:val="sig-1"/>
    <w:rsid w:val="004A2BE9"/>
    <w:pPr>
      <w:tabs>
        <w:tab w:val="clear" w:pos="851"/>
        <w:tab w:val="clear" w:pos="2835"/>
        <w:tab w:val="clear" w:pos="4820"/>
        <w:tab w:val="center" w:pos="1134"/>
        <w:tab w:val="center" w:pos="1985"/>
        <w:tab w:val="center" w:pos="3686"/>
        <w:tab w:val="center" w:pos="4536"/>
      </w:tabs>
    </w:pPr>
  </w:style>
  <w:style w:type="paragraph" w:customStyle="1" w:styleId="footnote">
    <w:name w:val="footnote"/>
    <w:basedOn w:val="P00"/>
    <w:rsid w:val="004A2BE9"/>
    <w:pPr>
      <w:tabs>
        <w:tab w:val="clear" w:pos="624"/>
        <w:tab w:val="clear" w:pos="1021"/>
        <w:tab w:val="clear" w:pos="1474"/>
        <w:tab w:val="clear" w:pos="1928"/>
        <w:tab w:val="clear" w:pos="2381"/>
        <w:tab w:val="clear" w:pos="2835"/>
        <w:tab w:val="clear" w:pos="6259"/>
      </w:tabs>
      <w:spacing w:before="0"/>
    </w:pPr>
    <w:rPr>
      <w:sz w:val="22"/>
      <w:szCs w:val="22"/>
    </w:rPr>
  </w:style>
  <w:style w:type="character" w:customStyle="1" w:styleId="color11">
    <w:name w:val="color_11"/>
    <w:basedOn w:val="a4"/>
    <w:rsid w:val="004A2BE9"/>
  </w:style>
  <w:style w:type="paragraph" w:customStyle="1" w:styleId="font7">
    <w:name w:val="font_7"/>
    <w:basedOn w:val="a3"/>
    <w:rsid w:val="004A2BE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9">
    <w:name w:val="color_29"/>
    <w:basedOn w:val="a4"/>
    <w:rsid w:val="004A2BE9"/>
  </w:style>
  <w:style w:type="table" w:customStyle="1" w:styleId="311">
    <w:name w:val="טבלת רשת31"/>
    <w:basedOn w:val="a5"/>
    <w:next w:val="ab"/>
    <w:rsid w:val="004A2BE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uiPriority w:val="99"/>
    <w:semiHidden/>
    <w:locked/>
    <w:rsid w:val="004A2BE9"/>
    <w:rPr>
      <w:rFonts w:ascii="Times New Roman" w:hAnsi="Times New Roman" w:cs="Times New Roman"/>
      <w:sz w:val="2"/>
    </w:rPr>
  </w:style>
  <w:style w:type="character" w:customStyle="1" w:styleId="HeaderChar">
    <w:name w:val="Header Char"/>
    <w:uiPriority w:val="99"/>
    <w:semiHidden/>
    <w:locked/>
    <w:rsid w:val="004A2BE9"/>
    <w:rPr>
      <w:rFonts w:ascii="Times New Roman" w:hAnsi="Times New Roman" w:cs="Times New Roman"/>
      <w:sz w:val="24"/>
      <w:szCs w:val="24"/>
    </w:rPr>
  </w:style>
  <w:style w:type="character" w:customStyle="1" w:styleId="FooterChar">
    <w:name w:val="Footer Char"/>
    <w:uiPriority w:val="99"/>
    <w:semiHidden/>
    <w:locked/>
    <w:rsid w:val="004A2BE9"/>
    <w:rPr>
      <w:rFonts w:ascii="Times New Roman" w:hAnsi="Times New Roman" w:cs="Times New Roman"/>
      <w:sz w:val="24"/>
      <w:szCs w:val="24"/>
    </w:rPr>
  </w:style>
  <w:style w:type="table" w:customStyle="1" w:styleId="afff">
    <w:name w:val="טבלת רשת"/>
    <w:basedOn w:val="a5"/>
    <w:rsid w:val="004A2BE9"/>
    <w:pPr>
      <w:spacing w:after="0" w:line="240" w:lineRule="auto"/>
    </w:pPr>
    <w:rPr>
      <w:rFonts w:ascii="Calibri" w:eastAsia="Times New Roman"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section1">
    <w:name w:val="wordsection1"/>
    <w:basedOn w:val="a3"/>
    <w:uiPriority w:val="99"/>
    <w:rsid w:val="004A2BE9"/>
    <w:pPr>
      <w:bidi w:val="0"/>
      <w:spacing w:before="100" w:beforeAutospacing="1" w:after="100" w:afterAutospacing="1" w:line="240" w:lineRule="auto"/>
    </w:pPr>
    <w:rPr>
      <w:rFonts w:ascii="Times New Roman" w:hAnsi="Times New Roman" w:cs="Times New Roman"/>
      <w:sz w:val="24"/>
      <w:szCs w:val="24"/>
    </w:rPr>
  </w:style>
  <w:style w:type="paragraph" w:customStyle="1" w:styleId="CharChar10">
    <w:name w:val="גופן ברירת המחדל של קטע פסקה תו Char תו Char תו1"/>
    <w:basedOn w:val="a3"/>
    <w:rsid w:val="004A2BE9"/>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numbering" w:customStyle="1" w:styleId="27">
    <w:name w:val="ללא רשימה2"/>
    <w:next w:val="a6"/>
    <w:uiPriority w:val="99"/>
    <w:semiHidden/>
    <w:unhideWhenUsed/>
    <w:rsid w:val="004A2BE9"/>
  </w:style>
  <w:style w:type="numbering" w:customStyle="1" w:styleId="39">
    <w:name w:val="ללא רשימה3"/>
    <w:next w:val="a6"/>
    <w:uiPriority w:val="99"/>
    <w:semiHidden/>
    <w:unhideWhenUsed/>
    <w:rsid w:val="004A2BE9"/>
  </w:style>
  <w:style w:type="numbering" w:customStyle="1" w:styleId="46">
    <w:name w:val="ללא רשימה4"/>
    <w:next w:val="a6"/>
    <w:uiPriority w:val="99"/>
    <w:semiHidden/>
    <w:unhideWhenUsed/>
    <w:rsid w:val="004A2BE9"/>
  </w:style>
  <w:style w:type="character" w:customStyle="1" w:styleId="afff0">
    <w:name w:val="תואר תו"/>
    <w:rsid w:val="004A2BE9"/>
    <w:rPr>
      <w:rFonts w:ascii="Times New Roman" w:eastAsia="Times New Roman" w:hAnsi="Times New Roman" w:cs="David"/>
      <w:b/>
      <w:bCs/>
      <w:noProof/>
      <w:sz w:val="24"/>
      <w:szCs w:val="26"/>
      <w:lang w:eastAsia="he-IL"/>
    </w:rPr>
  </w:style>
  <w:style w:type="table" w:customStyle="1" w:styleId="120">
    <w:name w:val="טבלת רשת12"/>
    <w:basedOn w:val="a5"/>
    <w:next w:val="ab"/>
    <w:uiPriority w:val="99"/>
    <w:locked/>
    <w:rsid w:val="004A2BE9"/>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טבלת רשת13"/>
    <w:basedOn w:val="a5"/>
    <w:next w:val="ab"/>
    <w:uiPriority w:val="99"/>
    <w:locked/>
    <w:rsid w:val="004A2BE9"/>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6533">
      <w:bodyDiv w:val="1"/>
      <w:marLeft w:val="0"/>
      <w:marRight w:val="0"/>
      <w:marTop w:val="0"/>
      <w:marBottom w:val="0"/>
      <w:divBdr>
        <w:top w:val="none" w:sz="0" w:space="0" w:color="auto"/>
        <w:left w:val="none" w:sz="0" w:space="0" w:color="auto"/>
        <w:bottom w:val="none" w:sz="0" w:space="0" w:color="auto"/>
        <w:right w:val="none" w:sz="0" w:space="0" w:color="auto"/>
      </w:divBdr>
    </w:div>
    <w:div w:id="13778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AE21D-864B-4279-B562-A2FFE912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7414</Words>
  <Characters>37075</Characters>
  <Application>Microsoft Office Word</Application>
  <DocSecurity>0</DocSecurity>
  <Lines>308</Lines>
  <Paragraphs>88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3</cp:revision>
  <dcterms:created xsi:type="dcterms:W3CDTF">2022-07-10T09:19:00Z</dcterms:created>
  <dcterms:modified xsi:type="dcterms:W3CDTF">2022-07-10T09:19:00Z</dcterms:modified>
</cp:coreProperties>
</file>