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Pr="00FE6018" w:rsidRDefault="00607DF0" w:rsidP="00684B10">
      <w:pPr>
        <w:spacing w:after="0" w:line="360" w:lineRule="auto"/>
        <w:jc w:val="center"/>
        <w:rPr>
          <w:rFonts w:ascii="David" w:hAnsi="David" w:cs="David"/>
          <w:sz w:val="24"/>
          <w:szCs w:val="24"/>
          <w:rtl/>
        </w:rPr>
      </w:pPr>
      <w:bookmarkStart w:id="0" w:name="_GoBack"/>
      <w:bookmarkEnd w:id="0"/>
      <w:r w:rsidRPr="00FE6018">
        <w:rPr>
          <w:rFonts w:ascii="David" w:hAnsi="David" w:cs="David"/>
          <w:sz w:val="24"/>
          <w:szCs w:val="24"/>
          <w:rtl/>
        </w:rPr>
        <w:t xml:space="preserve">מפרט אחיד לפריט </w:t>
      </w:r>
      <w:r w:rsidR="00922043">
        <w:rPr>
          <w:rFonts w:ascii="David" w:hAnsi="David" w:cs="David"/>
          <w:sz w:val="24"/>
          <w:szCs w:val="24"/>
          <w:rtl/>
        </w:rPr>
        <w:t>7.1</w:t>
      </w:r>
      <w:r w:rsidR="00922043">
        <w:rPr>
          <w:rFonts w:ascii="David" w:hAnsi="David" w:cs="David" w:hint="cs"/>
          <w:sz w:val="24"/>
          <w:szCs w:val="24"/>
          <w:rtl/>
        </w:rPr>
        <w:t xml:space="preserve"> א'</w:t>
      </w:r>
    </w:p>
    <w:p w:rsidR="00011BFD" w:rsidRDefault="00F11491" w:rsidP="00684B10">
      <w:pPr>
        <w:spacing w:after="0" w:line="360" w:lineRule="auto"/>
        <w:jc w:val="center"/>
        <w:rPr>
          <w:rFonts w:ascii="David" w:eastAsiaTheme="minorEastAsia" w:hAnsi="David" w:cs="David"/>
          <w:sz w:val="24"/>
          <w:szCs w:val="24"/>
          <w:rtl/>
        </w:rPr>
      </w:pPr>
      <w:r w:rsidRPr="00FE6018">
        <w:rPr>
          <w:rFonts w:ascii="David" w:eastAsiaTheme="minorEastAsia" w:hAnsi="David" w:cs="David"/>
          <w:b/>
          <w:bCs/>
          <w:sz w:val="24"/>
          <w:szCs w:val="24"/>
          <w:rtl/>
        </w:rPr>
        <w:t>אירוח ולינה</w:t>
      </w:r>
      <w:r w:rsidRPr="00FE6018">
        <w:rPr>
          <w:rFonts w:ascii="David" w:eastAsiaTheme="minorEastAsia" w:hAnsi="David" w:cs="David"/>
          <w:sz w:val="24"/>
          <w:szCs w:val="24"/>
          <w:rtl/>
        </w:rPr>
        <w:t xml:space="preserve">: </w:t>
      </w:r>
    </w:p>
    <w:p w:rsidR="00607DF0" w:rsidRPr="00FE6018" w:rsidRDefault="00F11491" w:rsidP="00684B10">
      <w:pPr>
        <w:spacing w:after="0" w:line="360" w:lineRule="auto"/>
        <w:jc w:val="center"/>
        <w:rPr>
          <w:rFonts w:ascii="David" w:hAnsi="David" w:cs="David"/>
          <w:sz w:val="24"/>
          <w:szCs w:val="24"/>
          <w:rtl/>
        </w:rPr>
      </w:pPr>
      <w:r w:rsidRPr="00FE6018">
        <w:rPr>
          <w:rFonts w:ascii="David" w:eastAsiaTheme="minorEastAsia" w:hAnsi="David" w:cs="David"/>
          <w:sz w:val="24"/>
          <w:szCs w:val="24"/>
          <w:rtl/>
        </w:rPr>
        <w:t>בית מלון, פנסיון, אכסניה וכיו"ב</w:t>
      </w: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line="360" w:lineRule="auto"/>
        <w:jc w:val="both"/>
        <w:rPr>
          <w:rFonts w:ascii="David" w:hAnsi="David" w:cs="David"/>
          <w:b/>
          <w:bCs/>
          <w:color w:val="5B9BD5" w:themeColor="accent1"/>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rPr>
          <w:rFonts w:ascii="David" w:hAnsi="David" w:cs="David"/>
          <w:b/>
          <w:bCs/>
          <w:color w:val="0070C0"/>
          <w:sz w:val="24"/>
          <w:szCs w:val="24"/>
          <w:rtl/>
        </w:rPr>
      </w:pPr>
    </w:p>
    <w:p w:rsidR="00607DF0" w:rsidRPr="00FE6018" w:rsidRDefault="00607DF0" w:rsidP="00684B10">
      <w:pPr>
        <w:spacing w:after="0"/>
        <w:jc w:val="both"/>
        <w:rPr>
          <w:rFonts w:ascii="David" w:hAnsi="David" w:cs="David"/>
          <w:b/>
          <w:bCs/>
          <w:color w:val="0070C0"/>
          <w:sz w:val="24"/>
          <w:szCs w:val="24"/>
          <w:rtl/>
        </w:rPr>
      </w:pPr>
    </w:p>
    <w:p w:rsidR="00607DF0" w:rsidRPr="00FE6018" w:rsidRDefault="00607DF0" w:rsidP="00684B10">
      <w:pPr>
        <w:spacing w:after="0"/>
        <w:jc w:val="both"/>
        <w:rPr>
          <w:rFonts w:ascii="David" w:hAnsi="David" w:cs="David"/>
          <w:b/>
          <w:bCs/>
          <w:color w:val="0070C0"/>
          <w:sz w:val="24"/>
          <w:szCs w:val="24"/>
          <w:rtl/>
        </w:rPr>
      </w:pPr>
    </w:p>
    <w:p w:rsidR="00607DF0" w:rsidRPr="00FE6018" w:rsidRDefault="00607DF0" w:rsidP="00684B10">
      <w:pPr>
        <w:spacing w:after="0"/>
        <w:jc w:val="both"/>
        <w:rPr>
          <w:rFonts w:ascii="David" w:hAnsi="David" w:cs="David"/>
          <w:b/>
          <w:bCs/>
          <w:color w:val="0070C0"/>
          <w:sz w:val="24"/>
          <w:szCs w:val="24"/>
          <w:rtl/>
        </w:rPr>
      </w:pPr>
    </w:p>
    <w:p w:rsidR="00607DF0" w:rsidRPr="00FE6018" w:rsidRDefault="00607DF0" w:rsidP="00684B10">
      <w:pPr>
        <w:spacing w:after="0"/>
        <w:jc w:val="both"/>
        <w:rPr>
          <w:rFonts w:ascii="David" w:hAnsi="David" w:cs="David"/>
          <w:b/>
          <w:bCs/>
          <w:color w:val="0070C0"/>
          <w:sz w:val="24"/>
          <w:szCs w:val="24"/>
          <w:rtl/>
        </w:rPr>
      </w:pPr>
    </w:p>
    <w:p w:rsidR="00607DF0" w:rsidRPr="00FE6018" w:rsidRDefault="00607DF0" w:rsidP="00684B10">
      <w:pPr>
        <w:spacing w:after="0"/>
        <w:jc w:val="both"/>
        <w:rPr>
          <w:rFonts w:ascii="David" w:hAnsi="David" w:cs="David"/>
          <w:b/>
          <w:bCs/>
          <w:color w:val="0070C0"/>
          <w:sz w:val="24"/>
          <w:szCs w:val="24"/>
          <w:rtl/>
        </w:rPr>
      </w:pPr>
    </w:p>
    <w:p w:rsidR="00607DF0" w:rsidRPr="00FE6018" w:rsidRDefault="00607DF0" w:rsidP="00684B10">
      <w:pPr>
        <w:spacing w:after="0" w:line="360" w:lineRule="auto"/>
        <w:jc w:val="both"/>
        <w:rPr>
          <w:rFonts w:ascii="David" w:hAnsi="David" w:cs="David"/>
          <w:b/>
          <w:bCs/>
          <w:color w:val="5B9BD5"/>
          <w:sz w:val="24"/>
          <w:szCs w:val="24"/>
          <w:rtl/>
        </w:rPr>
      </w:pPr>
    </w:p>
    <w:p w:rsidR="00607DF0" w:rsidRPr="00FE6018" w:rsidRDefault="00607DF0" w:rsidP="00684B10">
      <w:pPr>
        <w:spacing w:after="0" w:line="360" w:lineRule="auto"/>
        <w:jc w:val="center"/>
        <w:rPr>
          <w:rFonts w:ascii="David" w:hAnsi="David" w:cs="David"/>
          <w:b/>
          <w:bCs/>
          <w:color w:val="5B9BD5" w:themeColor="accent1"/>
          <w:sz w:val="24"/>
          <w:szCs w:val="24"/>
          <w:rtl/>
        </w:rPr>
      </w:pPr>
    </w:p>
    <w:p w:rsidR="000A002F" w:rsidRDefault="000A002F" w:rsidP="00684B10">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607DF0" w:rsidRPr="00FE6018" w:rsidRDefault="00607DF0" w:rsidP="00684B10">
      <w:pPr>
        <w:spacing w:after="0" w:line="360" w:lineRule="auto"/>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lastRenderedPageBreak/>
        <w:t>תוכן עניינים</w:t>
      </w:r>
    </w:p>
    <w:p w:rsidR="00607DF0" w:rsidRPr="00FE6018" w:rsidRDefault="00607DF0" w:rsidP="00684B10">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607DF0" w:rsidRPr="00FE6018" w:rsidRDefault="00607DF0" w:rsidP="00684B10">
          <w:pPr>
            <w:spacing w:after="0" w:line="480" w:lineRule="auto"/>
            <w:jc w:val="both"/>
            <w:rPr>
              <w:rFonts w:ascii="David" w:hAnsi="David" w:cs="David"/>
              <w:b/>
              <w:bCs/>
              <w:sz w:val="24"/>
              <w:szCs w:val="24"/>
              <w:rtl/>
            </w:rPr>
          </w:pPr>
          <w:r w:rsidRPr="00FE6018">
            <w:rPr>
              <w:rFonts w:ascii="David" w:hAnsi="David" w:cs="David"/>
              <w:b/>
              <w:bCs/>
              <w:sz w:val="24"/>
              <w:szCs w:val="24"/>
              <w:rtl/>
            </w:rPr>
            <w:t xml:space="preserve">פרק 1 - הגדרות כלליות...........................................................................................3 </w:t>
          </w:r>
        </w:p>
        <w:p w:rsidR="00607DF0" w:rsidRPr="00FE6018" w:rsidRDefault="00607DF0" w:rsidP="00684B10">
          <w:pPr>
            <w:spacing w:after="0" w:line="480" w:lineRule="auto"/>
            <w:jc w:val="both"/>
            <w:rPr>
              <w:rFonts w:ascii="David" w:hAnsi="David" w:cs="David"/>
              <w:b/>
              <w:bCs/>
              <w:sz w:val="24"/>
              <w:szCs w:val="24"/>
              <w:rtl/>
            </w:rPr>
          </w:pPr>
          <w:r w:rsidRPr="00FE6018">
            <w:rPr>
              <w:rFonts w:ascii="David" w:hAnsi="David" w:cs="David"/>
              <w:b/>
              <w:bCs/>
              <w:sz w:val="24"/>
              <w:szCs w:val="24"/>
              <w:rtl/>
            </w:rPr>
            <w:t>פרק 2 - תנאים רוחביים..........................................................................................4</w:t>
          </w:r>
        </w:p>
        <w:p w:rsidR="00F11491" w:rsidRPr="00FE6018" w:rsidRDefault="00F11491" w:rsidP="00684B10">
          <w:pPr>
            <w:spacing w:after="0" w:line="480" w:lineRule="auto"/>
            <w:jc w:val="both"/>
            <w:rPr>
              <w:rFonts w:ascii="David" w:hAnsi="David" w:cs="David"/>
              <w:b/>
              <w:bCs/>
              <w:sz w:val="24"/>
              <w:szCs w:val="24"/>
              <w:rtl/>
            </w:rPr>
          </w:pPr>
          <w:r w:rsidRPr="00FE6018">
            <w:rPr>
              <w:rFonts w:ascii="David" w:hAnsi="David" w:cs="David"/>
              <w:b/>
              <w:bCs/>
              <w:sz w:val="24"/>
              <w:szCs w:val="24"/>
              <w:rtl/>
            </w:rPr>
            <w:t>פרק 3 - המשרד להגנת הסביבה</w:t>
          </w:r>
          <w:r w:rsidR="0065001D" w:rsidRPr="00FE6018">
            <w:rPr>
              <w:rFonts w:ascii="David" w:hAnsi="David" w:cs="David"/>
              <w:b/>
              <w:bCs/>
              <w:sz w:val="24"/>
              <w:szCs w:val="24"/>
              <w:rtl/>
            </w:rPr>
            <w:t>...............................................................................6</w:t>
          </w:r>
        </w:p>
        <w:p w:rsidR="00F11491" w:rsidRPr="00FE6018" w:rsidRDefault="00F11491" w:rsidP="00684B10">
          <w:pPr>
            <w:spacing w:after="0" w:line="480" w:lineRule="auto"/>
            <w:jc w:val="both"/>
            <w:rPr>
              <w:rFonts w:ascii="David" w:hAnsi="David" w:cs="David"/>
              <w:b/>
              <w:bCs/>
              <w:sz w:val="24"/>
              <w:szCs w:val="24"/>
              <w:rtl/>
            </w:rPr>
          </w:pPr>
          <w:r w:rsidRPr="00FE6018">
            <w:rPr>
              <w:rFonts w:ascii="David" w:hAnsi="David" w:cs="David"/>
              <w:b/>
              <w:bCs/>
              <w:sz w:val="24"/>
              <w:szCs w:val="24"/>
              <w:rtl/>
            </w:rPr>
            <w:t>פרק 4 - משטרת ישראל</w:t>
          </w:r>
          <w:r w:rsidR="0065001D" w:rsidRPr="00FE6018">
            <w:rPr>
              <w:rFonts w:ascii="David" w:hAnsi="David" w:cs="David"/>
              <w:b/>
              <w:bCs/>
              <w:sz w:val="24"/>
              <w:szCs w:val="24"/>
              <w:rtl/>
            </w:rPr>
            <w:t>........................................................................................</w:t>
          </w:r>
          <w:r w:rsidR="000A337A">
            <w:rPr>
              <w:rFonts w:ascii="David" w:hAnsi="David" w:cs="David" w:hint="cs"/>
              <w:b/>
              <w:bCs/>
              <w:sz w:val="24"/>
              <w:szCs w:val="24"/>
              <w:rtl/>
            </w:rPr>
            <w:t>37</w:t>
          </w:r>
        </w:p>
        <w:p w:rsidR="00607DF0" w:rsidRPr="00FE6018" w:rsidRDefault="00F11491" w:rsidP="00684B10">
          <w:pPr>
            <w:spacing w:after="0" w:line="480" w:lineRule="auto"/>
            <w:jc w:val="both"/>
            <w:rPr>
              <w:rFonts w:ascii="David" w:hAnsi="David" w:cs="David"/>
              <w:b/>
              <w:bCs/>
              <w:sz w:val="24"/>
              <w:szCs w:val="24"/>
              <w:rtl/>
              <w:cs/>
            </w:rPr>
          </w:pPr>
          <w:r w:rsidRPr="00FE6018">
            <w:rPr>
              <w:rFonts w:ascii="David" w:hAnsi="David" w:cs="David"/>
              <w:b/>
              <w:bCs/>
              <w:sz w:val="24"/>
              <w:szCs w:val="24"/>
              <w:rtl/>
            </w:rPr>
            <w:t xml:space="preserve">פרק 5 </w:t>
          </w:r>
          <w:r w:rsidR="00607DF0" w:rsidRPr="00FE6018">
            <w:rPr>
              <w:rFonts w:ascii="David" w:hAnsi="David" w:cs="David"/>
              <w:b/>
              <w:bCs/>
              <w:sz w:val="24"/>
              <w:szCs w:val="24"/>
              <w:rtl/>
            </w:rPr>
            <w:t>- משרד הבריאות..........................................................</w:t>
          </w:r>
          <w:r w:rsidR="0065001D" w:rsidRPr="00FE6018">
            <w:rPr>
              <w:rFonts w:ascii="David" w:hAnsi="David" w:cs="David"/>
              <w:b/>
              <w:bCs/>
              <w:sz w:val="24"/>
              <w:szCs w:val="24"/>
              <w:rtl/>
            </w:rPr>
            <w:t>..........................</w:t>
          </w:r>
          <w:r w:rsidR="009F5324" w:rsidRPr="00FE6018">
            <w:rPr>
              <w:rFonts w:ascii="David" w:hAnsi="David" w:cs="David"/>
              <w:b/>
              <w:bCs/>
              <w:sz w:val="24"/>
              <w:szCs w:val="24"/>
              <w:rtl/>
            </w:rPr>
            <w:t>..</w:t>
          </w:r>
          <w:r w:rsidR="0065001D" w:rsidRPr="00FE6018">
            <w:rPr>
              <w:rFonts w:ascii="David" w:hAnsi="David" w:cs="David"/>
              <w:b/>
              <w:bCs/>
              <w:sz w:val="24"/>
              <w:szCs w:val="24"/>
              <w:rtl/>
            </w:rPr>
            <w:t>..</w:t>
          </w:r>
          <w:r w:rsidR="000A337A">
            <w:rPr>
              <w:rFonts w:ascii="David" w:hAnsi="David" w:cs="David" w:hint="cs"/>
              <w:b/>
              <w:bCs/>
              <w:sz w:val="24"/>
              <w:szCs w:val="24"/>
              <w:rtl/>
            </w:rPr>
            <w:t>46</w:t>
          </w:r>
        </w:p>
        <w:p w:rsidR="00F11491" w:rsidRPr="00FE6018" w:rsidRDefault="00824804" w:rsidP="00684B10">
          <w:pPr>
            <w:spacing w:after="0" w:line="480" w:lineRule="auto"/>
            <w:jc w:val="both"/>
            <w:rPr>
              <w:rFonts w:ascii="David" w:hAnsi="David" w:cs="David"/>
              <w:b/>
              <w:bCs/>
              <w:sz w:val="24"/>
              <w:szCs w:val="24"/>
              <w:rtl/>
              <w:cs/>
            </w:rPr>
          </w:pPr>
          <w:r w:rsidRPr="00FE6018">
            <w:rPr>
              <w:rFonts w:ascii="David" w:hAnsi="David" w:cs="David"/>
              <w:b/>
              <w:bCs/>
              <w:sz w:val="24"/>
              <w:szCs w:val="24"/>
              <w:rtl/>
            </w:rPr>
            <w:t xml:space="preserve">פרק </w:t>
          </w:r>
          <w:r w:rsidR="00F11491" w:rsidRPr="00FE6018">
            <w:rPr>
              <w:rFonts w:ascii="David" w:hAnsi="David" w:cs="David"/>
              <w:b/>
              <w:bCs/>
              <w:sz w:val="24"/>
              <w:szCs w:val="24"/>
              <w:rtl/>
            </w:rPr>
            <w:t xml:space="preserve">6 </w:t>
          </w:r>
          <w:r w:rsidR="00607DF0" w:rsidRPr="00FE6018">
            <w:rPr>
              <w:rFonts w:ascii="David" w:hAnsi="David" w:cs="David"/>
              <w:b/>
              <w:bCs/>
              <w:sz w:val="24"/>
              <w:szCs w:val="24"/>
              <w:rtl/>
            </w:rPr>
            <w:t>- הרשות הארצית לכבאות והצלה</w:t>
          </w:r>
          <w:r w:rsidR="00F11491" w:rsidRPr="00FE6018">
            <w:rPr>
              <w:rFonts w:ascii="David" w:hAnsi="David" w:cs="David"/>
              <w:b/>
              <w:bCs/>
              <w:sz w:val="24"/>
              <w:szCs w:val="24"/>
              <w:rtl/>
            </w:rPr>
            <w:t xml:space="preserve"> (תצהיר)</w:t>
          </w:r>
          <w:r w:rsidR="00607DF0" w:rsidRPr="00FE6018">
            <w:rPr>
              <w:rFonts w:ascii="David" w:hAnsi="David" w:cs="David"/>
              <w:b/>
              <w:bCs/>
              <w:sz w:val="24"/>
              <w:szCs w:val="24"/>
              <w:rtl/>
            </w:rPr>
            <w:t>...................</w:t>
          </w:r>
          <w:r w:rsidR="007E1890" w:rsidRPr="00FE6018">
            <w:rPr>
              <w:rFonts w:ascii="David" w:hAnsi="David" w:cs="David"/>
              <w:b/>
              <w:bCs/>
              <w:sz w:val="24"/>
              <w:szCs w:val="24"/>
              <w:rtl/>
            </w:rPr>
            <w:t>......</w:t>
          </w:r>
          <w:r w:rsidR="00FE6018">
            <w:rPr>
              <w:rFonts w:ascii="David" w:hAnsi="David" w:cs="David" w:hint="cs"/>
              <w:b/>
              <w:bCs/>
              <w:sz w:val="24"/>
              <w:szCs w:val="24"/>
              <w:rtl/>
            </w:rPr>
            <w:t>.</w:t>
          </w:r>
          <w:r w:rsidR="00FE6018">
            <w:rPr>
              <w:rFonts w:ascii="David" w:hAnsi="David" w:cs="David"/>
              <w:b/>
              <w:bCs/>
              <w:sz w:val="24"/>
              <w:szCs w:val="24"/>
              <w:rtl/>
            </w:rPr>
            <w:t>...</w:t>
          </w:r>
          <w:r w:rsidR="007E1890" w:rsidRPr="00FE6018">
            <w:rPr>
              <w:rFonts w:ascii="David" w:hAnsi="David" w:cs="David"/>
              <w:b/>
              <w:bCs/>
              <w:sz w:val="24"/>
              <w:szCs w:val="24"/>
              <w:rtl/>
            </w:rPr>
            <w:t>...</w:t>
          </w:r>
          <w:r w:rsidR="00607DF0" w:rsidRPr="00FE6018">
            <w:rPr>
              <w:rFonts w:ascii="David" w:hAnsi="David" w:cs="David"/>
              <w:b/>
              <w:bCs/>
              <w:sz w:val="24"/>
              <w:szCs w:val="24"/>
              <w:rtl/>
            </w:rPr>
            <w:t>........</w:t>
          </w:r>
          <w:r w:rsidR="009F5324" w:rsidRPr="00FE6018">
            <w:rPr>
              <w:rFonts w:ascii="David" w:hAnsi="David" w:cs="David"/>
              <w:b/>
              <w:bCs/>
              <w:sz w:val="24"/>
              <w:szCs w:val="24"/>
              <w:rtl/>
              <w:cs/>
            </w:rPr>
            <w:t>...............</w:t>
          </w:r>
          <w:r w:rsidR="00EC0D17">
            <w:rPr>
              <w:rFonts w:ascii="David" w:hAnsi="David" w:cs="David" w:hint="cs"/>
              <w:b/>
              <w:bCs/>
              <w:sz w:val="24"/>
              <w:szCs w:val="24"/>
              <w:rtl/>
              <w:cs/>
            </w:rPr>
            <w:t>64</w:t>
          </w:r>
        </w:p>
        <w:p w:rsidR="00607DF0" w:rsidRPr="00FE6018" w:rsidRDefault="00F11491" w:rsidP="00684B10">
          <w:pPr>
            <w:spacing w:after="0" w:line="480" w:lineRule="auto"/>
            <w:jc w:val="both"/>
            <w:rPr>
              <w:rFonts w:ascii="David" w:hAnsi="David" w:cs="David"/>
              <w:b/>
              <w:bCs/>
              <w:sz w:val="24"/>
              <w:szCs w:val="24"/>
              <w:rtl/>
            </w:rPr>
          </w:pPr>
          <w:r w:rsidRPr="00FE6018">
            <w:rPr>
              <w:rFonts w:ascii="David" w:hAnsi="David" w:cs="David"/>
              <w:b/>
              <w:bCs/>
              <w:sz w:val="24"/>
              <w:szCs w:val="24"/>
              <w:rtl/>
              <w:cs/>
            </w:rPr>
            <w:t xml:space="preserve">פרק 7 </w:t>
          </w:r>
          <w:r w:rsidRPr="00FE6018">
            <w:rPr>
              <w:rFonts w:ascii="David" w:hAnsi="David" w:cs="David"/>
              <w:b/>
              <w:bCs/>
              <w:sz w:val="24"/>
              <w:szCs w:val="24"/>
              <w:rtl/>
            </w:rPr>
            <w:t>-</w:t>
          </w:r>
          <w:r w:rsidRPr="00FE6018">
            <w:rPr>
              <w:rFonts w:ascii="David" w:hAnsi="David" w:cs="David"/>
              <w:b/>
              <w:bCs/>
              <w:sz w:val="24"/>
              <w:szCs w:val="24"/>
              <w:rtl/>
              <w:cs/>
            </w:rPr>
            <w:t xml:space="preserve"> הרשות הארצית לכבאות והצלה</w:t>
          </w:r>
          <w:r w:rsidR="006B3F70" w:rsidRPr="00FE6018">
            <w:rPr>
              <w:rFonts w:ascii="David" w:hAnsi="David" w:cs="David"/>
              <w:b/>
              <w:bCs/>
              <w:sz w:val="24"/>
              <w:szCs w:val="24"/>
              <w:rtl/>
              <w:cs/>
            </w:rPr>
            <w:t>......................................</w:t>
          </w:r>
          <w:r w:rsidR="00FE6018">
            <w:rPr>
              <w:rFonts w:ascii="David" w:hAnsi="David" w:cs="David" w:hint="cs"/>
              <w:b/>
              <w:bCs/>
              <w:sz w:val="24"/>
              <w:szCs w:val="24"/>
              <w:rtl/>
              <w:cs/>
            </w:rPr>
            <w:t>.</w:t>
          </w:r>
          <w:r w:rsidR="006B3F70" w:rsidRPr="00FE6018">
            <w:rPr>
              <w:rFonts w:ascii="David" w:hAnsi="David" w:cs="David"/>
              <w:b/>
              <w:bCs/>
              <w:sz w:val="24"/>
              <w:szCs w:val="24"/>
              <w:rtl/>
              <w:cs/>
            </w:rPr>
            <w:t>.......</w:t>
          </w:r>
          <w:r w:rsidR="00FE6018">
            <w:rPr>
              <w:rFonts w:ascii="David" w:hAnsi="David" w:cs="David"/>
              <w:b/>
              <w:bCs/>
              <w:sz w:val="24"/>
              <w:szCs w:val="24"/>
              <w:rtl/>
              <w:cs/>
            </w:rPr>
            <w:t>..............</w:t>
          </w:r>
          <w:r w:rsidR="006B3F70" w:rsidRPr="00FE6018">
            <w:rPr>
              <w:rFonts w:ascii="David" w:hAnsi="David" w:cs="David"/>
              <w:b/>
              <w:bCs/>
              <w:sz w:val="24"/>
              <w:szCs w:val="24"/>
              <w:rtl/>
              <w:cs/>
            </w:rPr>
            <w:t>.......</w:t>
          </w:r>
          <w:r w:rsidR="00EC0D17">
            <w:rPr>
              <w:rFonts w:ascii="David" w:hAnsi="David" w:cs="David" w:hint="cs"/>
              <w:b/>
              <w:bCs/>
              <w:sz w:val="24"/>
              <w:szCs w:val="24"/>
              <w:rtl/>
              <w:cs/>
            </w:rPr>
            <w:t>69</w:t>
          </w:r>
          <w:r w:rsidR="000A337A">
            <w:rPr>
              <w:rFonts w:ascii="David" w:hAnsi="David" w:cs="David"/>
              <w:b/>
              <w:bCs/>
              <w:sz w:val="24"/>
              <w:szCs w:val="24"/>
              <w:rtl/>
              <w:cs/>
            </w:rPr>
            <w:t xml:space="preserve"> </w:t>
          </w:r>
        </w:p>
      </w:sdtContent>
    </w:sdt>
    <w:p w:rsidR="00607DF0" w:rsidRPr="00FE6018" w:rsidRDefault="00607DF0" w:rsidP="00684B10">
      <w:pPr>
        <w:spacing w:after="0" w:line="360" w:lineRule="auto"/>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br w:type="page"/>
      </w:r>
    </w:p>
    <w:p w:rsidR="00607DF0" w:rsidRPr="00FE6018" w:rsidRDefault="00607DF0" w:rsidP="00684B10">
      <w:pPr>
        <w:spacing w:after="0" w:line="360" w:lineRule="auto"/>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lastRenderedPageBreak/>
        <w:t>פרק 1 - הגדרות כלליות</w:t>
      </w:r>
    </w:p>
    <w:p w:rsidR="00607DF0" w:rsidRPr="00FE6018" w:rsidRDefault="00607DF0" w:rsidP="00684B10">
      <w:pPr>
        <w:spacing w:after="0" w:line="360" w:lineRule="auto"/>
        <w:jc w:val="center"/>
        <w:rPr>
          <w:rFonts w:ascii="David" w:hAnsi="David" w:cs="David"/>
          <w:b/>
          <w:bCs/>
          <w:color w:val="5B9BD5" w:themeColor="accent1"/>
          <w:sz w:val="24"/>
          <w:szCs w:val="24"/>
        </w:rPr>
      </w:pP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tl/>
        </w:rPr>
      </w:pPr>
      <w:r w:rsidRPr="00FE6018">
        <w:rPr>
          <w:rFonts w:ascii="David" w:hAnsi="David" w:cs="David"/>
          <w:b/>
          <w:bCs/>
          <w:sz w:val="24"/>
          <w:szCs w:val="24"/>
          <w:u w:val="single"/>
          <w:rtl/>
        </w:rPr>
        <w:t>בעל מקצוע מוסמך</w:t>
      </w:r>
    </w:p>
    <w:p w:rsidR="00607DF0" w:rsidRPr="00FE6018" w:rsidRDefault="00607DF0" w:rsidP="00684B10">
      <w:pPr>
        <w:pStyle w:val="a4"/>
        <w:numPr>
          <w:ilvl w:val="2"/>
          <w:numId w:val="1"/>
        </w:numPr>
        <w:spacing w:after="0" w:line="360" w:lineRule="auto"/>
        <w:jc w:val="both"/>
        <w:rPr>
          <w:rFonts w:ascii="David" w:hAnsi="David" w:cs="David"/>
          <w:sz w:val="24"/>
          <w:szCs w:val="24"/>
          <w:u w:val="single"/>
          <w:rtl/>
        </w:rPr>
      </w:pPr>
      <w:r w:rsidRPr="00FE6018">
        <w:rPr>
          <w:rFonts w:ascii="David" w:hAnsi="David" w:cs="David"/>
          <w:sz w:val="24"/>
          <w:szCs w:val="24"/>
          <w:rtl/>
        </w:rPr>
        <w:t>מי ששר הפנים הסמיכו לעניין סעיף 6ב לחוק רישוי עסקים (להלן - החוק), והוא אחד מאלה:</w:t>
      </w:r>
    </w:p>
    <w:p w:rsidR="00607DF0" w:rsidRPr="00FE6018" w:rsidRDefault="00607DF0" w:rsidP="00684B10">
      <w:pPr>
        <w:pStyle w:val="a4"/>
        <w:numPr>
          <w:ilvl w:val="0"/>
          <w:numId w:val="3"/>
        </w:numPr>
        <w:spacing w:after="0" w:line="360" w:lineRule="auto"/>
        <w:jc w:val="both"/>
        <w:rPr>
          <w:rFonts w:ascii="David" w:hAnsi="David" w:cs="David"/>
          <w:sz w:val="24"/>
          <w:szCs w:val="24"/>
        </w:rPr>
      </w:pPr>
      <w:r w:rsidRPr="00FE6018">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07DF0" w:rsidRPr="00FE6018" w:rsidRDefault="00607DF0" w:rsidP="00684B10">
      <w:pPr>
        <w:pStyle w:val="a4"/>
        <w:numPr>
          <w:ilvl w:val="0"/>
          <w:numId w:val="3"/>
        </w:numPr>
        <w:spacing w:after="0" w:line="360" w:lineRule="auto"/>
        <w:jc w:val="both"/>
        <w:rPr>
          <w:rFonts w:ascii="David" w:hAnsi="David" w:cs="David"/>
          <w:sz w:val="24"/>
          <w:szCs w:val="24"/>
        </w:rPr>
      </w:pPr>
      <w:r w:rsidRPr="00FE6018">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607DF0" w:rsidRPr="00FE6018" w:rsidRDefault="00607DF0" w:rsidP="00684B10">
      <w:pPr>
        <w:pStyle w:val="a4"/>
        <w:numPr>
          <w:ilvl w:val="0"/>
          <w:numId w:val="4"/>
        </w:numPr>
        <w:spacing w:after="0" w:line="360" w:lineRule="auto"/>
        <w:jc w:val="both"/>
        <w:rPr>
          <w:rFonts w:ascii="David" w:hAnsi="David" w:cs="David"/>
          <w:sz w:val="24"/>
          <w:szCs w:val="24"/>
        </w:rPr>
      </w:pPr>
      <w:r w:rsidRPr="00FE6018">
        <w:rPr>
          <w:rFonts w:ascii="David" w:hAnsi="David" w:cs="David"/>
          <w:sz w:val="24"/>
          <w:szCs w:val="24"/>
          <w:rtl/>
        </w:rPr>
        <w:t>מהנדס או אדריכל רשום בפנקס המהנדסים והאדריכלים במדור להנדסה אזרחית או ארכיטקטורה.</w:t>
      </w:r>
    </w:p>
    <w:p w:rsidR="00607DF0" w:rsidRPr="00FE6018" w:rsidRDefault="00607DF0" w:rsidP="00684B10">
      <w:pPr>
        <w:pStyle w:val="a4"/>
        <w:numPr>
          <w:ilvl w:val="0"/>
          <w:numId w:val="4"/>
        </w:numPr>
        <w:spacing w:after="0" w:line="360" w:lineRule="auto"/>
        <w:jc w:val="both"/>
        <w:rPr>
          <w:rFonts w:ascii="David" w:hAnsi="David" w:cs="David"/>
          <w:sz w:val="24"/>
          <w:szCs w:val="24"/>
        </w:rPr>
      </w:pPr>
      <w:r w:rsidRPr="00FE6018">
        <w:rPr>
          <w:rFonts w:ascii="David" w:hAnsi="David" w:cs="David"/>
          <w:sz w:val="24"/>
          <w:szCs w:val="24"/>
          <w:rtl/>
        </w:rPr>
        <w:t>הנדסאי כמשמעותו בתוספת הראשונה לתקנות ייחוד פעולות.</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tl/>
        </w:rPr>
      </w:pPr>
      <w:r w:rsidRPr="00FE6018">
        <w:rPr>
          <w:rFonts w:ascii="David" w:hAnsi="David" w:cs="David"/>
          <w:b/>
          <w:bCs/>
          <w:sz w:val="24"/>
          <w:szCs w:val="24"/>
          <w:u w:val="single"/>
          <w:rtl/>
        </w:rPr>
        <w:t>בעל עסק</w:t>
      </w:r>
      <w:r w:rsidRPr="00FE6018">
        <w:rPr>
          <w:rFonts w:ascii="David" w:hAnsi="David" w:cs="David"/>
          <w:sz w:val="24"/>
          <w:szCs w:val="24"/>
          <w:u w:val="single"/>
          <w:rtl/>
        </w:rPr>
        <w:t xml:space="preserve"> </w:t>
      </w:r>
    </w:p>
    <w:p w:rsidR="00607DF0" w:rsidRPr="00FE6018" w:rsidRDefault="00607DF0" w:rsidP="00684B10">
      <w:pPr>
        <w:pStyle w:val="a4"/>
        <w:numPr>
          <w:ilvl w:val="2"/>
          <w:numId w:val="1"/>
        </w:numPr>
        <w:spacing w:after="0" w:line="360" w:lineRule="auto"/>
        <w:jc w:val="both"/>
        <w:rPr>
          <w:rFonts w:ascii="David" w:hAnsi="David" w:cs="David"/>
          <w:sz w:val="24"/>
          <w:szCs w:val="24"/>
          <w:u w:val="single"/>
          <w:rtl/>
        </w:rPr>
      </w:pPr>
      <w:r w:rsidRPr="00FE6018">
        <w:rPr>
          <w:rFonts w:ascii="David" w:hAnsi="David" w:cs="David"/>
          <w:sz w:val="24"/>
          <w:szCs w:val="24"/>
          <w:rtl/>
        </w:rPr>
        <w:t>לרבות בעל רישיון העסק, מבקש הרישיון, המחזיק בעסק או האדם שבהשגחתו, בפיקוחו או בניהולו פועל העסק.</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גורם מוסמך ארצי</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כל אחד מאלה, לפי העניין:</w:t>
      </w:r>
    </w:p>
    <w:p w:rsidR="00607DF0" w:rsidRPr="00FE6018" w:rsidRDefault="00607DF0" w:rsidP="00684B10">
      <w:pPr>
        <w:pStyle w:val="a4"/>
        <w:numPr>
          <w:ilvl w:val="0"/>
          <w:numId w:val="5"/>
        </w:numPr>
        <w:spacing w:after="0" w:line="360" w:lineRule="auto"/>
        <w:jc w:val="both"/>
        <w:rPr>
          <w:rFonts w:ascii="David" w:hAnsi="David" w:cs="David"/>
          <w:sz w:val="24"/>
          <w:szCs w:val="24"/>
        </w:rPr>
      </w:pPr>
      <w:r w:rsidRPr="00FE6018">
        <w:rPr>
          <w:rFonts w:ascii="David" w:hAnsi="David" w:cs="David"/>
          <w:sz w:val="24"/>
          <w:szCs w:val="24"/>
          <w:rtl/>
        </w:rPr>
        <w:t>ראש רשות הרישוי שבתחומה נמצא העסק, או עובד בכיר אחר מקרב  עובדיה שהוא הסמיך לעניין זה.</w:t>
      </w:r>
    </w:p>
    <w:p w:rsidR="00607DF0" w:rsidRPr="00FE6018" w:rsidRDefault="00607DF0" w:rsidP="00684B10">
      <w:pPr>
        <w:pStyle w:val="a4"/>
        <w:numPr>
          <w:ilvl w:val="0"/>
          <w:numId w:val="5"/>
        </w:numPr>
        <w:spacing w:after="0" w:line="360" w:lineRule="auto"/>
        <w:jc w:val="both"/>
        <w:rPr>
          <w:rFonts w:ascii="David" w:hAnsi="David" w:cs="David"/>
          <w:sz w:val="24"/>
          <w:szCs w:val="24"/>
        </w:rPr>
      </w:pPr>
      <w:r w:rsidRPr="00FE6018">
        <w:rPr>
          <w:rFonts w:ascii="David" w:hAnsi="David" w:cs="David"/>
          <w:sz w:val="24"/>
          <w:szCs w:val="24"/>
          <w:rtl/>
        </w:rPr>
        <w:t>המנהל הכללי של המשרד נותן האישור, או עובד בכיר אחר מקרב עובדי משרדו שהוא הסמיך לעניין זה.</w:t>
      </w:r>
    </w:p>
    <w:p w:rsidR="00607DF0" w:rsidRPr="00FE6018" w:rsidRDefault="00607DF0" w:rsidP="00684B10">
      <w:pPr>
        <w:pStyle w:val="a4"/>
        <w:numPr>
          <w:ilvl w:val="0"/>
          <w:numId w:val="5"/>
        </w:numPr>
        <w:spacing w:after="0" w:line="360" w:lineRule="auto"/>
        <w:jc w:val="both"/>
        <w:rPr>
          <w:rFonts w:ascii="David" w:hAnsi="David" w:cs="David"/>
          <w:sz w:val="24"/>
          <w:szCs w:val="24"/>
        </w:rPr>
      </w:pPr>
      <w:r w:rsidRPr="00FE6018">
        <w:rPr>
          <w:rFonts w:ascii="David" w:hAnsi="David" w:cs="David"/>
          <w:sz w:val="24"/>
          <w:szCs w:val="24"/>
          <w:rtl/>
        </w:rPr>
        <w:t>נציב כבאות והצלה, או קצין כבאות והצלה בכיר אחר שהוא הסמיך לעניין זה.</w:t>
      </w:r>
    </w:p>
    <w:p w:rsidR="00607DF0" w:rsidRPr="00FE6018" w:rsidRDefault="00607DF0" w:rsidP="00684B10">
      <w:pPr>
        <w:pStyle w:val="a4"/>
        <w:numPr>
          <w:ilvl w:val="0"/>
          <w:numId w:val="5"/>
        </w:numPr>
        <w:spacing w:after="0" w:line="360" w:lineRule="auto"/>
        <w:jc w:val="both"/>
        <w:rPr>
          <w:rFonts w:ascii="David" w:hAnsi="David" w:cs="David"/>
          <w:sz w:val="24"/>
          <w:szCs w:val="24"/>
        </w:rPr>
      </w:pPr>
      <w:r w:rsidRPr="00FE6018">
        <w:rPr>
          <w:rFonts w:ascii="David" w:hAnsi="David" w:cs="David"/>
          <w:sz w:val="24"/>
          <w:szCs w:val="24"/>
          <w:rtl/>
        </w:rPr>
        <w:t>המפקח הכללי של משטרת ישראל, או קצין משטרה בכיר אחר שהוא הסמיך לעניין זה.</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הוראות לצד המפרט האחיד</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החוק</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חוק רישוי עסקים, התשכ"ח-1968.</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התקנות</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תקנות רישוי עסקים (הוראות כלליות), התשס"א-2000.</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מפרט, מפרט אחיד</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נותן אישור</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צו רישוי עסקים</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צו רישוי עסקים (עסקים טעוני רישוי), התשע"ג-2013.</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Pr>
      </w:pPr>
      <w:r w:rsidRPr="00FE6018">
        <w:rPr>
          <w:rFonts w:ascii="David" w:hAnsi="David" w:cs="David"/>
          <w:b/>
          <w:bCs/>
          <w:sz w:val="24"/>
          <w:szCs w:val="24"/>
          <w:u w:val="single"/>
          <w:rtl/>
        </w:rPr>
        <w:t>רישיון</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רישיון עסק, היתר זמני או היתר מזורז.</w:t>
      </w:r>
    </w:p>
    <w:p w:rsidR="00607DF0" w:rsidRPr="00FE6018" w:rsidRDefault="00607DF0" w:rsidP="00684B10">
      <w:pPr>
        <w:pStyle w:val="a4"/>
        <w:numPr>
          <w:ilvl w:val="1"/>
          <w:numId w:val="1"/>
        </w:numPr>
        <w:spacing w:after="0" w:line="360" w:lineRule="auto"/>
        <w:ind w:left="720" w:hanging="720"/>
        <w:jc w:val="both"/>
        <w:rPr>
          <w:rFonts w:ascii="David" w:hAnsi="David" w:cs="David"/>
          <w:b/>
          <w:bCs/>
          <w:sz w:val="24"/>
          <w:szCs w:val="24"/>
          <w:u w:val="single"/>
        </w:rPr>
      </w:pPr>
      <w:r w:rsidRPr="00FE6018">
        <w:rPr>
          <w:rFonts w:ascii="David" w:hAnsi="David" w:cs="David"/>
          <w:b/>
          <w:bCs/>
          <w:sz w:val="24"/>
          <w:szCs w:val="24"/>
          <w:u w:val="single"/>
          <w:rtl/>
        </w:rPr>
        <w:t>רשות הרישוי</w:t>
      </w:r>
    </w:p>
    <w:p w:rsidR="00607DF0" w:rsidRPr="00FE6018" w:rsidRDefault="00607DF0" w:rsidP="00684B10">
      <w:pPr>
        <w:pStyle w:val="a4"/>
        <w:numPr>
          <w:ilvl w:val="2"/>
          <w:numId w:val="1"/>
        </w:numPr>
        <w:spacing w:after="0" w:line="360" w:lineRule="auto"/>
        <w:jc w:val="both"/>
        <w:rPr>
          <w:rFonts w:ascii="David" w:hAnsi="David" w:cs="David"/>
          <w:sz w:val="24"/>
          <w:szCs w:val="24"/>
        </w:rPr>
      </w:pPr>
      <w:r w:rsidRPr="00FE6018">
        <w:rPr>
          <w:rFonts w:ascii="David" w:hAnsi="David" w:cs="David"/>
          <w:sz w:val="24"/>
          <w:szCs w:val="24"/>
          <w:rtl/>
        </w:rPr>
        <w:t>בתחום רשות מקומית - ראש הרשות המקומית או מי שהוא הסמיכו לכך.</w:t>
      </w:r>
    </w:p>
    <w:p w:rsidR="00607DF0" w:rsidRPr="00FE6018" w:rsidRDefault="00607DF0" w:rsidP="00684B10">
      <w:pPr>
        <w:pStyle w:val="a4"/>
        <w:numPr>
          <w:ilvl w:val="2"/>
          <w:numId w:val="1"/>
        </w:numPr>
        <w:spacing w:after="0" w:line="360" w:lineRule="auto"/>
        <w:jc w:val="both"/>
        <w:rPr>
          <w:rFonts w:ascii="David" w:hAnsi="David" w:cs="David"/>
          <w:sz w:val="24"/>
          <w:szCs w:val="24"/>
          <w:rtl/>
        </w:rPr>
      </w:pPr>
      <w:r w:rsidRPr="00FE6018">
        <w:rPr>
          <w:rFonts w:ascii="David" w:hAnsi="David" w:cs="David"/>
          <w:sz w:val="24"/>
          <w:szCs w:val="24"/>
          <w:rtl/>
        </w:rPr>
        <w:t>מחוץ לתחומה של רשות מקומית - מי ששר הפנים הסמיכו לכך.</w:t>
      </w:r>
    </w:p>
    <w:p w:rsidR="00607DF0" w:rsidRPr="00FE6018" w:rsidRDefault="00607DF0" w:rsidP="00684B10">
      <w:pPr>
        <w:pStyle w:val="a4"/>
        <w:numPr>
          <w:ilvl w:val="1"/>
          <w:numId w:val="1"/>
        </w:numPr>
        <w:spacing w:after="0" w:line="360" w:lineRule="auto"/>
        <w:ind w:left="720" w:hanging="720"/>
        <w:jc w:val="both"/>
        <w:rPr>
          <w:rFonts w:ascii="David" w:hAnsi="David" w:cs="David"/>
          <w:sz w:val="24"/>
          <w:szCs w:val="24"/>
          <w:u w:val="single"/>
          <w:rtl/>
        </w:rPr>
      </w:pPr>
      <w:r w:rsidRPr="00FE6018">
        <w:rPr>
          <w:rFonts w:ascii="David" w:hAnsi="David" w:cs="David"/>
          <w:b/>
          <w:bCs/>
          <w:sz w:val="24"/>
          <w:szCs w:val="24"/>
          <w:u w:val="single"/>
          <w:rtl/>
        </w:rPr>
        <w:t>שינוי בעלות</w:t>
      </w:r>
    </w:p>
    <w:p w:rsidR="00607DF0" w:rsidRPr="00FE6018" w:rsidRDefault="00607DF0" w:rsidP="00684B10">
      <w:pPr>
        <w:pStyle w:val="a4"/>
        <w:numPr>
          <w:ilvl w:val="2"/>
          <w:numId w:val="1"/>
        </w:numPr>
        <w:spacing w:after="0" w:line="360" w:lineRule="auto"/>
        <w:jc w:val="both"/>
        <w:rPr>
          <w:rFonts w:ascii="David" w:hAnsi="David" w:cs="David"/>
          <w:sz w:val="24"/>
          <w:szCs w:val="24"/>
          <w:u w:val="single"/>
        </w:rPr>
      </w:pPr>
      <w:r w:rsidRPr="00FE6018">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07DF0" w:rsidRPr="00FE6018" w:rsidRDefault="00607DF0" w:rsidP="00684B10">
      <w:pPr>
        <w:pStyle w:val="a4"/>
        <w:spacing w:after="0" w:line="360" w:lineRule="auto"/>
        <w:jc w:val="both"/>
        <w:rPr>
          <w:rFonts w:ascii="David" w:hAnsi="David" w:cs="David"/>
          <w:sz w:val="24"/>
          <w:szCs w:val="24"/>
          <w:u w:val="single"/>
        </w:rPr>
      </w:pPr>
    </w:p>
    <w:p w:rsidR="00DC603A" w:rsidRDefault="00DC603A" w:rsidP="00684B10">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DC603A" w:rsidRDefault="00DC603A" w:rsidP="00684B10">
      <w:pPr>
        <w:spacing w:after="0" w:line="360" w:lineRule="auto"/>
        <w:jc w:val="center"/>
        <w:rPr>
          <w:rFonts w:ascii="David" w:hAnsi="David" w:cs="David"/>
          <w:b/>
          <w:bCs/>
          <w:color w:val="5B9BD5" w:themeColor="accent1"/>
          <w:sz w:val="24"/>
          <w:szCs w:val="24"/>
        </w:rPr>
      </w:pPr>
    </w:p>
    <w:p w:rsidR="00DC603A" w:rsidRDefault="00DC603A" w:rsidP="00684B10">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DC603A" w:rsidRDefault="00DC603A" w:rsidP="00684B10">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C603A" w:rsidRDefault="00DC603A" w:rsidP="00684B10">
      <w:pPr>
        <w:pStyle w:val="a4"/>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C603A" w:rsidRDefault="00DC603A" w:rsidP="00684B10">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C603A" w:rsidRDefault="00DC603A" w:rsidP="00684B10">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DC603A" w:rsidRDefault="00DC603A" w:rsidP="00684B10">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DC603A" w:rsidRDefault="00DC603A" w:rsidP="00684B10">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DC603A" w:rsidRDefault="00DC603A" w:rsidP="00684B10">
      <w:pPr>
        <w:pStyle w:val="a4"/>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DC603A" w:rsidRDefault="00DC603A" w:rsidP="00684B10">
      <w:pPr>
        <w:pStyle w:val="a4"/>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DC603A" w:rsidRDefault="00DC603A" w:rsidP="00684B10">
      <w:pPr>
        <w:pStyle w:val="a4"/>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DC603A" w:rsidRDefault="00DC603A" w:rsidP="00684B10">
      <w:pPr>
        <w:pStyle w:val="a4"/>
        <w:numPr>
          <w:ilvl w:val="2"/>
          <w:numId w:val="2"/>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C603A" w:rsidRDefault="00DC603A" w:rsidP="00684B10">
      <w:pPr>
        <w:pStyle w:val="a4"/>
        <w:numPr>
          <w:ilvl w:val="2"/>
          <w:numId w:val="2"/>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C603A" w:rsidRDefault="00DC603A" w:rsidP="00684B10">
      <w:pPr>
        <w:pStyle w:val="a4"/>
        <w:numPr>
          <w:ilvl w:val="2"/>
          <w:numId w:val="2"/>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DC603A" w:rsidRDefault="00DC603A" w:rsidP="00684B10">
      <w:pPr>
        <w:pStyle w:val="a4"/>
        <w:numPr>
          <w:ilvl w:val="2"/>
          <w:numId w:val="2"/>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C603A" w:rsidRDefault="00DC603A" w:rsidP="00684B10">
      <w:pPr>
        <w:pStyle w:val="a4"/>
        <w:numPr>
          <w:ilvl w:val="2"/>
          <w:numId w:val="2"/>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C603A" w:rsidRDefault="00DC603A" w:rsidP="00684B10">
      <w:pPr>
        <w:pStyle w:val="a4"/>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DC603A" w:rsidRDefault="00DC603A" w:rsidP="00684B10">
      <w:pPr>
        <w:pStyle w:val="a4"/>
        <w:numPr>
          <w:ilvl w:val="2"/>
          <w:numId w:val="2"/>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DC603A" w:rsidRDefault="00DC603A" w:rsidP="00684B10">
      <w:pPr>
        <w:pStyle w:val="a4"/>
        <w:numPr>
          <w:ilvl w:val="1"/>
          <w:numId w:val="2"/>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F11491" w:rsidRPr="00DC603A" w:rsidRDefault="00DC603A" w:rsidP="00684B10">
      <w:pPr>
        <w:pStyle w:val="a4"/>
        <w:numPr>
          <w:ilvl w:val="2"/>
          <w:numId w:val="2"/>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F11491" w:rsidRPr="00DC603A">
        <w:rPr>
          <w:rFonts w:ascii="David" w:hAnsi="David" w:cs="David"/>
          <w:sz w:val="24"/>
          <w:szCs w:val="24"/>
          <w:rtl/>
        </w:rPr>
        <w:br w:type="page"/>
      </w:r>
    </w:p>
    <w:p w:rsidR="00F11491" w:rsidRDefault="00F11491" w:rsidP="00684B10">
      <w:pPr>
        <w:spacing w:after="0" w:line="360" w:lineRule="auto"/>
        <w:jc w:val="center"/>
        <w:rPr>
          <w:rFonts w:ascii="David" w:hAnsi="David" w:cs="David"/>
          <w:sz w:val="24"/>
          <w:szCs w:val="24"/>
          <w:rtl/>
        </w:rPr>
      </w:pPr>
      <w:r w:rsidRPr="00FE6018">
        <w:rPr>
          <w:rFonts w:ascii="David" w:hAnsi="David" w:cs="David"/>
          <w:b/>
          <w:bCs/>
          <w:color w:val="5B9BD5" w:themeColor="accent1"/>
          <w:sz w:val="24"/>
          <w:szCs w:val="24"/>
          <w:rtl/>
        </w:rPr>
        <w:lastRenderedPageBreak/>
        <w:t>פרק 3 - המשרד להגנת הסביבה</w:t>
      </w:r>
    </w:p>
    <w:p w:rsidR="00F11491" w:rsidRPr="00FE6018" w:rsidRDefault="00F11491" w:rsidP="00684B10">
      <w:pPr>
        <w:spacing w:after="0" w:line="360" w:lineRule="auto"/>
        <w:jc w:val="center"/>
        <w:rPr>
          <w:rFonts w:ascii="David" w:hAnsi="David" w:cs="David"/>
          <w:sz w:val="24"/>
          <w:szCs w:val="24"/>
          <w:rtl/>
        </w:rPr>
      </w:pPr>
    </w:p>
    <w:p w:rsidR="004133FB" w:rsidRDefault="004133FB" w:rsidP="00E96743">
      <w:pPr>
        <w:spacing w:after="0" w:line="360" w:lineRule="auto"/>
        <w:jc w:val="both"/>
        <w:rPr>
          <w:rFonts w:ascii="David" w:hAnsi="David" w:cs="David"/>
          <w:b/>
          <w:bCs/>
          <w:sz w:val="24"/>
          <w:szCs w:val="24"/>
          <w:rtl/>
        </w:rPr>
      </w:pPr>
      <w:r w:rsidRPr="00FF268F">
        <w:rPr>
          <w:rFonts w:ascii="David" w:hAnsi="David" w:cs="David"/>
          <w:b/>
          <w:bCs/>
          <w:sz w:val="24"/>
          <w:szCs w:val="24"/>
          <w:rtl/>
        </w:rPr>
        <w:t xml:space="preserve">מועד תחילתן של ההוראות המפורטות בפרק זה הוא ביום </w:t>
      </w:r>
      <w:r>
        <w:rPr>
          <w:rFonts w:ascii="David" w:hAnsi="David" w:cs="David" w:hint="cs"/>
          <w:b/>
          <w:bCs/>
          <w:sz w:val="24"/>
          <w:szCs w:val="24"/>
          <w:rtl/>
        </w:rPr>
        <w:t>ב' בתמוז התשפ"ב</w:t>
      </w:r>
      <w:r w:rsidRPr="00FF268F">
        <w:rPr>
          <w:rFonts w:ascii="David" w:hAnsi="David" w:cs="David"/>
          <w:b/>
          <w:bCs/>
          <w:sz w:val="24"/>
          <w:szCs w:val="24"/>
          <w:rtl/>
        </w:rPr>
        <w:t xml:space="preserve"> (</w:t>
      </w:r>
      <w:r w:rsidR="00364A91">
        <w:rPr>
          <w:rFonts w:ascii="David" w:hAnsi="David" w:cs="David" w:hint="cs"/>
          <w:b/>
          <w:bCs/>
          <w:sz w:val="24"/>
          <w:szCs w:val="24"/>
          <w:rtl/>
        </w:rPr>
        <w:t xml:space="preserve">1 </w:t>
      </w:r>
      <w:r>
        <w:rPr>
          <w:rFonts w:ascii="David" w:hAnsi="David" w:cs="David" w:hint="cs"/>
          <w:b/>
          <w:bCs/>
          <w:sz w:val="24"/>
          <w:szCs w:val="24"/>
          <w:rtl/>
        </w:rPr>
        <w:t>ביולי 2022</w:t>
      </w:r>
      <w:r w:rsidRPr="00FF268F">
        <w:rPr>
          <w:rFonts w:ascii="David" w:hAnsi="David" w:cs="David"/>
          <w:b/>
          <w:bCs/>
          <w:sz w:val="24"/>
          <w:szCs w:val="24"/>
          <w:rtl/>
        </w:rPr>
        <w:t>), ובכלל זה לגבי עסק שבמועד התחילה אין לו רישיון</w:t>
      </w:r>
      <w:r>
        <w:rPr>
          <w:rFonts w:ascii="David" w:hAnsi="David" w:cs="David" w:hint="cs"/>
          <w:b/>
          <w:bCs/>
          <w:sz w:val="24"/>
          <w:szCs w:val="24"/>
          <w:rtl/>
        </w:rPr>
        <w:t xml:space="preserve"> או</w:t>
      </w:r>
      <w:r w:rsidRPr="00FF268F">
        <w:rPr>
          <w:rFonts w:ascii="David" w:hAnsi="David" w:cs="David"/>
          <w:b/>
          <w:bCs/>
          <w:sz w:val="24"/>
          <w:szCs w:val="24"/>
          <w:rtl/>
        </w:rPr>
        <w:t xml:space="preserve"> היתר ולגבי עסק שביום התחילה היה לו רישיון או היתר, אלא אם כן נקבע מועד לתחילה אחר בגוף הפרק.</w:t>
      </w:r>
    </w:p>
    <w:p w:rsidR="004133FB" w:rsidRPr="00FF268F" w:rsidRDefault="004133FB" w:rsidP="00684B10">
      <w:pPr>
        <w:spacing w:after="0" w:line="360" w:lineRule="auto"/>
        <w:jc w:val="both"/>
        <w:rPr>
          <w:rFonts w:ascii="David" w:hAnsi="David" w:cs="David"/>
          <w:b/>
          <w:bCs/>
          <w:sz w:val="24"/>
          <w:szCs w:val="24"/>
          <w:rtl/>
        </w:rPr>
      </w:pPr>
    </w:p>
    <w:p w:rsidR="004133FB" w:rsidRPr="002B500B" w:rsidRDefault="004133FB" w:rsidP="00684B10">
      <w:pPr>
        <w:pStyle w:val="a4"/>
        <w:numPr>
          <w:ilvl w:val="1"/>
          <w:numId w:val="146"/>
        </w:numPr>
        <w:spacing w:after="0" w:line="360" w:lineRule="auto"/>
        <w:jc w:val="both"/>
        <w:rPr>
          <w:rFonts w:cs="David"/>
          <w:sz w:val="24"/>
          <w:szCs w:val="24"/>
        </w:rPr>
      </w:pPr>
      <w:r w:rsidRPr="002B500B">
        <w:rPr>
          <w:rFonts w:cs="David" w:hint="cs"/>
          <w:b/>
          <w:bCs/>
          <w:sz w:val="24"/>
          <w:szCs w:val="24"/>
          <w:u w:val="single"/>
          <w:rtl/>
        </w:rPr>
        <w:t>הגדרות</w:t>
      </w:r>
    </w:p>
    <w:tbl>
      <w:tblPr>
        <w:tblStyle w:val="a9"/>
        <w:bidiVisual/>
        <w:tblW w:w="5000" w:type="pct"/>
        <w:tblCellMar>
          <w:top w:w="57" w:type="dxa"/>
          <w:left w:w="57" w:type="dxa"/>
          <w:bottom w:w="57" w:type="dxa"/>
          <w:right w:w="57" w:type="dxa"/>
        </w:tblCellMar>
        <w:tblLook w:val="04A0" w:firstRow="1" w:lastRow="0" w:firstColumn="1" w:lastColumn="0" w:noHBand="0" w:noVBand="1"/>
        <w:tblCaption w:val="הגדרות"/>
      </w:tblPr>
      <w:tblGrid>
        <w:gridCol w:w="2271"/>
        <w:gridCol w:w="6025"/>
      </w:tblGrid>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"אירוע חומרים מסוכנים"</w:t>
            </w:r>
          </w:p>
        </w:tc>
        <w:tc>
          <w:tcPr>
            <w:tcW w:w="3631" w:type="pct"/>
            <w:vAlign w:val="center"/>
          </w:tcPr>
          <w:p w:rsidR="004133FB" w:rsidRPr="008F20B1" w:rsidRDefault="004133FB" w:rsidP="00684B10">
            <w:pPr>
              <w:widowControl w:val="0"/>
              <w:spacing w:line="360" w:lineRule="auto"/>
              <w:rPr>
                <w:rFonts w:ascii="David" w:hAnsi="David" w:cs="David"/>
                <w:sz w:val="24"/>
                <w:szCs w:val="24"/>
              </w:rPr>
            </w:pPr>
            <w:r w:rsidRPr="008F20B1">
              <w:rPr>
                <w:rFonts w:ascii="David" w:eastAsia="Calibri" w:hAnsi="David" w:cs="David"/>
                <w:sz w:val="24"/>
                <w:szCs w:val="24"/>
                <w:rtl/>
              </w:rPr>
              <w:t xml:space="preserve">התרחשות בלתי מבוקרת או תאונה, שמעורב בה חומר מסוכן, הגורמת או העלולה לגרום סיכון לאדם ולסביבה, לרבות שפך, דליפה, פיזור, פיצוץ, </w:t>
            </w:r>
            <w:r w:rsidR="007716DD">
              <w:rPr>
                <w:rFonts w:ascii="David" w:eastAsia="Calibri" w:hAnsi="David" w:cs="David"/>
                <w:sz w:val="24"/>
                <w:szCs w:val="24"/>
                <w:rtl/>
              </w:rPr>
              <w:t>התאיידות, דליקה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"אירוע פליטת חומר מזהם לקרקע"</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אירוע חומרים מסוכ</w:t>
            </w:r>
            <w:r w:rsidR="007716DD">
              <w:rPr>
                <w:rFonts w:ascii="David" w:eastAsia="Calibri" w:hAnsi="David" w:cs="David"/>
                <w:sz w:val="24"/>
                <w:szCs w:val="24"/>
                <w:rtl/>
              </w:rPr>
              <w:t>נים הכולל פליטת חומר מזהם לקרקע</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"אתר האינטרנט"</w:t>
            </w:r>
          </w:p>
        </w:tc>
        <w:tc>
          <w:tcPr>
            <w:tcW w:w="3631" w:type="pct"/>
            <w:vAlign w:val="center"/>
          </w:tcPr>
          <w:p w:rsidR="004133FB" w:rsidRPr="008F20B1" w:rsidRDefault="006C6794" w:rsidP="00684B10">
            <w:pPr>
              <w:widowControl w:val="0"/>
              <w:spacing w:line="360" w:lineRule="auto"/>
              <w:rPr>
                <w:rFonts w:ascii="David" w:eastAsia="Calibri" w:hAnsi="David" w:cs="David"/>
                <w:sz w:val="24"/>
                <w:szCs w:val="24"/>
                <w:rtl/>
              </w:rPr>
            </w:pPr>
            <w:hyperlink r:id="rId8" w:history="1">
              <w:r w:rsidR="004133FB" w:rsidRPr="008F20B1">
                <w:rPr>
                  <w:rStyle w:val="Hyperlink"/>
                  <w:rFonts w:ascii="David" w:eastAsia="Calibri" w:hAnsi="David" w:cs="David"/>
                  <w:sz w:val="24"/>
                  <w:szCs w:val="24"/>
                  <w:rtl/>
                </w:rPr>
                <w:t>אתר האינטרנט של המשרד להגנת הסביבה</w:t>
              </w:r>
            </w:hyperlink>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"אתר לטיפול בפסולת"</w:t>
            </w:r>
          </w:p>
        </w:tc>
        <w:tc>
          <w:tcPr>
            <w:tcW w:w="3631" w:type="pct"/>
            <w:vAlign w:val="center"/>
          </w:tcPr>
          <w:p w:rsidR="004133FB" w:rsidRPr="008F20B1" w:rsidRDefault="004133FB" w:rsidP="00684B10">
            <w:pPr>
              <w:widowControl w:val="0"/>
              <w:spacing w:line="360" w:lineRule="auto"/>
              <w:rPr>
                <w:rFonts w:ascii="David" w:eastAsia="Calibri" w:hAnsi="David" w:cs="David"/>
                <w:b/>
                <w:bCs/>
                <w:sz w:val="24"/>
                <w:szCs w:val="24"/>
                <w:rtl/>
              </w:rPr>
            </w:pPr>
            <w:r w:rsidRPr="008F20B1">
              <w:rPr>
                <w:rFonts w:ascii="David" w:eastAsia="Calibri" w:hAnsi="David" w:cs="David"/>
                <w:sz w:val="24"/>
                <w:szCs w:val="24"/>
                <w:rtl/>
              </w:rPr>
              <w:t>מקום המשמש לטיפול בפסולת, באמצעות שריפתה, עיבודה וכיוצא באלה, המורשה לפ</w:t>
            </w:r>
            <w:r w:rsidR="007716DD">
              <w:rPr>
                <w:rFonts w:ascii="David" w:eastAsia="Calibri" w:hAnsi="David" w:cs="David"/>
                <w:sz w:val="24"/>
                <w:szCs w:val="24"/>
                <w:rtl/>
              </w:rPr>
              <w:t>י כל דין, למעט אתר לסילוק פסולת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"אתר סילוק פסולת"</w:t>
            </w:r>
          </w:p>
        </w:tc>
        <w:tc>
          <w:tcPr>
            <w:tcW w:w="3631" w:type="pct"/>
            <w:vAlign w:val="center"/>
          </w:tcPr>
          <w:p w:rsidR="004133FB" w:rsidRPr="007716DD" w:rsidRDefault="004133FB" w:rsidP="00684B10">
            <w:pPr>
              <w:widowControl w:val="0"/>
              <w:spacing w:line="360" w:lineRule="auto"/>
              <w:rPr>
                <w:rFonts w:ascii="David" w:eastAsia="Calibri" w:hAnsi="David" w:cs="David"/>
                <w:b/>
                <w:bCs/>
                <w:sz w:val="24"/>
                <w:szCs w:val="24"/>
                <w:rtl/>
              </w:rPr>
            </w:pPr>
            <w:r w:rsidRPr="007716DD">
              <w:rPr>
                <w:rStyle w:val="aff4"/>
                <w:rFonts w:ascii="David" w:hAnsi="David" w:cs="David"/>
                <w:b/>
                <w:color w:val="auto"/>
                <w:sz w:val="24"/>
                <w:szCs w:val="24"/>
                <w:rtl/>
              </w:rPr>
              <w:t>מקום המשמש לפינוי ולסילוק פסולת, באמצעות הידוקה וכיסויה באופן מבוקר ב</w:t>
            </w:r>
            <w:r w:rsidR="007716DD">
              <w:rPr>
                <w:rStyle w:val="aff4"/>
                <w:rFonts w:ascii="David" w:hAnsi="David" w:cs="David"/>
                <w:b/>
                <w:color w:val="auto"/>
                <w:sz w:val="24"/>
                <w:szCs w:val="24"/>
                <w:rtl/>
              </w:rPr>
              <w:t>חומר כיסוי, והמורשה לפי כל דין</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"בוצה"</w:t>
            </w:r>
          </w:p>
        </w:tc>
        <w:tc>
          <w:tcPr>
            <w:tcW w:w="3631" w:type="pct"/>
            <w:vAlign w:val="center"/>
          </w:tcPr>
          <w:p w:rsidR="004133FB" w:rsidRPr="008F20B1" w:rsidRDefault="004133FB" w:rsidP="00684B10">
            <w:pPr>
              <w:widowControl w:val="0"/>
              <w:spacing w:line="360" w:lineRule="auto"/>
              <w:rPr>
                <w:rFonts w:ascii="David" w:eastAsia="Calibri" w:hAnsi="David" w:cs="David"/>
                <w:b/>
                <w:bCs/>
                <w:sz w:val="24"/>
                <w:szCs w:val="24"/>
                <w:rtl/>
              </w:rPr>
            </w:pPr>
            <w:r w:rsidRPr="008F20B1">
              <w:rPr>
                <w:rFonts w:ascii="David" w:eastAsia="Calibri" w:hAnsi="David" w:cs="David"/>
                <w:b/>
                <w:bCs/>
                <w:sz w:val="24"/>
                <w:szCs w:val="24"/>
                <w:rtl/>
              </w:rPr>
              <w:t xml:space="preserve">כל אלה: </w:t>
            </w:r>
          </w:p>
          <w:p w:rsidR="004133FB" w:rsidRPr="008F20B1" w:rsidRDefault="004133FB" w:rsidP="00684B10">
            <w:pPr>
              <w:pStyle w:val="a4"/>
              <w:widowControl w:val="0"/>
              <w:numPr>
                <w:ilvl w:val="0"/>
                <w:numId w:val="11"/>
              </w:numPr>
              <w:overflowPunct w:val="0"/>
              <w:autoSpaceDE w:val="0"/>
              <w:autoSpaceDN w:val="0"/>
              <w:adjustRightInd w:val="0"/>
              <w:spacing w:line="360" w:lineRule="auto"/>
              <w:ind w:left="360"/>
              <w:contextualSpacing w:val="0"/>
              <w:textAlignment w:val="baseline"/>
              <w:outlineLvl w:val="2"/>
              <w:rPr>
                <w:rFonts w:ascii="David" w:eastAsia="Calibri" w:hAnsi="David" w:cs="David"/>
                <w:sz w:val="24"/>
                <w:szCs w:val="24"/>
                <w:rtl/>
              </w:rPr>
            </w:pPr>
            <w:r w:rsidRPr="008F20B1">
              <w:rPr>
                <w:rFonts w:ascii="David" w:eastAsia="Calibri" w:hAnsi="David" w:cs="David"/>
                <w:sz w:val="24"/>
                <w:szCs w:val="24"/>
                <w:rtl/>
              </w:rPr>
              <w:t>חומר המופרד משפכים, לרב</w:t>
            </w:r>
            <w:r w:rsidR="007716DD">
              <w:rPr>
                <w:rFonts w:ascii="David" w:eastAsia="Calibri" w:hAnsi="David" w:cs="David"/>
                <w:sz w:val="24"/>
                <w:szCs w:val="24"/>
                <w:rtl/>
              </w:rPr>
              <w:t>ות באמצעות שיקוע, הצפה או סינון</w:t>
            </w:r>
            <w:r w:rsidRPr="008F20B1">
              <w:rPr>
                <w:rFonts w:ascii="David" w:eastAsia="Calibri" w:hAnsi="David" w:cs="David"/>
                <w:sz w:val="24"/>
                <w:szCs w:val="24"/>
                <w:rtl/>
              </w:rPr>
              <w:t xml:space="preserve"> </w:t>
            </w:r>
          </w:p>
          <w:p w:rsidR="004133FB" w:rsidRPr="008F20B1" w:rsidRDefault="004133FB" w:rsidP="00684B10">
            <w:pPr>
              <w:pStyle w:val="a4"/>
              <w:widowControl w:val="0"/>
              <w:numPr>
                <w:ilvl w:val="0"/>
                <w:numId w:val="11"/>
              </w:numPr>
              <w:overflowPunct w:val="0"/>
              <w:autoSpaceDE w:val="0"/>
              <w:autoSpaceDN w:val="0"/>
              <w:adjustRightInd w:val="0"/>
              <w:spacing w:line="360" w:lineRule="auto"/>
              <w:ind w:left="360"/>
              <w:contextualSpacing w:val="0"/>
              <w:textAlignment w:val="baseline"/>
              <w:outlineLvl w:val="2"/>
              <w:rPr>
                <w:rFonts w:ascii="David" w:eastAsia="Calibri" w:hAnsi="David" w:cs="David"/>
                <w:sz w:val="24"/>
                <w:szCs w:val="24"/>
                <w:rtl/>
              </w:rPr>
            </w:pPr>
            <w:r w:rsidRPr="008F20B1">
              <w:rPr>
                <w:rFonts w:ascii="David" w:eastAsia="Calibri" w:hAnsi="David" w:cs="David"/>
                <w:sz w:val="24"/>
                <w:szCs w:val="24"/>
                <w:rtl/>
              </w:rPr>
              <w:t>משקעים המצטברים כתוצאה מפעילות העסק, לרבות</w:t>
            </w:r>
            <w:r w:rsidR="007716DD">
              <w:rPr>
                <w:rFonts w:ascii="David" w:eastAsia="Calibri" w:hAnsi="David" w:cs="David"/>
                <w:sz w:val="24"/>
                <w:szCs w:val="24"/>
                <w:rtl/>
              </w:rPr>
              <w:t xml:space="preserve"> בתחתית כלי הקיבול וצנרת ההולכה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"בעל העסק"</w:t>
            </w:r>
          </w:p>
        </w:tc>
        <w:tc>
          <w:tcPr>
            <w:tcW w:w="3631" w:type="pct"/>
            <w:vAlign w:val="center"/>
          </w:tcPr>
          <w:p w:rsidR="004133FB" w:rsidRPr="008F20B1" w:rsidRDefault="004133FB" w:rsidP="00684B10">
            <w:pPr>
              <w:widowControl w:val="0"/>
              <w:spacing w:line="360" w:lineRule="auto"/>
              <w:rPr>
                <w:rFonts w:ascii="David" w:eastAsia="Calibri" w:hAnsi="David" w:cs="David"/>
                <w:b/>
                <w:bCs/>
                <w:sz w:val="24"/>
                <w:szCs w:val="24"/>
                <w:rtl/>
              </w:rPr>
            </w:pPr>
            <w:r w:rsidRPr="008F20B1">
              <w:rPr>
                <w:rFonts w:ascii="David" w:eastAsia="Calibri" w:hAnsi="David" w:cs="David"/>
                <w:b/>
                <w:bCs/>
                <w:sz w:val="24"/>
                <w:szCs w:val="24"/>
                <w:rtl/>
              </w:rPr>
              <w:t>לרבות כל אחד מאלה:</w:t>
            </w:r>
          </w:p>
          <w:p w:rsidR="004133FB" w:rsidRPr="008F20B1" w:rsidRDefault="007716DD" w:rsidP="00684B10">
            <w:pPr>
              <w:pStyle w:val="a4"/>
              <w:widowControl w:val="0"/>
              <w:numPr>
                <w:ilvl w:val="0"/>
                <w:numId w:val="15"/>
              </w:numPr>
              <w:overflowPunct w:val="0"/>
              <w:autoSpaceDE w:val="0"/>
              <w:autoSpaceDN w:val="0"/>
              <w:adjustRightInd w:val="0"/>
              <w:spacing w:line="360" w:lineRule="auto"/>
              <w:ind w:left="360"/>
              <w:textAlignment w:val="baseline"/>
              <w:outlineLvl w:val="2"/>
              <w:rPr>
                <w:rFonts w:ascii="David" w:eastAsia="Calibri" w:hAnsi="David" w:cs="David"/>
                <w:sz w:val="24"/>
                <w:szCs w:val="24"/>
                <w:rtl/>
              </w:rPr>
            </w:pPr>
            <w:r>
              <w:rPr>
                <w:rFonts w:ascii="David" w:eastAsia="Calibri" w:hAnsi="David" w:cs="David"/>
                <w:sz w:val="24"/>
                <w:szCs w:val="24"/>
                <w:rtl/>
              </w:rPr>
              <w:t>בעל העסק</w:t>
            </w:r>
          </w:p>
          <w:p w:rsidR="004133FB" w:rsidRPr="008F20B1" w:rsidRDefault="007716DD" w:rsidP="00684B10">
            <w:pPr>
              <w:pStyle w:val="a4"/>
              <w:widowControl w:val="0"/>
              <w:numPr>
                <w:ilvl w:val="0"/>
                <w:numId w:val="15"/>
              </w:numPr>
              <w:overflowPunct w:val="0"/>
              <w:autoSpaceDE w:val="0"/>
              <w:autoSpaceDN w:val="0"/>
              <w:adjustRightInd w:val="0"/>
              <w:spacing w:line="360" w:lineRule="auto"/>
              <w:ind w:left="360"/>
              <w:textAlignment w:val="baseline"/>
              <w:outlineLvl w:val="2"/>
              <w:rPr>
                <w:rFonts w:ascii="David" w:eastAsia="Calibri" w:hAnsi="David" w:cs="David"/>
                <w:sz w:val="24"/>
                <w:szCs w:val="24"/>
                <w:rtl/>
              </w:rPr>
            </w:pPr>
            <w:r>
              <w:rPr>
                <w:rFonts w:ascii="David" w:eastAsia="Calibri" w:hAnsi="David" w:cs="David"/>
                <w:sz w:val="24"/>
                <w:szCs w:val="24"/>
                <w:rtl/>
              </w:rPr>
              <w:t>המחזיק בעסק</w:t>
            </w:r>
          </w:p>
          <w:p w:rsidR="004133FB" w:rsidRPr="008F20B1" w:rsidRDefault="004133FB" w:rsidP="00684B10">
            <w:pPr>
              <w:pStyle w:val="a4"/>
              <w:widowControl w:val="0"/>
              <w:numPr>
                <w:ilvl w:val="0"/>
                <w:numId w:val="15"/>
              </w:numPr>
              <w:overflowPunct w:val="0"/>
              <w:autoSpaceDE w:val="0"/>
              <w:autoSpaceDN w:val="0"/>
              <w:adjustRightInd w:val="0"/>
              <w:spacing w:line="360" w:lineRule="auto"/>
              <w:ind w:left="360"/>
              <w:textAlignment w:val="baseline"/>
              <w:outlineLvl w:val="2"/>
              <w:rPr>
                <w:rFonts w:ascii="David" w:eastAsia="Calibri" w:hAnsi="David" w:cs="David"/>
                <w:sz w:val="24"/>
                <w:szCs w:val="24"/>
                <w:rtl/>
              </w:rPr>
            </w:pPr>
            <w:r w:rsidRPr="008F20B1">
              <w:rPr>
                <w:rFonts w:ascii="David" w:eastAsia="Calibri" w:hAnsi="David" w:cs="David"/>
                <w:sz w:val="24"/>
                <w:szCs w:val="24"/>
                <w:rtl/>
              </w:rPr>
              <w:t>בעל רישיון ה</w:t>
            </w:r>
            <w:r w:rsidR="007716DD">
              <w:rPr>
                <w:rFonts w:ascii="David" w:eastAsia="Calibri" w:hAnsi="David" w:cs="David"/>
                <w:sz w:val="24"/>
                <w:szCs w:val="24"/>
                <w:rtl/>
              </w:rPr>
              <w:t>עסק או מבקש הרישיון, לפי העניין</w:t>
            </w:r>
          </w:p>
          <w:p w:rsidR="004133FB" w:rsidRPr="008F20B1" w:rsidRDefault="004133FB" w:rsidP="00684B10">
            <w:pPr>
              <w:pStyle w:val="a4"/>
              <w:widowControl w:val="0"/>
              <w:numPr>
                <w:ilvl w:val="0"/>
                <w:numId w:val="15"/>
              </w:numPr>
              <w:overflowPunct w:val="0"/>
              <w:autoSpaceDE w:val="0"/>
              <w:autoSpaceDN w:val="0"/>
              <w:adjustRightInd w:val="0"/>
              <w:spacing w:line="360" w:lineRule="auto"/>
              <w:ind w:left="360"/>
              <w:textAlignment w:val="baseline"/>
              <w:outlineLvl w:val="2"/>
              <w:rPr>
                <w:rFonts w:ascii="David" w:eastAsia="Calibri" w:hAnsi="David" w:cs="David"/>
                <w:sz w:val="24"/>
                <w:szCs w:val="24"/>
                <w:rtl/>
              </w:rPr>
            </w:pPr>
            <w:r w:rsidRPr="008F20B1">
              <w:rPr>
                <w:rFonts w:ascii="David" w:eastAsia="Calibri" w:hAnsi="David" w:cs="David"/>
                <w:sz w:val="24"/>
                <w:szCs w:val="24"/>
                <w:rtl/>
              </w:rPr>
              <w:t>האדם שבהשגחתו, בפיקוחו או</w:t>
            </w:r>
            <w:r w:rsidR="007716DD">
              <w:rPr>
                <w:rFonts w:ascii="David" w:eastAsia="Calibri" w:hAnsi="David" w:cs="David"/>
                <w:sz w:val="24"/>
                <w:szCs w:val="24"/>
                <w:rtl/>
              </w:rPr>
              <w:t xml:space="preserve"> בניהולו פועל העסק</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"גז פליטה"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גז המשתחרר לאוויר לרבות חומרים מוצקים, נוזלים </w:t>
            </w:r>
            <w:r w:rsidR="007716DD">
              <w:rPr>
                <w:rFonts w:ascii="David" w:eastAsia="Calibri" w:hAnsi="David" w:cs="David"/>
                <w:sz w:val="24"/>
                <w:szCs w:val="24"/>
                <w:rtl/>
              </w:rPr>
              <w:t>וגזים הנישאים בו או תערובת שלהם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"דיגום אוויר"</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נטילת דוגמא של אוויר המכיל מזהמים, בדיקתה ורי</w:t>
            </w:r>
            <w:r w:rsidR="007716DD">
              <w:rPr>
                <w:rFonts w:ascii="David" w:eastAsia="Calibri" w:hAnsi="David" w:cs="David"/>
                <w:sz w:val="24"/>
                <w:szCs w:val="24"/>
                <w:rtl/>
              </w:rPr>
              <w:t>שום הרכבה ותכונותיה באופן מבודד</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"דיזל גנראטור לחירום"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דיזל גנראטור המיועד לצורכי חירום בהם מופסקת אספקת החשמל מהרשת הארצית בלבד, ומופעל לא יותר מ-300 שעות בשנה והכולל מד שעות פעילות אוטומטי שיו</w:t>
            </w:r>
            <w:r w:rsidR="007716DD">
              <w:rPr>
                <w:rFonts w:ascii="David" w:eastAsia="Calibri" w:hAnsi="David" w:cs="David"/>
                <w:sz w:val="24"/>
                <w:szCs w:val="24"/>
                <w:rtl/>
              </w:rPr>
              <w:t>פעל בכל זמן הפעלת הדיזל גנראטור</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"דלק"</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דלק גולמי או מוצריו שהם נוזלים </w:t>
            </w:r>
            <w:r w:rsidR="007716DD">
              <w:rPr>
                <w:rFonts w:ascii="David" w:eastAsia="Calibri" w:hAnsi="David" w:cs="David"/>
                <w:sz w:val="24"/>
                <w:szCs w:val="24"/>
                <w:rtl/>
              </w:rPr>
              <w:t>בלחץ אטמוספרי ובטמפרטורת הסביבה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lastRenderedPageBreak/>
              <w:t>"הטכניקה המיטבית הזמינה"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טכניקה שהיא מבין הטכניקות האפקטיביות והמתקדמות ביותר הניתנות ליישום מעשי ומקובלות כבסיס לקביעת ערכי פליטה ותנאים אחרים ברישיון העסק, ומיועדות למניעה ולצמצום של פליטה, פינוי של פסולת ופסולת חומר מסוכן אל מחוץ לשטח העסק והשפעות שליליות על הסביבה בכללותה; לעניין זה -</w:t>
            </w:r>
            <w:r w:rsidRPr="008F20B1">
              <w:rPr>
                <w:rFonts w:ascii="David" w:eastAsia="Calibri" w:hAnsi="David" w:cs="David"/>
                <w:sz w:val="24"/>
                <w:szCs w:val="24"/>
              </w:rPr>
              <w:t xml:space="preserve"> </w:t>
            </w:r>
            <w:r w:rsidRPr="008F20B1">
              <w:rPr>
                <w:rFonts w:ascii="David" w:eastAsia="Calibri" w:hAnsi="David" w:cs="David"/>
                <w:sz w:val="24"/>
                <w:szCs w:val="24"/>
                <w:rtl/>
              </w:rPr>
              <w:t>"טכניקה" - הטכנולוגיה, האמצעים והשיטות המשמשים בתכנון, בבניה, בהפעלה, בתחזוקה ובפירוק של עסק ושל פעילות המתבצעת בו; "זמינה" –</w:t>
            </w:r>
            <w:r w:rsidRPr="008F20B1">
              <w:rPr>
                <w:rFonts w:ascii="David" w:eastAsia="Calibri" w:hAnsi="David" w:cs="David"/>
                <w:sz w:val="24"/>
                <w:szCs w:val="24"/>
              </w:rPr>
              <w:t xml:space="preserve"> </w:t>
            </w:r>
            <w:r w:rsidRPr="008F20B1">
              <w:rPr>
                <w:rFonts w:ascii="David" w:eastAsia="Calibri" w:hAnsi="David" w:cs="David"/>
                <w:sz w:val="24"/>
                <w:szCs w:val="24"/>
                <w:rtl/>
              </w:rPr>
              <w:t>רמת הפיתוח של הטכניקה מאפשרת יישום מבחינה טכנית וכלכלית באותו סוג פעילות בהתחשב בעלויותיהם ובתועלותיהם, לפי אמות מידה מקובלות במדינות מתקדמות;</w:t>
            </w:r>
          </w:p>
          <w:p w:rsidR="004133FB" w:rsidRPr="008F20B1" w:rsidRDefault="007716DD" w:rsidP="00684B10">
            <w:pPr>
              <w:widowControl w:val="0"/>
              <w:spacing w:line="360" w:lineRule="auto"/>
              <w:rPr>
                <w:rFonts w:ascii="David" w:eastAsia="Calibri" w:hAnsi="David" w:cs="David"/>
                <w:sz w:val="24"/>
                <w:szCs w:val="24"/>
                <w:rtl/>
              </w:rPr>
            </w:pPr>
            <w:r>
              <w:rPr>
                <w:rFonts w:ascii="David" w:eastAsia="Calibri" w:hAnsi="David" w:cs="David"/>
                <w:sz w:val="24"/>
                <w:szCs w:val="24"/>
                <w:rtl/>
              </w:rPr>
              <w:t>"מיטבית"</w:t>
            </w:r>
            <w:r>
              <w:rPr>
                <w:rFonts w:ascii="David" w:eastAsia="Calibri" w:hAnsi="David" w:cs="David"/>
                <w:sz w:val="24"/>
                <w:szCs w:val="24"/>
              </w:rPr>
              <w:t xml:space="preserve"> - </w:t>
            </w:r>
            <w:r w:rsidR="004133FB" w:rsidRPr="008F20B1">
              <w:rPr>
                <w:rFonts w:ascii="David" w:eastAsia="Calibri" w:hAnsi="David" w:cs="David"/>
                <w:sz w:val="24"/>
                <w:szCs w:val="24"/>
                <w:rtl/>
              </w:rPr>
              <w:t xml:space="preserve">הטכניקה האפקטיבית ביותר בהשגת רמה כללית </w:t>
            </w:r>
            <w:r>
              <w:rPr>
                <w:rFonts w:ascii="David" w:eastAsia="Calibri" w:hAnsi="David" w:cs="David"/>
                <w:sz w:val="24"/>
                <w:szCs w:val="24"/>
                <w:rtl/>
              </w:rPr>
              <w:t>גבוהה של הגנה על הסביבה בכללותה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"היתר הזרמה לים" </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היתר הזרמה או היתר הטלה לים כמשמעותם לפי חוק מניעת זיהום הים ממקורות יבשתיים, התשמ"ח</w:t>
            </w:r>
            <w:r>
              <w:rPr>
                <w:rFonts w:ascii="David" w:eastAsia="Calibri" w:hAnsi="David" w:cs="David" w:hint="cs"/>
                <w:sz w:val="24"/>
                <w:szCs w:val="24"/>
                <w:rtl/>
              </w:rPr>
              <w:t>-</w:t>
            </w:r>
            <w:r w:rsidR="007716DD">
              <w:rPr>
                <w:rFonts w:ascii="David" w:eastAsia="Calibri" w:hAnsi="David" w:cs="David"/>
                <w:sz w:val="24"/>
                <w:szCs w:val="24"/>
                <w:rtl/>
              </w:rPr>
              <w:t>1988</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w:t>
            </w:r>
            <w:hyperlink r:id="rId9" w:history="1">
              <w:r w:rsidRPr="008F20B1">
                <w:rPr>
                  <w:rFonts w:ascii="David" w:eastAsia="Calibri" w:hAnsi="David" w:cs="David"/>
                  <w:sz w:val="24"/>
                  <w:szCs w:val="24"/>
                  <w:rtl/>
                </w:rPr>
                <w:t>הנחיות ניטור שפכי תעשייה</w:t>
              </w:r>
            </w:hyperlink>
            <w:r w:rsidRPr="008F20B1">
              <w:rPr>
                <w:rFonts w:ascii="David" w:eastAsia="Calibri" w:hAnsi="David" w:cs="David"/>
                <w:sz w:val="24"/>
                <w:szCs w:val="24"/>
                <w:rtl/>
              </w:rPr>
              <w:t>"</w:t>
            </w:r>
          </w:p>
        </w:tc>
        <w:tc>
          <w:tcPr>
            <w:tcW w:w="3631" w:type="pct"/>
            <w:vAlign w:val="center"/>
          </w:tcPr>
          <w:p w:rsidR="004133FB" w:rsidRPr="008F20B1" w:rsidRDefault="006C6794" w:rsidP="00684B10">
            <w:pPr>
              <w:widowControl w:val="0"/>
              <w:spacing w:line="360" w:lineRule="auto"/>
              <w:rPr>
                <w:rFonts w:ascii="David" w:eastAsia="Calibri" w:hAnsi="David" w:cs="David"/>
                <w:sz w:val="24"/>
                <w:szCs w:val="24"/>
                <w:rtl/>
              </w:rPr>
            </w:pPr>
            <w:hyperlink r:id="rId10" w:history="1">
              <w:r w:rsidR="004133FB" w:rsidRPr="008F20B1">
                <w:rPr>
                  <w:rStyle w:val="Hyperlink"/>
                  <w:rFonts w:ascii="David" w:eastAsia="Calibri" w:hAnsi="David" w:cs="David"/>
                  <w:sz w:val="24"/>
                  <w:szCs w:val="24"/>
                  <w:rtl/>
                </w:rPr>
                <w:t>הנחיות ניטור שפכי תעשייה</w:t>
              </w:r>
            </w:hyperlink>
            <w:r w:rsidR="004133FB" w:rsidRPr="008F20B1">
              <w:rPr>
                <w:rFonts w:ascii="David" w:eastAsia="Calibri" w:hAnsi="David" w:cs="David"/>
                <w:sz w:val="24"/>
                <w:szCs w:val="24"/>
                <w:rtl/>
              </w:rPr>
              <w:t xml:space="preserve"> המפורסמות </w:t>
            </w:r>
            <w:hyperlink r:id="rId11" w:history="1">
              <w:r w:rsidR="004133FB" w:rsidRPr="008F20B1">
                <w:rPr>
                  <w:rFonts w:ascii="David" w:eastAsia="Calibri" w:hAnsi="David" w:cs="David"/>
                  <w:color w:val="0000FF"/>
                  <w:sz w:val="24"/>
                  <w:szCs w:val="24"/>
                  <w:u w:val="single"/>
                  <w:rtl/>
                </w:rPr>
                <w:t>באתר האינטרנט</w:t>
              </w:r>
            </w:hyperlink>
            <w:r w:rsidR="007716DD">
              <w:rPr>
                <w:rFonts w:ascii="David" w:eastAsia="Calibri" w:hAnsi="David" w:cs="David"/>
                <w:sz w:val="24"/>
                <w:szCs w:val="24"/>
                <w:rtl/>
              </w:rPr>
              <w:t>, בנוסחן המעודכן מעת לעת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"הספק תרמי"</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ערך הנמדד במגוואט תרמי המחושב לפי צריכת הדלק המרבית הרציפה מוכפל בערך ההי</w:t>
            </w:r>
            <w:r w:rsidR="007716DD">
              <w:rPr>
                <w:rFonts w:ascii="David" w:eastAsia="Calibri" w:hAnsi="David" w:cs="David"/>
                <w:sz w:val="24"/>
                <w:szCs w:val="24"/>
                <w:rtl/>
              </w:rPr>
              <w:t>סק התחתון של הדלק, לפי סוג הדלק</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"העסק"</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עסק שפרטיו מופיעים ב</w:t>
            </w:r>
            <w:r w:rsidR="007716DD">
              <w:rPr>
                <w:rFonts w:ascii="David" w:eastAsia="Calibri" w:hAnsi="David" w:cs="David"/>
                <w:sz w:val="24"/>
                <w:szCs w:val="24"/>
                <w:rtl/>
              </w:rPr>
              <w:t>תנאים אלה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"זיהום אוויר חזק או בלתי סביר"</w:t>
            </w:r>
          </w:p>
        </w:tc>
        <w:tc>
          <w:tcPr>
            <w:tcW w:w="3631" w:type="pct"/>
            <w:vAlign w:val="center"/>
          </w:tcPr>
          <w:p w:rsidR="004133FB" w:rsidRPr="008F20B1" w:rsidRDefault="007716DD" w:rsidP="00684B10">
            <w:pPr>
              <w:widowControl w:val="0"/>
              <w:spacing w:line="360" w:lineRule="auto"/>
              <w:rPr>
                <w:rFonts w:ascii="David" w:eastAsia="Calibri" w:hAnsi="David" w:cs="David"/>
                <w:sz w:val="24"/>
                <w:szCs w:val="24"/>
                <w:rtl/>
              </w:rPr>
            </w:pPr>
            <w:r>
              <w:rPr>
                <w:rFonts w:ascii="David" w:eastAsia="Calibri" w:hAnsi="David" w:cs="David"/>
                <w:sz w:val="24"/>
                <w:szCs w:val="24"/>
                <w:rtl/>
              </w:rPr>
              <w:t>כמשמעותו בחוק אוויר נקי</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"זיהום קרקע</w:t>
            </w:r>
            <w:r w:rsidRPr="008F20B1">
              <w:rPr>
                <w:rFonts w:ascii="David" w:eastAsia="Calibri" w:hAnsi="David" w:cs="David"/>
                <w:sz w:val="24"/>
                <w:szCs w:val="24"/>
              </w:rPr>
              <w:t>"</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שחרור של חומר מזהם לקרקע באופן הגורם לכך שהקרקע תהיה קרקע מזוהמת, ואם הי</w:t>
            </w:r>
            <w:r>
              <w:rPr>
                <w:rFonts w:ascii="David" w:eastAsia="Calibri" w:hAnsi="David" w:cs="David" w:hint="cs"/>
                <w:sz w:val="24"/>
                <w:szCs w:val="24"/>
                <w:rtl/>
              </w:rPr>
              <w:t>י</w:t>
            </w:r>
            <w:r w:rsidRPr="008F20B1">
              <w:rPr>
                <w:rFonts w:ascii="David" w:eastAsia="Calibri" w:hAnsi="David" w:cs="David"/>
                <w:sz w:val="24"/>
                <w:szCs w:val="24"/>
                <w:rtl/>
              </w:rPr>
              <w:t xml:space="preserve">תה הקרקע מזוהמת טרם השחרור, יראו כל שחרור נוסף </w:t>
            </w:r>
            <w:r w:rsidR="007716DD">
              <w:rPr>
                <w:rFonts w:ascii="David" w:eastAsia="Calibri" w:hAnsi="David" w:cs="David"/>
                <w:sz w:val="24"/>
                <w:szCs w:val="24"/>
                <w:rtl/>
              </w:rPr>
              <w:t>של חומר מזהם לקרקע, כזיהום קרקע</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"חומר חלקיקי"</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חומר המורכב מחלקיקים זעירים, למעט מים, הנישא או העשוי להינשא באוויר או בגז,</w:t>
            </w:r>
            <w:r w:rsidR="007716DD">
              <w:rPr>
                <w:rFonts w:ascii="David" w:eastAsia="Calibri" w:hAnsi="David" w:cs="David"/>
                <w:sz w:val="24"/>
                <w:szCs w:val="24"/>
                <w:rtl/>
              </w:rPr>
              <w:t xml:space="preserve"> לרבות בצורת אבק, עשן, או תרסיס</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"חומר מזהם קרקע"</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חומר מסוכן כהגדרתו בחוק החומרים המסוכנים, התשנ"ג-1</w:t>
            </w:r>
            <w:r w:rsidR="007716DD">
              <w:rPr>
                <w:rFonts w:ascii="David" w:eastAsia="Calibri" w:hAnsi="David" w:cs="David"/>
                <w:sz w:val="24"/>
                <w:szCs w:val="24"/>
                <w:rtl/>
              </w:rPr>
              <w:t>993, שנקבע לגביו ערך סף לקרקעות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"חומר מסוכן"</w:t>
            </w:r>
          </w:p>
        </w:tc>
        <w:tc>
          <w:tcPr>
            <w:tcW w:w="3631" w:type="pct"/>
            <w:vAlign w:val="center"/>
          </w:tcPr>
          <w:p w:rsidR="004133FB" w:rsidRPr="008F20B1" w:rsidRDefault="007716DD" w:rsidP="00684B10">
            <w:pPr>
              <w:widowControl w:val="0"/>
              <w:spacing w:line="360" w:lineRule="auto"/>
              <w:rPr>
                <w:rFonts w:ascii="David" w:eastAsia="Calibri" w:hAnsi="David" w:cs="David"/>
                <w:sz w:val="24"/>
                <w:szCs w:val="24"/>
                <w:rtl/>
              </w:rPr>
            </w:pPr>
            <w:r>
              <w:rPr>
                <w:rFonts w:ascii="David" w:eastAsia="Calibri" w:hAnsi="David" w:cs="David"/>
                <w:sz w:val="24"/>
                <w:szCs w:val="24"/>
                <w:rtl/>
              </w:rPr>
              <w:t>כהגדרתו בחוק חומרים מסוכנים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"חומר נדיף"</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נוזל לרבות תזקיק דלק בעל לחץ אדים חלקי של </w:t>
            </w:r>
            <w:r w:rsidRPr="008F20B1">
              <w:rPr>
                <w:rFonts w:ascii="David" w:eastAsia="Calibri" w:hAnsi="David" w:cs="David"/>
                <w:sz w:val="24"/>
                <w:szCs w:val="24"/>
              </w:rPr>
              <w:t>0.3Kpa</w:t>
            </w:r>
            <w:r w:rsidR="007716DD">
              <w:rPr>
                <w:rFonts w:ascii="David" w:eastAsia="Calibri" w:hAnsi="David" w:cs="David"/>
                <w:sz w:val="24"/>
                <w:szCs w:val="24"/>
                <w:rtl/>
              </w:rPr>
              <w:t xml:space="preserve"> או יותר בטמפרטורה של 20 מ"צ</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"חוק אוויר נקי"</w:t>
            </w:r>
          </w:p>
        </w:tc>
        <w:tc>
          <w:tcPr>
            <w:tcW w:w="3631" w:type="pct"/>
            <w:vAlign w:val="center"/>
          </w:tcPr>
          <w:p w:rsidR="004133FB" w:rsidRPr="008F20B1" w:rsidRDefault="007716DD" w:rsidP="00684B10">
            <w:pPr>
              <w:widowControl w:val="0"/>
              <w:spacing w:line="360" w:lineRule="auto"/>
              <w:rPr>
                <w:rFonts w:ascii="David" w:eastAsia="Calibri" w:hAnsi="David" w:cs="David"/>
                <w:sz w:val="24"/>
                <w:szCs w:val="24"/>
                <w:rtl/>
              </w:rPr>
            </w:pPr>
            <w:r>
              <w:rPr>
                <w:rFonts w:ascii="David" w:eastAsia="Calibri" w:hAnsi="David" w:cs="David"/>
                <w:sz w:val="24"/>
                <w:szCs w:val="24"/>
                <w:rtl/>
              </w:rPr>
              <w:t>חוק אוויר נקי, התשס"ח-2008</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"חוק חומרים מסוכנים" </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ח</w:t>
            </w:r>
            <w:r w:rsidR="007716DD">
              <w:rPr>
                <w:rFonts w:ascii="David" w:eastAsia="Calibri" w:hAnsi="David" w:cs="David"/>
                <w:sz w:val="24"/>
                <w:szCs w:val="24"/>
                <w:rtl/>
              </w:rPr>
              <w:t>וק הח</w:t>
            </w:r>
            <w:r w:rsidR="007716DD">
              <w:rPr>
                <w:rFonts w:ascii="David" w:eastAsia="Calibri" w:hAnsi="David" w:cs="David" w:hint="cs"/>
                <w:sz w:val="24"/>
                <w:szCs w:val="24"/>
                <w:rtl/>
              </w:rPr>
              <w:t>ו</w:t>
            </w:r>
            <w:r w:rsidR="007716DD">
              <w:rPr>
                <w:rFonts w:ascii="David" w:eastAsia="Calibri" w:hAnsi="David" w:cs="David"/>
                <w:sz w:val="24"/>
                <w:szCs w:val="24"/>
                <w:rtl/>
              </w:rPr>
              <w:t>מרים המסוכנים, התשנ"ג-1993</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"יום התחילה"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מועד תחילת ההוראות המפורטות בפרק זה: ביום </w:t>
            </w:r>
            <w:r w:rsidRPr="008F20B1">
              <w:rPr>
                <w:rFonts w:ascii="David" w:hAnsi="David" w:cs="David"/>
                <w:sz w:val="24"/>
                <w:szCs w:val="24"/>
                <w:rtl/>
              </w:rPr>
              <w:t xml:space="preserve">ב' בתמוז תשפ"ב </w:t>
            </w:r>
            <w:r w:rsidRPr="008F20B1">
              <w:rPr>
                <w:rFonts w:ascii="David" w:eastAsia="Calibri" w:hAnsi="David" w:cs="David"/>
                <w:sz w:val="24"/>
                <w:szCs w:val="24"/>
                <w:rtl/>
              </w:rPr>
              <w:lastRenderedPageBreak/>
              <w:t>(1 ביולי 2022), ובכלל זה לגבי עסק שבמועד התחילה אין לו רישיון או היתר זמני, או עסק שביום התחילה היה לו רישיון או היתר, אלא אם כן</w:t>
            </w:r>
            <w:r w:rsidR="007716DD">
              <w:rPr>
                <w:rFonts w:ascii="David" w:eastAsia="Calibri" w:hAnsi="David" w:cs="David"/>
                <w:sz w:val="24"/>
                <w:szCs w:val="24"/>
                <w:rtl/>
              </w:rPr>
              <w:t xml:space="preserve"> נקבע מועד לתחילה אחר בגוף הפרק</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lastRenderedPageBreak/>
              <w:t>"כלי קיבול"</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כלי נייד או נייח לאחסון או לאצירה של חומר, לרבות חומר מסוכן, חומר מזהם קרקע, שפכים או תמלחו</w:t>
            </w:r>
            <w:r w:rsidR="007716DD">
              <w:rPr>
                <w:rFonts w:ascii="David" w:eastAsia="Calibri" w:hAnsi="David" w:cs="David"/>
                <w:sz w:val="24"/>
                <w:szCs w:val="24"/>
                <w:rtl/>
              </w:rPr>
              <w:t>ת, לרבות מכל נייד או נייח וצנרת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"לוח רינגלמן זעיר" </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לוח המשמש למדידת דרגת השחור של עשן ומהווה הקטנה מצולמת של </w:t>
            </w:r>
            <w:hyperlink r:id="rId12" w:history="1">
              <w:r w:rsidRPr="008F20B1">
                <w:rPr>
                  <w:rStyle w:val="Hyperlink"/>
                  <w:rFonts w:ascii="David" w:eastAsia="Calibri" w:hAnsi="David" w:cs="David"/>
                  <w:sz w:val="24"/>
                  <w:szCs w:val="24"/>
                  <w:rtl/>
                </w:rPr>
                <w:t>לוח רינגלמן</w:t>
              </w:r>
            </w:hyperlink>
            <w:r w:rsidRPr="008F20B1">
              <w:rPr>
                <w:rFonts w:ascii="David" w:eastAsia="Calibri" w:hAnsi="David" w:cs="David"/>
                <w:sz w:val="24"/>
                <w:szCs w:val="24"/>
                <w:rtl/>
              </w:rPr>
              <w:t xml:space="preserve"> שהתפרסם במסגרת מסמך 8333 של ה-</w:t>
            </w:r>
            <w:r w:rsidRPr="008F20B1">
              <w:rPr>
                <w:rFonts w:ascii="David" w:eastAsia="Calibri" w:hAnsi="David" w:cs="David"/>
                <w:sz w:val="24"/>
                <w:szCs w:val="24"/>
              </w:rPr>
              <w:t>Bureau of Mines</w:t>
            </w:r>
            <w:r w:rsidRPr="008F20B1">
              <w:rPr>
                <w:rFonts w:ascii="David" w:eastAsia="Calibri" w:hAnsi="David" w:cs="David"/>
                <w:sz w:val="24"/>
                <w:szCs w:val="24"/>
                <w:rtl/>
              </w:rPr>
              <w:t xml:space="preserve"> של ארה"ב בחודש מאי 1967, והמופקד לעיון הציבור במשרד לה</w:t>
            </w:r>
            <w:r w:rsidR="007716DD">
              <w:rPr>
                <w:rFonts w:ascii="David" w:eastAsia="Calibri" w:hAnsi="David" w:cs="David"/>
                <w:sz w:val="24"/>
                <w:szCs w:val="24"/>
                <w:rtl/>
              </w:rPr>
              <w:t>גנת הסביבה ובלשכות המחוזיות שלו</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"מאצרה"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אמצעי קיבול העשוי משטח אטום מוקף דפנות, האטומים לחלחול החומר המאוחסן בו, שמטרתו לאגור שפך של חומרים המאוחסנים בו ולמנוע פיזורם</w:t>
            </w:r>
            <w:r w:rsidR="007716DD">
              <w:rPr>
                <w:rFonts w:ascii="David" w:eastAsia="Calibri" w:hAnsi="David" w:cs="David"/>
                <w:sz w:val="24"/>
                <w:szCs w:val="24"/>
                <w:rtl/>
              </w:rPr>
              <w:t xml:space="preserve"> לסביבה, לרבות אמצעי קיבול נייד</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"מדביר"</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בעל רישיון מדביר במבנים ובשטח פתוח או רישיון מדביר באיוד, כ</w:t>
            </w:r>
            <w:r w:rsidR="007716DD">
              <w:rPr>
                <w:rFonts w:ascii="David" w:eastAsia="Calibri" w:hAnsi="David" w:cs="David"/>
                <w:sz w:val="24"/>
                <w:szCs w:val="24"/>
                <w:rtl/>
              </w:rPr>
              <w:t>הגדרתם בחוק הסדרת העיסוק בהדברה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"מדיה דיגיטלית"</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באמצעות </w:t>
            </w:r>
            <w:hyperlink r:id="rId13" w:history="1">
              <w:r w:rsidRPr="008F20B1">
                <w:rPr>
                  <w:rFonts w:ascii="David" w:eastAsia="Calibri" w:hAnsi="David" w:cs="David"/>
                  <w:color w:val="0000FF"/>
                  <w:sz w:val="24"/>
                  <w:szCs w:val="24"/>
                  <w:u w:val="single"/>
                  <w:rtl/>
                </w:rPr>
                <w:t>אתר האינטרנט</w:t>
              </w:r>
            </w:hyperlink>
            <w:r w:rsidRPr="008F20B1">
              <w:rPr>
                <w:rFonts w:ascii="David" w:eastAsia="Calibri" w:hAnsi="David" w:cs="David"/>
                <w:sz w:val="24"/>
                <w:szCs w:val="24"/>
                <w:rtl/>
              </w:rPr>
              <w:t xml:space="preserve"> לרבות על גבי טופס מקוון ואם אינו קיים באמצעות הדואר האלקטרוני, או באופן אחר בהתאם להנחיות שיפורסמו </w:t>
            </w:r>
            <w:hyperlink r:id="rId14" w:history="1">
              <w:r w:rsidRPr="008F20B1">
                <w:rPr>
                  <w:rFonts w:ascii="David" w:eastAsia="Calibri" w:hAnsi="David" w:cs="David"/>
                  <w:color w:val="0000FF"/>
                  <w:sz w:val="24"/>
                  <w:szCs w:val="24"/>
                  <w:u w:val="single"/>
                  <w:rtl/>
                </w:rPr>
                <w:t>באתר האינטרנט</w:t>
              </w:r>
            </w:hyperlink>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hAnsi="David" w:cs="David"/>
                <w:sz w:val="24"/>
                <w:szCs w:val="24"/>
                <w:rtl/>
              </w:rPr>
              <w:t>"מדריך לטיפול במפגעי ריח"</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hAnsi="David" w:cs="David"/>
                <w:sz w:val="24"/>
                <w:szCs w:val="24"/>
                <w:rtl/>
              </w:rPr>
              <w:t>ה"</w:t>
            </w:r>
            <w:hyperlink r:id="rId15" w:history="1">
              <w:r w:rsidRPr="008F20B1">
                <w:rPr>
                  <w:rStyle w:val="Hyperlink"/>
                  <w:rFonts w:ascii="David" w:hAnsi="David" w:cs="David"/>
                  <w:sz w:val="24"/>
                  <w:szCs w:val="24"/>
                  <w:rtl/>
                </w:rPr>
                <w:t>מדריך לטיפול במפגעי ריח</w:t>
              </w:r>
            </w:hyperlink>
            <w:r w:rsidRPr="008F20B1">
              <w:rPr>
                <w:rFonts w:ascii="David" w:hAnsi="David" w:cs="David"/>
                <w:sz w:val="24"/>
                <w:szCs w:val="24"/>
                <w:rtl/>
              </w:rPr>
              <w:t xml:space="preserve">" המפורסם באתר </w:t>
            </w:r>
            <w:r w:rsidR="007716DD">
              <w:rPr>
                <w:rFonts w:ascii="David" w:hAnsi="David" w:cs="David"/>
                <w:sz w:val="24"/>
                <w:szCs w:val="24"/>
                <w:rtl/>
              </w:rPr>
              <w:t>האינטרנט בנוסחו המעודכן מעת לעת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"מזהם אוויר"</w:t>
            </w:r>
          </w:p>
        </w:tc>
        <w:tc>
          <w:tcPr>
            <w:tcW w:w="3631" w:type="pct"/>
            <w:vAlign w:val="center"/>
          </w:tcPr>
          <w:p w:rsidR="004133FB" w:rsidRPr="008F20B1" w:rsidRDefault="007716DD" w:rsidP="00684B10">
            <w:pPr>
              <w:widowControl w:val="0"/>
              <w:spacing w:line="360" w:lineRule="auto"/>
              <w:rPr>
                <w:rFonts w:ascii="David" w:eastAsia="Calibri" w:hAnsi="David" w:cs="David"/>
                <w:sz w:val="24"/>
                <w:szCs w:val="24"/>
                <w:rtl/>
              </w:rPr>
            </w:pPr>
            <w:r>
              <w:rPr>
                <w:rFonts w:ascii="David" w:eastAsia="Calibri" w:hAnsi="David" w:cs="David"/>
                <w:sz w:val="24"/>
                <w:szCs w:val="24"/>
                <w:rtl/>
                <w:lang w:eastAsia="he-IL"/>
              </w:rPr>
              <w:t>כהגדרת "מזהם" בחוק אוויר נקי</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"מזיקים", "הדברה", "בית גידול למזיקים", "אמצעי טיפול" ו-"פעולות מניעה"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lang w:eastAsia="he-IL"/>
              </w:rPr>
            </w:pPr>
            <w:r w:rsidRPr="008F20B1">
              <w:rPr>
                <w:rFonts w:ascii="David" w:eastAsia="Calibri" w:hAnsi="David" w:cs="David"/>
                <w:sz w:val="24"/>
                <w:szCs w:val="24"/>
                <w:rtl/>
              </w:rPr>
              <w:t>כהגדרתם בחוק הסדרת העיסוק בהד</w:t>
            </w:r>
            <w:r w:rsidR="007A5F93">
              <w:rPr>
                <w:rFonts w:ascii="David" w:eastAsia="Calibri" w:hAnsi="David" w:cs="David"/>
                <w:sz w:val="24"/>
                <w:szCs w:val="24"/>
                <w:rtl/>
              </w:rPr>
              <w:t>ברה תברואית, התשע"ו</w:t>
            </w:r>
            <w:r w:rsidR="007716DD">
              <w:rPr>
                <w:rFonts w:ascii="David" w:eastAsia="Calibri" w:hAnsi="David" w:cs="David" w:hint="cs"/>
                <w:sz w:val="24"/>
                <w:szCs w:val="24"/>
                <w:rtl/>
              </w:rPr>
              <w:t>-</w:t>
            </w:r>
            <w:r w:rsidR="007A5F93">
              <w:rPr>
                <w:rFonts w:ascii="David" w:eastAsia="Calibri" w:hAnsi="David" w:cs="David"/>
                <w:sz w:val="24"/>
                <w:szCs w:val="24"/>
                <w:rtl/>
              </w:rPr>
              <w:t xml:space="preserve">2016 (להלן </w:t>
            </w:r>
            <w:r w:rsidR="007A5F93">
              <w:rPr>
                <w:rFonts w:ascii="David" w:eastAsia="Calibri" w:hAnsi="David" w:cs="David" w:hint="cs"/>
                <w:sz w:val="24"/>
                <w:szCs w:val="24"/>
                <w:rtl/>
              </w:rPr>
              <w:t>-</w:t>
            </w:r>
            <w:r w:rsidR="007716DD">
              <w:rPr>
                <w:rFonts w:ascii="David" w:eastAsia="Calibri" w:hAnsi="David" w:cs="David"/>
                <w:sz w:val="24"/>
                <w:szCs w:val="24"/>
                <w:rtl/>
              </w:rPr>
              <w:t xml:space="preserve"> "חוק הסדרת העיסוק בהדברה")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"מחליף יונים"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lang w:eastAsia="he-IL"/>
              </w:rPr>
            </w:pPr>
            <w:r w:rsidRPr="008F20B1">
              <w:rPr>
                <w:rFonts w:ascii="David" w:eastAsia="Calibri" w:hAnsi="David" w:cs="David"/>
                <w:sz w:val="24"/>
                <w:szCs w:val="24"/>
                <w:rtl/>
              </w:rPr>
              <w:t>מתקן</w:t>
            </w:r>
            <w:r w:rsidRPr="008F20B1">
              <w:rPr>
                <w:rFonts w:ascii="David" w:eastAsia="Calibri" w:hAnsi="David" w:cs="David"/>
                <w:sz w:val="24"/>
                <w:szCs w:val="24"/>
              </w:rPr>
              <w:t xml:space="preserve"> </w:t>
            </w:r>
            <w:r w:rsidRPr="008F20B1">
              <w:rPr>
                <w:rFonts w:ascii="David" w:eastAsia="Calibri" w:hAnsi="David" w:cs="David"/>
                <w:sz w:val="24"/>
                <w:szCs w:val="24"/>
                <w:rtl/>
              </w:rPr>
              <w:t>או</w:t>
            </w:r>
            <w:r w:rsidRPr="008F20B1">
              <w:rPr>
                <w:rFonts w:ascii="David" w:eastAsia="Calibri" w:hAnsi="David" w:cs="David"/>
                <w:sz w:val="24"/>
                <w:szCs w:val="24"/>
              </w:rPr>
              <w:t xml:space="preserve"> </w:t>
            </w:r>
            <w:r w:rsidRPr="008F20B1">
              <w:rPr>
                <w:rFonts w:ascii="David" w:eastAsia="Calibri" w:hAnsi="David" w:cs="David"/>
                <w:sz w:val="24"/>
                <w:szCs w:val="24"/>
                <w:rtl/>
              </w:rPr>
              <w:t>מתקנים</w:t>
            </w:r>
            <w:r w:rsidRPr="008F20B1">
              <w:rPr>
                <w:rFonts w:ascii="David" w:eastAsia="Calibri" w:hAnsi="David" w:cs="David"/>
                <w:sz w:val="24"/>
                <w:szCs w:val="24"/>
              </w:rPr>
              <w:t xml:space="preserve"> </w:t>
            </w:r>
            <w:r w:rsidR="007716DD">
              <w:rPr>
                <w:rFonts w:ascii="David" w:eastAsia="Calibri" w:hAnsi="David" w:cs="David"/>
                <w:sz w:val="24"/>
                <w:szCs w:val="24"/>
                <w:rtl/>
              </w:rPr>
              <w:t>להחלפת יונים, על גבי שרף</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"מטר קוב תקני" או "מק"ת"</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מטר קוב של אוויר לאחר המרה לתנאים תקניים: גז יבש; טמפרטורה </w:t>
            </w:r>
            <w:r w:rsidRPr="008F20B1">
              <w:rPr>
                <w:rFonts w:ascii="David" w:eastAsia="Calibri" w:hAnsi="David" w:cs="David"/>
                <w:sz w:val="24"/>
                <w:szCs w:val="24"/>
              </w:rPr>
              <w:t>K</w:t>
            </w:r>
            <w:r w:rsidRPr="008F20B1">
              <w:rPr>
                <w:rFonts w:ascii="David" w:eastAsia="Calibri" w:hAnsi="David" w:cs="David"/>
                <w:sz w:val="24"/>
                <w:szCs w:val="24"/>
                <w:rtl/>
              </w:rPr>
              <w:t xml:space="preserve">273.15, לחץ </w:t>
            </w:r>
            <w:r w:rsidRPr="008F20B1">
              <w:rPr>
                <w:rFonts w:ascii="David" w:eastAsia="Calibri" w:hAnsi="David" w:cs="David"/>
                <w:sz w:val="24"/>
                <w:szCs w:val="24"/>
              </w:rPr>
              <w:t>KPa</w:t>
            </w:r>
            <w:r w:rsidR="007716DD">
              <w:rPr>
                <w:rFonts w:ascii="David" w:eastAsia="Calibri" w:hAnsi="David" w:cs="David"/>
                <w:sz w:val="24"/>
                <w:szCs w:val="24"/>
                <w:rtl/>
              </w:rPr>
              <w:t>101.3</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"מיחזור"</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תהליך עיבוד של פסולת למוצרים, לחומרים או לחומרי גלם למטרה אשר</w:t>
            </w:r>
            <w:r w:rsidR="007716DD">
              <w:rPr>
                <w:rFonts w:ascii="David" w:eastAsia="Calibri" w:hAnsi="David" w:cs="David"/>
                <w:sz w:val="24"/>
                <w:szCs w:val="24"/>
                <w:rtl/>
              </w:rPr>
              <w:t xml:space="preserve"> לה יועדו בראשונה או למטרה אחרת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"מכל איסוף שפכים"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מכל המיועד לאגירת תשטיפים, שפכים, תמלחות או נגר עיל</w:t>
            </w:r>
            <w:r w:rsidR="007716DD">
              <w:rPr>
                <w:rFonts w:ascii="David" w:eastAsia="Calibri" w:hAnsi="David" w:cs="David"/>
                <w:sz w:val="24"/>
                <w:szCs w:val="24"/>
                <w:rtl/>
              </w:rPr>
              <w:t>י מזוהם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"מכל דלק עילי"</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כלי</w:t>
            </w:r>
            <w:r w:rsidRPr="008F20B1">
              <w:rPr>
                <w:rFonts w:ascii="David" w:eastAsia="Calibri" w:hAnsi="David" w:cs="David"/>
                <w:sz w:val="24"/>
                <w:szCs w:val="24"/>
              </w:rPr>
              <w:t xml:space="preserve"> </w:t>
            </w:r>
            <w:r w:rsidRPr="008F20B1">
              <w:rPr>
                <w:rFonts w:ascii="David" w:eastAsia="Calibri" w:hAnsi="David" w:cs="David"/>
                <w:sz w:val="24"/>
                <w:szCs w:val="24"/>
                <w:rtl/>
              </w:rPr>
              <w:t>קיבול לאחסון</w:t>
            </w:r>
            <w:r w:rsidRPr="008F20B1">
              <w:rPr>
                <w:rFonts w:ascii="David" w:eastAsia="Calibri" w:hAnsi="David" w:cs="David"/>
                <w:sz w:val="24"/>
                <w:szCs w:val="24"/>
              </w:rPr>
              <w:t xml:space="preserve"> </w:t>
            </w:r>
            <w:r w:rsidR="007716DD">
              <w:rPr>
                <w:rFonts w:ascii="David" w:eastAsia="Calibri" w:hAnsi="David" w:cs="David"/>
                <w:sz w:val="24"/>
                <w:szCs w:val="24"/>
                <w:rtl/>
              </w:rPr>
              <w:t>דלק שאינו תת קרקעי</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"מכל דלק תת קרקעי"</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כלי</w:t>
            </w:r>
            <w:r w:rsidRPr="008F20B1">
              <w:rPr>
                <w:rFonts w:ascii="David" w:eastAsia="Calibri" w:hAnsi="David" w:cs="David"/>
                <w:sz w:val="24"/>
                <w:szCs w:val="24"/>
              </w:rPr>
              <w:t xml:space="preserve"> </w:t>
            </w:r>
            <w:r w:rsidRPr="008F20B1">
              <w:rPr>
                <w:rFonts w:ascii="David" w:eastAsia="Calibri" w:hAnsi="David" w:cs="David"/>
                <w:sz w:val="24"/>
                <w:szCs w:val="24"/>
                <w:rtl/>
              </w:rPr>
              <w:t>קיבול לאחסון</w:t>
            </w:r>
            <w:r w:rsidRPr="008F20B1">
              <w:rPr>
                <w:rFonts w:ascii="David" w:eastAsia="Calibri" w:hAnsi="David" w:cs="David"/>
                <w:sz w:val="24"/>
                <w:szCs w:val="24"/>
              </w:rPr>
              <w:t xml:space="preserve"> </w:t>
            </w:r>
            <w:r w:rsidRPr="008F20B1">
              <w:rPr>
                <w:rFonts w:ascii="David" w:eastAsia="Calibri" w:hAnsi="David" w:cs="David"/>
                <w:sz w:val="24"/>
                <w:szCs w:val="24"/>
                <w:rtl/>
              </w:rPr>
              <w:t>דלק המצוי</w:t>
            </w:r>
            <w:r w:rsidR="007716DD">
              <w:rPr>
                <w:rFonts w:ascii="David" w:eastAsia="Calibri" w:hAnsi="David" w:cs="David"/>
                <w:sz w:val="24"/>
                <w:szCs w:val="24"/>
                <w:rtl/>
              </w:rPr>
              <w:t>, כולו או חלקו, מתחת לפני הקרקע</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lastRenderedPageBreak/>
              <w:t>"מעבדה מוסמכת"</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מעבדה שיש בידה הסמכה תקפה לפי חוק הרשות הלאומית להסמכת מעבדות, התשנ"ז-1997, שהוסמכה לבצע את הבדיקות</w:t>
            </w:r>
            <w:r w:rsidR="007716DD">
              <w:rPr>
                <w:rFonts w:ascii="David" w:eastAsia="Calibri" w:hAnsi="David" w:cs="David"/>
                <w:sz w:val="24"/>
                <w:szCs w:val="24"/>
                <w:rtl/>
              </w:rPr>
              <w:t xml:space="preserve"> הנדרשות בתנאים אלה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"מפגע מזיקים"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מטרד או מפגע, כ</w:t>
            </w:r>
            <w:r w:rsidR="007716DD">
              <w:rPr>
                <w:rFonts w:ascii="David" w:eastAsia="Calibri" w:hAnsi="David" w:cs="David"/>
                <w:sz w:val="24"/>
                <w:szCs w:val="24"/>
                <w:rtl/>
              </w:rPr>
              <w:t>הגדרתם בחוק הסדרת העיסוק בהדברה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"מפריד שומן"</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להפרדת שומנים ושמנים אורגנים מזרם שפכים הכולל תא מוצקים או ב</w:t>
            </w:r>
            <w:r w:rsidR="007716DD">
              <w:rPr>
                <w:rFonts w:ascii="David" w:eastAsia="Calibri" w:hAnsi="David" w:cs="David"/>
                <w:sz w:val="24"/>
                <w:szCs w:val="24"/>
                <w:rtl/>
              </w:rPr>
              <w:t>וצה, תא הפרדת שומן ונקודת דיגום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"משטח תפעול"</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כל אלה:</w:t>
            </w:r>
          </w:p>
          <w:p w:rsidR="004133FB" w:rsidRPr="008F20B1" w:rsidRDefault="004133FB" w:rsidP="00684B10">
            <w:pPr>
              <w:pStyle w:val="a4"/>
              <w:widowControl w:val="0"/>
              <w:numPr>
                <w:ilvl w:val="0"/>
                <w:numId w:val="142"/>
              </w:numPr>
              <w:overflowPunct w:val="0"/>
              <w:autoSpaceDE w:val="0"/>
              <w:autoSpaceDN w:val="0"/>
              <w:adjustRightInd w:val="0"/>
              <w:spacing w:line="360" w:lineRule="auto"/>
              <w:contextualSpacing w:val="0"/>
              <w:textAlignment w:val="baseline"/>
              <w:rPr>
                <w:rFonts w:ascii="David" w:eastAsia="Calibri" w:hAnsi="David" w:cs="David"/>
                <w:sz w:val="24"/>
                <w:szCs w:val="24"/>
              </w:rPr>
            </w:pPr>
            <w:r w:rsidRPr="008F20B1">
              <w:rPr>
                <w:rFonts w:ascii="David" w:eastAsia="Calibri" w:hAnsi="David" w:cs="David"/>
                <w:sz w:val="24"/>
                <w:szCs w:val="24"/>
                <w:rtl/>
              </w:rPr>
              <w:t>משטח עליו מתקיימת פעילות עם חומר מסוכן כולל תחזוקה, אחסון, פריקה וטעי</w:t>
            </w:r>
            <w:r w:rsidR="007716DD">
              <w:rPr>
                <w:rFonts w:ascii="David" w:eastAsia="Calibri" w:hAnsi="David" w:cs="David"/>
                <w:sz w:val="24"/>
                <w:szCs w:val="24"/>
                <w:rtl/>
              </w:rPr>
              <w:t>נה, מתקן קדם טיפול, מפריד שומן</w:t>
            </w:r>
          </w:p>
          <w:p w:rsidR="004133FB" w:rsidRPr="008F20B1" w:rsidRDefault="004133FB" w:rsidP="00684B10">
            <w:pPr>
              <w:pStyle w:val="a4"/>
              <w:widowControl w:val="0"/>
              <w:numPr>
                <w:ilvl w:val="0"/>
                <w:numId w:val="142"/>
              </w:numPr>
              <w:overflowPunct w:val="0"/>
              <w:autoSpaceDE w:val="0"/>
              <w:autoSpaceDN w:val="0"/>
              <w:adjustRightInd w:val="0"/>
              <w:spacing w:line="360" w:lineRule="auto"/>
              <w:contextualSpacing w:val="0"/>
              <w:textAlignment w:val="baseline"/>
              <w:rPr>
                <w:rFonts w:ascii="David" w:eastAsia="Calibri" w:hAnsi="David" w:cs="David"/>
                <w:sz w:val="24"/>
                <w:szCs w:val="24"/>
                <w:rtl/>
              </w:rPr>
            </w:pPr>
            <w:r w:rsidRPr="008F20B1">
              <w:rPr>
                <w:rFonts w:ascii="David" w:eastAsia="Calibri" w:hAnsi="David" w:cs="David"/>
                <w:sz w:val="24"/>
                <w:szCs w:val="24"/>
                <w:rtl/>
              </w:rPr>
              <w:t>משטח עליו עלולים להיווצר או שאליו עלולים להגיע שפכים, תמלחות, תשטיפים, שפך דלקים, שמנים</w:t>
            </w:r>
            <w:r w:rsidR="007716DD">
              <w:rPr>
                <w:rFonts w:ascii="David" w:eastAsia="Calibri" w:hAnsi="David" w:cs="David"/>
                <w:sz w:val="24"/>
                <w:szCs w:val="24"/>
                <w:rtl/>
              </w:rPr>
              <w:t xml:space="preserve"> או חומרים מסוכנים, למעט כבישים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גיבוי לייצור אנרגיה"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lang w:eastAsia="he-IL"/>
              </w:rPr>
            </w:pPr>
            <w:r w:rsidRPr="008F20B1">
              <w:rPr>
                <w:rFonts w:ascii="David" w:eastAsia="Calibri" w:hAnsi="David" w:cs="David"/>
                <w:sz w:val="24"/>
                <w:szCs w:val="24"/>
                <w:rtl/>
              </w:rPr>
              <w:t xml:space="preserve">מתקן ייצור אנרגיה המשמש לגיבוי בעת תקלה, חירום או תחזוקה, הפועל לא יותר מ-500 שעות בשנה והכולל מד שעות פעילות אוטומטי שיופעל </w:t>
            </w:r>
            <w:r w:rsidR="007716DD">
              <w:rPr>
                <w:rFonts w:ascii="David" w:eastAsia="Calibri" w:hAnsi="David" w:cs="David"/>
                <w:sz w:val="24"/>
                <w:szCs w:val="24"/>
                <w:rtl/>
              </w:rPr>
              <w:t>בכל זמן הפעלת מתקן ייצור אנרגיה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טיהור שפכים" או "מט"ש"</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לטיפול בשפכים, לרבות כל מאגר, אמצעי, או תהליך טיפול נוסף, אשר מיועד להפחתת ריכוז המז</w:t>
            </w:r>
            <w:r w:rsidR="007716DD">
              <w:rPr>
                <w:rFonts w:ascii="David" w:eastAsia="Calibri" w:hAnsi="David" w:cs="David"/>
                <w:sz w:val="24"/>
                <w:szCs w:val="24"/>
                <w:rtl/>
              </w:rPr>
              <w:t>המים שבשפכים, המאושר לפי כל דין</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ייצור אנרגיה"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יחידה או מספר יחידות לייצור אנרגיה תרמית באמצעות שריפת דלק, לרבות באמצעות ייצור קיטור, חימום מים וחימום שמן, שהספקן התרמי הכולל אינו עולה על 50 מגוואט, ובלבד שהן מצויות בסמיכות אחת לשניי</w:t>
            </w:r>
            <w:r w:rsidR="007716DD">
              <w:rPr>
                <w:rFonts w:ascii="David" w:eastAsia="Calibri" w:hAnsi="David" w:cs="David"/>
                <w:sz w:val="24"/>
                <w:szCs w:val="24"/>
                <w:rtl/>
              </w:rPr>
              <w:t>ה ובבעלות משותפת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לטיפול בגז פליטה"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מתקן המשמש לטיפול במזהם אוויר בגז הפליטה, במטרה להפחית את פליטתו </w:t>
            </w:r>
            <w:r w:rsidR="007716DD">
              <w:rPr>
                <w:rFonts w:ascii="David" w:eastAsia="Calibri" w:hAnsi="David" w:cs="David"/>
                <w:sz w:val="24"/>
                <w:szCs w:val="24"/>
                <w:rtl/>
              </w:rPr>
              <w:t>לסביבה, לרבות מסנן, משקע וסולקן</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קדם טיפול"</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מתקן, על מרכיביו השונים, לרבות כל אמצעי, או תהליך טיפול, שבו מטופלים שפכי העסק או התמלחות לפני העברתם ממנו לשם הורדת ריכוז המזהמים בשפכים, כולל מתקן לטיפול בבוצה</w:t>
            </w:r>
            <w:r w:rsidR="007716DD">
              <w:rPr>
                <w:rFonts w:ascii="David" w:eastAsia="Calibri" w:hAnsi="David" w:cs="David"/>
                <w:sz w:val="24"/>
                <w:szCs w:val="24"/>
                <w:rtl/>
              </w:rPr>
              <w:t xml:space="preserve"> ומפריד שומן, המאושר לפי כל דין</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"נגר עילי מזוהם"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משקעים שבאו במגע עם מזהמים, לרבו</w:t>
            </w:r>
            <w:r w:rsidR="007716DD">
              <w:rPr>
                <w:rFonts w:ascii="David" w:eastAsia="Calibri" w:hAnsi="David" w:cs="David"/>
                <w:sz w:val="24"/>
                <w:szCs w:val="24"/>
                <w:rtl/>
              </w:rPr>
              <w:t>ת במשטח תפעול או עם קרקע מזוהמת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"נגר עילי נקי"</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משקעים שלא באו במגע עם מזהמים, לרבות </w:t>
            </w:r>
            <w:r w:rsidR="007716DD">
              <w:rPr>
                <w:rFonts w:ascii="David" w:eastAsia="Calibri" w:hAnsi="David" w:cs="David"/>
                <w:sz w:val="24"/>
                <w:szCs w:val="24"/>
                <w:rtl/>
              </w:rPr>
              <w:t>במשטח התפעול או עם קרקע מזוהמת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"נוהל בדיקת מזהמי אוויר בארובה"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color w:val="0000FF"/>
                <w:sz w:val="24"/>
                <w:szCs w:val="24"/>
                <w:u w:val="single"/>
                <w:rtl/>
              </w:rPr>
              <w:t>"</w:t>
            </w:r>
            <w:hyperlink r:id="rId16" w:history="1">
              <w:r w:rsidRPr="008F20B1">
                <w:rPr>
                  <w:rFonts w:ascii="David" w:eastAsia="Calibri" w:hAnsi="David" w:cs="David"/>
                  <w:color w:val="0000FF"/>
                  <w:sz w:val="24"/>
                  <w:szCs w:val="24"/>
                  <w:u w:val="single"/>
                  <w:rtl/>
                </w:rPr>
                <w:t>נוהל בדיקת מזהמי אוויר בארובה, 2002</w:t>
              </w:r>
            </w:hyperlink>
            <w:r w:rsidRPr="008F20B1">
              <w:rPr>
                <w:rFonts w:ascii="David" w:eastAsia="Calibri" w:hAnsi="David" w:cs="David"/>
                <w:color w:val="0000FF"/>
                <w:sz w:val="24"/>
                <w:szCs w:val="24"/>
                <w:u w:val="single"/>
                <w:rtl/>
              </w:rPr>
              <w:t>"</w:t>
            </w:r>
            <w:r w:rsidRPr="008F20B1">
              <w:rPr>
                <w:rFonts w:ascii="David" w:eastAsia="Calibri" w:hAnsi="David" w:cs="David"/>
                <w:sz w:val="24"/>
                <w:szCs w:val="24"/>
                <w:rtl/>
              </w:rPr>
              <w:t xml:space="preserve"> המפורסם </w:t>
            </w:r>
            <w:hyperlink r:id="rId17" w:history="1">
              <w:r w:rsidRPr="008F20B1">
                <w:rPr>
                  <w:rFonts w:ascii="David" w:eastAsia="Calibri" w:hAnsi="David" w:cs="David"/>
                  <w:color w:val="0000FF"/>
                  <w:sz w:val="24"/>
                  <w:szCs w:val="24"/>
                  <w:u w:val="single"/>
                  <w:rtl/>
                </w:rPr>
                <w:t>באתר האינטרנט</w:t>
              </w:r>
            </w:hyperlink>
            <w:r w:rsidR="007716DD">
              <w:rPr>
                <w:rFonts w:ascii="David" w:eastAsia="Calibri" w:hAnsi="David" w:cs="David"/>
                <w:sz w:val="24"/>
                <w:szCs w:val="24"/>
                <w:rtl/>
              </w:rPr>
              <w:t>, בנוסחו המעודכן מעת לעת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lastRenderedPageBreak/>
              <w:t>"נותן האישור"</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עובד מדינה או עובד ציבור שהוסמך על ידי השר להגנת הסביבה כנותן האישור לפי סעיף 6(א) לחוק רישוי עסקים, תשכ"ח</w:t>
            </w:r>
            <w:r w:rsidR="007716DD">
              <w:rPr>
                <w:rFonts w:ascii="David" w:eastAsia="Calibri" w:hAnsi="David" w:cs="David" w:hint="cs"/>
                <w:sz w:val="24"/>
                <w:szCs w:val="24"/>
                <w:rtl/>
              </w:rPr>
              <w:t>-</w:t>
            </w:r>
            <w:r w:rsidRPr="008F20B1">
              <w:rPr>
                <w:rFonts w:ascii="David" w:eastAsia="Calibri" w:hAnsi="David" w:cs="David"/>
                <w:sz w:val="24"/>
                <w:szCs w:val="24"/>
                <w:rtl/>
              </w:rPr>
              <w:t>1968</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"ערך סף"</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ערך שנקבע לחומר מזהם קרקע לפי </w:t>
            </w:r>
            <w:hyperlink r:id="rId18" w:history="1">
              <w:r w:rsidRPr="008F20B1">
                <w:rPr>
                  <w:rStyle w:val="Hyperlink"/>
                  <w:rFonts w:ascii="David" w:eastAsia="Calibri" w:hAnsi="David" w:cs="David"/>
                  <w:sz w:val="24"/>
                  <w:szCs w:val="24"/>
                  <w:rtl/>
                </w:rPr>
                <w:t xml:space="preserve">הנחיות בנושא ערכי סף לחומרים מזהמי קרקע </w:t>
              </w:r>
              <w:r w:rsidRPr="008F20B1">
                <w:rPr>
                  <w:rStyle w:val="Hyperlink"/>
                  <w:rFonts w:ascii="David" w:eastAsia="Calibri" w:hAnsi="David" w:cs="David"/>
                  <w:sz w:val="24"/>
                  <w:szCs w:val="24"/>
                </w:rPr>
                <w:t xml:space="preserve">Very Strict Levels </w:t>
              </w:r>
              <w:r w:rsidRPr="008F20B1">
                <w:rPr>
                  <w:rStyle w:val="Hyperlink"/>
                  <w:rFonts w:ascii="David" w:eastAsia="Calibri" w:hAnsi="David" w:cs="David"/>
                  <w:sz w:val="24"/>
                  <w:szCs w:val="24"/>
                  <w:rtl/>
                </w:rPr>
                <w:t xml:space="preserve"> (</w:t>
              </w:r>
              <w:r w:rsidRPr="008F20B1">
                <w:rPr>
                  <w:rStyle w:val="Hyperlink"/>
                  <w:rFonts w:ascii="David" w:eastAsia="Calibri" w:hAnsi="David" w:cs="David"/>
                  <w:sz w:val="24"/>
                  <w:szCs w:val="24"/>
                </w:rPr>
                <w:t>VSL</w:t>
              </w:r>
              <w:r w:rsidRPr="008F20B1">
                <w:rPr>
                  <w:rStyle w:val="Hyperlink"/>
                  <w:rFonts w:ascii="David" w:eastAsia="Calibri" w:hAnsi="David" w:cs="David"/>
                  <w:sz w:val="24"/>
                  <w:szCs w:val="24"/>
                  <w:rtl/>
                </w:rPr>
                <w:t>) משנת 2017</w:t>
              </w:r>
            </w:hyperlink>
            <w:r w:rsidRPr="008F20B1">
              <w:rPr>
                <w:rFonts w:ascii="David" w:eastAsia="Calibri" w:hAnsi="David" w:cs="David"/>
                <w:sz w:val="24"/>
                <w:szCs w:val="24"/>
                <w:rtl/>
              </w:rPr>
              <w:t>, ולפי טבלאות עזר "</w:t>
            </w:r>
            <w:hyperlink r:id="rId19" w:history="1">
              <w:r w:rsidRPr="008F20B1">
                <w:rPr>
                  <w:rStyle w:val="Hyperlink"/>
                  <w:rFonts w:ascii="David" w:eastAsia="Calibri" w:hAnsi="David" w:cs="David"/>
                  <w:sz w:val="24"/>
                  <w:szCs w:val="24"/>
                  <w:rtl/>
                </w:rPr>
                <w:t>ערכי סף מבוססי סיכון למזהמי קרקע</w:t>
              </w:r>
            </w:hyperlink>
            <w:r w:rsidRPr="008F20B1">
              <w:rPr>
                <w:rFonts w:ascii="David" w:eastAsia="Calibri" w:hAnsi="David" w:cs="David"/>
                <w:sz w:val="24"/>
                <w:szCs w:val="24"/>
                <w:rtl/>
              </w:rPr>
              <w:t>" בנוסחן המעודכן</w:t>
            </w:r>
            <w:r w:rsidR="007716DD">
              <w:rPr>
                <w:rFonts w:ascii="David" w:eastAsia="Calibri" w:hAnsi="David" w:cs="David"/>
                <w:sz w:val="24"/>
                <w:szCs w:val="24"/>
                <w:rtl/>
              </w:rPr>
              <w:t xml:space="preserve"> מעת לעת, המפורסם באתר האינטרנט</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"ערכי פליטה לאוויר"</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ריכוז או כמות מרביים, של מזהם אוויר או קבוצת מזהמי אוויר, הנמדדים בפרקי זמן נתונים, בגז פליטה בתנאים תקניים שפליטתם מותרת ממקור פליטה כפי שנקבע בתנאים אלה או על פי הוראות </w:t>
            </w:r>
            <w:r w:rsidR="007716DD">
              <w:rPr>
                <w:rFonts w:ascii="David" w:eastAsia="Calibri" w:hAnsi="David" w:cs="David"/>
                <w:sz w:val="24"/>
                <w:szCs w:val="24"/>
                <w:rtl/>
              </w:rPr>
              <w:t>לפי חוק אוויר נקי, התשס"ח</w:t>
            </w:r>
            <w:r w:rsidR="007716DD">
              <w:rPr>
                <w:rFonts w:ascii="David" w:eastAsia="Calibri" w:hAnsi="David" w:cs="David" w:hint="cs"/>
                <w:sz w:val="24"/>
                <w:szCs w:val="24"/>
                <w:rtl/>
              </w:rPr>
              <w:t>-</w:t>
            </w:r>
            <w:r w:rsidR="007716DD">
              <w:rPr>
                <w:rFonts w:ascii="David" w:eastAsia="Calibri" w:hAnsi="David" w:cs="David"/>
                <w:sz w:val="24"/>
                <w:szCs w:val="24"/>
                <w:rtl/>
              </w:rPr>
              <w:t>2008</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"פליטה לא מוקדית"</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פלי</w:t>
            </w:r>
            <w:r w:rsidR="007716DD">
              <w:rPr>
                <w:rFonts w:ascii="David" w:eastAsia="Calibri" w:hAnsi="David" w:cs="David"/>
                <w:sz w:val="24"/>
                <w:szCs w:val="24"/>
                <w:rtl/>
              </w:rPr>
              <w:t>טת מזהם אוויר ממקור שאינו ארובה</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"פסולת חומר מסוכן"</w:t>
            </w:r>
            <w:r w:rsidRPr="008F20B1">
              <w:rPr>
                <w:rFonts w:ascii="David" w:eastAsia="Calibri" w:hAnsi="David" w:cs="David"/>
                <w:sz w:val="24"/>
                <w:szCs w:val="24"/>
              </w:rPr>
              <w:t xml:space="preserve"> </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כהגדרת "פסולת" בת</w:t>
            </w:r>
            <w:r w:rsidR="007716DD">
              <w:rPr>
                <w:rFonts w:ascii="David" w:eastAsia="Calibri" w:hAnsi="David" w:cs="David"/>
                <w:sz w:val="24"/>
                <w:szCs w:val="24"/>
                <w:rtl/>
              </w:rPr>
              <w:t>קנות סילוק פסולת חומרים מסוכנים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"פסולת"</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hAnsi="David" w:cs="David"/>
                <w:sz w:val="24"/>
                <w:szCs w:val="24"/>
                <w:rtl/>
              </w:rPr>
              <w:t xml:space="preserve">אשפה, זבל וגרוטאות מכל סוג וצורה לרבות אשפה ביתית, פסולת פריקה ביולוגית, פסולת גזם, פסולת רפואית ופסולת שמקורה בבית עסק, בבית מלאכה, בתעשייה, </w:t>
            </w:r>
            <w:r w:rsidR="007716DD">
              <w:rPr>
                <w:rFonts w:ascii="David" w:hAnsi="David" w:cs="David"/>
                <w:sz w:val="24"/>
                <w:szCs w:val="24"/>
                <w:rtl/>
              </w:rPr>
              <w:t>פסולת חקלאית ולרבות פסולת בניין</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"צו רישוי עסקים"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צו רישוי עסקים (עס</w:t>
            </w:r>
            <w:r w:rsidR="007716DD">
              <w:rPr>
                <w:rFonts w:ascii="David" w:eastAsia="Calibri" w:hAnsi="David" w:cs="David"/>
                <w:sz w:val="24"/>
                <w:szCs w:val="24"/>
                <w:rtl/>
              </w:rPr>
              <w:t>קים טעוני רישוי), התשע"ג</w:t>
            </w:r>
            <w:r w:rsidR="007716DD">
              <w:rPr>
                <w:rFonts w:ascii="David" w:eastAsia="Calibri" w:hAnsi="David" w:cs="David" w:hint="cs"/>
                <w:sz w:val="24"/>
                <w:szCs w:val="24"/>
                <w:rtl/>
              </w:rPr>
              <w:t>-</w:t>
            </w:r>
            <w:r w:rsidR="007716DD">
              <w:rPr>
                <w:rFonts w:ascii="David" w:eastAsia="Calibri" w:hAnsi="David" w:cs="David"/>
                <w:sz w:val="24"/>
                <w:szCs w:val="24"/>
                <w:rtl/>
              </w:rPr>
              <w:t>2013</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"קולחין"</w:t>
            </w:r>
          </w:p>
        </w:tc>
        <w:tc>
          <w:tcPr>
            <w:tcW w:w="3631" w:type="pct"/>
            <w:vAlign w:val="center"/>
          </w:tcPr>
          <w:p w:rsidR="004133FB" w:rsidRPr="008F20B1" w:rsidRDefault="007716DD" w:rsidP="00684B10">
            <w:pPr>
              <w:widowControl w:val="0"/>
              <w:spacing w:line="360" w:lineRule="auto"/>
              <w:rPr>
                <w:rFonts w:ascii="David" w:eastAsia="Calibri" w:hAnsi="David" w:cs="David"/>
                <w:sz w:val="24"/>
                <w:szCs w:val="24"/>
                <w:rtl/>
              </w:rPr>
            </w:pPr>
            <w:r>
              <w:rPr>
                <w:rFonts w:ascii="David" w:eastAsia="Calibri" w:hAnsi="David" w:cs="David"/>
                <w:sz w:val="24"/>
                <w:szCs w:val="24"/>
                <w:rtl/>
              </w:rPr>
              <w:t>שפכים שטוהרו במתקן טיהור שפכים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"קרקע מזוהמת"</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קרקע שריכ</w:t>
            </w:r>
            <w:r w:rsidR="007716DD">
              <w:rPr>
                <w:rFonts w:ascii="David" w:eastAsia="Calibri" w:hAnsi="David" w:cs="David"/>
                <w:sz w:val="24"/>
                <w:szCs w:val="24"/>
                <w:rtl/>
              </w:rPr>
              <w:t>וזי המזהמים בה חורגים מערכי הסף</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"שיקום"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לרבות טיפול בקרקע ללא חפירה (</w:t>
            </w:r>
            <w:r w:rsidRPr="008F20B1">
              <w:rPr>
                <w:rFonts w:ascii="David" w:eastAsia="Calibri" w:hAnsi="David" w:cs="David"/>
                <w:sz w:val="24"/>
                <w:szCs w:val="24"/>
              </w:rPr>
              <w:t>In Situ</w:t>
            </w:r>
            <w:r w:rsidRPr="008F20B1">
              <w:rPr>
                <w:rFonts w:ascii="David" w:eastAsia="Calibri" w:hAnsi="David" w:cs="David"/>
                <w:sz w:val="24"/>
                <w:szCs w:val="24"/>
                <w:rtl/>
              </w:rPr>
              <w:t>), חפירת הקרקע וטיפול בה באתר המטופל (</w:t>
            </w:r>
            <w:r w:rsidRPr="008F20B1">
              <w:rPr>
                <w:rFonts w:ascii="David" w:eastAsia="Calibri" w:hAnsi="David" w:cs="David"/>
                <w:sz w:val="24"/>
                <w:szCs w:val="24"/>
              </w:rPr>
              <w:t>On – Site</w:t>
            </w:r>
            <w:r w:rsidRPr="008F20B1">
              <w:rPr>
                <w:rFonts w:ascii="David" w:eastAsia="Calibri" w:hAnsi="David" w:cs="David"/>
                <w:sz w:val="24"/>
                <w:szCs w:val="24"/>
                <w:rtl/>
              </w:rPr>
              <w:t>) או פינוי הקרקע ליעד מאושר על פי כל דין (</w:t>
            </w:r>
            <w:r w:rsidRPr="008F20B1">
              <w:rPr>
                <w:rFonts w:ascii="David" w:eastAsia="Calibri" w:hAnsi="David" w:cs="David"/>
                <w:sz w:val="24"/>
                <w:szCs w:val="24"/>
              </w:rPr>
              <w:t>Ex – Situ</w:t>
            </w:r>
            <w:r w:rsidRPr="008F20B1">
              <w:rPr>
                <w:rFonts w:ascii="David" w:eastAsia="Calibri" w:hAnsi="David" w:cs="David"/>
                <w:sz w:val="24"/>
                <w:szCs w:val="24"/>
                <w:rtl/>
              </w:rPr>
              <w:t>) כולל אתרי הטמנה, מתקני טיפול, שימוש חוזר בתשתיות, מיגון מבנים מבני חדירת גזי קרקע וכל פעולה לעצ</w:t>
            </w:r>
            <w:r w:rsidR="007716DD">
              <w:rPr>
                <w:rFonts w:ascii="David" w:eastAsia="Calibri" w:hAnsi="David" w:cs="David"/>
                <w:sz w:val="24"/>
                <w:szCs w:val="24"/>
                <w:rtl/>
              </w:rPr>
              <w:t>ירת מסלולי הסעה של מזהמים בקרקע</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"שפכים"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פסולת המורחקת בהזרמה או פסולת נוזלית, לרבות מוצקים בתרחיף והמוצקים מומסים, לרבות שפ</w:t>
            </w:r>
            <w:r w:rsidR="007716DD">
              <w:rPr>
                <w:rFonts w:ascii="David" w:eastAsia="Calibri" w:hAnsi="David" w:cs="David"/>
                <w:sz w:val="24"/>
                <w:szCs w:val="24"/>
                <w:rtl/>
              </w:rPr>
              <w:t>כים סניטריים, תעשייתיים ותמלחות</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"שפכים סניטריים"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 xml:space="preserve">שפכים שמקורם בשירותים הסניטריים (לרבות: מכיורים, </w:t>
            </w:r>
            <w:r w:rsidR="007716DD">
              <w:rPr>
                <w:rFonts w:ascii="David" w:eastAsia="Calibri" w:hAnsi="David" w:cs="David"/>
                <w:sz w:val="24"/>
                <w:szCs w:val="24"/>
                <w:rtl/>
              </w:rPr>
              <w:t>ממקלחות ומאסלות) של העסק</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b/>
                <w:bCs/>
                <w:sz w:val="24"/>
                <w:szCs w:val="24"/>
                <w:rtl/>
              </w:rPr>
            </w:pPr>
            <w:r w:rsidRPr="008F20B1">
              <w:rPr>
                <w:rFonts w:ascii="David" w:eastAsia="Calibri" w:hAnsi="David" w:cs="David"/>
                <w:sz w:val="24"/>
                <w:szCs w:val="24"/>
                <w:rtl/>
              </w:rPr>
              <w:t>"שפכים תעשייתיים"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שפכים שמקורם מפעילות העסק, לרבות תשטיפים ונגר</w:t>
            </w:r>
            <w:r w:rsidR="007716DD">
              <w:rPr>
                <w:rFonts w:ascii="David" w:eastAsia="Calibri" w:hAnsi="David" w:cs="David"/>
                <w:sz w:val="24"/>
                <w:szCs w:val="24"/>
                <w:rtl/>
              </w:rPr>
              <w:t xml:space="preserve"> עילי מזוהם למעט שפכים סניטריים</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"תכשיר הדברה רשום"</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תכשיר הדברה רשום לפי תקנות החומרים המסוכנים (רישום תכשירים ל</w:t>
            </w:r>
            <w:r w:rsidR="007716DD">
              <w:rPr>
                <w:rFonts w:ascii="David" w:eastAsia="Calibri" w:hAnsi="David" w:cs="David"/>
                <w:sz w:val="24"/>
                <w:szCs w:val="24"/>
                <w:rtl/>
              </w:rPr>
              <w:t>הדברת מזיקים לאדם), התשנ"ד</w:t>
            </w:r>
            <w:r w:rsidR="007716DD">
              <w:rPr>
                <w:rFonts w:ascii="David" w:eastAsia="Calibri" w:hAnsi="David" w:cs="David" w:hint="cs"/>
                <w:sz w:val="24"/>
                <w:szCs w:val="24"/>
                <w:rtl/>
              </w:rPr>
              <w:t>-</w:t>
            </w:r>
            <w:r w:rsidR="007716DD">
              <w:rPr>
                <w:rFonts w:ascii="David" w:eastAsia="Calibri" w:hAnsi="David" w:cs="David"/>
                <w:sz w:val="24"/>
                <w:szCs w:val="24"/>
                <w:rtl/>
              </w:rPr>
              <w:t>1994</w:t>
            </w:r>
          </w:p>
        </w:tc>
      </w:tr>
      <w:tr w:rsidR="004133FB" w:rsidRPr="008F20B1" w:rsidTr="007A5F93">
        <w:trPr>
          <w:trHeight w:val="145"/>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"תיעוד ההדברה"</w:t>
            </w:r>
          </w:p>
        </w:tc>
        <w:tc>
          <w:tcPr>
            <w:tcW w:w="3631"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העתק מתיעוד הפעולות שביצע המדביר ונמסרו לבעל העסק לפי הוראות סעיף 14</w:t>
            </w:r>
            <w:r w:rsidR="007716DD">
              <w:rPr>
                <w:rFonts w:ascii="David" w:eastAsia="Calibri" w:hAnsi="David" w:cs="David"/>
                <w:sz w:val="24"/>
                <w:szCs w:val="24"/>
                <w:rtl/>
              </w:rPr>
              <w:t>(ד)(8) לחוק הסדרת העיסוק בהדברה</w:t>
            </w:r>
          </w:p>
        </w:tc>
      </w:tr>
      <w:tr w:rsidR="004133FB" w:rsidRPr="008F20B1" w:rsidTr="007A5F93">
        <w:trPr>
          <w:trHeight w:val="359"/>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lastRenderedPageBreak/>
              <w:t>"תחנת מעבר לפסולת"</w:t>
            </w:r>
          </w:p>
        </w:tc>
        <w:tc>
          <w:tcPr>
            <w:tcW w:w="3631" w:type="pct"/>
            <w:vAlign w:val="center"/>
          </w:tcPr>
          <w:p w:rsidR="004133FB" w:rsidRPr="008F20B1" w:rsidRDefault="004133FB" w:rsidP="00684B10">
            <w:pPr>
              <w:spacing w:line="360" w:lineRule="auto"/>
              <w:rPr>
                <w:rFonts w:ascii="David" w:hAnsi="David" w:cs="David"/>
                <w:sz w:val="24"/>
                <w:szCs w:val="24"/>
                <w:rtl/>
              </w:rPr>
            </w:pPr>
            <w:r w:rsidRPr="008F20B1">
              <w:rPr>
                <w:rFonts w:ascii="David" w:hAnsi="David" w:cs="David"/>
                <w:sz w:val="24"/>
                <w:szCs w:val="24"/>
                <w:rtl/>
              </w:rPr>
              <w:t>מתקן נייח וקבוע המורשה לפי כל דין שבו נעשה אחד מאלה:</w:t>
            </w:r>
          </w:p>
          <w:p w:rsidR="004133FB" w:rsidRPr="008F20B1" w:rsidRDefault="004133FB" w:rsidP="00684B10">
            <w:pPr>
              <w:pStyle w:val="a4"/>
              <w:numPr>
                <w:ilvl w:val="0"/>
                <w:numId w:val="145"/>
              </w:numPr>
              <w:spacing w:line="360" w:lineRule="auto"/>
              <w:contextualSpacing w:val="0"/>
              <w:rPr>
                <w:rFonts w:ascii="David" w:hAnsi="David" w:cs="David"/>
                <w:sz w:val="24"/>
                <w:szCs w:val="24"/>
                <w:rtl/>
              </w:rPr>
            </w:pPr>
            <w:r w:rsidRPr="008F20B1">
              <w:rPr>
                <w:rFonts w:ascii="David" w:hAnsi="David" w:cs="David"/>
                <w:sz w:val="24"/>
                <w:szCs w:val="24"/>
                <w:rtl/>
              </w:rPr>
              <w:t xml:space="preserve">העברה של פסולת, במהלך פינויה וסילוקה מכלי אצירה אחד, לרבות רכב להובלת פסולת, לכלי </w:t>
            </w:r>
            <w:r w:rsidR="007716DD">
              <w:rPr>
                <w:rFonts w:ascii="David" w:hAnsi="David" w:cs="David"/>
                <w:sz w:val="24"/>
                <w:szCs w:val="24"/>
                <w:rtl/>
              </w:rPr>
              <w:t>אצירה אחר</w:t>
            </w:r>
          </w:p>
          <w:p w:rsidR="004133FB" w:rsidRPr="008F20B1" w:rsidRDefault="007716DD" w:rsidP="00684B10">
            <w:pPr>
              <w:pStyle w:val="a4"/>
              <w:numPr>
                <w:ilvl w:val="0"/>
                <w:numId w:val="145"/>
              </w:numPr>
              <w:spacing w:line="360" w:lineRule="auto"/>
              <w:contextualSpacing w:val="0"/>
              <w:rPr>
                <w:rFonts w:ascii="David" w:hAnsi="David" w:cs="David"/>
                <w:sz w:val="24"/>
                <w:szCs w:val="24"/>
                <w:rtl/>
              </w:rPr>
            </w:pPr>
            <w:r>
              <w:rPr>
                <w:rFonts w:ascii="David" w:hAnsi="David" w:cs="David"/>
                <w:sz w:val="24"/>
                <w:szCs w:val="24"/>
                <w:rtl/>
              </w:rPr>
              <w:t>מיון של פסולת לרכיביה</w:t>
            </w:r>
          </w:p>
        </w:tc>
      </w:tr>
      <w:tr w:rsidR="004133FB" w:rsidRPr="008F20B1" w:rsidTr="007A5F93">
        <w:trPr>
          <w:trHeight w:val="608"/>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"תקנות סילוק פסולת חומרים מסוכנים"</w:t>
            </w:r>
          </w:p>
        </w:tc>
        <w:tc>
          <w:tcPr>
            <w:tcW w:w="3631" w:type="pct"/>
            <w:vAlign w:val="center"/>
          </w:tcPr>
          <w:p w:rsidR="004133FB" w:rsidRPr="008F20B1" w:rsidRDefault="004133FB" w:rsidP="00684B10">
            <w:pPr>
              <w:spacing w:line="360" w:lineRule="auto"/>
              <w:rPr>
                <w:rFonts w:ascii="David" w:hAnsi="David" w:cs="David"/>
                <w:sz w:val="24"/>
                <w:szCs w:val="24"/>
                <w:rtl/>
              </w:rPr>
            </w:pPr>
            <w:r w:rsidRPr="008F20B1">
              <w:rPr>
                <w:rFonts w:ascii="David" w:eastAsia="Calibri" w:hAnsi="David" w:cs="David"/>
                <w:sz w:val="24"/>
                <w:szCs w:val="24"/>
                <w:rtl/>
              </w:rPr>
              <w:t>תקנות רישוי עסקים (סילוק פסו</w:t>
            </w:r>
            <w:r w:rsidR="007716DD">
              <w:rPr>
                <w:rFonts w:ascii="David" w:eastAsia="Calibri" w:hAnsi="David" w:cs="David"/>
                <w:sz w:val="24"/>
                <w:szCs w:val="24"/>
                <w:rtl/>
              </w:rPr>
              <w:t>לת חומרים מסוכנים), התשנ"א-1990</w:t>
            </w:r>
          </w:p>
        </w:tc>
      </w:tr>
      <w:tr w:rsidR="004133FB" w:rsidRPr="008F20B1" w:rsidTr="007A5F93">
        <w:trPr>
          <w:trHeight w:val="608"/>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"תקנות מי קולחין"</w:t>
            </w:r>
          </w:p>
        </w:tc>
        <w:tc>
          <w:tcPr>
            <w:tcW w:w="3631" w:type="pct"/>
            <w:vAlign w:val="center"/>
          </w:tcPr>
          <w:p w:rsidR="004133FB" w:rsidRPr="008F20B1" w:rsidRDefault="004133FB" w:rsidP="00684B10">
            <w:pPr>
              <w:spacing w:line="360" w:lineRule="auto"/>
              <w:rPr>
                <w:rFonts w:ascii="David" w:eastAsia="Calibri" w:hAnsi="David" w:cs="David"/>
                <w:sz w:val="24"/>
                <w:szCs w:val="24"/>
                <w:rtl/>
              </w:rPr>
            </w:pPr>
            <w:r w:rsidRPr="008F20B1">
              <w:rPr>
                <w:rFonts w:ascii="David" w:eastAsia="Calibri" w:hAnsi="David" w:cs="David"/>
                <w:sz w:val="24"/>
                <w:szCs w:val="24"/>
                <w:rtl/>
              </w:rPr>
              <w:t>תקנות בריאות העם (תקני איכות מי קולחין ו</w:t>
            </w:r>
            <w:r w:rsidR="007716DD">
              <w:rPr>
                <w:rFonts w:ascii="David" w:eastAsia="Calibri" w:hAnsi="David" w:cs="David"/>
                <w:sz w:val="24"/>
                <w:szCs w:val="24"/>
                <w:rtl/>
              </w:rPr>
              <w:t>כללים לטיהור שפכים), התש"ע-2010</w:t>
            </w:r>
          </w:p>
        </w:tc>
      </w:tr>
      <w:tr w:rsidR="004133FB" w:rsidRPr="008F20B1" w:rsidTr="007A5F93">
        <w:trPr>
          <w:trHeight w:val="608"/>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"תמלחות"</w:t>
            </w:r>
          </w:p>
        </w:tc>
        <w:tc>
          <w:tcPr>
            <w:tcW w:w="3631" w:type="pct"/>
            <w:vAlign w:val="center"/>
          </w:tcPr>
          <w:p w:rsidR="004133FB" w:rsidRPr="008F20B1" w:rsidRDefault="004133FB" w:rsidP="00684B10">
            <w:pPr>
              <w:widowControl w:val="0"/>
              <w:spacing w:line="360" w:lineRule="auto"/>
              <w:rPr>
                <w:rFonts w:ascii="David" w:eastAsia="Calibri" w:hAnsi="David" w:cs="David"/>
                <w:b/>
                <w:bCs/>
                <w:sz w:val="24"/>
                <w:szCs w:val="24"/>
                <w:rtl/>
              </w:rPr>
            </w:pPr>
            <w:r w:rsidRPr="008F20B1">
              <w:rPr>
                <w:rFonts w:ascii="David" w:eastAsia="Calibri" w:hAnsi="David" w:cs="David"/>
                <w:b/>
                <w:bCs/>
                <w:sz w:val="24"/>
                <w:szCs w:val="24"/>
                <w:rtl/>
              </w:rPr>
              <w:t>כל אלה:</w:t>
            </w:r>
          </w:p>
          <w:p w:rsidR="004133FB" w:rsidRPr="008F20B1" w:rsidRDefault="004133FB" w:rsidP="00684B10">
            <w:pPr>
              <w:pStyle w:val="a4"/>
              <w:widowControl w:val="0"/>
              <w:numPr>
                <w:ilvl w:val="0"/>
                <w:numId w:val="12"/>
              </w:numPr>
              <w:overflowPunct w:val="0"/>
              <w:autoSpaceDE w:val="0"/>
              <w:autoSpaceDN w:val="0"/>
              <w:adjustRightInd w:val="0"/>
              <w:spacing w:line="360" w:lineRule="auto"/>
              <w:ind w:left="360"/>
              <w:contextualSpacing w:val="0"/>
              <w:textAlignment w:val="baseline"/>
              <w:outlineLvl w:val="2"/>
              <w:rPr>
                <w:rFonts w:ascii="David" w:eastAsia="Calibri" w:hAnsi="David" w:cs="David"/>
                <w:sz w:val="24"/>
                <w:szCs w:val="24"/>
              </w:rPr>
            </w:pPr>
            <w:r w:rsidRPr="008F20B1">
              <w:rPr>
                <w:rFonts w:ascii="David" w:eastAsia="Calibri" w:hAnsi="David" w:cs="David"/>
                <w:sz w:val="24"/>
                <w:szCs w:val="24"/>
                <w:rtl/>
              </w:rPr>
              <w:t>שפכים שמקורם בריענון מחליף יונים המשמש לריכוך מים בכמות העולה על שלוש טונות כלורידים לשנה או שתי טונות נתרן לשנה; לעניין זה, "ריענון" - תהליך</w:t>
            </w:r>
            <w:r w:rsidRPr="008F20B1">
              <w:rPr>
                <w:rFonts w:ascii="David" w:eastAsia="Calibri" w:hAnsi="David" w:cs="David"/>
                <w:sz w:val="24"/>
                <w:szCs w:val="24"/>
              </w:rPr>
              <w:t xml:space="preserve"> </w:t>
            </w:r>
            <w:r w:rsidRPr="008F20B1">
              <w:rPr>
                <w:rFonts w:ascii="David" w:eastAsia="Calibri" w:hAnsi="David" w:cs="David"/>
                <w:sz w:val="24"/>
                <w:szCs w:val="24"/>
                <w:rtl/>
              </w:rPr>
              <w:t>העברה</w:t>
            </w:r>
            <w:r w:rsidRPr="008F20B1">
              <w:rPr>
                <w:rFonts w:ascii="David" w:eastAsia="Calibri" w:hAnsi="David" w:cs="David"/>
                <w:sz w:val="24"/>
                <w:szCs w:val="24"/>
              </w:rPr>
              <w:t xml:space="preserve"> </w:t>
            </w:r>
            <w:r w:rsidRPr="008F20B1">
              <w:rPr>
                <w:rFonts w:ascii="David" w:eastAsia="Calibri" w:hAnsi="David" w:cs="David"/>
                <w:sz w:val="24"/>
                <w:szCs w:val="24"/>
                <w:rtl/>
              </w:rPr>
              <w:t>של</w:t>
            </w:r>
            <w:r w:rsidRPr="008F20B1">
              <w:rPr>
                <w:rFonts w:ascii="David" w:eastAsia="Calibri" w:hAnsi="David" w:cs="David"/>
                <w:sz w:val="24"/>
                <w:szCs w:val="24"/>
              </w:rPr>
              <w:t xml:space="preserve"> </w:t>
            </w:r>
            <w:r w:rsidRPr="008F20B1">
              <w:rPr>
                <w:rFonts w:ascii="David" w:eastAsia="Calibri" w:hAnsi="David" w:cs="David"/>
                <w:sz w:val="24"/>
                <w:szCs w:val="24"/>
                <w:rtl/>
              </w:rPr>
              <w:t>תמיסת</w:t>
            </w:r>
            <w:r w:rsidRPr="008F20B1">
              <w:rPr>
                <w:rFonts w:ascii="David" w:eastAsia="Calibri" w:hAnsi="David" w:cs="David"/>
                <w:sz w:val="24"/>
                <w:szCs w:val="24"/>
              </w:rPr>
              <w:t xml:space="preserve"> </w:t>
            </w:r>
            <w:r w:rsidRPr="008F20B1">
              <w:rPr>
                <w:rFonts w:ascii="David" w:eastAsia="Calibri" w:hAnsi="David" w:cs="David"/>
                <w:sz w:val="24"/>
                <w:szCs w:val="24"/>
                <w:rtl/>
              </w:rPr>
              <w:t>מלח</w:t>
            </w:r>
            <w:r w:rsidRPr="008F20B1">
              <w:rPr>
                <w:rFonts w:ascii="David" w:eastAsia="Calibri" w:hAnsi="David" w:cs="David"/>
                <w:sz w:val="24"/>
                <w:szCs w:val="24"/>
              </w:rPr>
              <w:t xml:space="preserve"> </w:t>
            </w:r>
            <w:r w:rsidRPr="008F20B1">
              <w:rPr>
                <w:rFonts w:ascii="David" w:eastAsia="Calibri" w:hAnsi="David" w:cs="David"/>
                <w:sz w:val="24"/>
                <w:szCs w:val="24"/>
                <w:rtl/>
              </w:rPr>
              <w:t>מרוכזת</w:t>
            </w:r>
            <w:r w:rsidRPr="008F20B1">
              <w:rPr>
                <w:rFonts w:ascii="David" w:eastAsia="Calibri" w:hAnsi="David" w:cs="David"/>
                <w:sz w:val="24"/>
                <w:szCs w:val="24"/>
              </w:rPr>
              <w:t xml:space="preserve"> </w:t>
            </w:r>
            <w:r w:rsidRPr="008F20B1">
              <w:rPr>
                <w:rFonts w:ascii="David" w:eastAsia="Calibri" w:hAnsi="David" w:cs="David"/>
                <w:sz w:val="24"/>
                <w:szCs w:val="24"/>
                <w:rtl/>
              </w:rPr>
              <w:t>או</w:t>
            </w:r>
            <w:r w:rsidRPr="008F20B1">
              <w:rPr>
                <w:rFonts w:ascii="David" w:eastAsia="Calibri" w:hAnsi="David" w:cs="David"/>
                <w:sz w:val="24"/>
                <w:szCs w:val="24"/>
              </w:rPr>
              <w:t xml:space="preserve"> </w:t>
            </w:r>
            <w:r w:rsidRPr="008F20B1">
              <w:rPr>
                <w:rFonts w:ascii="David" w:eastAsia="Calibri" w:hAnsi="David" w:cs="David"/>
                <w:sz w:val="24"/>
                <w:szCs w:val="24"/>
                <w:rtl/>
              </w:rPr>
              <w:t>חומצת</w:t>
            </w:r>
            <w:r w:rsidRPr="008F20B1">
              <w:rPr>
                <w:rFonts w:ascii="David" w:eastAsia="Calibri" w:hAnsi="David" w:cs="David"/>
                <w:sz w:val="24"/>
                <w:szCs w:val="24"/>
              </w:rPr>
              <w:t xml:space="preserve"> </w:t>
            </w:r>
            <w:r w:rsidRPr="008F20B1">
              <w:rPr>
                <w:rFonts w:ascii="David" w:eastAsia="Calibri" w:hAnsi="David" w:cs="David"/>
                <w:sz w:val="24"/>
                <w:szCs w:val="24"/>
                <w:rtl/>
              </w:rPr>
              <w:t>מלח</w:t>
            </w:r>
            <w:r w:rsidRPr="008F20B1">
              <w:rPr>
                <w:rFonts w:ascii="David" w:eastAsia="Calibri" w:hAnsi="David" w:cs="David"/>
                <w:sz w:val="24"/>
                <w:szCs w:val="24"/>
              </w:rPr>
              <w:t xml:space="preserve"> </w:t>
            </w:r>
            <w:r w:rsidRPr="008F20B1">
              <w:rPr>
                <w:rFonts w:ascii="David" w:eastAsia="Calibri" w:hAnsi="David" w:cs="David"/>
                <w:sz w:val="24"/>
                <w:szCs w:val="24"/>
                <w:rtl/>
              </w:rPr>
              <w:t>או</w:t>
            </w:r>
            <w:r w:rsidRPr="008F20B1">
              <w:rPr>
                <w:rFonts w:ascii="David" w:eastAsia="Calibri" w:hAnsi="David" w:cs="David"/>
                <w:sz w:val="24"/>
                <w:szCs w:val="24"/>
              </w:rPr>
              <w:t xml:space="preserve"> </w:t>
            </w:r>
            <w:r w:rsidRPr="008F20B1">
              <w:rPr>
                <w:rFonts w:ascii="David" w:eastAsia="Calibri" w:hAnsi="David" w:cs="David"/>
                <w:sz w:val="24"/>
                <w:szCs w:val="24"/>
                <w:rtl/>
              </w:rPr>
              <w:t>סודה</w:t>
            </w:r>
            <w:r w:rsidRPr="008F20B1">
              <w:rPr>
                <w:rFonts w:ascii="David" w:eastAsia="Calibri" w:hAnsi="David" w:cs="David"/>
                <w:sz w:val="24"/>
                <w:szCs w:val="24"/>
              </w:rPr>
              <w:t xml:space="preserve"> </w:t>
            </w:r>
            <w:r w:rsidRPr="008F20B1">
              <w:rPr>
                <w:rFonts w:ascii="David" w:eastAsia="Calibri" w:hAnsi="David" w:cs="David"/>
                <w:sz w:val="24"/>
                <w:szCs w:val="24"/>
                <w:rtl/>
              </w:rPr>
              <w:t>קאוסטית, דרך מחליף</w:t>
            </w:r>
            <w:r w:rsidRPr="008F20B1">
              <w:rPr>
                <w:rFonts w:ascii="David" w:eastAsia="Calibri" w:hAnsi="David" w:cs="David"/>
                <w:sz w:val="24"/>
                <w:szCs w:val="24"/>
              </w:rPr>
              <w:t xml:space="preserve"> </w:t>
            </w:r>
            <w:r w:rsidRPr="008F20B1">
              <w:rPr>
                <w:rFonts w:ascii="David" w:eastAsia="Calibri" w:hAnsi="David" w:cs="David"/>
                <w:sz w:val="24"/>
                <w:szCs w:val="24"/>
                <w:rtl/>
              </w:rPr>
              <w:t>יונים</w:t>
            </w:r>
            <w:r w:rsidRPr="008F20B1">
              <w:rPr>
                <w:rFonts w:ascii="David" w:eastAsia="Calibri" w:hAnsi="David" w:cs="David"/>
                <w:sz w:val="24"/>
                <w:szCs w:val="24"/>
              </w:rPr>
              <w:t>,</w:t>
            </w:r>
            <w:r w:rsidRPr="008F20B1">
              <w:rPr>
                <w:rFonts w:ascii="David" w:eastAsia="Calibri" w:hAnsi="David" w:cs="David"/>
                <w:sz w:val="24"/>
                <w:szCs w:val="24"/>
                <w:rtl/>
              </w:rPr>
              <w:t xml:space="preserve"> לצורך</w:t>
            </w:r>
            <w:r w:rsidRPr="008F20B1">
              <w:rPr>
                <w:rFonts w:ascii="David" w:eastAsia="Calibri" w:hAnsi="David" w:cs="David"/>
                <w:sz w:val="24"/>
                <w:szCs w:val="24"/>
              </w:rPr>
              <w:t xml:space="preserve"> </w:t>
            </w:r>
            <w:r w:rsidRPr="008F20B1">
              <w:rPr>
                <w:rFonts w:ascii="David" w:eastAsia="Calibri" w:hAnsi="David" w:cs="David"/>
                <w:sz w:val="24"/>
                <w:szCs w:val="24"/>
                <w:rtl/>
              </w:rPr>
              <w:t>הכשרתו</w:t>
            </w:r>
            <w:r w:rsidRPr="008F20B1">
              <w:rPr>
                <w:rFonts w:ascii="David" w:eastAsia="Calibri" w:hAnsi="David" w:cs="David"/>
                <w:sz w:val="24"/>
                <w:szCs w:val="24"/>
              </w:rPr>
              <w:t xml:space="preserve"> </w:t>
            </w:r>
            <w:r w:rsidRPr="008F20B1">
              <w:rPr>
                <w:rFonts w:ascii="David" w:eastAsia="Calibri" w:hAnsi="David" w:cs="David"/>
                <w:sz w:val="24"/>
                <w:szCs w:val="24"/>
                <w:rtl/>
              </w:rPr>
              <w:t>מחדש</w:t>
            </w:r>
            <w:r w:rsidRPr="008F20B1">
              <w:rPr>
                <w:rFonts w:ascii="David" w:eastAsia="Calibri" w:hAnsi="David" w:cs="David"/>
                <w:sz w:val="24"/>
                <w:szCs w:val="24"/>
              </w:rPr>
              <w:t xml:space="preserve"> </w:t>
            </w:r>
            <w:r w:rsidR="007716DD">
              <w:rPr>
                <w:rFonts w:ascii="David" w:eastAsia="Calibri" w:hAnsi="David" w:cs="David"/>
                <w:sz w:val="24"/>
                <w:szCs w:val="24"/>
                <w:rtl/>
              </w:rPr>
              <w:t>לפעילותו</w:t>
            </w:r>
          </w:p>
          <w:p w:rsidR="004133FB" w:rsidRPr="008F20B1" w:rsidRDefault="004133FB" w:rsidP="00684B10">
            <w:pPr>
              <w:pStyle w:val="a4"/>
              <w:widowControl w:val="0"/>
              <w:numPr>
                <w:ilvl w:val="0"/>
                <w:numId w:val="12"/>
              </w:numPr>
              <w:overflowPunct w:val="0"/>
              <w:autoSpaceDE w:val="0"/>
              <w:autoSpaceDN w:val="0"/>
              <w:adjustRightInd w:val="0"/>
              <w:spacing w:line="360" w:lineRule="auto"/>
              <w:ind w:left="360"/>
              <w:contextualSpacing w:val="0"/>
              <w:textAlignment w:val="baseline"/>
              <w:outlineLvl w:val="2"/>
              <w:rPr>
                <w:rFonts w:ascii="David" w:eastAsia="Calibri" w:hAnsi="David" w:cs="David"/>
                <w:sz w:val="24"/>
                <w:szCs w:val="24"/>
              </w:rPr>
            </w:pPr>
            <w:r w:rsidRPr="008F20B1">
              <w:rPr>
                <w:rFonts w:ascii="David" w:eastAsia="Calibri" w:hAnsi="David" w:cs="David"/>
                <w:sz w:val="24"/>
                <w:szCs w:val="24"/>
                <w:rtl/>
              </w:rPr>
              <w:t>שפכים המכילים מלח שמקורם בפעילות העסק, הדורשת הוספת כלורידים או נתרן, בכמות העולה על שש טונות כלורידים לשנה או ארבע</w:t>
            </w:r>
            <w:r w:rsidR="007716DD">
              <w:rPr>
                <w:rFonts w:ascii="David" w:eastAsia="Calibri" w:hAnsi="David" w:cs="David"/>
                <w:sz w:val="24"/>
                <w:szCs w:val="24"/>
                <w:rtl/>
              </w:rPr>
              <w:t xml:space="preserve"> טונות נתרן לשנה, לכל סוג תמלחת</w:t>
            </w:r>
          </w:p>
          <w:p w:rsidR="004133FB" w:rsidRPr="008F20B1" w:rsidRDefault="004133FB" w:rsidP="00684B10">
            <w:pPr>
              <w:pStyle w:val="a4"/>
              <w:widowControl w:val="0"/>
              <w:numPr>
                <w:ilvl w:val="0"/>
                <w:numId w:val="12"/>
              </w:numPr>
              <w:overflowPunct w:val="0"/>
              <w:autoSpaceDE w:val="0"/>
              <w:autoSpaceDN w:val="0"/>
              <w:adjustRightInd w:val="0"/>
              <w:spacing w:line="360" w:lineRule="auto"/>
              <w:ind w:left="360"/>
              <w:contextualSpacing w:val="0"/>
              <w:textAlignment w:val="baseline"/>
              <w:outlineLvl w:val="2"/>
              <w:rPr>
                <w:rFonts w:ascii="David" w:eastAsia="Calibri" w:hAnsi="David" w:cs="David"/>
                <w:sz w:val="24"/>
                <w:szCs w:val="24"/>
              </w:rPr>
            </w:pPr>
            <w:r w:rsidRPr="008F20B1">
              <w:rPr>
                <w:rFonts w:ascii="David" w:eastAsia="Calibri" w:hAnsi="David" w:cs="David"/>
                <w:sz w:val="24"/>
                <w:szCs w:val="24"/>
                <w:rtl/>
              </w:rPr>
              <w:t>שפכים המוזרמים מהעסק למתקן טיהור שפכים המכילים ריכוזי כלוריד, נתרן, פלואוריד ובורון החורגים מהריכוזים המצוינים בתקנות רישוי עסקים (ריכוזי מלחים בשפכים תעשייתיים)</w:t>
            </w:r>
            <w:r w:rsidR="007716DD">
              <w:rPr>
                <w:rFonts w:ascii="David" w:eastAsia="Calibri" w:hAnsi="David" w:cs="David"/>
                <w:sz w:val="24"/>
                <w:szCs w:val="24"/>
                <w:rtl/>
              </w:rPr>
              <w:t>, התשס"ג- 2003 ובהתאם לאמור בהן</w:t>
            </w:r>
          </w:p>
          <w:p w:rsidR="004133FB" w:rsidRPr="008F20B1" w:rsidRDefault="004133FB" w:rsidP="00684B10">
            <w:pPr>
              <w:pStyle w:val="a4"/>
              <w:widowControl w:val="0"/>
              <w:numPr>
                <w:ilvl w:val="0"/>
                <w:numId w:val="12"/>
              </w:numPr>
              <w:overflowPunct w:val="0"/>
              <w:autoSpaceDE w:val="0"/>
              <w:autoSpaceDN w:val="0"/>
              <w:adjustRightInd w:val="0"/>
              <w:spacing w:line="360" w:lineRule="auto"/>
              <w:ind w:left="360"/>
              <w:contextualSpacing w:val="0"/>
              <w:textAlignment w:val="baseline"/>
              <w:outlineLvl w:val="2"/>
              <w:rPr>
                <w:rFonts w:ascii="David" w:eastAsia="Calibri" w:hAnsi="David" w:cs="David"/>
                <w:sz w:val="24"/>
                <w:szCs w:val="24"/>
                <w:rtl/>
              </w:rPr>
            </w:pPr>
            <w:r w:rsidRPr="008F20B1">
              <w:rPr>
                <w:rFonts w:ascii="David" w:eastAsia="Calibri" w:hAnsi="David" w:cs="David"/>
                <w:sz w:val="24"/>
                <w:szCs w:val="24"/>
                <w:rtl/>
              </w:rPr>
              <w:t xml:space="preserve">שפכים או נוזלים שמקורם במי ים המלח, הים האדום, ים תיכון, או מי מרחצאות גפרית; מי שטיפה ראשונה ממקלחות בריכות מלח וגפרית; או מי שטיפת מסנני חול המשמשים לסינון מים בבריכות </w:t>
            </w:r>
            <w:r w:rsidR="007716DD">
              <w:rPr>
                <w:rFonts w:ascii="David" w:eastAsia="Calibri" w:hAnsi="David" w:cs="David"/>
                <w:sz w:val="24"/>
                <w:szCs w:val="24"/>
                <w:rtl/>
              </w:rPr>
              <w:t>מלח וגפרית</w:t>
            </w:r>
          </w:p>
        </w:tc>
      </w:tr>
      <w:tr w:rsidR="004133FB" w:rsidRPr="008F20B1" w:rsidTr="007A5F93">
        <w:trPr>
          <w:trHeight w:val="608"/>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"תשטיפים"</w:t>
            </w:r>
          </w:p>
        </w:tc>
        <w:tc>
          <w:tcPr>
            <w:tcW w:w="3631" w:type="pct"/>
            <w:vAlign w:val="center"/>
          </w:tcPr>
          <w:p w:rsidR="004133FB" w:rsidRPr="008F20B1" w:rsidRDefault="004133FB" w:rsidP="00684B10">
            <w:pPr>
              <w:spacing w:line="360" w:lineRule="auto"/>
              <w:rPr>
                <w:rFonts w:ascii="David" w:eastAsia="Calibri" w:hAnsi="David" w:cs="David"/>
                <w:sz w:val="24"/>
                <w:szCs w:val="24"/>
                <w:rtl/>
              </w:rPr>
            </w:pPr>
            <w:r w:rsidRPr="008F20B1">
              <w:rPr>
                <w:rFonts w:ascii="David" w:eastAsia="Calibri" w:hAnsi="David" w:cs="David"/>
                <w:sz w:val="24"/>
                <w:szCs w:val="24"/>
                <w:rtl/>
              </w:rPr>
              <w:t>נוזלים שבאו במגע עם משטח תפעול או עם שפכים, חומר מסוכן, דלק, שמן, קרקע מזו</w:t>
            </w:r>
            <w:r w:rsidR="007716DD">
              <w:rPr>
                <w:rFonts w:ascii="David" w:eastAsia="Calibri" w:hAnsi="David" w:cs="David"/>
                <w:sz w:val="24"/>
                <w:szCs w:val="24"/>
                <w:rtl/>
              </w:rPr>
              <w:t>המת, בוצה או פסולת או שנבעו מהם</w:t>
            </w:r>
          </w:p>
        </w:tc>
      </w:tr>
      <w:tr w:rsidR="004133FB" w:rsidRPr="008F20B1" w:rsidTr="007A5F93">
        <w:trPr>
          <w:trHeight w:val="608"/>
        </w:trPr>
        <w:tc>
          <w:tcPr>
            <w:tcW w:w="1369" w:type="pct"/>
            <w:vAlign w:val="center"/>
          </w:tcPr>
          <w:p w:rsidR="004133FB" w:rsidRPr="008F20B1" w:rsidRDefault="004133FB" w:rsidP="00684B10">
            <w:pPr>
              <w:widowControl w:val="0"/>
              <w:spacing w:line="360" w:lineRule="auto"/>
              <w:rPr>
                <w:rFonts w:ascii="David" w:eastAsia="Calibri" w:hAnsi="David" w:cs="David"/>
                <w:sz w:val="24"/>
                <w:szCs w:val="24"/>
                <w:rtl/>
              </w:rPr>
            </w:pPr>
            <w:r w:rsidRPr="008F20B1">
              <w:rPr>
                <w:rFonts w:ascii="David" w:eastAsia="Calibri" w:hAnsi="David" w:cs="David"/>
                <w:sz w:val="24"/>
                <w:szCs w:val="24"/>
                <w:rtl/>
              </w:rPr>
              <w:t>"</w:t>
            </w:r>
            <w:r w:rsidRPr="008F20B1">
              <w:rPr>
                <w:rFonts w:ascii="David" w:eastAsia="Calibri" w:hAnsi="David" w:cs="David"/>
                <w:sz w:val="24"/>
                <w:szCs w:val="24"/>
              </w:rPr>
              <w:t>TA Luft 2002</w:t>
            </w:r>
            <w:r w:rsidRPr="008F20B1">
              <w:rPr>
                <w:rFonts w:ascii="David" w:eastAsia="Calibri" w:hAnsi="David" w:cs="David"/>
                <w:sz w:val="24"/>
                <w:szCs w:val="24"/>
                <w:rtl/>
              </w:rPr>
              <w:t>"</w:t>
            </w:r>
          </w:p>
        </w:tc>
        <w:tc>
          <w:tcPr>
            <w:tcW w:w="3631" w:type="pct"/>
            <w:vAlign w:val="center"/>
          </w:tcPr>
          <w:p w:rsidR="004133FB" w:rsidRPr="008F20B1" w:rsidRDefault="006C6794" w:rsidP="00684B10">
            <w:pPr>
              <w:spacing w:line="360" w:lineRule="auto"/>
              <w:rPr>
                <w:rFonts w:ascii="David" w:eastAsia="Calibri" w:hAnsi="David" w:cs="David"/>
                <w:sz w:val="24"/>
                <w:szCs w:val="24"/>
                <w:rtl/>
              </w:rPr>
            </w:pPr>
            <w:hyperlink r:id="rId20" w:history="1">
              <w:r w:rsidR="004133FB" w:rsidRPr="008F20B1">
                <w:rPr>
                  <w:rFonts w:ascii="David" w:eastAsia="Calibri" w:hAnsi="David" w:cs="David"/>
                  <w:sz w:val="24"/>
                  <w:szCs w:val="24"/>
                  <w:rtl/>
                </w:rPr>
                <w:t xml:space="preserve">תרגומו לאנגלית של מסמך ההנחיות הטכניות לשמירה על איכות אוויר </w:t>
              </w:r>
              <w:r w:rsidR="004133FB" w:rsidRPr="008F20B1">
                <w:rPr>
                  <w:rFonts w:ascii="David" w:eastAsia="Calibri" w:hAnsi="David" w:cs="David"/>
                  <w:sz w:val="24"/>
                  <w:szCs w:val="24"/>
                </w:rPr>
                <w:t>(TA Luft)</w:t>
              </w:r>
            </w:hyperlink>
            <w:r w:rsidR="004133FB" w:rsidRPr="008F20B1">
              <w:rPr>
                <w:rFonts w:ascii="David" w:eastAsia="Calibri" w:hAnsi="David" w:cs="David"/>
                <w:sz w:val="24"/>
                <w:szCs w:val="24"/>
                <w:rtl/>
              </w:rPr>
              <w:t xml:space="preserve"> מה- 24 ביולי 2002, של המיניסטריון הפדראלי לאיכות הסביבה בגרמניה, בהתאם לסעיף 48 של החוק הפדראלי לבקרת מזהמי אוויר שפורסם ב-14 למאי 1990, המפורסם </w:t>
            </w:r>
            <w:hyperlink r:id="rId21" w:history="1">
              <w:r w:rsidR="004133FB" w:rsidRPr="008F20B1">
                <w:rPr>
                  <w:rStyle w:val="Hyperlink"/>
                  <w:rFonts w:ascii="David" w:eastAsia="Calibri" w:hAnsi="David" w:cs="David"/>
                  <w:sz w:val="24"/>
                  <w:szCs w:val="24"/>
                  <w:rtl/>
                </w:rPr>
                <w:t>באתר האינטרנט</w:t>
              </w:r>
            </w:hyperlink>
            <w:r w:rsidR="007716DD">
              <w:rPr>
                <w:rFonts w:ascii="David" w:eastAsia="Calibri" w:hAnsi="David" w:cs="David"/>
                <w:sz w:val="24"/>
                <w:szCs w:val="24"/>
                <w:rtl/>
              </w:rPr>
              <w:t>, בנוסחו המעודכן מעת לעת</w:t>
            </w:r>
          </w:p>
        </w:tc>
      </w:tr>
    </w:tbl>
    <w:p w:rsidR="004133FB" w:rsidRPr="002B500B" w:rsidRDefault="004133FB" w:rsidP="00684B10">
      <w:pPr>
        <w:pStyle w:val="a4"/>
        <w:numPr>
          <w:ilvl w:val="1"/>
          <w:numId w:val="146"/>
        </w:numPr>
        <w:spacing w:after="0" w:line="360" w:lineRule="auto"/>
        <w:jc w:val="both"/>
        <w:rPr>
          <w:rFonts w:cs="David"/>
          <w:b/>
          <w:bCs/>
          <w:sz w:val="24"/>
          <w:szCs w:val="24"/>
          <w:u w:val="single"/>
        </w:rPr>
      </w:pPr>
      <w:r w:rsidRPr="002B500B">
        <w:rPr>
          <w:rFonts w:cs="David" w:hint="eastAsia"/>
          <w:b/>
          <w:bCs/>
          <w:sz w:val="24"/>
          <w:szCs w:val="24"/>
          <w:u w:val="single"/>
          <w:rtl/>
        </w:rPr>
        <w:t>תנאים</w:t>
      </w:r>
      <w:r w:rsidRPr="002B500B">
        <w:rPr>
          <w:rFonts w:cs="David"/>
          <w:b/>
          <w:bCs/>
          <w:sz w:val="24"/>
          <w:szCs w:val="24"/>
          <w:u w:val="single"/>
          <w:rtl/>
        </w:rPr>
        <w:t xml:space="preserve"> </w:t>
      </w:r>
      <w:r w:rsidRPr="002B500B">
        <w:rPr>
          <w:rFonts w:cs="David" w:hint="eastAsia"/>
          <w:b/>
          <w:bCs/>
          <w:sz w:val="24"/>
          <w:szCs w:val="24"/>
          <w:u w:val="single"/>
          <w:rtl/>
        </w:rPr>
        <w:t>מוקדמים</w:t>
      </w:r>
      <w:r w:rsidRPr="002B500B">
        <w:rPr>
          <w:rFonts w:cs="David"/>
          <w:b/>
          <w:bCs/>
          <w:sz w:val="24"/>
          <w:szCs w:val="24"/>
          <w:u w:val="single"/>
          <w:rtl/>
        </w:rPr>
        <w:t xml:space="preserve"> למתן אישור המשרד להגנת הסביבה לרישיון עסק לפי סעיף 7(א) לחוק</w:t>
      </w:r>
    </w:p>
    <w:p w:rsidR="004133FB" w:rsidRDefault="004133FB" w:rsidP="00684B10">
      <w:pPr>
        <w:pStyle w:val="a4"/>
        <w:numPr>
          <w:ilvl w:val="2"/>
          <w:numId w:val="146"/>
        </w:numPr>
        <w:spacing w:after="0" w:line="360" w:lineRule="auto"/>
        <w:jc w:val="both"/>
        <w:rPr>
          <w:rFonts w:cs="David"/>
          <w:b/>
          <w:bCs/>
          <w:sz w:val="24"/>
          <w:szCs w:val="24"/>
          <w:u w:val="single"/>
        </w:rPr>
      </w:pPr>
      <w:r w:rsidRPr="00212B0E">
        <w:rPr>
          <w:rFonts w:cs="David" w:hint="cs"/>
          <w:sz w:val="24"/>
          <w:szCs w:val="24"/>
          <w:rtl/>
        </w:rPr>
        <w:t xml:space="preserve">בכל מקום בו צוין בתנאים אלה </w:t>
      </w:r>
      <w:r>
        <w:rPr>
          <w:rFonts w:cs="David" w:hint="cs"/>
          <w:sz w:val="24"/>
          <w:szCs w:val="24"/>
          <w:rtl/>
        </w:rPr>
        <w:t>ש</w:t>
      </w:r>
      <w:r w:rsidRPr="00212B0E">
        <w:rPr>
          <w:rFonts w:cs="David" w:hint="cs"/>
          <w:sz w:val="24"/>
          <w:szCs w:val="24"/>
          <w:rtl/>
        </w:rPr>
        <w:t>יש להעביר מסמכים ודיווחים לנותן האישור, או במקרים בהם בעל העסק נדרש לקבל אישור מנותן האישור, יש להעביר את המסמכים והמ</w:t>
      </w:r>
      <w:r>
        <w:rPr>
          <w:rFonts w:cs="David" w:hint="cs"/>
          <w:sz w:val="24"/>
          <w:szCs w:val="24"/>
          <w:rtl/>
        </w:rPr>
        <w:t>ידע במדיה דיגיטלית ולקבל את אישור נותן האישור -</w:t>
      </w:r>
      <w:r w:rsidRPr="00212B0E">
        <w:rPr>
          <w:rFonts w:cs="David" w:hint="cs"/>
          <w:sz w:val="24"/>
          <w:szCs w:val="24"/>
          <w:rtl/>
        </w:rPr>
        <w:t xml:space="preserve"> ממי שהוא נותן האישור עובד היחידה הסביבתית ברשות המקומית הרלוונטית (לרבות איגוד ערים). בהיעדר עובד </w:t>
      </w:r>
      <w:r w:rsidRPr="00212B0E">
        <w:rPr>
          <w:rFonts w:cs="David" w:hint="cs"/>
          <w:sz w:val="24"/>
          <w:szCs w:val="24"/>
          <w:rtl/>
        </w:rPr>
        <w:lastRenderedPageBreak/>
        <w:t>כאמור, למרכז תעשיות ורישוי עסקים במחוז הרלוונטי של המשרד להגנת הסביבה, במדיה דיגיטלית. אין באמור כדי לגרוע מנותן האישור עובד המשרד להגנת הסביבה, לקבל מסמכים ודיווחים על פי דרישתו.</w:t>
      </w:r>
    </w:p>
    <w:p w:rsidR="004133FB" w:rsidRPr="00BD162E" w:rsidRDefault="004133FB" w:rsidP="00684B10">
      <w:pPr>
        <w:pStyle w:val="a4"/>
        <w:numPr>
          <w:ilvl w:val="2"/>
          <w:numId w:val="146"/>
        </w:numPr>
        <w:spacing w:after="0" w:line="360" w:lineRule="auto"/>
        <w:jc w:val="both"/>
        <w:rPr>
          <w:rFonts w:ascii="David" w:hAnsi="David" w:cs="David"/>
          <w:sz w:val="24"/>
          <w:szCs w:val="24"/>
        </w:rPr>
      </w:pPr>
      <w:r w:rsidRPr="00BD162E">
        <w:rPr>
          <w:rFonts w:ascii="David" w:hAnsi="David" w:cs="David"/>
          <w:sz w:val="24"/>
          <w:szCs w:val="24"/>
          <w:rtl/>
        </w:rPr>
        <w:t xml:space="preserve">בעל העסק יגיש לנותן האישור עם הגשת הבקשה לרישיון עסק, היתר זמני או היתר מזורז את המידע הסביבתי העדכני, הנחוץ לבדיקת הבקשה על פי המפורט </w:t>
      </w:r>
      <w:r w:rsidRPr="00AC034F">
        <w:rPr>
          <w:rFonts w:ascii="David" w:hAnsi="David" w:cs="David"/>
          <w:sz w:val="24"/>
          <w:szCs w:val="24"/>
          <w:rtl/>
        </w:rPr>
        <w:t>במסמך "</w:t>
      </w:r>
      <w:hyperlink r:id="rId22" w:history="1">
        <w:r w:rsidRPr="00AC034F">
          <w:rPr>
            <w:rStyle w:val="Hyperlink"/>
            <w:rFonts w:ascii="David" w:hAnsi="David" w:cs="David"/>
            <w:sz w:val="24"/>
            <w:szCs w:val="24"/>
            <w:rtl/>
          </w:rPr>
          <w:t>מידע סביבתי לצורך בדיקת בקשה לרישיון עסק/היתר זמני</w:t>
        </w:r>
      </w:hyperlink>
      <w:r w:rsidRPr="00AC034F">
        <w:rPr>
          <w:rFonts w:ascii="David" w:hAnsi="David" w:cs="David"/>
          <w:sz w:val="24"/>
          <w:szCs w:val="24"/>
          <w:rtl/>
        </w:rPr>
        <w:t>"</w:t>
      </w:r>
      <w:r w:rsidRPr="00BD162E">
        <w:rPr>
          <w:rFonts w:ascii="David" w:hAnsi="David" w:cs="David"/>
          <w:sz w:val="24"/>
          <w:szCs w:val="24"/>
          <w:rtl/>
        </w:rPr>
        <w:t xml:space="preserve"> המפורסם </w:t>
      </w:r>
      <w:hyperlink r:id="rId23" w:history="1">
        <w:r w:rsidRPr="00BD162E">
          <w:rPr>
            <w:rFonts w:ascii="David" w:hAnsi="David" w:cs="David"/>
            <w:sz w:val="24"/>
            <w:szCs w:val="24"/>
            <w:rtl/>
          </w:rPr>
          <w:t>באתר האינטרנט</w:t>
        </w:r>
      </w:hyperlink>
      <w:r w:rsidRPr="00BD162E">
        <w:rPr>
          <w:rFonts w:ascii="David" w:hAnsi="David" w:cs="David"/>
          <w:sz w:val="24"/>
          <w:szCs w:val="24"/>
          <w:rtl/>
        </w:rPr>
        <w:t>. מידע זה נדרש בנוסף למסמכים הנדרשים לפי חוק רישוי עסקים.</w:t>
      </w:r>
    </w:p>
    <w:p w:rsidR="004133FB" w:rsidRDefault="004133FB" w:rsidP="00684B10">
      <w:pPr>
        <w:pStyle w:val="a4"/>
        <w:numPr>
          <w:ilvl w:val="2"/>
          <w:numId w:val="146"/>
        </w:numPr>
        <w:spacing w:after="0" w:line="360" w:lineRule="auto"/>
        <w:jc w:val="both"/>
        <w:rPr>
          <w:rFonts w:cs="David"/>
          <w:sz w:val="24"/>
          <w:szCs w:val="24"/>
        </w:rPr>
      </w:pPr>
      <w:r w:rsidRPr="004755F4">
        <w:rPr>
          <w:rFonts w:cs="David"/>
          <w:sz w:val="24"/>
          <w:szCs w:val="24"/>
          <w:rtl/>
        </w:rPr>
        <w:t>כתנאי למתן האישור לרישיון עסק, היתר זמני או היתר מזורז</w:t>
      </w:r>
      <w:r>
        <w:rPr>
          <w:rFonts w:cs="David" w:hint="cs"/>
          <w:sz w:val="24"/>
          <w:szCs w:val="24"/>
          <w:rtl/>
        </w:rPr>
        <w:t>,</w:t>
      </w:r>
      <w:r w:rsidRPr="00C94F5D">
        <w:rPr>
          <w:rFonts w:cs="David"/>
          <w:sz w:val="24"/>
          <w:szCs w:val="24"/>
          <w:rtl/>
        </w:rPr>
        <w:t xml:space="preserve"> </w:t>
      </w:r>
      <w:r w:rsidRPr="001A6468">
        <w:rPr>
          <w:rFonts w:cs="David"/>
          <w:sz w:val="24"/>
          <w:szCs w:val="24"/>
          <w:rtl/>
        </w:rPr>
        <w:t xml:space="preserve">בעל העסק </w:t>
      </w:r>
      <w:r w:rsidRPr="001A6468">
        <w:rPr>
          <w:rFonts w:cs="David" w:hint="cs"/>
          <w:sz w:val="24"/>
          <w:szCs w:val="24"/>
          <w:rtl/>
        </w:rPr>
        <w:t>י</w:t>
      </w:r>
      <w:r w:rsidRPr="001A6468">
        <w:rPr>
          <w:rFonts w:cs="David"/>
          <w:sz w:val="24"/>
          <w:szCs w:val="24"/>
          <w:rtl/>
        </w:rPr>
        <w:t>קיים את הדרישות הבאות</w:t>
      </w:r>
      <w:r>
        <w:rPr>
          <w:rFonts w:cs="David" w:hint="cs"/>
          <w:sz w:val="24"/>
          <w:szCs w:val="24"/>
          <w:rtl/>
        </w:rPr>
        <w:t>:</w:t>
      </w:r>
    </w:p>
    <w:p w:rsidR="004133FB" w:rsidRPr="00212B0E" w:rsidRDefault="004133FB" w:rsidP="00684B10">
      <w:pPr>
        <w:pStyle w:val="a4"/>
        <w:numPr>
          <w:ilvl w:val="0"/>
          <w:numId w:val="144"/>
        </w:numPr>
        <w:spacing w:after="0" w:line="360" w:lineRule="auto"/>
        <w:jc w:val="both"/>
        <w:rPr>
          <w:rFonts w:cs="David"/>
          <w:b/>
          <w:bCs/>
          <w:sz w:val="24"/>
          <w:szCs w:val="24"/>
          <w:u w:val="single"/>
        </w:rPr>
      </w:pPr>
      <w:bookmarkStart w:id="1" w:name="_בעסק_יותקנו_מערכות"/>
      <w:bookmarkEnd w:id="1"/>
      <w:r>
        <w:rPr>
          <w:rFonts w:cs="David" w:hint="cs"/>
          <w:sz w:val="24"/>
          <w:szCs w:val="24"/>
          <w:rtl/>
        </w:rPr>
        <w:t>יתקין</w:t>
      </w:r>
      <w:r w:rsidRPr="00212B0E">
        <w:rPr>
          <w:rFonts w:cs="David"/>
          <w:sz w:val="24"/>
          <w:szCs w:val="24"/>
          <w:rtl/>
        </w:rPr>
        <w:t xml:space="preserve"> מערכות איסוף </w:t>
      </w:r>
      <w:r w:rsidRPr="00212B0E">
        <w:rPr>
          <w:rFonts w:cs="David" w:hint="eastAsia"/>
          <w:sz w:val="24"/>
          <w:szCs w:val="24"/>
          <w:rtl/>
        </w:rPr>
        <w:t>וניקוז</w:t>
      </w:r>
      <w:r w:rsidRPr="00212B0E">
        <w:rPr>
          <w:rFonts w:cs="David"/>
          <w:sz w:val="24"/>
          <w:szCs w:val="24"/>
          <w:rtl/>
        </w:rPr>
        <w:t xml:space="preserve"> נפרדות: </w:t>
      </w:r>
    </w:p>
    <w:p w:rsidR="004133FB" w:rsidRPr="00212B0E" w:rsidRDefault="004133FB" w:rsidP="00684B10">
      <w:pPr>
        <w:pStyle w:val="a4"/>
        <w:numPr>
          <w:ilvl w:val="0"/>
          <w:numId w:val="16"/>
        </w:numPr>
        <w:spacing w:after="0" w:line="360" w:lineRule="auto"/>
        <w:ind w:left="1494"/>
        <w:jc w:val="both"/>
        <w:rPr>
          <w:rFonts w:cs="David"/>
          <w:b/>
          <w:bCs/>
          <w:sz w:val="24"/>
          <w:szCs w:val="24"/>
          <w:u w:val="single"/>
        </w:rPr>
      </w:pPr>
      <w:r w:rsidRPr="00212B0E">
        <w:rPr>
          <w:rFonts w:cs="David" w:hint="cs"/>
          <w:sz w:val="24"/>
          <w:szCs w:val="24"/>
          <w:rtl/>
        </w:rPr>
        <w:t>לשפכים סניטריים</w:t>
      </w:r>
      <w:r w:rsidR="007A0920">
        <w:rPr>
          <w:rFonts w:cs="David" w:hint="cs"/>
          <w:sz w:val="24"/>
          <w:szCs w:val="24"/>
          <w:rtl/>
        </w:rPr>
        <w:t>.</w:t>
      </w:r>
    </w:p>
    <w:p w:rsidR="004133FB" w:rsidRPr="002B500B" w:rsidRDefault="004133FB" w:rsidP="00684B10">
      <w:pPr>
        <w:pStyle w:val="a4"/>
        <w:numPr>
          <w:ilvl w:val="0"/>
          <w:numId w:val="16"/>
        </w:numPr>
        <w:spacing w:after="0" w:line="360" w:lineRule="auto"/>
        <w:ind w:left="1494"/>
        <w:jc w:val="both"/>
        <w:rPr>
          <w:rFonts w:cs="David"/>
          <w:b/>
          <w:bCs/>
          <w:sz w:val="24"/>
          <w:szCs w:val="24"/>
          <w:u w:val="single"/>
        </w:rPr>
      </w:pPr>
      <w:r w:rsidRPr="00212B0E">
        <w:rPr>
          <w:rFonts w:cs="David"/>
          <w:sz w:val="24"/>
          <w:szCs w:val="24"/>
          <w:rtl/>
        </w:rPr>
        <w:t>לשפכים תעשייתיים, לתשטיפים, תוך הפרדה לכל הפחות לתת זרמים בהתאם</w:t>
      </w:r>
      <w:r w:rsidRPr="00212B0E">
        <w:rPr>
          <w:rFonts w:cs="David" w:hint="cs"/>
          <w:sz w:val="24"/>
          <w:szCs w:val="24"/>
          <w:rtl/>
        </w:rPr>
        <w:t xml:space="preserve"> למפורט להלן</w:t>
      </w:r>
      <w:r>
        <w:rPr>
          <w:rFonts w:cs="David" w:hint="cs"/>
          <w:sz w:val="24"/>
          <w:szCs w:val="24"/>
          <w:rtl/>
        </w:rPr>
        <w:t>*</w:t>
      </w:r>
      <w:r w:rsidRPr="00212B0E">
        <w:rPr>
          <w:rFonts w:cs="David"/>
          <w:sz w:val="24"/>
          <w:szCs w:val="24"/>
          <w:rtl/>
        </w:rPr>
        <w:t>:</w:t>
      </w:r>
      <w:r w:rsidRPr="00212B0E">
        <w:rPr>
          <w:rFonts w:cs="David" w:hint="eastAsia"/>
          <w:sz w:val="24"/>
          <w:szCs w:val="24"/>
          <w:rtl/>
        </w:rPr>
        <w:t xml:space="preserve"> </w:t>
      </w:r>
    </w:p>
    <w:p w:rsidR="004133FB" w:rsidRDefault="004133FB" w:rsidP="00684B10">
      <w:pPr>
        <w:pStyle w:val="a4"/>
        <w:numPr>
          <w:ilvl w:val="0"/>
          <w:numId w:val="147"/>
        </w:numPr>
        <w:spacing w:after="0" w:line="360" w:lineRule="auto"/>
        <w:jc w:val="both"/>
        <w:rPr>
          <w:rFonts w:cs="David"/>
          <w:b/>
          <w:bCs/>
          <w:sz w:val="24"/>
          <w:szCs w:val="24"/>
          <w:u w:val="single"/>
        </w:rPr>
      </w:pPr>
      <w:r w:rsidRPr="002B500B">
        <w:rPr>
          <w:rFonts w:cs="David" w:hint="eastAsia"/>
          <w:sz w:val="24"/>
          <w:szCs w:val="24"/>
          <w:rtl/>
        </w:rPr>
        <w:t>זרמי</w:t>
      </w:r>
      <w:r w:rsidRPr="002B500B">
        <w:rPr>
          <w:rFonts w:cs="David"/>
          <w:sz w:val="24"/>
          <w:szCs w:val="24"/>
          <w:rtl/>
        </w:rPr>
        <w:t xml:space="preserve"> </w:t>
      </w:r>
      <w:r w:rsidRPr="002B500B">
        <w:rPr>
          <w:rFonts w:cs="David" w:hint="eastAsia"/>
          <w:sz w:val="24"/>
          <w:szCs w:val="24"/>
          <w:rtl/>
        </w:rPr>
        <w:t>שפכים</w:t>
      </w:r>
      <w:r w:rsidRPr="002B500B">
        <w:rPr>
          <w:rFonts w:cs="David"/>
          <w:sz w:val="24"/>
          <w:szCs w:val="24"/>
          <w:rtl/>
        </w:rPr>
        <w:t xml:space="preserve"> </w:t>
      </w:r>
      <w:r w:rsidRPr="002B500B">
        <w:rPr>
          <w:rFonts w:cs="David" w:hint="eastAsia"/>
          <w:sz w:val="24"/>
          <w:szCs w:val="24"/>
          <w:rtl/>
        </w:rPr>
        <w:t>המכילים</w:t>
      </w:r>
      <w:r w:rsidRPr="002B500B">
        <w:rPr>
          <w:rFonts w:cs="David"/>
          <w:sz w:val="24"/>
          <w:szCs w:val="24"/>
          <w:rtl/>
        </w:rPr>
        <w:t xml:space="preserve"> </w:t>
      </w:r>
      <w:r w:rsidRPr="002B500B">
        <w:rPr>
          <w:rFonts w:cs="David" w:hint="eastAsia"/>
          <w:sz w:val="24"/>
          <w:szCs w:val="24"/>
          <w:rtl/>
        </w:rPr>
        <w:t>שומנים</w:t>
      </w:r>
      <w:r w:rsidRPr="002B500B">
        <w:rPr>
          <w:rFonts w:cs="David"/>
          <w:sz w:val="24"/>
          <w:szCs w:val="24"/>
          <w:rtl/>
        </w:rPr>
        <w:t xml:space="preserve"> </w:t>
      </w:r>
      <w:r w:rsidRPr="002B500B">
        <w:rPr>
          <w:rFonts w:cs="David" w:hint="eastAsia"/>
          <w:sz w:val="24"/>
          <w:szCs w:val="24"/>
          <w:rtl/>
        </w:rPr>
        <w:t>ושמנים</w:t>
      </w:r>
      <w:r w:rsidRPr="002B500B">
        <w:rPr>
          <w:rFonts w:cs="David"/>
          <w:sz w:val="24"/>
          <w:szCs w:val="24"/>
          <w:rtl/>
        </w:rPr>
        <w:t xml:space="preserve"> אורגניים שמקורם במסעדה או מטבח שצריכת המים של </w:t>
      </w:r>
      <w:r w:rsidRPr="002B500B">
        <w:rPr>
          <w:rFonts w:cs="David" w:hint="eastAsia"/>
          <w:sz w:val="24"/>
          <w:szCs w:val="24"/>
          <w:u w:val="single"/>
          <w:rtl/>
        </w:rPr>
        <w:t>כל</w:t>
      </w:r>
      <w:r w:rsidRPr="002B500B">
        <w:rPr>
          <w:rFonts w:cs="David"/>
          <w:sz w:val="24"/>
          <w:szCs w:val="24"/>
          <w:u w:val="single"/>
          <w:rtl/>
        </w:rPr>
        <w:t xml:space="preserve"> </w:t>
      </w:r>
      <w:r w:rsidRPr="002B500B">
        <w:rPr>
          <w:rFonts w:cs="David" w:hint="eastAsia"/>
          <w:sz w:val="24"/>
          <w:szCs w:val="24"/>
          <w:u w:val="single"/>
          <w:rtl/>
        </w:rPr>
        <w:t>אחד</w:t>
      </w:r>
      <w:r w:rsidR="007716DD">
        <w:rPr>
          <w:rFonts w:cs="David"/>
          <w:sz w:val="24"/>
          <w:szCs w:val="24"/>
          <w:rtl/>
        </w:rPr>
        <w:t xml:space="preserve"> מהם עולה על 5 מ"ק ליום</w:t>
      </w:r>
      <w:r w:rsidR="007716DD">
        <w:rPr>
          <w:rFonts w:cs="David" w:hint="cs"/>
          <w:sz w:val="24"/>
          <w:szCs w:val="24"/>
          <w:rtl/>
        </w:rPr>
        <w:t>.</w:t>
      </w:r>
    </w:p>
    <w:p w:rsidR="004133FB" w:rsidRPr="002B500B" w:rsidRDefault="004133FB" w:rsidP="00684B10">
      <w:pPr>
        <w:pStyle w:val="a4"/>
        <w:numPr>
          <w:ilvl w:val="0"/>
          <w:numId w:val="147"/>
        </w:numPr>
        <w:spacing w:after="0" w:line="360" w:lineRule="auto"/>
        <w:jc w:val="both"/>
        <w:rPr>
          <w:rFonts w:cs="David"/>
          <w:b/>
          <w:bCs/>
          <w:sz w:val="24"/>
          <w:szCs w:val="24"/>
          <w:u w:val="single"/>
        </w:rPr>
      </w:pPr>
      <w:r w:rsidRPr="002B500B">
        <w:rPr>
          <w:rFonts w:cs="David" w:hint="eastAsia"/>
          <w:sz w:val="24"/>
          <w:szCs w:val="24"/>
          <w:rtl/>
        </w:rPr>
        <w:t>זרמי</w:t>
      </w:r>
      <w:r w:rsidRPr="002B500B">
        <w:rPr>
          <w:rFonts w:cs="David"/>
          <w:sz w:val="24"/>
          <w:szCs w:val="24"/>
          <w:rtl/>
        </w:rPr>
        <w:t xml:space="preserve"> שפכים</w:t>
      </w:r>
      <w:r w:rsidRPr="002B500B">
        <w:rPr>
          <w:rFonts w:cs="David" w:hint="cs"/>
          <w:sz w:val="24"/>
          <w:szCs w:val="24"/>
          <w:rtl/>
        </w:rPr>
        <w:t xml:space="preserve"> שמקורם במכבסה שצר</w:t>
      </w:r>
      <w:r w:rsidR="007716DD">
        <w:rPr>
          <w:rFonts w:cs="David" w:hint="cs"/>
          <w:sz w:val="24"/>
          <w:szCs w:val="24"/>
          <w:rtl/>
        </w:rPr>
        <w:t>יכת המים שלה עולה על 2 מ"ק ליום.</w:t>
      </w:r>
      <w:r w:rsidRPr="002B500B">
        <w:rPr>
          <w:rFonts w:cs="David" w:hint="cs"/>
          <w:sz w:val="24"/>
          <w:szCs w:val="24"/>
          <w:rtl/>
        </w:rPr>
        <w:t xml:space="preserve"> </w:t>
      </w:r>
    </w:p>
    <w:p w:rsidR="004133FB" w:rsidRPr="002B500B" w:rsidRDefault="004133FB" w:rsidP="00684B10">
      <w:pPr>
        <w:pStyle w:val="a4"/>
        <w:numPr>
          <w:ilvl w:val="0"/>
          <w:numId w:val="147"/>
        </w:numPr>
        <w:spacing w:after="0" w:line="360" w:lineRule="auto"/>
        <w:jc w:val="both"/>
        <w:rPr>
          <w:rFonts w:cs="David"/>
          <w:b/>
          <w:bCs/>
          <w:sz w:val="24"/>
          <w:szCs w:val="24"/>
          <w:u w:val="single"/>
        </w:rPr>
      </w:pPr>
      <w:r w:rsidRPr="002B500B">
        <w:rPr>
          <w:rFonts w:cs="David"/>
          <w:sz w:val="24"/>
          <w:szCs w:val="24"/>
          <w:rtl/>
        </w:rPr>
        <w:t>לתמלחות</w:t>
      </w:r>
      <w:r w:rsidRPr="002B500B">
        <w:rPr>
          <w:rFonts w:cs="David" w:hint="cs"/>
          <w:sz w:val="24"/>
          <w:szCs w:val="24"/>
          <w:rtl/>
        </w:rPr>
        <w:t>, לרבות תמלחות שמקורן בריענון שרפים לריכוך מים ובבריכות מלוחות.</w:t>
      </w:r>
    </w:p>
    <w:p w:rsidR="004133FB" w:rsidRPr="002B500B" w:rsidRDefault="004133FB" w:rsidP="00684B10">
      <w:pPr>
        <w:pStyle w:val="a4"/>
        <w:spacing w:after="0" w:line="360" w:lineRule="auto"/>
        <w:ind w:left="1800"/>
        <w:jc w:val="both"/>
        <w:rPr>
          <w:rFonts w:cs="David"/>
          <w:sz w:val="24"/>
          <w:szCs w:val="24"/>
          <w:u w:val="single"/>
        </w:rPr>
      </w:pPr>
      <w:r w:rsidRPr="002B500B">
        <w:rPr>
          <w:rFonts w:cs="David" w:hint="cs"/>
          <w:sz w:val="24"/>
          <w:szCs w:val="24"/>
          <w:u w:val="single"/>
          <w:rtl/>
        </w:rPr>
        <w:t xml:space="preserve">* את זרם השפכים שמקורם במכבסה וזרם השפכים הסניטרי ניתן לאחד לזרם הכללי רק אחרי הפרדת השומנים והשמנים, כדי למנוע הפרעה בפעילות מפריד השומן. </w:t>
      </w:r>
    </w:p>
    <w:p w:rsidR="004133FB" w:rsidRPr="00212B0E" w:rsidRDefault="004133FB" w:rsidP="00684B10">
      <w:pPr>
        <w:pStyle w:val="a4"/>
        <w:numPr>
          <w:ilvl w:val="0"/>
          <w:numId w:val="144"/>
        </w:numPr>
        <w:spacing w:after="0" w:line="360" w:lineRule="auto"/>
        <w:jc w:val="both"/>
        <w:rPr>
          <w:rFonts w:cs="David"/>
          <w:sz w:val="24"/>
          <w:szCs w:val="24"/>
        </w:rPr>
      </w:pPr>
      <w:r>
        <w:rPr>
          <w:rFonts w:cs="David" w:hint="cs"/>
          <w:sz w:val="24"/>
          <w:szCs w:val="24"/>
          <w:rtl/>
        </w:rPr>
        <w:t xml:space="preserve">יתקין </w:t>
      </w:r>
      <w:r w:rsidRPr="00212B0E">
        <w:rPr>
          <w:rFonts w:cs="David" w:hint="eastAsia"/>
          <w:sz w:val="24"/>
          <w:szCs w:val="24"/>
          <w:rtl/>
        </w:rPr>
        <w:t>תעלות</w:t>
      </w:r>
      <w:r w:rsidRPr="00212B0E">
        <w:rPr>
          <w:rFonts w:cs="David"/>
          <w:sz w:val="24"/>
          <w:szCs w:val="24"/>
          <w:rtl/>
        </w:rPr>
        <w:t xml:space="preserve"> </w:t>
      </w:r>
      <w:r w:rsidRPr="00212B0E">
        <w:rPr>
          <w:rFonts w:cs="David" w:hint="eastAsia"/>
          <w:sz w:val="24"/>
          <w:szCs w:val="24"/>
          <w:rtl/>
        </w:rPr>
        <w:t>ניקוז</w:t>
      </w:r>
      <w:r w:rsidRPr="00212B0E">
        <w:rPr>
          <w:rFonts w:cs="David"/>
          <w:sz w:val="24"/>
          <w:szCs w:val="24"/>
          <w:rtl/>
        </w:rPr>
        <w:t xml:space="preserve"> </w:t>
      </w:r>
      <w:r w:rsidRPr="00212B0E">
        <w:rPr>
          <w:rFonts w:cs="David" w:hint="cs"/>
          <w:sz w:val="24"/>
          <w:szCs w:val="24"/>
          <w:rtl/>
        </w:rPr>
        <w:t xml:space="preserve">ושוחות בהן עוברים </w:t>
      </w:r>
      <w:r w:rsidRPr="00212B0E">
        <w:rPr>
          <w:rFonts w:cs="David" w:hint="eastAsia"/>
          <w:sz w:val="24"/>
          <w:szCs w:val="24"/>
          <w:rtl/>
        </w:rPr>
        <w:t>שפכים</w:t>
      </w:r>
      <w:r w:rsidRPr="00212B0E">
        <w:rPr>
          <w:rFonts w:cs="David"/>
          <w:sz w:val="24"/>
          <w:szCs w:val="24"/>
          <w:rtl/>
        </w:rPr>
        <w:t xml:space="preserve"> </w:t>
      </w:r>
      <w:r w:rsidRPr="00212B0E">
        <w:rPr>
          <w:rFonts w:cs="David" w:hint="cs"/>
          <w:sz w:val="24"/>
          <w:szCs w:val="24"/>
          <w:rtl/>
        </w:rPr>
        <w:t xml:space="preserve">תעשייתיים או חומר מסוכן </w:t>
      </w:r>
      <w:r>
        <w:rPr>
          <w:rFonts w:cs="David" w:hint="cs"/>
          <w:sz w:val="24"/>
          <w:szCs w:val="24"/>
          <w:rtl/>
        </w:rPr>
        <w:t>כשהן</w:t>
      </w:r>
      <w:r w:rsidRPr="00212B0E">
        <w:rPr>
          <w:rFonts w:cs="David"/>
          <w:sz w:val="24"/>
          <w:szCs w:val="24"/>
          <w:rtl/>
        </w:rPr>
        <w:t xml:space="preserve"> </w:t>
      </w:r>
      <w:r w:rsidRPr="00212B0E">
        <w:rPr>
          <w:rFonts w:cs="David" w:hint="eastAsia"/>
          <w:sz w:val="24"/>
          <w:szCs w:val="24"/>
          <w:rtl/>
        </w:rPr>
        <w:t>אטומות</w:t>
      </w:r>
      <w:r w:rsidRPr="00212B0E">
        <w:rPr>
          <w:rFonts w:cs="David"/>
          <w:sz w:val="24"/>
          <w:szCs w:val="24"/>
          <w:rtl/>
        </w:rPr>
        <w:t xml:space="preserve"> </w:t>
      </w:r>
      <w:r w:rsidRPr="00212B0E">
        <w:rPr>
          <w:rFonts w:cs="David" w:hint="eastAsia"/>
          <w:sz w:val="24"/>
          <w:szCs w:val="24"/>
          <w:rtl/>
        </w:rPr>
        <w:t>ועמידות</w:t>
      </w:r>
      <w:r w:rsidRPr="00212B0E">
        <w:rPr>
          <w:rFonts w:cs="David"/>
          <w:sz w:val="24"/>
          <w:szCs w:val="24"/>
          <w:rtl/>
        </w:rPr>
        <w:t xml:space="preserve"> </w:t>
      </w:r>
      <w:r w:rsidRPr="00212B0E">
        <w:rPr>
          <w:rFonts w:cs="David" w:hint="eastAsia"/>
          <w:sz w:val="24"/>
          <w:szCs w:val="24"/>
          <w:rtl/>
        </w:rPr>
        <w:t>בפני</w:t>
      </w:r>
      <w:r w:rsidRPr="00212B0E">
        <w:rPr>
          <w:rFonts w:cs="David"/>
          <w:sz w:val="24"/>
          <w:szCs w:val="24"/>
          <w:rtl/>
        </w:rPr>
        <w:t xml:space="preserve"> </w:t>
      </w:r>
      <w:r w:rsidRPr="00212B0E">
        <w:rPr>
          <w:rFonts w:cs="David" w:hint="eastAsia"/>
          <w:sz w:val="24"/>
          <w:szCs w:val="24"/>
          <w:rtl/>
        </w:rPr>
        <w:t>חלחול</w:t>
      </w:r>
      <w:r w:rsidRPr="00212B0E">
        <w:rPr>
          <w:rFonts w:cs="David"/>
          <w:sz w:val="24"/>
          <w:szCs w:val="24"/>
          <w:rtl/>
        </w:rPr>
        <w:t xml:space="preserve"> </w:t>
      </w:r>
      <w:r w:rsidRPr="00212B0E">
        <w:rPr>
          <w:rFonts w:cs="David" w:hint="eastAsia"/>
          <w:sz w:val="24"/>
          <w:szCs w:val="24"/>
          <w:rtl/>
        </w:rPr>
        <w:t>הנוזלים</w:t>
      </w:r>
      <w:r w:rsidRPr="00212B0E">
        <w:rPr>
          <w:rFonts w:cs="David"/>
          <w:sz w:val="24"/>
          <w:szCs w:val="24"/>
          <w:rtl/>
        </w:rPr>
        <w:t xml:space="preserve"> </w:t>
      </w:r>
      <w:r w:rsidRPr="00212B0E">
        <w:rPr>
          <w:rFonts w:cs="David" w:hint="eastAsia"/>
          <w:sz w:val="24"/>
          <w:szCs w:val="24"/>
          <w:rtl/>
        </w:rPr>
        <w:t>הצפויים</w:t>
      </w:r>
      <w:r w:rsidRPr="00212B0E">
        <w:rPr>
          <w:rFonts w:cs="David"/>
          <w:sz w:val="24"/>
          <w:szCs w:val="24"/>
          <w:rtl/>
        </w:rPr>
        <w:t xml:space="preserve"> </w:t>
      </w:r>
      <w:r w:rsidRPr="00212B0E">
        <w:rPr>
          <w:rFonts w:cs="David" w:hint="eastAsia"/>
          <w:sz w:val="24"/>
          <w:szCs w:val="24"/>
          <w:rtl/>
        </w:rPr>
        <w:t>להתנקז</w:t>
      </w:r>
      <w:r w:rsidRPr="00212B0E">
        <w:rPr>
          <w:rFonts w:cs="David"/>
          <w:sz w:val="24"/>
          <w:szCs w:val="24"/>
          <w:rtl/>
        </w:rPr>
        <w:t xml:space="preserve"> </w:t>
      </w:r>
      <w:r w:rsidRPr="00212B0E">
        <w:rPr>
          <w:rFonts w:cs="David" w:hint="cs"/>
          <w:sz w:val="24"/>
          <w:szCs w:val="24"/>
          <w:rtl/>
        </w:rPr>
        <w:t>או לעבור דרכן,</w:t>
      </w:r>
      <w:r w:rsidRPr="00212B0E">
        <w:rPr>
          <w:rFonts w:cs="David"/>
          <w:sz w:val="24"/>
          <w:szCs w:val="24"/>
          <w:rtl/>
        </w:rPr>
        <w:t xml:space="preserve"> </w:t>
      </w:r>
      <w:r>
        <w:rPr>
          <w:rFonts w:cs="David" w:hint="cs"/>
          <w:sz w:val="24"/>
          <w:szCs w:val="24"/>
          <w:rtl/>
        </w:rPr>
        <w:t xml:space="preserve">ויתכנן ויבנה אותן </w:t>
      </w:r>
      <w:r w:rsidRPr="00212B0E">
        <w:rPr>
          <w:rFonts w:cs="David" w:hint="eastAsia"/>
          <w:sz w:val="24"/>
          <w:szCs w:val="24"/>
          <w:rtl/>
        </w:rPr>
        <w:t>באופן</w:t>
      </w:r>
      <w:r w:rsidRPr="00212B0E">
        <w:rPr>
          <w:rFonts w:cs="David"/>
          <w:sz w:val="24"/>
          <w:szCs w:val="24"/>
          <w:rtl/>
        </w:rPr>
        <w:t xml:space="preserve"> </w:t>
      </w:r>
      <w:r w:rsidRPr="00212B0E">
        <w:rPr>
          <w:rFonts w:cs="David" w:hint="eastAsia"/>
          <w:sz w:val="24"/>
          <w:szCs w:val="24"/>
          <w:rtl/>
        </w:rPr>
        <w:t>שלא</w:t>
      </w:r>
      <w:r w:rsidRPr="00212B0E">
        <w:rPr>
          <w:rFonts w:cs="David"/>
          <w:sz w:val="24"/>
          <w:szCs w:val="24"/>
          <w:rtl/>
        </w:rPr>
        <w:t xml:space="preserve"> </w:t>
      </w:r>
      <w:r w:rsidRPr="00212B0E">
        <w:rPr>
          <w:rFonts w:cs="David" w:hint="eastAsia"/>
          <w:sz w:val="24"/>
          <w:szCs w:val="24"/>
          <w:rtl/>
        </w:rPr>
        <w:t>יקוו</w:t>
      </w:r>
      <w:r w:rsidRPr="00212B0E">
        <w:rPr>
          <w:rFonts w:cs="David"/>
          <w:sz w:val="24"/>
          <w:szCs w:val="24"/>
          <w:rtl/>
        </w:rPr>
        <w:t xml:space="preserve"> </w:t>
      </w:r>
      <w:r w:rsidRPr="00212B0E">
        <w:rPr>
          <w:rFonts w:cs="David" w:hint="eastAsia"/>
          <w:sz w:val="24"/>
          <w:szCs w:val="24"/>
          <w:rtl/>
        </w:rPr>
        <w:t>בהם</w:t>
      </w:r>
      <w:r w:rsidRPr="00212B0E">
        <w:rPr>
          <w:rFonts w:cs="David"/>
          <w:sz w:val="24"/>
          <w:szCs w:val="24"/>
          <w:rtl/>
        </w:rPr>
        <w:t xml:space="preserve"> </w:t>
      </w:r>
      <w:r w:rsidRPr="00212B0E">
        <w:rPr>
          <w:rFonts w:cs="David" w:hint="eastAsia"/>
          <w:sz w:val="24"/>
          <w:szCs w:val="24"/>
          <w:rtl/>
        </w:rPr>
        <w:t>תשטיפים</w:t>
      </w:r>
      <w:r>
        <w:rPr>
          <w:rFonts w:cs="David" w:hint="cs"/>
          <w:sz w:val="24"/>
          <w:szCs w:val="24"/>
          <w:rtl/>
        </w:rPr>
        <w:t>;</w:t>
      </w:r>
      <w:r w:rsidRPr="00212B0E">
        <w:rPr>
          <w:rFonts w:cs="David" w:hint="eastAsia"/>
          <w:sz w:val="24"/>
          <w:szCs w:val="24"/>
          <w:rtl/>
        </w:rPr>
        <w:t xml:space="preserve"> </w:t>
      </w:r>
    </w:p>
    <w:p w:rsidR="004133FB" w:rsidRPr="004755F4" w:rsidRDefault="004133FB" w:rsidP="00684B10">
      <w:pPr>
        <w:pStyle w:val="a4"/>
        <w:numPr>
          <w:ilvl w:val="0"/>
          <w:numId w:val="144"/>
        </w:numPr>
        <w:spacing w:after="0" w:line="360" w:lineRule="auto"/>
        <w:jc w:val="both"/>
        <w:rPr>
          <w:rFonts w:ascii="David" w:hAnsi="David" w:cs="David"/>
          <w:sz w:val="24"/>
          <w:szCs w:val="24"/>
          <w:rtl/>
        </w:rPr>
      </w:pPr>
      <w:r w:rsidRPr="004755F4">
        <w:rPr>
          <w:rFonts w:ascii="David" w:hAnsi="David" w:cs="David"/>
          <w:sz w:val="24"/>
          <w:szCs w:val="24"/>
          <w:rtl/>
        </w:rPr>
        <w:t>יתקין ויפעיל ארובה במתקני ייצור האנרגיה כך שגובה הארובה כאמור, יהיה בהתאם לתהליכים הקיימים או מתוכננים בעסק לפי סעיף 5.5. ל-</w:t>
      </w:r>
      <w:r w:rsidRPr="004755F4">
        <w:rPr>
          <w:rFonts w:ascii="David" w:hAnsi="David" w:cs="David"/>
          <w:sz w:val="24"/>
          <w:szCs w:val="24"/>
        </w:rPr>
        <w:t>TA-Luft 2002</w:t>
      </w:r>
      <w:r w:rsidRPr="004755F4">
        <w:rPr>
          <w:rFonts w:ascii="David" w:hAnsi="David" w:cs="David"/>
          <w:sz w:val="24"/>
          <w:szCs w:val="24"/>
          <w:rtl/>
        </w:rPr>
        <w:t xml:space="preserve"> ו"</w:t>
      </w:r>
      <w:hyperlink r:id="rId24" w:history="1">
        <w:r w:rsidRPr="004755F4">
          <w:rPr>
            <w:rStyle w:val="Hyperlink"/>
            <w:rFonts w:ascii="David" w:hAnsi="David" w:cs="David"/>
            <w:sz w:val="24"/>
            <w:szCs w:val="24"/>
            <w:rtl/>
          </w:rPr>
          <w:t>ההנחיות לקביעת גובה ארובה</w:t>
        </w:r>
      </w:hyperlink>
      <w:r w:rsidRPr="004755F4">
        <w:rPr>
          <w:rFonts w:ascii="David" w:hAnsi="David" w:cs="David"/>
          <w:sz w:val="24"/>
          <w:szCs w:val="24"/>
          <w:rtl/>
        </w:rPr>
        <w:t xml:space="preserve">" המפורסמות באתר האינטרנט בנוסחן המעודכן מעת לעת; ארובה אשר קוטרה נמוך מ-0.2 מטרים תחושב כאילו קוטרה הוא 0.2 מטרים. על אף האמור, בעל העסק יהיה רשאי להתקין ולהפעיל ארובה שאינה עומדת בדרישות כאמור, ובלבד שקיבל את אישור נותן האישור מראש ובכתב לכך, והוא פועל על פי תנאיו; לא יינתן אישור נותן האישור אלא אם כן הדלק המשמש להפעלת מתקן ייצור האנרגיה הוא סולר או גז. </w:t>
      </w:r>
    </w:p>
    <w:p w:rsidR="004133FB" w:rsidRPr="00212B0E" w:rsidRDefault="004133FB" w:rsidP="00684B10">
      <w:pPr>
        <w:pStyle w:val="a4"/>
        <w:numPr>
          <w:ilvl w:val="1"/>
          <w:numId w:val="146"/>
        </w:numPr>
        <w:spacing w:after="0" w:line="360" w:lineRule="auto"/>
        <w:jc w:val="both"/>
        <w:rPr>
          <w:rFonts w:cs="David"/>
          <w:b/>
          <w:bCs/>
          <w:sz w:val="24"/>
          <w:szCs w:val="24"/>
          <w:u w:val="single"/>
        </w:rPr>
      </w:pPr>
      <w:bookmarkStart w:id="2" w:name="_בעל_עסק_יתקין"/>
      <w:bookmarkEnd w:id="2"/>
      <w:r w:rsidRPr="00212B0E">
        <w:rPr>
          <w:rFonts w:cs="David" w:hint="eastAsia"/>
          <w:b/>
          <w:bCs/>
          <w:sz w:val="24"/>
          <w:szCs w:val="24"/>
          <w:u w:val="single"/>
          <w:rtl/>
        </w:rPr>
        <w:t>כללי</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cs"/>
          <w:sz w:val="24"/>
          <w:szCs w:val="24"/>
          <w:rtl/>
        </w:rPr>
        <w:t xml:space="preserve">בכל מקום בו צוין בתנאים אלה </w:t>
      </w:r>
      <w:r>
        <w:rPr>
          <w:rFonts w:cs="David" w:hint="cs"/>
          <w:sz w:val="24"/>
          <w:szCs w:val="24"/>
          <w:rtl/>
        </w:rPr>
        <w:t>ש</w:t>
      </w:r>
      <w:r w:rsidRPr="00212B0E">
        <w:rPr>
          <w:rFonts w:cs="David" w:hint="cs"/>
          <w:sz w:val="24"/>
          <w:szCs w:val="24"/>
          <w:rtl/>
        </w:rPr>
        <w:t>יש להעביר מסמכים ודיווחים לנותן האישור, או במקרים בהם בעל העסק נדרש לקבל אישור מנותן האישור, יש להעביר את המסמכים והמידע ולקבל את אישור נותן האישור - ממי שהוא נותן האישור עובד היחידה הסביבתית ברשות המקומית הרלוונטית (לרבות איגוד ערים). בהיעדר עובד כאמור, למרכז תעשיות ורישוי עסקים במחוז הרלוונטי של המשרד</w:t>
      </w:r>
      <w:r>
        <w:rPr>
          <w:rFonts w:cs="David" w:hint="cs"/>
          <w:sz w:val="24"/>
          <w:szCs w:val="24"/>
          <w:rtl/>
        </w:rPr>
        <w:t xml:space="preserve"> להגנת הסביבה, במדיה דיגיטלית. </w:t>
      </w:r>
      <w:r w:rsidRPr="00212B0E">
        <w:rPr>
          <w:rFonts w:cs="David" w:hint="cs"/>
          <w:sz w:val="24"/>
          <w:szCs w:val="24"/>
          <w:rtl/>
        </w:rPr>
        <w:t xml:space="preserve">אין באמור </w:t>
      </w:r>
      <w:r w:rsidRPr="00212B0E">
        <w:rPr>
          <w:rFonts w:cs="David" w:hint="cs"/>
          <w:sz w:val="24"/>
          <w:szCs w:val="24"/>
          <w:rtl/>
        </w:rPr>
        <w:lastRenderedPageBreak/>
        <w:t>כדי לגרוע מנותן האישור עובד המשרד להגנת הסביבה, לקבל מסמכים ודיווחים על פי דרישתו.</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eastAsia"/>
          <w:sz w:val="24"/>
          <w:szCs w:val="24"/>
          <w:rtl/>
        </w:rPr>
        <w:t>במקרה</w:t>
      </w:r>
      <w:r w:rsidRPr="00212B0E">
        <w:rPr>
          <w:rFonts w:cs="David"/>
          <w:sz w:val="24"/>
          <w:szCs w:val="24"/>
          <w:rtl/>
        </w:rPr>
        <w:t xml:space="preserve"> </w:t>
      </w:r>
      <w:r w:rsidRPr="00212B0E">
        <w:rPr>
          <w:rFonts w:cs="David" w:hint="eastAsia"/>
          <w:sz w:val="24"/>
          <w:szCs w:val="24"/>
          <w:rtl/>
        </w:rPr>
        <w:t>ש</w:t>
      </w:r>
      <w:r w:rsidRPr="00212B0E">
        <w:rPr>
          <w:rFonts w:cs="David"/>
          <w:sz w:val="24"/>
          <w:szCs w:val="24"/>
          <w:rtl/>
        </w:rPr>
        <w:t>קיימים בעסק עיסוק</w:t>
      </w:r>
      <w:r w:rsidRPr="00212B0E">
        <w:rPr>
          <w:rFonts w:cs="David" w:hint="eastAsia"/>
          <w:sz w:val="24"/>
          <w:szCs w:val="24"/>
          <w:rtl/>
        </w:rPr>
        <w:t>ים</w:t>
      </w:r>
      <w:r w:rsidRPr="00212B0E">
        <w:rPr>
          <w:rFonts w:cs="David"/>
          <w:sz w:val="24"/>
          <w:szCs w:val="24"/>
          <w:rtl/>
        </w:rPr>
        <w:t xml:space="preserve"> </w:t>
      </w:r>
      <w:r w:rsidRPr="00212B0E">
        <w:rPr>
          <w:rFonts w:cs="David" w:hint="eastAsia"/>
          <w:sz w:val="24"/>
          <w:szCs w:val="24"/>
          <w:rtl/>
        </w:rPr>
        <w:t>נוספים</w:t>
      </w:r>
      <w:r w:rsidRPr="00212B0E">
        <w:rPr>
          <w:rFonts w:cs="David"/>
          <w:sz w:val="24"/>
          <w:szCs w:val="24"/>
          <w:rtl/>
        </w:rPr>
        <w:t xml:space="preserve"> החייבים ברישוי </w:t>
      </w:r>
      <w:r w:rsidRPr="00212B0E">
        <w:rPr>
          <w:rFonts w:cs="David" w:hint="eastAsia"/>
          <w:sz w:val="24"/>
          <w:szCs w:val="24"/>
          <w:rtl/>
        </w:rPr>
        <w:t>לפי</w:t>
      </w:r>
      <w:r w:rsidRPr="00212B0E">
        <w:rPr>
          <w:rFonts w:cs="David"/>
          <w:sz w:val="24"/>
          <w:szCs w:val="24"/>
          <w:rtl/>
        </w:rPr>
        <w:t xml:space="preserve"> צו רישוי עסקים כגון:</w:t>
      </w:r>
      <w:r w:rsidRPr="00212B0E">
        <w:rPr>
          <w:rFonts w:cs="David" w:hint="cs"/>
          <w:sz w:val="24"/>
          <w:szCs w:val="24"/>
          <w:rtl/>
        </w:rPr>
        <w:t xml:space="preserve"> מכבסה, מסעדה</w:t>
      </w:r>
      <w:r w:rsidRPr="00212B0E">
        <w:rPr>
          <w:rFonts w:cs="David"/>
          <w:sz w:val="24"/>
          <w:szCs w:val="24"/>
          <w:rtl/>
        </w:rPr>
        <w:t xml:space="preserve">, תחנת </w:t>
      </w:r>
      <w:r w:rsidRPr="00212B0E">
        <w:rPr>
          <w:rFonts w:cs="David" w:hint="cs"/>
          <w:sz w:val="24"/>
          <w:szCs w:val="24"/>
          <w:rtl/>
        </w:rPr>
        <w:t>דלק ו</w:t>
      </w:r>
      <w:r w:rsidRPr="00212B0E">
        <w:rPr>
          <w:rFonts w:cs="David"/>
          <w:sz w:val="24"/>
          <w:szCs w:val="24"/>
          <w:rtl/>
        </w:rPr>
        <w:t>תדלוק</w:t>
      </w:r>
      <w:r w:rsidRPr="00212B0E">
        <w:rPr>
          <w:rFonts w:cs="David" w:hint="cs"/>
          <w:sz w:val="24"/>
          <w:szCs w:val="24"/>
          <w:rtl/>
        </w:rPr>
        <w:t xml:space="preserve"> </w:t>
      </w:r>
      <w:r w:rsidRPr="00212B0E">
        <w:rPr>
          <w:rFonts w:cs="David"/>
          <w:sz w:val="24"/>
          <w:szCs w:val="24"/>
          <w:rtl/>
        </w:rPr>
        <w:t xml:space="preserve">וכדומה, </w:t>
      </w:r>
      <w:r w:rsidRPr="00212B0E">
        <w:rPr>
          <w:rFonts w:cs="David" w:hint="eastAsia"/>
          <w:sz w:val="24"/>
          <w:szCs w:val="24"/>
          <w:rtl/>
        </w:rPr>
        <w:t>יחולו</w:t>
      </w:r>
      <w:r w:rsidRPr="00212B0E">
        <w:rPr>
          <w:rFonts w:cs="David"/>
          <w:sz w:val="24"/>
          <w:szCs w:val="24"/>
          <w:rtl/>
        </w:rPr>
        <w:t xml:space="preserve"> </w:t>
      </w:r>
      <w:r w:rsidRPr="00212B0E">
        <w:rPr>
          <w:rFonts w:cs="David" w:hint="eastAsia"/>
          <w:sz w:val="24"/>
          <w:szCs w:val="24"/>
          <w:rtl/>
        </w:rPr>
        <w:t>עליהם</w:t>
      </w:r>
      <w:r w:rsidRPr="00212B0E">
        <w:rPr>
          <w:rFonts w:cs="David"/>
          <w:sz w:val="24"/>
          <w:szCs w:val="24"/>
          <w:rtl/>
        </w:rPr>
        <w:t xml:space="preserve"> </w:t>
      </w:r>
      <w:r w:rsidRPr="00212B0E">
        <w:rPr>
          <w:rFonts w:cs="David" w:hint="eastAsia"/>
          <w:sz w:val="24"/>
          <w:szCs w:val="24"/>
          <w:rtl/>
        </w:rPr>
        <w:t>התנאים</w:t>
      </w:r>
      <w:r w:rsidRPr="00212B0E">
        <w:rPr>
          <w:rFonts w:cs="David"/>
          <w:sz w:val="24"/>
          <w:szCs w:val="24"/>
          <w:rtl/>
        </w:rPr>
        <w:t xml:space="preserve"> </w:t>
      </w:r>
      <w:r w:rsidRPr="00212B0E">
        <w:rPr>
          <w:rFonts w:cs="David" w:hint="eastAsia"/>
          <w:sz w:val="24"/>
          <w:szCs w:val="24"/>
          <w:rtl/>
        </w:rPr>
        <w:t>הספציפיים</w:t>
      </w:r>
      <w:r w:rsidRPr="00212B0E">
        <w:rPr>
          <w:rFonts w:cs="David"/>
          <w:sz w:val="24"/>
          <w:szCs w:val="24"/>
          <w:rtl/>
        </w:rPr>
        <w:t xml:space="preserve"> </w:t>
      </w:r>
      <w:r w:rsidRPr="00212B0E">
        <w:rPr>
          <w:rFonts w:cs="David" w:hint="eastAsia"/>
          <w:sz w:val="24"/>
          <w:szCs w:val="24"/>
          <w:rtl/>
        </w:rPr>
        <w:t>לעסקים</w:t>
      </w:r>
      <w:r w:rsidRPr="00212B0E">
        <w:rPr>
          <w:rFonts w:cs="David"/>
          <w:sz w:val="24"/>
          <w:szCs w:val="24"/>
          <w:rtl/>
        </w:rPr>
        <w:t xml:space="preserve"> </w:t>
      </w:r>
      <w:r w:rsidRPr="00212B0E">
        <w:rPr>
          <w:rFonts w:cs="David" w:hint="eastAsia"/>
          <w:sz w:val="24"/>
          <w:szCs w:val="24"/>
          <w:rtl/>
        </w:rPr>
        <w:t>מסוגם</w:t>
      </w:r>
      <w:r w:rsidRPr="00212B0E">
        <w:rPr>
          <w:rFonts w:cs="David"/>
          <w:sz w:val="24"/>
          <w:szCs w:val="24"/>
          <w:rtl/>
        </w:rPr>
        <w:t xml:space="preserve"> </w:t>
      </w:r>
      <w:r w:rsidRPr="00212B0E">
        <w:rPr>
          <w:rFonts w:cs="David" w:hint="eastAsia"/>
          <w:sz w:val="24"/>
          <w:szCs w:val="24"/>
          <w:rtl/>
        </w:rPr>
        <w:t>והאמור</w:t>
      </w:r>
      <w:r w:rsidRPr="00212B0E">
        <w:rPr>
          <w:rFonts w:cs="David"/>
          <w:sz w:val="24"/>
          <w:szCs w:val="24"/>
          <w:rtl/>
        </w:rPr>
        <w:t xml:space="preserve"> </w:t>
      </w:r>
      <w:r w:rsidRPr="00212B0E">
        <w:rPr>
          <w:rFonts w:cs="David" w:hint="eastAsia"/>
          <w:sz w:val="24"/>
          <w:szCs w:val="24"/>
          <w:rtl/>
        </w:rPr>
        <w:t>בתנאים</w:t>
      </w:r>
      <w:r w:rsidRPr="00212B0E">
        <w:rPr>
          <w:rFonts w:cs="David"/>
          <w:sz w:val="24"/>
          <w:szCs w:val="24"/>
          <w:rtl/>
        </w:rPr>
        <w:t xml:space="preserve"> </w:t>
      </w:r>
      <w:r w:rsidRPr="00212B0E">
        <w:rPr>
          <w:rFonts w:cs="David" w:hint="eastAsia"/>
          <w:sz w:val="24"/>
          <w:szCs w:val="24"/>
          <w:rtl/>
        </w:rPr>
        <w:t>אלה</w:t>
      </w:r>
      <w:r w:rsidRPr="00212B0E">
        <w:rPr>
          <w:rFonts w:cs="David"/>
          <w:sz w:val="24"/>
          <w:szCs w:val="24"/>
          <w:rtl/>
        </w:rPr>
        <w:t xml:space="preserve"> </w:t>
      </w:r>
      <w:r w:rsidRPr="00212B0E">
        <w:rPr>
          <w:rFonts w:cs="David" w:hint="eastAsia"/>
          <w:sz w:val="24"/>
          <w:szCs w:val="24"/>
          <w:rtl/>
        </w:rPr>
        <w:t>לא</w:t>
      </w:r>
      <w:r w:rsidRPr="00212B0E">
        <w:rPr>
          <w:rFonts w:cs="David"/>
          <w:sz w:val="24"/>
          <w:szCs w:val="24"/>
          <w:rtl/>
        </w:rPr>
        <w:t xml:space="preserve"> </w:t>
      </w:r>
      <w:r w:rsidRPr="00212B0E">
        <w:rPr>
          <w:rFonts w:cs="David" w:hint="eastAsia"/>
          <w:sz w:val="24"/>
          <w:szCs w:val="24"/>
          <w:rtl/>
        </w:rPr>
        <w:t>יגרע</w:t>
      </w:r>
      <w:r w:rsidRPr="00212B0E">
        <w:rPr>
          <w:rFonts w:cs="David"/>
          <w:sz w:val="24"/>
          <w:szCs w:val="24"/>
          <w:rtl/>
        </w:rPr>
        <w:t xml:space="preserve"> </w:t>
      </w:r>
      <w:r w:rsidRPr="00212B0E">
        <w:rPr>
          <w:rFonts w:cs="David" w:hint="eastAsia"/>
          <w:sz w:val="24"/>
          <w:szCs w:val="24"/>
          <w:rtl/>
        </w:rPr>
        <w:t>מהם</w:t>
      </w:r>
      <w:r w:rsidRPr="00212B0E">
        <w:rPr>
          <w:rFonts w:cs="David"/>
          <w:sz w:val="24"/>
          <w:szCs w:val="24"/>
          <w:rtl/>
        </w:rPr>
        <w:t xml:space="preserve">. בכל מקרה של סתירה, </w:t>
      </w:r>
      <w:r w:rsidRPr="00212B0E">
        <w:rPr>
          <w:rFonts w:cs="David" w:hint="eastAsia"/>
          <w:sz w:val="24"/>
          <w:szCs w:val="24"/>
          <w:rtl/>
        </w:rPr>
        <w:t>ה</w:t>
      </w:r>
      <w:r w:rsidRPr="00212B0E">
        <w:rPr>
          <w:rFonts w:cs="David"/>
          <w:sz w:val="24"/>
          <w:szCs w:val="24"/>
          <w:rtl/>
        </w:rPr>
        <w:t>תנאי</w:t>
      </w:r>
      <w:r w:rsidRPr="00212B0E">
        <w:rPr>
          <w:rFonts w:cs="David" w:hint="eastAsia"/>
          <w:sz w:val="24"/>
          <w:szCs w:val="24"/>
          <w:rtl/>
        </w:rPr>
        <w:t>ם</w:t>
      </w:r>
      <w:r w:rsidRPr="00212B0E">
        <w:rPr>
          <w:rFonts w:cs="David"/>
          <w:sz w:val="24"/>
          <w:szCs w:val="24"/>
          <w:rtl/>
        </w:rPr>
        <w:t xml:space="preserve"> </w:t>
      </w:r>
      <w:r w:rsidRPr="00212B0E">
        <w:rPr>
          <w:rFonts w:cs="David" w:hint="eastAsia"/>
          <w:sz w:val="24"/>
          <w:szCs w:val="24"/>
          <w:rtl/>
        </w:rPr>
        <w:t>הספציפיים</w:t>
      </w:r>
      <w:r w:rsidRPr="00212B0E">
        <w:rPr>
          <w:rFonts w:cs="David"/>
          <w:sz w:val="24"/>
          <w:szCs w:val="24"/>
          <w:rtl/>
        </w:rPr>
        <w:t xml:space="preserve"> </w:t>
      </w:r>
      <w:r w:rsidRPr="00212B0E">
        <w:rPr>
          <w:rFonts w:cs="David" w:hint="cs"/>
          <w:sz w:val="24"/>
          <w:szCs w:val="24"/>
          <w:rtl/>
        </w:rPr>
        <w:t>-</w:t>
      </w:r>
      <w:r w:rsidRPr="00212B0E">
        <w:rPr>
          <w:rFonts w:cs="David"/>
          <w:sz w:val="24"/>
          <w:szCs w:val="24"/>
          <w:rtl/>
        </w:rPr>
        <w:t xml:space="preserve"> גוברים</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יפעיל</w:t>
      </w:r>
      <w:r w:rsidRPr="00212B0E">
        <w:rPr>
          <w:rFonts w:cs="David"/>
          <w:sz w:val="24"/>
          <w:szCs w:val="24"/>
          <w:rtl/>
        </w:rPr>
        <w:t xml:space="preserve"> </w:t>
      </w:r>
      <w:r w:rsidRPr="00212B0E">
        <w:rPr>
          <w:rFonts w:cs="David" w:hint="eastAsia"/>
          <w:sz w:val="24"/>
          <w:szCs w:val="24"/>
          <w:rtl/>
        </w:rPr>
        <w:t>את</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תוך</w:t>
      </w:r>
      <w:r w:rsidRPr="00212B0E">
        <w:rPr>
          <w:rFonts w:cs="David"/>
          <w:sz w:val="24"/>
          <w:szCs w:val="24"/>
          <w:rtl/>
        </w:rPr>
        <w:t xml:space="preserve"> </w:t>
      </w:r>
      <w:r w:rsidRPr="00212B0E">
        <w:rPr>
          <w:rFonts w:cs="David" w:hint="eastAsia"/>
          <w:sz w:val="24"/>
          <w:szCs w:val="24"/>
          <w:rtl/>
        </w:rPr>
        <w:t>שמירה</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איכות</w:t>
      </w:r>
      <w:r w:rsidRPr="00212B0E">
        <w:rPr>
          <w:rFonts w:cs="David"/>
          <w:sz w:val="24"/>
          <w:szCs w:val="24"/>
          <w:rtl/>
        </w:rPr>
        <w:t xml:space="preserve"> </w:t>
      </w:r>
      <w:r w:rsidRPr="00212B0E">
        <w:rPr>
          <w:rFonts w:cs="David" w:hint="eastAsia"/>
          <w:sz w:val="24"/>
          <w:szCs w:val="24"/>
          <w:rtl/>
        </w:rPr>
        <w:t>נאותה</w:t>
      </w:r>
      <w:r w:rsidRPr="00212B0E">
        <w:rPr>
          <w:rFonts w:cs="David"/>
          <w:sz w:val="24"/>
          <w:szCs w:val="24"/>
          <w:rtl/>
        </w:rPr>
        <w:t xml:space="preserve"> </w:t>
      </w:r>
      <w:r w:rsidRPr="00212B0E">
        <w:rPr>
          <w:rFonts w:cs="David" w:hint="eastAsia"/>
          <w:sz w:val="24"/>
          <w:szCs w:val="24"/>
          <w:rtl/>
        </w:rPr>
        <w:t>של</w:t>
      </w:r>
      <w:r w:rsidRPr="00212B0E">
        <w:rPr>
          <w:rFonts w:cs="David"/>
          <w:sz w:val="24"/>
          <w:szCs w:val="24"/>
          <w:rtl/>
        </w:rPr>
        <w:t xml:space="preserve"> </w:t>
      </w:r>
      <w:r w:rsidRPr="00212B0E">
        <w:rPr>
          <w:rFonts w:cs="David" w:hint="eastAsia"/>
          <w:sz w:val="24"/>
          <w:szCs w:val="24"/>
          <w:rtl/>
        </w:rPr>
        <w:t>הסביבה</w:t>
      </w:r>
      <w:r w:rsidRPr="00212B0E">
        <w:rPr>
          <w:rFonts w:cs="David"/>
          <w:sz w:val="24"/>
          <w:szCs w:val="24"/>
          <w:rtl/>
        </w:rPr>
        <w:t xml:space="preserve"> </w:t>
      </w:r>
      <w:r w:rsidRPr="00212B0E">
        <w:rPr>
          <w:rFonts w:cs="David" w:hint="eastAsia"/>
          <w:sz w:val="24"/>
          <w:szCs w:val="24"/>
          <w:rtl/>
        </w:rPr>
        <w:t>ובאופן</w:t>
      </w:r>
      <w:r w:rsidRPr="00212B0E">
        <w:rPr>
          <w:rFonts w:cs="David"/>
          <w:sz w:val="24"/>
          <w:szCs w:val="24"/>
          <w:rtl/>
        </w:rPr>
        <w:t xml:space="preserve"> </w:t>
      </w:r>
      <w:r w:rsidRPr="00212B0E">
        <w:rPr>
          <w:rFonts w:cs="David" w:hint="eastAsia"/>
          <w:sz w:val="24"/>
          <w:szCs w:val="24"/>
          <w:rtl/>
        </w:rPr>
        <w:t>שאינו</w:t>
      </w:r>
      <w:r w:rsidRPr="00212B0E">
        <w:rPr>
          <w:rFonts w:cs="David"/>
          <w:sz w:val="24"/>
          <w:szCs w:val="24"/>
          <w:rtl/>
        </w:rPr>
        <w:t xml:space="preserve"> </w:t>
      </w:r>
      <w:r w:rsidRPr="00212B0E">
        <w:rPr>
          <w:rFonts w:cs="David" w:hint="eastAsia"/>
          <w:sz w:val="24"/>
          <w:szCs w:val="24"/>
          <w:rtl/>
        </w:rPr>
        <w:t>גורם</w:t>
      </w:r>
      <w:r w:rsidRPr="00212B0E">
        <w:rPr>
          <w:rFonts w:cs="David"/>
          <w:sz w:val="24"/>
          <w:szCs w:val="24"/>
          <w:rtl/>
        </w:rPr>
        <w:t xml:space="preserve"> </w:t>
      </w:r>
      <w:r w:rsidRPr="00212B0E">
        <w:rPr>
          <w:rFonts w:cs="David" w:hint="eastAsia"/>
          <w:sz w:val="24"/>
          <w:szCs w:val="24"/>
          <w:rtl/>
        </w:rPr>
        <w:t>למטרדים</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למפגעים</w:t>
      </w:r>
      <w:r w:rsidRPr="00212B0E">
        <w:rPr>
          <w:rFonts w:cs="David"/>
          <w:sz w:val="24"/>
          <w:szCs w:val="24"/>
          <w:rtl/>
        </w:rPr>
        <w:t xml:space="preserve"> </w:t>
      </w:r>
      <w:r w:rsidRPr="00212B0E">
        <w:rPr>
          <w:rFonts w:cs="David" w:hint="eastAsia"/>
          <w:sz w:val="24"/>
          <w:szCs w:val="24"/>
          <w:rtl/>
        </w:rPr>
        <w:t>לסביבה</w:t>
      </w:r>
      <w:r w:rsidRPr="00212B0E">
        <w:rPr>
          <w:rFonts w:cs="David"/>
          <w:sz w:val="24"/>
          <w:szCs w:val="24"/>
          <w:rtl/>
        </w:rPr>
        <w:t>.</w:t>
      </w:r>
    </w:p>
    <w:p w:rsidR="004133FB" w:rsidRPr="007A5F93" w:rsidRDefault="004133FB" w:rsidP="00684B10">
      <w:pPr>
        <w:pStyle w:val="a4"/>
        <w:numPr>
          <w:ilvl w:val="2"/>
          <w:numId w:val="146"/>
        </w:numPr>
        <w:spacing w:after="0" w:line="360" w:lineRule="auto"/>
        <w:jc w:val="both"/>
        <w:rPr>
          <w:rFonts w:cs="David"/>
          <w:b/>
          <w:bCs/>
          <w:sz w:val="24"/>
          <w:szCs w:val="24"/>
        </w:rPr>
      </w:pPr>
      <w:r w:rsidRPr="007A5F93">
        <w:rPr>
          <w:rFonts w:cs="David" w:hint="eastAsia"/>
          <w:b/>
          <w:bCs/>
          <w:sz w:val="24"/>
          <w:szCs w:val="24"/>
          <w:rtl/>
        </w:rPr>
        <w:t>אופן</w:t>
      </w:r>
      <w:r w:rsidRPr="007A5F93">
        <w:rPr>
          <w:rFonts w:cs="David"/>
          <w:b/>
          <w:bCs/>
          <w:sz w:val="24"/>
          <w:szCs w:val="24"/>
          <w:rtl/>
        </w:rPr>
        <w:t xml:space="preserve"> </w:t>
      </w:r>
      <w:r w:rsidRPr="007A5F93">
        <w:rPr>
          <w:rFonts w:cs="David" w:hint="eastAsia"/>
          <w:b/>
          <w:bCs/>
          <w:sz w:val="24"/>
          <w:szCs w:val="24"/>
          <w:rtl/>
        </w:rPr>
        <w:t>אחסון</w:t>
      </w:r>
      <w:bookmarkStart w:id="3" w:name="_חומר_מסוכן_יאוחסן"/>
      <w:bookmarkEnd w:id="3"/>
    </w:p>
    <w:p w:rsidR="004133FB" w:rsidRPr="00212B0E" w:rsidRDefault="004133FB" w:rsidP="00684B10">
      <w:pPr>
        <w:pStyle w:val="a4"/>
        <w:numPr>
          <w:ilvl w:val="0"/>
          <w:numId w:val="17"/>
        </w:numPr>
        <w:spacing w:after="0" w:line="360" w:lineRule="auto"/>
        <w:ind w:left="1069"/>
        <w:jc w:val="both"/>
        <w:rPr>
          <w:rFonts w:cs="David"/>
          <w:b/>
          <w:bCs/>
          <w:sz w:val="24"/>
          <w:szCs w:val="24"/>
        </w:rPr>
      </w:pPr>
      <w:r w:rsidRPr="00212B0E">
        <w:rPr>
          <w:rFonts w:cs="David" w:hint="eastAsia"/>
          <w:sz w:val="24"/>
          <w:szCs w:val="24"/>
          <w:rtl/>
        </w:rPr>
        <w:t>חומר</w:t>
      </w:r>
      <w:r w:rsidRPr="00212B0E">
        <w:rPr>
          <w:rFonts w:cs="David"/>
          <w:sz w:val="24"/>
          <w:szCs w:val="24"/>
          <w:rtl/>
        </w:rPr>
        <w:t xml:space="preserve"> </w:t>
      </w:r>
      <w:r w:rsidRPr="00212B0E">
        <w:rPr>
          <w:rFonts w:cs="David" w:hint="eastAsia"/>
          <w:sz w:val="24"/>
          <w:szCs w:val="24"/>
          <w:rtl/>
        </w:rPr>
        <w:t>מסוכ</w:t>
      </w:r>
      <w:r w:rsidRPr="00212B0E">
        <w:rPr>
          <w:rFonts w:cs="David" w:hint="cs"/>
          <w:sz w:val="24"/>
          <w:szCs w:val="24"/>
          <w:rtl/>
        </w:rPr>
        <w:t>ן</w:t>
      </w:r>
      <w:r w:rsidRPr="00212B0E">
        <w:rPr>
          <w:rFonts w:cs="David"/>
          <w:sz w:val="24"/>
          <w:szCs w:val="24"/>
          <w:rtl/>
        </w:rPr>
        <w:t xml:space="preserve"> </w:t>
      </w:r>
      <w:r w:rsidRPr="00212B0E">
        <w:rPr>
          <w:rFonts w:cs="David" w:hint="eastAsia"/>
          <w:sz w:val="24"/>
          <w:szCs w:val="24"/>
          <w:rtl/>
        </w:rPr>
        <w:t>יאוחס</w:t>
      </w:r>
      <w:r w:rsidRPr="00212B0E">
        <w:rPr>
          <w:rFonts w:cs="David" w:hint="cs"/>
          <w:sz w:val="24"/>
          <w:szCs w:val="24"/>
          <w:rtl/>
        </w:rPr>
        <w:t>ן</w:t>
      </w:r>
      <w:r w:rsidRPr="00212B0E">
        <w:rPr>
          <w:rFonts w:cs="David"/>
          <w:sz w:val="24"/>
          <w:szCs w:val="24"/>
          <w:rtl/>
        </w:rPr>
        <w:t xml:space="preserve"> </w:t>
      </w:r>
      <w:r>
        <w:rPr>
          <w:rFonts w:cs="David" w:hint="cs"/>
          <w:sz w:val="24"/>
          <w:szCs w:val="24"/>
          <w:rtl/>
        </w:rPr>
        <w:t>כמפורט</w:t>
      </w:r>
      <w:r w:rsidRPr="00212B0E">
        <w:rPr>
          <w:rFonts w:cs="David"/>
          <w:sz w:val="24"/>
          <w:szCs w:val="24"/>
          <w:rtl/>
        </w:rPr>
        <w:t xml:space="preserve"> </w:t>
      </w:r>
      <w:r w:rsidRPr="00212B0E">
        <w:rPr>
          <w:rFonts w:cs="David" w:hint="eastAsia"/>
          <w:sz w:val="24"/>
          <w:szCs w:val="24"/>
          <w:rtl/>
        </w:rPr>
        <w:t>בפרק</w:t>
      </w:r>
      <w:r w:rsidRPr="00212B0E">
        <w:rPr>
          <w:rFonts w:cs="David"/>
          <w:sz w:val="24"/>
          <w:szCs w:val="24"/>
          <w:rtl/>
        </w:rPr>
        <w:t xml:space="preserve"> </w:t>
      </w:r>
      <w:r w:rsidRPr="00212B0E">
        <w:rPr>
          <w:rFonts w:cs="David" w:hint="eastAsia"/>
          <w:sz w:val="24"/>
          <w:szCs w:val="24"/>
          <w:rtl/>
        </w:rPr>
        <w:t>חומרים</w:t>
      </w:r>
      <w:r w:rsidRPr="00212B0E">
        <w:rPr>
          <w:rFonts w:cs="David"/>
          <w:sz w:val="24"/>
          <w:szCs w:val="24"/>
          <w:rtl/>
        </w:rPr>
        <w:t xml:space="preserve"> </w:t>
      </w:r>
      <w:r w:rsidRPr="00212B0E">
        <w:rPr>
          <w:rFonts w:cs="David" w:hint="eastAsia"/>
          <w:sz w:val="24"/>
          <w:szCs w:val="24"/>
          <w:rtl/>
        </w:rPr>
        <w:t>מסוכנים</w:t>
      </w:r>
      <w:r w:rsidRPr="00212B0E">
        <w:rPr>
          <w:rFonts w:cs="David"/>
          <w:sz w:val="24"/>
          <w:szCs w:val="24"/>
          <w:rtl/>
        </w:rPr>
        <w:t>.</w:t>
      </w:r>
      <w:bookmarkStart w:id="4" w:name="_לצורך_מניעת_פליטות"/>
      <w:bookmarkEnd w:id="4"/>
      <w:r w:rsidRPr="00212B0E">
        <w:rPr>
          <w:rFonts w:cs="David"/>
          <w:sz w:val="24"/>
          <w:szCs w:val="24"/>
          <w:rtl/>
        </w:rPr>
        <w:t xml:space="preserve"> </w:t>
      </w:r>
    </w:p>
    <w:p w:rsidR="004133FB" w:rsidRPr="00212B0E" w:rsidRDefault="004133FB" w:rsidP="00684B10">
      <w:pPr>
        <w:pStyle w:val="a4"/>
        <w:numPr>
          <w:ilvl w:val="0"/>
          <w:numId w:val="17"/>
        </w:numPr>
        <w:spacing w:after="0" w:line="360" w:lineRule="auto"/>
        <w:ind w:left="1069"/>
        <w:jc w:val="both"/>
        <w:rPr>
          <w:rFonts w:cs="David"/>
          <w:b/>
          <w:bCs/>
          <w:sz w:val="24"/>
          <w:szCs w:val="24"/>
        </w:rPr>
      </w:pPr>
      <w:r w:rsidRPr="00212B0E">
        <w:rPr>
          <w:rFonts w:cs="David"/>
          <w:sz w:val="24"/>
          <w:szCs w:val="24"/>
          <w:rtl/>
        </w:rPr>
        <w:t>על אף האמור בסעי</w:t>
      </w:r>
      <w:r w:rsidRPr="00212B0E">
        <w:rPr>
          <w:rFonts w:cs="David" w:hint="cs"/>
          <w:sz w:val="24"/>
          <w:szCs w:val="24"/>
          <w:rtl/>
        </w:rPr>
        <w:t>ף</w:t>
      </w:r>
      <w:r w:rsidRPr="00212B0E">
        <w:rPr>
          <w:rFonts w:cs="David"/>
          <w:sz w:val="24"/>
          <w:szCs w:val="24"/>
          <w:rtl/>
        </w:rPr>
        <w:t xml:space="preserve"> </w:t>
      </w:r>
      <w:r w:rsidR="007A5F93">
        <w:rPr>
          <w:rFonts w:cs="David" w:hint="cs"/>
          <w:sz w:val="24"/>
          <w:szCs w:val="24"/>
          <w:rtl/>
        </w:rPr>
        <w:t>3.3.4.(1)</w:t>
      </w:r>
      <w:r w:rsidRPr="00212B0E">
        <w:rPr>
          <w:rFonts w:cs="David" w:hint="cs"/>
          <w:sz w:val="24"/>
          <w:szCs w:val="24"/>
          <w:rtl/>
        </w:rPr>
        <w:t xml:space="preserve">, </w:t>
      </w:r>
      <w:r w:rsidRPr="00212B0E">
        <w:rPr>
          <w:rFonts w:cs="David"/>
          <w:sz w:val="24"/>
          <w:szCs w:val="24"/>
          <w:rtl/>
        </w:rPr>
        <w:t>אחסון מוצרי מזון וחומרי גלם למזון מן החי או מן הצומח</w:t>
      </w:r>
      <w:r w:rsidRPr="00212B0E">
        <w:rPr>
          <w:rFonts w:cs="David" w:hint="cs"/>
          <w:sz w:val="24"/>
          <w:szCs w:val="24"/>
          <w:rtl/>
        </w:rPr>
        <w:t xml:space="preserve"> המכילים חומר מסוכן</w:t>
      </w:r>
      <w:r w:rsidRPr="00212B0E">
        <w:rPr>
          <w:rFonts w:cs="David"/>
          <w:sz w:val="24"/>
          <w:szCs w:val="24"/>
          <w:rtl/>
        </w:rPr>
        <w:t xml:space="preserve">, בנפח הקטן מ-2 מ"ק או משקל הקטן מ-2 טון, יכולים להיות מוצבים גם על משטח </w:t>
      </w:r>
      <w:r w:rsidRPr="00212B0E">
        <w:rPr>
          <w:rFonts w:cs="David" w:hint="cs"/>
          <w:sz w:val="24"/>
          <w:szCs w:val="24"/>
          <w:rtl/>
        </w:rPr>
        <w:t>אספלט</w:t>
      </w:r>
      <w:r w:rsidRPr="00212B0E">
        <w:rPr>
          <w:rFonts w:cs="David"/>
          <w:sz w:val="24"/>
          <w:szCs w:val="24"/>
          <w:rtl/>
        </w:rPr>
        <w:t xml:space="preserve"> כל עוד הם מאוחסנים במכלים וכלי קיבול שהם בכל עת תקינים ואינם דולפים, סדוקים, חלודים או מנופחים</w:t>
      </w:r>
      <w:r w:rsidRPr="00212B0E">
        <w:rPr>
          <w:rFonts w:cs="David" w:hint="cs"/>
          <w:sz w:val="24"/>
          <w:szCs w:val="24"/>
          <w:rtl/>
        </w:rPr>
        <w:t>.</w:t>
      </w:r>
      <w:bookmarkStart w:id="5" w:name="_לצורך_מניעת_פליטות_1"/>
      <w:bookmarkEnd w:id="5"/>
    </w:p>
    <w:p w:rsidR="004133FB" w:rsidRPr="00212B0E" w:rsidRDefault="004133FB" w:rsidP="00684B10">
      <w:pPr>
        <w:pStyle w:val="a4"/>
        <w:numPr>
          <w:ilvl w:val="0"/>
          <w:numId w:val="17"/>
        </w:numPr>
        <w:spacing w:after="0" w:line="360" w:lineRule="auto"/>
        <w:ind w:left="1069"/>
        <w:jc w:val="both"/>
        <w:rPr>
          <w:rFonts w:cs="David"/>
          <w:b/>
          <w:bCs/>
          <w:sz w:val="24"/>
          <w:szCs w:val="24"/>
        </w:rPr>
      </w:pPr>
      <w:r w:rsidRPr="00212B0E">
        <w:rPr>
          <w:rFonts w:cs="David"/>
          <w:sz w:val="24"/>
          <w:szCs w:val="24"/>
          <w:rtl/>
        </w:rPr>
        <w:t>חומר נדי</w:t>
      </w:r>
      <w:r w:rsidRPr="00212B0E">
        <w:rPr>
          <w:rFonts w:cs="David" w:hint="cs"/>
          <w:sz w:val="24"/>
          <w:szCs w:val="24"/>
          <w:rtl/>
        </w:rPr>
        <w:t>ף</w:t>
      </w:r>
      <w:r w:rsidRPr="00212B0E">
        <w:rPr>
          <w:rFonts w:cs="David"/>
          <w:sz w:val="24"/>
          <w:szCs w:val="24"/>
          <w:rtl/>
        </w:rPr>
        <w:t xml:space="preserve">, </w:t>
      </w:r>
      <w:r w:rsidRPr="00212B0E">
        <w:rPr>
          <w:rFonts w:cs="David" w:hint="eastAsia"/>
          <w:sz w:val="24"/>
          <w:szCs w:val="24"/>
          <w:rtl/>
        </w:rPr>
        <w:t>כגון</w:t>
      </w:r>
      <w:r w:rsidRPr="00212B0E">
        <w:rPr>
          <w:rFonts w:cs="David"/>
          <w:sz w:val="24"/>
          <w:szCs w:val="24"/>
          <w:rtl/>
        </w:rPr>
        <w:t xml:space="preserve"> חומר ניקוי</w:t>
      </w:r>
      <w:r w:rsidRPr="00212B0E">
        <w:rPr>
          <w:rFonts w:cs="David" w:hint="cs"/>
          <w:sz w:val="24"/>
          <w:szCs w:val="24"/>
          <w:rtl/>
        </w:rPr>
        <w:t xml:space="preserve"> נוזלי המכיל מרכיב נדיף</w:t>
      </w:r>
      <w:r w:rsidRPr="00212B0E">
        <w:rPr>
          <w:rFonts w:cs="David"/>
          <w:sz w:val="24"/>
          <w:szCs w:val="24"/>
          <w:rtl/>
        </w:rPr>
        <w:t xml:space="preserve">, </w:t>
      </w:r>
      <w:r w:rsidRPr="00212B0E">
        <w:rPr>
          <w:rFonts w:cs="David" w:hint="eastAsia"/>
          <w:sz w:val="24"/>
          <w:szCs w:val="24"/>
          <w:rtl/>
        </w:rPr>
        <w:t>יאוחס</w:t>
      </w:r>
      <w:r w:rsidRPr="00212B0E">
        <w:rPr>
          <w:rFonts w:cs="David" w:hint="cs"/>
          <w:sz w:val="24"/>
          <w:szCs w:val="24"/>
          <w:rtl/>
        </w:rPr>
        <w:t>ן</w:t>
      </w:r>
      <w:r w:rsidRPr="00212B0E">
        <w:rPr>
          <w:rFonts w:cs="David"/>
          <w:sz w:val="24"/>
          <w:szCs w:val="24"/>
          <w:rtl/>
        </w:rPr>
        <w:t xml:space="preserve"> </w:t>
      </w:r>
      <w:r w:rsidRPr="00212B0E">
        <w:rPr>
          <w:rFonts w:cs="David" w:hint="eastAsia"/>
          <w:sz w:val="24"/>
          <w:szCs w:val="24"/>
          <w:rtl/>
        </w:rPr>
        <w:t>במכל</w:t>
      </w:r>
      <w:r w:rsidRPr="00212B0E">
        <w:rPr>
          <w:rFonts w:cs="David"/>
          <w:sz w:val="24"/>
          <w:szCs w:val="24"/>
          <w:rtl/>
        </w:rPr>
        <w:t xml:space="preserve"> </w:t>
      </w:r>
      <w:r w:rsidRPr="00212B0E">
        <w:rPr>
          <w:rFonts w:cs="David" w:hint="eastAsia"/>
          <w:sz w:val="24"/>
          <w:szCs w:val="24"/>
          <w:rtl/>
        </w:rPr>
        <w:t>ש</w:t>
      </w:r>
      <w:r w:rsidRPr="00212B0E">
        <w:rPr>
          <w:rFonts w:cs="David"/>
          <w:sz w:val="24"/>
          <w:szCs w:val="24"/>
          <w:rtl/>
        </w:rPr>
        <w:t xml:space="preserve">ישמר סגור בכל עת, </w:t>
      </w:r>
      <w:r>
        <w:rPr>
          <w:rFonts w:cs="David" w:hint="cs"/>
          <w:sz w:val="24"/>
          <w:szCs w:val="24"/>
          <w:rtl/>
        </w:rPr>
        <w:t>באופן</w:t>
      </w:r>
      <w:r w:rsidRPr="00212B0E">
        <w:rPr>
          <w:rFonts w:cs="David"/>
          <w:sz w:val="24"/>
          <w:szCs w:val="24"/>
          <w:rtl/>
        </w:rPr>
        <w:t xml:space="preserve"> </w:t>
      </w:r>
      <w:r w:rsidRPr="00212B0E">
        <w:rPr>
          <w:rFonts w:cs="David" w:hint="eastAsia"/>
          <w:sz w:val="24"/>
          <w:szCs w:val="24"/>
          <w:rtl/>
        </w:rPr>
        <w:t>שתימנע</w:t>
      </w:r>
      <w:r w:rsidRPr="00212B0E">
        <w:rPr>
          <w:rFonts w:cs="David"/>
          <w:sz w:val="24"/>
          <w:szCs w:val="24"/>
          <w:rtl/>
        </w:rPr>
        <w:t xml:space="preserve"> </w:t>
      </w:r>
      <w:r w:rsidRPr="00212B0E">
        <w:rPr>
          <w:rFonts w:cs="David" w:hint="eastAsia"/>
          <w:sz w:val="24"/>
          <w:szCs w:val="24"/>
          <w:rtl/>
        </w:rPr>
        <w:t>ככל</w:t>
      </w:r>
      <w:r w:rsidRPr="00212B0E">
        <w:rPr>
          <w:rFonts w:cs="David"/>
          <w:sz w:val="24"/>
          <w:szCs w:val="24"/>
          <w:rtl/>
        </w:rPr>
        <w:t xml:space="preserve"> </w:t>
      </w:r>
      <w:r w:rsidRPr="00212B0E">
        <w:rPr>
          <w:rFonts w:cs="David" w:hint="eastAsia"/>
          <w:sz w:val="24"/>
          <w:szCs w:val="24"/>
          <w:rtl/>
        </w:rPr>
        <w:t>האפשר</w:t>
      </w:r>
      <w:r w:rsidRPr="00212B0E">
        <w:rPr>
          <w:rFonts w:cs="David"/>
          <w:sz w:val="24"/>
          <w:szCs w:val="24"/>
          <w:rtl/>
        </w:rPr>
        <w:t xml:space="preserve"> </w:t>
      </w:r>
      <w:r w:rsidRPr="00212B0E">
        <w:rPr>
          <w:rFonts w:cs="David" w:hint="eastAsia"/>
          <w:sz w:val="24"/>
          <w:szCs w:val="24"/>
          <w:rtl/>
        </w:rPr>
        <w:t>התנדפות</w:t>
      </w:r>
      <w:r w:rsidRPr="00212B0E">
        <w:rPr>
          <w:rFonts w:cs="David"/>
          <w:sz w:val="24"/>
          <w:szCs w:val="24"/>
          <w:rtl/>
        </w:rPr>
        <w:t xml:space="preserve"> </w:t>
      </w:r>
      <w:r w:rsidRPr="00212B0E">
        <w:rPr>
          <w:rFonts w:cs="David" w:hint="eastAsia"/>
          <w:sz w:val="24"/>
          <w:szCs w:val="24"/>
          <w:rtl/>
        </w:rPr>
        <w:t>לאוויר</w:t>
      </w:r>
      <w:r w:rsidRPr="00212B0E">
        <w:rPr>
          <w:rFonts w:cs="David"/>
          <w:sz w:val="24"/>
          <w:szCs w:val="24"/>
          <w:rtl/>
        </w:rPr>
        <w:t>, פרט לזמני מילוי או ריקו</w:t>
      </w:r>
      <w:r w:rsidRPr="00212B0E">
        <w:rPr>
          <w:rFonts w:cs="David" w:hint="eastAsia"/>
          <w:sz w:val="24"/>
          <w:szCs w:val="24"/>
          <w:rtl/>
        </w:rPr>
        <w:t>ן</w:t>
      </w:r>
      <w:r w:rsidRPr="00212B0E">
        <w:rPr>
          <w:rFonts w:cs="David" w:hint="cs"/>
          <w:sz w:val="24"/>
          <w:szCs w:val="24"/>
          <w:rtl/>
        </w:rPr>
        <w:t xml:space="preserve"> של המכל.</w:t>
      </w:r>
    </w:p>
    <w:p w:rsidR="004133FB" w:rsidRPr="00212B0E" w:rsidRDefault="004133FB" w:rsidP="00684B10">
      <w:pPr>
        <w:pStyle w:val="a4"/>
        <w:numPr>
          <w:ilvl w:val="0"/>
          <w:numId w:val="17"/>
        </w:numPr>
        <w:spacing w:after="0" w:line="360" w:lineRule="auto"/>
        <w:ind w:left="1069"/>
        <w:jc w:val="both"/>
        <w:rPr>
          <w:rFonts w:cs="David"/>
          <w:b/>
          <w:bCs/>
          <w:sz w:val="24"/>
          <w:szCs w:val="24"/>
        </w:rPr>
      </w:pPr>
      <w:r w:rsidRPr="00212B0E">
        <w:rPr>
          <w:rFonts w:cs="David"/>
          <w:sz w:val="24"/>
          <w:szCs w:val="24"/>
          <w:rtl/>
        </w:rPr>
        <w:t xml:space="preserve">מלח מוצק </w:t>
      </w:r>
      <w:r w:rsidRPr="00212B0E">
        <w:rPr>
          <w:rFonts w:cs="David" w:hint="cs"/>
          <w:sz w:val="24"/>
          <w:szCs w:val="24"/>
          <w:rtl/>
        </w:rPr>
        <w:t xml:space="preserve">קל תמס כדוגמת </w:t>
      </w:r>
      <w:r w:rsidRPr="00212B0E">
        <w:rPr>
          <w:rFonts w:cs="David"/>
          <w:sz w:val="24"/>
          <w:szCs w:val="24"/>
          <w:rtl/>
        </w:rPr>
        <w:t>(</w:t>
      </w:r>
      <w:r w:rsidRPr="00212B0E">
        <w:rPr>
          <w:rFonts w:cs="David"/>
          <w:sz w:val="24"/>
          <w:szCs w:val="24"/>
        </w:rPr>
        <w:t>(NaCl</w:t>
      </w:r>
      <w:r w:rsidRPr="00212B0E">
        <w:rPr>
          <w:rFonts w:cs="David"/>
          <w:sz w:val="24"/>
          <w:szCs w:val="24"/>
          <w:rtl/>
        </w:rPr>
        <w:t xml:space="preserve"> יאוחסן באריזות </w:t>
      </w:r>
      <w:r w:rsidRPr="00212B0E">
        <w:rPr>
          <w:rFonts w:cs="David" w:hint="eastAsia"/>
          <w:sz w:val="24"/>
          <w:szCs w:val="24"/>
          <w:rtl/>
        </w:rPr>
        <w:t>תקינות</w:t>
      </w:r>
      <w:r w:rsidRPr="00212B0E">
        <w:rPr>
          <w:rFonts w:cs="David"/>
          <w:sz w:val="24"/>
          <w:szCs w:val="24"/>
          <w:rtl/>
        </w:rPr>
        <w:t xml:space="preserve"> </w:t>
      </w:r>
      <w:r w:rsidRPr="00212B0E">
        <w:rPr>
          <w:rFonts w:cs="David" w:hint="eastAsia"/>
          <w:sz w:val="24"/>
          <w:szCs w:val="24"/>
          <w:rtl/>
        </w:rPr>
        <w:t>וסגורות</w:t>
      </w:r>
      <w:r w:rsidRPr="00212B0E">
        <w:rPr>
          <w:rFonts w:cs="David"/>
          <w:sz w:val="24"/>
          <w:szCs w:val="24"/>
          <w:rtl/>
        </w:rPr>
        <w:t xml:space="preserve"> </w:t>
      </w:r>
      <w:r w:rsidRPr="00212B0E">
        <w:rPr>
          <w:rFonts w:cs="David" w:hint="cs"/>
          <w:sz w:val="24"/>
          <w:szCs w:val="24"/>
          <w:rtl/>
        </w:rPr>
        <w:t xml:space="preserve">על משטחים </w:t>
      </w:r>
      <w:r w:rsidRPr="00212B0E">
        <w:rPr>
          <w:rFonts w:cs="David"/>
          <w:sz w:val="24"/>
          <w:szCs w:val="24"/>
          <w:rtl/>
        </w:rPr>
        <w:t xml:space="preserve">מקורים באופן שימנע את </w:t>
      </w:r>
      <w:r w:rsidRPr="00212B0E">
        <w:rPr>
          <w:rFonts w:cs="David" w:hint="cs"/>
          <w:sz w:val="24"/>
          <w:szCs w:val="24"/>
          <w:rtl/>
        </w:rPr>
        <w:t xml:space="preserve">הגעתו </w:t>
      </w:r>
      <w:r w:rsidRPr="00212B0E">
        <w:rPr>
          <w:rFonts w:cs="David"/>
          <w:sz w:val="24"/>
          <w:szCs w:val="24"/>
          <w:rtl/>
        </w:rPr>
        <w:t>לסביבה</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sz w:val="24"/>
          <w:szCs w:val="24"/>
          <w:rtl/>
        </w:rPr>
        <w:t xml:space="preserve">במקרה של סגירה או העתקת </w:t>
      </w:r>
      <w:r w:rsidRPr="00212B0E">
        <w:rPr>
          <w:rFonts w:cs="David" w:hint="eastAsia"/>
          <w:sz w:val="24"/>
          <w:szCs w:val="24"/>
          <w:rtl/>
        </w:rPr>
        <w:t>מיקום</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על בעל העסק לבצע את </w:t>
      </w:r>
      <w:r w:rsidRPr="00212B0E">
        <w:rPr>
          <w:rFonts w:cs="David" w:hint="eastAsia"/>
          <w:sz w:val="24"/>
          <w:szCs w:val="24"/>
          <w:rtl/>
        </w:rPr>
        <w:t>כל</w:t>
      </w:r>
      <w:r w:rsidRPr="00212B0E">
        <w:rPr>
          <w:rFonts w:cs="David"/>
          <w:sz w:val="24"/>
          <w:szCs w:val="24"/>
          <w:rtl/>
        </w:rPr>
        <w:t xml:space="preserve"> </w:t>
      </w:r>
      <w:r w:rsidRPr="00212B0E">
        <w:rPr>
          <w:rFonts w:cs="David" w:hint="eastAsia"/>
          <w:sz w:val="24"/>
          <w:szCs w:val="24"/>
          <w:rtl/>
        </w:rPr>
        <w:t>אלה</w:t>
      </w:r>
      <w:r w:rsidRPr="00212B0E">
        <w:rPr>
          <w:rFonts w:cs="David"/>
          <w:sz w:val="24"/>
          <w:szCs w:val="24"/>
          <w:rtl/>
        </w:rPr>
        <w:t>:</w:t>
      </w:r>
    </w:p>
    <w:p w:rsidR="004133FB" w:rsidRPr="00212B0E" w:rsidRDefault="004133FB" w:rsidP="00684B10">
      <w:pPr>
        <w:pStyle w:val="a4"/>
        <w:numPr>
          <w:ilvl w:val="0"/>
          <w:numId w:val="18"/>
        </w:numPr>
        <w:spacing w:after="0" w:line="360" w:lineRule="auto"/>
        <w:ind w:left="1069"/>
        <w:jc w:val="both"/>
        <w:rPr>
          <w:rFonts w:cs="David"/>
          <w:sz w:val="24"/>
          <w:szCs w:val="24"/>
        </w:rPr>
      </w:pPr>
      <w:r w:rsidRPr="00212B0E">
        <w:rPr>
          <w:rFonts w:cs="David" w:hint="eastAsia"/>
          <w:sz w:val="24"/>
          <w:szCs w:val="24"/>
          <w:rtl/>
        </w:rPr>
        <w:t>להודיע</w:t>
      </w:r>
      <w:r w:rsidRPr="00212B0E">
        <w:rPr>
          <w:rFonts w:cs="David"/>
          <w:sz w:val="24"/>
          <w:szCs w:val="24"/>
          <w:rtl/>
        </w:rPr>
        <w:t xml:space="preserve"> לנותן האישור בכתב על </w:t>
      </w:r>
      <w:r w:rsidRPr="00212B0E">
        <w:rPr>
          <w:rFonts w:cs="David" w:hint="eastAsia"/>
          <w:sz w:val="24"/>
          <w:szCs w:val="24"/>
          <w:rtl/>
        </w:rPr>
        <w:t>הכוונה</w:t>
      </w:r>
      <w:r w:rsidRPr="00212B0E">
        <w:rPr>
          <w:rFonts w:cs="David"/>
          <w:sz w:val="24"/>
          <w:szCs w:val="24"/>
          <w:rtl/>
        </w:rPr>
        <w:t xml:space="preserve"> </w:t>
      </w:r>
      <w:r w:rsidRPr="00212B0E">
        <w:rPr>
          <w:rFonts w:cs="David" w:hint="eastAsia"/>
          <w:sz w:val="24"/>
          <w:szCs w:val="24"/>
          <w:rtl/>
        </w:rPr>
        <w:t>בדבר</w:t>
      </w:r>
      <w:r w:rsidRPr="00212B0E">
        <w:rPr>
          <w:rFonts w:cs="David"/>
          <w:sz w:val="24"/>
          <w:szCs w:val="24"/>
          <w:rtl/>
        </w:rPr>
        <w:t xml:space="preserve"> סגירת העסק או העתקתו, </w:t>
      </w:r>
      <w:r w:rsidRPr="00212B0E">
        <w:rPr>
          <w:rFonts w:cs="David" w:hint="eastAsia"/>
          <w:sz w:val="24"/>
          <w:szCs w:val="24"/>
          <w:rtl/>
        </w:rPr>
        <w:t>לפחות</w:t>
      </w:r>
      <w:r w:rsidRPr="00212B0E">
        <w:rPr>
          <w:rFonts w:cs="David"/>
          <w:sz w:val="24"/>
          <w:szCs w:val="24"/>
          <w:rtl/>
        </w:rPr>
        <w:t xml:space="preserve"> 30 </w:t>
      </w:r>
      <w:r w:rsidRPr="00212B0E">
        <w:rPr>
          <w:rFonts w:cs="David" w:hint="eastAsia"/>
          <w:sz w:val="24"/>
          <w:szCs w:val="24"/>
          <w:rtl/>
        </w:rPr>
        <w:t>יום</w:t>
      </w:r>
      <w:r w:rsidRPr="00212B0E">
        <w:rPr>
          <w:rFonts w:cs="David"/>
          <w:sz w:val="24"/>
          <w:szCs w:val="24"/>
          <w:rtl/>
        </w:rPr>
        <w:t xml:space="preserve"> </w:t>
      </w:r>
      <w:r w:rsidRPr="00212B0E">
        <w:rPr>
          <w:rFonts w:cs="David" w:hint="eastAsia"/>
          <w:sz w:val="24"/>
          <w:szCs w:val="24"/>
          <w:rtl/>
        </w:rPr>
        <w:t>מראש</w:t>
      </w:r>
      <w:r w:rsidRPr="00212B0E">
        <w:rPr>
          <w:rFonts w:cs="David"/>
          <w:sz w:val="24"/>
          <w:szCs w:val="24"/>
          <w:rtl/>
        </w:rPr>
        <w:t xml:space="preserve"> </w:t>
      </w:r>
      <w:r w:rsidRPr="00212B0E">
        <w:rPr>
          <w:rFonts w:cs="David" w:hint="eastAsia"/>
          <w:sz w:val="24"/>
          <w:szCs w:val="24"/>
          <w:rtl/>
        </w:rPr>
        <w:t>ממועד</w:t>
      </w:r>
      <w:r w:rsidRPr="00212B0E">
        <w:rPr>
          <w:rFonts w:cs="David"/>
          <w:sz w:val="24"/>
          <w:szCs w:val="24"/>
          <w:rtl/>
        </w:rPr>
        <w:t xml:space="preserve"> </w:t>
      </w:r>
      <w:r w:rsidRPr="00212B0E">
        <w:rPr>
          <w:rFonts w:cs="David" w:hint="eastAsia"/>
          <w:sz w:val="24"/>
          <w:szCs w:val="24"/>
          <w:rtl/>
        </w:rPr>
        <w:t>הסגירה</w:t>
      </w:r>
      <w:r>
        <w:rPr>
          <w:rFonts w:cs="David" w:hint="cs"/>
          <w:sz w:val="24"/>
          <w:szCs w:val="24"/>
          <w:rtl/>
        </w:rPr>
        <w:t xml:space="preserve"> או </w:t>
      </w:r>
      <w:r w:rsidRPr="00212B0E">
        <w:rPr>
          <w:rFonts w:cs="David" w:hint="eastAsia"/>
          <w:sz w:val="24"/>
          <w:szCs w:val="24"/>
          <w:rtl/>
        </w:rPr>
        <w:t>ההעתקה</w:t>
      </w:r>
      <w:r w:rsidRPr="00212B0E">
        <w:rPr>
          <w:rFonts w:cs="David" w:hint="cs"/>
          <w:sz w:val="24"/>
          <w:szCs w:val="24"/>
          <w:rtl/>
        </w:rPr>
        <w:t xml:space="preserve"> </w:t>
      </w:r>
      <w:r w:rsidRPr="00212B0E">
        <w:rPr>
          <w:rFonts w:cs="David"/>
          <w:sz w:val="24"/>
          <w:szCs w:val="24"/>
          <w:rtl/>
        </w:rPr>
        <w:t xml:space="preserve">תוך ציון </w:t>
      </w:r>
      <w:r w:rsidRPr="00212B0E">
        <w:rPr>
          <w:rFonts w:cs="David" w:hint="eastAsia"/>
          <w:sz w:val="24"/>
          <w:szCs w:val="24"/>
          <w:rtl/>
        </w:rPr>
        <w:t>המועד</w:t>
      </w:r>
      <w:r w:rsidRPr="00212B0E">
        <w:rPr>
          <w:rFonts w:cs="David"/>
          <w:sz w:val="24"/>
          <w:szCs w:val="24"/>
          <w:rtl/>
        </w:rPr>
        <w:t xml:space="preserve"> </w:t>
      </w:r>
      <w:r w:rsidRPr="00212B0E">
        <w:rPr>
          <w:rFonts w:cs="David" w:hint="eastAsia"/>
          <w:sz w:val="24"/>
          <w:szCs w:val="24"/>
          <w:rtl/>
        </w:rPr>
        <w:t>המתוכנן</w:t>
      </w:r>
      <w:r w:rsidRPr="00212B0E">
        <w:rPr>
          <w:rFonts w:cs="David"/>
          <w:sz w:val="24"/>
          <w:szCs w:val="24"/>
          <w:rtl/>
        </w:rPr>
        <w:t xml:space="preserve">. </w:t>
      </w:r>
      <w:r w:rsidRPr="00212B0E">
        <w:rPr>
          <w:rFonts w:cs="David" w:hint="eastAsia"/>
          <w:sz w:val="24"/>
          <w:szCs w:val="24"/>
          <w:rtl/>
        </w:rPr>
        <w:t>יש</w:t>
      </w:r>
      <w:r w:rsidRPr="00212B0E">
        <w:rPr>
          <w:rFonts w:cs="David"/>
          <w:sz w:val="24"/>
          <w:szCs w:val="24"/>
          <w:rtl/>
        </w:rPr>
        <w:t xml:space="preserve"> </w:t>
      </w:r>
      <w:r w:rsidRPr="00212B0E">
        <w:rPr>
          <w:rFonts w:cs="David" w:hint="eastAsia"/>
          <w:sz w:val="24"/>
          <w:szCs w:val="24"/>
          <w:rtl/>
        </w:rPr>
        <w:t>לצרף</w:t>
      </w:r>
      <w:r w:rsidRPr="00212B0E">
        <w:rPr>
          <w:rFonts w:cs="David"/>
          <w:sz w:val="24"/>
          <w:szCs w:val="24"/>
          <w:rtl/>
        </w:rPr>
        <w:t xml:space="preserve"> </w:t>
      </w:r>
      <w:r w:rsidRPr="00212B0E">
        <w:rPr>
          <w:rFonts w:cs="David" w:hint="eastAsia"/>
          <w:sz w:val="24"/>
          <w:szCs w:val="24"/>
          <w:rtl/>
        </w:rPr>
        <w:t>להודעה</w:t>
      </w:r>
      <w:r w:rsidRPr="00212B0E">
        <w:rPr>
          <w:rFonts w:cs="David"/>
          <w:sz w:val="24"/>
          <w:szCs w:val="24"/>
          <w:rtl/>
        </w:rPr>
        <w:t xml:space="preserve"> </w:t>
      </w:r>
      <w:r w:rsidRPr="00212B0E">
        <w:rPr>
          <w:rFonts w:cs="David" w:hint="eastAsia"/>
          <w:sz w:val="24"/>
          <w:szCs w:val="24"/>
          <w:rtl/>
        </w:rPr>
        <w:t>רשימת</w:t>
      </w:r>
      <w:r w:rsidRPr="00212B0E">
        <w:rPr>
          <w:rFonts w:cs="David"/>
          <w:sz w:val="24"/>
          <w:szCs w:val="24"/>
          <w:rtl/>
        </w:rPr>
        <w:t xml:space="preserve"> חומרי</w:t>
      </w:r>
      <w:r w:rsidRPr="00212B0E">
        <w:rPr>
          <w:rFonts w:cs="David" w:hint="cs"/>
          <w:sz w:val="24"/>
          <w:szCs w:val="24"/>
          <w:rtl/>
        </w:rPr>
        <w:t>ם מזהמי קרקע</w:t>
      </w:r>
      <w:r w:rsidRPr="00212B0E">
        <w:rPr>
          <w:rFonts w:cs="David"/>
          <w:sz w:val="24"/>
          <w:szCs w:val="24"/>
          <w:rtl/>
        </w:rPr>
        <w:t xml:space="preserve"> שהם </w:t>
      </w:r>
      <w:r w:rsidRPr="00212B0E">
        <w:rPr>
          <w:rFonts w:cs="David" w:hint="eastAsia"/>
          <w:sz w:val="24"/>
          <w:szCs w:val="24"/>
          <w:rtl/>
        </w:rPr>
        <w:t>מיועדים</w:t>
      </w:r>
      <w:r w:rsidRPr="00212B0E">
        <w:rPr>
          <w:rFonts w:cs="David"/>
          <w:sz w:val="24"/>
          <w:szCs w:val="24"/>
          <w:rtl/>
        </w:rPr>
        <w:t xml:space="preserve"> לפינוי מהעסק, </w:t>
      </w:r>
      <w:r w:rsidRPr="00212B0E">
        <w:rPr>
          <w:rFonts w:cs="David" w:hint="cs"/>
          <w:sz w:val="24"/>
          <w:szCs w:val="24"/>
          <w:rtl/>
        </w:rPr>
        <w:t>כגון:</w:t>
      </w:r>
      <w:r w:rsidRPr="00212B0E">
        <w:rPr>
          <w:rFonts w:cs="David"/>
          <w:sz w:val="24"/>
          <w:szCs w:val="24"/>
          <w:rtl/>
        </w:rPr>
        <w:t xml:space="preserve"> חומרים מסוכנים, </w:t>
      </w:r>
      <w:r w:rsidRPr="00212B0E">
        <w:rPr>
          <w:rFonts w:cs="David" w:hint="eastAsia"/>
          <w:sz w:val="24"/>
          <w:szCs w:val="24"/>
          <w:rtl/>
        </w:rPr>
        <w:t>שמנים</w:t>
      </w:r>
      <w:r w:rsidRPr="00212B0E">
        <w:rPr>
          <w:rFonts w:cs="David"/>
          <w:sz w:val="24"/>
          <w:szCs w:val="24"/>
          <w:rtl/>
        </w:rPr>
        <w:t>, דלקים</w:t>
      </w:r>
      <w:r w:rsidRPr="00212B0E">
        <w:rPr>
          <w:rFonts w:cs="David" w:hint="cs"/>
          <w:sz w:val="24"/>
          <w:szCs w:val="24"/>
          <w:rtl/>
        </w:rPr>
        <w:t xml:space="preserve">. </w:t>
      </w:r>
      <w:r w:rsidRPr="00212B0E">
        <w:rPr>
          <w:rFonts w:cs="David" w:hint="eastAsia"/>
          <w:sz w:val="24"/>
          <w:szCs w:val="24"/>
          <w:rtl/>
        </w:rPr>
        <w:t>יש</w:t>
      </w:r>
      <w:r w:rsidRPr="00212B0E">
        <w:rPr>
          <w:rFonts w:cs="David"/>
          <w:sz w:val="24"/>
          <w:szCs w:val="24"/>
          <w:rtl/>
        </w:rPr>
        <w:t xml:space="preserve"> </w:t>
      </w:r>
      <w:r w:rsidRPr="00212B0E">
        <w:rPr>
          <w:rFonts w:cs="David" w:hint="eastAsia"/>
          <w:sz w:val="24"/>
          <w:szCs w:val="24"/>
          <w:rtl/>
        </w:rPr>
        <w:t>לפרט</w:t>
      </w:r>
      <w:r w:rsidRPr="00212B0E">
        <w:rPr>
          <w:rFonts w:cs="David"/>
          <w:sz w:val="24"/>
          <w:szCs w:val="24"/>
          <w:rtl/>
        </w:rPr>
        <w:t xml:space="preserve"> </w:t>
      </w:r>
      <w:r w:rsidRPr="00212B0E">
        <w:rPr>
          <w:rFonts w:cs="David" w:hint="eastAsia"/>
          <w:sz w:val="24"/>
          <w:szCs w:val="24"/>
          <w:rtl/>
        </w:rPr>
        <w:t>כמויות</w:t>
      </w:r>
      <w:r w:rsidRPr="00212B0E">
        <w:rPr>
          <w:rFonts w:cs="David"/>
          <w:sz w:val="24"/>
          <w:szCs w:val="24"/>
          <w:rtl/>
        </w:rPr>
        <w:t xml:space="preserve"> </w:t>
      </w:r>
      <w:r w:rsidRPr="00212B0E">
        <w:rPr>
          <w:rFonts w:cs="David" w:hint="eastAsia"/>
          <w:sz w:val="24"/>
          <w:szCs w:val="24"/>
          <w:rtl/>
        </w:rPr>
        <w:t>חומרים</w:t>
      </w:r>
      <w:r w:rsidRPr="00212B0E">
        <w:rPr>
          <w:rFonts w:cs="David"/>
          <w:sz w:val="24"/>
          <w:szCs w:val="24"/>
          <w:rtl/>
        </w:rPr>
        <w:t xml:space="preserve">, </w:t>
      </w:r>
      <w:r w:rsidRPr="00212B0E">
        <w:rPr>
          <w:rFonts w:cs="David" w:hint="eastAsia"/>
          <w:sz w:val="24"/>
          <w:szCs w:val="24"/>
          <w:rtl/>
        </w:rPr>
        <w:t>יעדי</w:t>
      </w:r>
      <w:r w:rsidRPr="00212B0E">
        <w:rPr>
          <w:rFonts w:cs="David"/>
          <w:sz w:val="24"/>
          <w:szCs w:val="24"/>
          <w:rtl/>
        </w:rPr>
        <w:t xml:space="preserve"> </w:t>
      </w:r>
      <w:r w:rsidRPr="00212B0E">
        <w:rPr>
          <w:rFonts w:cs="David" w:hint="eastAsia"/>
          <w:sz w:val="24"/>
          <w:szCs w:val="24"/>
          <w:rtl/>
        </w:rPr>
        <w:t>סילוק</w:t>
      </w:r>
      <w:r w:rsidRPr="00212B0E">
        <w:rPr>
          <w:rFonts w:cs="David"/>
          <w:sz w:val="24"/>
          <w:szCs w:val="24"/>
          <w:rtl/>
        </w:rPr>
        <w:t xml:space="preserve"> </w:t>
      </w:r>
      <w:r w:rsidRPr="00212B0E">
        <w:rPr>
          <w:rFonts w:cs="David" w:hint="eastAsia"/>
          <w:sz w:val="24"/>
          <w:szCs w:val="24"/>
          <w:rtl/>
        </w:rPr>
        <w:t>מתוכננים</w:t>
      </w:r>
      <w:r w:rsidRPr="00212B0E">
        <w:rPr>
          <w:rFonts w:cs="David"/>
          <w:sz w:val="24"/>
          <w:szCs w:val="24"/>
          <w:rtl/>
        </w:rPr>
        <w:t xml:space="preserve"> </w:t>
      </w:r>
      <w:r w:rsidRPr="00212B0E">
        <w:rPr>
          <w:rFonts w:cs="David" w:hint="eastAsia"/>
          <w:sz w:val="24"/>
          <w:szCs w:val="24"/>
          <w:rtl/>
        </w:rPr>
        <w:t>ולו</w:t>
      </w:r>
      <w:r w:rsidRPr="00212B0E">
        <w:rPr>
          <w:rFonts w:cs="David" w:hint="cs"/>
          <w:sz w:val="24"/>
          <w:szCs w:val="24"/>
          <w:rtl/>
        </w:rPr>
        <w:t>ח זמנים</w:t>
      </w:r>
      <w:r w:rsidRPr="00212B0E">
        <w:rPr>
          <w:rFonts w:cs="David"/>
          <w:sz w:val="24"/>
          <w:szCs w:val="24"/>
          <w:rtl/>
        </w:rPr>
        <w:t xml:space="preserve"> </w:t>
      </w:r>
      <w:r w:rsidRPr="00212B0E">
        <w:rPr>
          <w:rFonts w:cs="David" w:hint="eastAsia"/>
          <w:sz w:val="24"/>
          <w:szCs w:val="24"/>
          <w:rtl/>
        </w:rPr>
        <w:t>מתוכנן</w:t>
      </w:r>
      <w:r w:rsidRPr="00212B0E">
        <w:rPr>
          <w:rFonts w:cs="David"/>
          <w:sz w:val="24"/>
          <w:szCs w:val="24"/>
          <w:rtl/>
        </w:rPr>
        <w:t xml:space="preserve"> </w:t>
      </w:r>
      <w:r w:rsidRPr="00212B0E">
        <w:rPr>
          <w:rFonts w:cs="David" w:hint="eastAsia"/>
          <w:sz w:val="24"/>
          <w:szCs w:val="24"/>
          <w:rtl/>
        </w:rPr>
        <w:t>לביצוע</w:t>
      </w:r>
      <w:r w:rsidR="007716DD">
        <w:rPr>
          <w:rFonts w:cs="David" w:hint="cs"/>
          <w:sz w:val="24"/>
          <w:szCs w:val="24"/>
          <w:rtl/>
        </w:rPr>
        <w:t>.</w:t>
      </w:r>
    </w:p>
    <w:p w:rsidR="004133FB" w:rsidRPr="00212B0E" w:rsidRDefault="004133FB" w:rsidP="00684B10">
      <w:pPr>
        <w:pStyle w:val="a4"/>
        <w:numPr>
          <w:ilvl w:val="0"/>
          <w:numId w:val="18"/>
        </w:numPr>
        <w:spacing w:after="0" w:line="360" w:lineRule="auto"/>
        <w:ind w:left="1069"/>
        <w:jc w:val="both"/>
        <w:rPr>
          <w:rFonts w:cs="David"/>
          <w:sz w:val="24"/>
          <w:szCs w:val="24"/>
        </w:rPr>
      </w:pPr>
      <w:r w:rsidRPr="00212B0E">
        <w:rPr>
          <w:rFonts w:cs="David" w:hint="eastAsia"/>
          <w:sz w:val="24"/>
          <w:szCs w:val="24"/>
          <w:rtl/>
        </w:rPr>
        <w:t>לפנות</w:t>
      </w:r>
      <w:r w:rsidRPr="00212B0E">
        <w:rPr>
          <w:rFonts w:cs="David"/>
          <w:sz w:val="24"/>
          <w:szCs w:val="24"/>
          <w:rtl/>
        </w:rPr>
        <w:t xml:space="preserve"> </w:t>
      </w:r>
      <w:r w:rsidRPr="00212B0E">
        <w:rPr>
          <w:rFonts w:cs="David" w:hint="eastAsia"/>
          <w:sz w:val="24"/>
          <w:szCs w:val="24"/>
          <w:rtl/>
        </w:rPr>
        <w:t>חומרים</w:t>
      </w:r>
      <w:r w:rsidRPr="00212B0E">
        <w:rPr>
          <w:rFonts w:cs="David"/>
          <w:sz w:val="24"/>
          <w:szCs w:val="24"/>
          <w:rtl/>
        </w:rPr>
        <w:t xml:space="preserve"> </w:t>
      </w:r>
      <w:r w:rsidRPr="00212B0E">
        <w:rPr>
          <w:rFonts w:cs="David" w:hint="eastAsia"/>
          <w:sz w:val="24"/>
          <w:szCs w:val="24"/>
          <w:rtl/>
        </w:rPr>
        <w:t>ומכלים</w:t>
      </w:r>
      <w:r w:rsidRPr="00212B0E">
        <w:rPr>
          <w:rFonts w:cs="David"/>
          <w:sz w:val="24"/>
          <w:szCs w:val="24"/>
          <w:rtl/>
        </w:rPr>
        <w:t xml:space="preserve"> </w:t>
      </w:r>
      <w:r w:rsidRPr="00212B0E">
        <w:rPr>
          <w:rFonts w:cs="David" w:hint="eastAsia"/>
          <w:sz w:val="24"/>
          <w:szCs w:val="24"/>
          <w:rtl/>
        </w:rPr>
        <w:t>משטח</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בכפוף</w:t>
      </w:r>
      <w:r w:rsidRPr="00212B0E">
        <w:rPr>
          <w:rFonts w:cs="David"/>
          <w:sz w:val="24"/>
          <w:szCs w:val="24"/>
          <w:rtl/>
        </w:rPr>
        <w:t xml:space="preserve"> </w:t>
      </w:r>
      <w:r w:rsidRPr="00212B0E">
        <w:rPr>
          <w:rFonts w:cs="David" w:hint="eastAsia"/>
          <w:sz w:val="24"/>
          <w:szCs w:val="24"/>
          <w:rtl/>
        </w:rPr>
        <w:t>להוראות</w:t>
      </w:r>
      <w:r w:rsidRPr="00212B0E">
        <w:rPr>
          <w:rFonts w:cs="David"/>
          <w:sz w:val="24"/>
          <w:szCs w:val="24"/>
          <w:rtl/>
        </w:rPr>
        <w:t xml:space="preserve"> </w:t>
      </w:r>
      <w:r w:rsidRPr="00212B0E">
        <w:rPr>
          <w:rFonts w:cs="David" w:hint="eastAsia"/>
          <w:sz w:val="24"/>
          <w:szCs w:val="24"/>
          <w:rtl/>
        </w:rPr>
        <w:t>נותן</w:t>
      </w:r>
      <w:r w:rsidRPr="00212B0E">
        <w:rPr>
          <w:rFonts w:cs="David"/>
          <w:sz w:val="24"/>
          <w:szCs w:val="24"/>
          <w:rtl/>
        </w:rPr>
        <w:t xml:space="preserve"> </w:t>
      </w:r>
      <w:r w:rsidRPr="00212B0E">
        <w:rPr>
          <w:rFonts w:cs="David" w:hint="eastAsia"/>
          <w:sz w:val="24"/>
          <w:szCs w:val="24"/>
          <w:rtl/>
        </w:rPr>
        <w:t>האישור</w:t>
      </w:r>
      <w:r w:rsidR="007716DD">
        <w:rPr>
          <w:rFonts w:cs="David" w:hint="cs"/>
          <w:sz w:val="24"/>
          <w:szCs w:val="24"/>
          <w:rtl/>
        </w:rPr>
        <w:t>.</w:t>
      </w:r>
    </w:p>
    <w:p w:rsidR="004133FB" w:rsidRPr="00212B0E" w:rsidRDefault="004133FB" w:rsidP="00684B10">
      <w:pPr>
        <w:pStyle w:val="a4"/>
        <w:numPr>
          <w:ilvl w:val="0"/>
          <w:numId w:val="18"/>
        </w:numPr>
        <w:spacing w:after="0" w:line="360" w:lineRule="auto"/>
        <w:ind w:left="1069"/>
        <w:jc w:val="both"/>
        <w:rPr>
          <w:rFonts w:cs="David"/>
          <w:sz w:val="24"/>
          <w:szCs w:val="24"/>
        </w:rPr>
      </w:pPr>
      <w:r w:rsidRPr="00212B0E">
        <w:rPr>
          <w:rFonts w:cs="David" w:hint="eastAsia"/>
          <w:sz w:val="24"/>
          <w:szCs w:val="24"/>
          <w:rtl/>
        </w:rPr>
        <w:t>לשמור</w:t>
      </w:r>
      <w:r w:rsidRPr="00212B0E">
        <w:rPr>
          <w:rFonts w:cs="David"/>
          <w:sz w:val="24"/>
          <w:szCs w:val="24"/>
          <w:rtl/>
        </w:rPr>
        <w:t xml:space="preserve"> </w:t>
      </w:r>
      <w:r w:rsidRPr="00212B0E">
        <w:rPr>
          <w:rFonts w:cs="David" w:hint="eastAsia"/>
          <w:sz w:val="24"/>
          <w:szCs w:val="24"/>
          <w:rtl/>
        </w:rPr>
        <w:t>אסמכתאות</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פינוי</w:t>
      </w:r>
      <w:r w:rsidRPr="00212B0E">
        <w:rPr>
          <w:rFonts w:cs="David"/>
          <w:sz w:val="24"/>
          <w:szCs w:val="24"/>
          <w:rtl/>
        </w:rPr>
        <w:t xml:space="preserve"> </w:t>
      </w:r>
      <w:r w:rsidRPr="00212B0E">
        <w:rPr>
          <w:rFonts w:cs="David" w:hint="eastAsia"/>
          <w:sz w:val="24"/>
          <w:szCs w:val="24"/>
          <w:rtl/>
        </w:rPr>
        <w:t>החומרים</w:t>
      </w:r>
      <w:r w:rsidRPr="00212B0E">
        <w:rPr>
          <w:rFonts w:cs="David"/>
          <w:sz w:val="24"/>
          <w:szCs w:val="24"/>
          <w:rtl/>
        </w:rPr>
        <w:t xml:space="preserve"> </w:t>
      </w:r>
      <w:r w:rsidRPr="00212B0E">
        <w:rPr>
          <w:rFonts w:cs="David" w:hint="eastAsia"/>
          <w:sz w:val="24"/>
          <w:szCs w:val="24"/>
          <w:rtl/>
        </w:rPr>
        <w:t>והמכלים</w:t>
      </w:r>
      <w:r w:rsidRPr="00212B0E">
        <w:rPr>
          <w:rFonts w:cs="David"/>
          <w:sz w:val="24"/>
          <w:szCs w:val="24"/>
          <w:rtl/>
        </w:rPr>
        <w:t xml:space="preserve"> ל</w:t>
      </w:r>
      <w:r w:rsidRPr="00212B0E">
        <w:rPr>
          <w:rFonts w:cs="David" w:hint="eastAsia"/>
          <w:sz w:val="24"/>
          <w:szCs w:val="24"/>
          <w:rtl/>
        </w:rPr>
        <w:t>תקופה</w:t>
      </w:r>
      <w:r w:rsidRPr="00212B0E">
        <w:rPr>
          <w:rFonts w:cs="David"/>
          <w:sz w:val="24"/>
          <w:szCs w:val="24"/>
          <w:rtl/>
        </w:rPr>
        <w:t xml:space="preserve"> של 3 שנים לפחות, </w:t>
      </w:r>
      <w:r>
        <w:rPr>
          <w:rFonts w:cs="David" w:hint="cs"/>
          <w:sz w:val="24"/>
          <w:szCs w:val="24"/>
          <w:rtl/>
        </w:rPr>
        <w:t>ולהעמידם</w:t>
      </w:r>
      <w:r w:rsidRPr="00212B0E">
        <w:rPr>
          <w:rFonts w:cs="David"/>
          <w:sz w:val="24"/>
          <w:szCs w:val="24"/>
          <w:rtl/>
        </w:rPr>
        <w:t xml:space="preserve"> לעיון או </w:t>
      </w:r>
      <w:r>
        <w:rPr>
          <w:rFonts w:cs="David" w:hint="cs"/>
          <w:sz w:val="24"/>
          <w:szCs w:val="24"/>
          <w:rtl/>
        </w:rPr>
        <w:t>למוסרם</w:t>
      </w:r>
      <w:r w:rsidRPr="00212B0E">
        <w:rPr>
          <w:rFonts w:cs="David"/>
          <w:sz w:val="24"/>
          <w:szCs w:val="24"/>
          <w:rtl/>
        </w:rPr>
        <w:t xml:space="preserve"> לנותן האישור לפי דרישתו.</w:t>
      </w:r>
    </w:p>
    <w:p w:rsidR="004133FB" w:rsidRPr="00212B0E" w:rsidRDefault="004133FB" w:rsidP="00684B10">
      <w:pPr>
        <w:pStyle w:val="a4"/>
        <w:numPr>
          <w:ilvl w:val="2"/>
          <w:numId w:val="146"/>
        </w:numPr>
        <w:spacing w:after="0" w:line="360" w:lineRule="auto"/>
        <w:jc w:val="both"/>
        <w:rPr>
          <w:rFonts w:cs="David"/>
          <w:sz w:val="24"/>
          <w:szCs w:val="24"/>
          <w:rtl/>
        </w:rPr>
      </w:pPr>
      <w:r w:rsidRPr="00212B0E">
        <w:rPr>
          <w:rFonts w:cs="David"/>
          <w:sz w:val="24"/>
          <w:szCs w:val="24"/>
          <w:rtl/>
        </w:rPr>
        <w:t xml:space="preserve">בעל העסק ידווח לנותן האישור 3 חודשים מראש </w:t>
      </w:r>
      <w:r>
        <w:rPr>
          <w:rFonts w:cs="David" w:hint="cs"/>
          <w:sz w:val="24"/>
          <w:szCs w:val="24"/>
          <w:rtl/>
        </w:rPr>
        <w:t xml:space="preserve">לפחות </w:t>
      </w:r>
      <w:r w:rsidRPr="00212B0E">
        <w:rPr>
          <w:rFonts w:cs="David" w:hint="cs"/>
          <w:sz w:val="24"/>
          <w:szCs w:val="24"/>
          <w:rtl/>
        </w:rPr>
        <w:t xml:space="preserve">על כל שינוי העלול להשפיע </w:t>
      </w:r>
      <w:r w:rsidRPr="00212B0E">
        <w:rPr>
          <w:rFonts w:cs="David"/>
          <w:sz w:val="24"/>
          <w:szCs w:val="24"/>
          <w:rtl/>
        </w:rPr>
        <w:t xml:space="preserve">על העמידה בערכים </w:t>
      </w:r>
      <w:r w:rsidRPr="00212B0E">
        <w:rPr>
          <w:rFonts w:cs="David" w:hint="eastAsia"/>
          <w:sz w:val="24"/>
          <w:szCs w:val="24"/>
          <w:rtl/>
        </w:rPr>
        <w:t>המפורטים</w:t>
      </w:r>
      <w:r w:rsidRPr="00212B0E">
        <w:rPr>
          <w:rFonts w:cs="David"/>
          <w:sz w:val="24"/>
          <w:szCs w:val="24"/>
          <w:rtl/>
        </w:rPr>
        <w:t xml:space="preserve"> </w:t>
      </w:r>
      <w:r w:rsidRPr="00212B0E">
        <w:rPr>
          <w:rFonts w:cs="David" w:hint="eastAsia"/>
          <w:sz w:val="24"/>
          <w:szCs w:val="24"/>
          <w:rtl/>
        </w:rPr>
        <w:t>בתנאים</w:t>
      </w:r>
      <w:r w:rsidRPr="00212B0E">
        <w:rPr>
          <w:rFonts w:cs="David"/>
          <w:sz w:val="24"/>
          <w:szCs w:val="24"/>
          <w:rtl/>
        </w:rPr>
        <w:t xml:space="preserve"> </w:t>
      </w:r>
      <w:r w:rsidRPr="00212B0E">
        <w:rPr>
          <w:rFonts w:cs="David" w:hint="eastAsia"/>
          <w:sz w:val="24"/>
          <w:szCs w:val="24"/>
          <w:rtl/>
        </w:rPr>
        <w:t>אלה</w:t>
      </w:r>
      <w:r w:rsidRPr="00212B0E">
        <w:rPr>
          <w:rFonts w:cs="David"/>
          <w:sz w:val="24"/>
          <w:szCs w:val="24"/>
          <w:rtl/>
        </w:rPr>
        <w:t xml:space="preserve"> או על כל שינוי </w:t>
      </w:r>
      <w:r w:rsidRPr="00212B0E">
        <w:rPr>
          <w:rFonts w:cs="David" w:hint="eastAsia"/>
          <w:sz w:val="24"/>
          <w:szCs w:val="24"/>
          <w:rtl/>
        </w:rPr>
        <w:t>מהותי</w:t>
      </w:r>
      <w:r w:rsidRPr="00212B0E">
        <w:rPr>
          <w:rFonts w:cs="David"/>
          <w:sz w:val="24"/>
          <w:szCs w:val="24"/>
          <w:rtl/>
        </w:rPr>
        <w:t xml:space="preserve"> מתוכנן </w:t>
      </w:r>
      <w:r w:rsidRPr="00212B0E">
        <w:rPr>
          <w:rFonts w:cs="David" w:hint="eastAsia"/>
          <w:sz w:val="24"/>
          <w:szCs w:val="24"/>
          <w:rtl/>
        </w:rPr>
        <w:t>בעסק</w:t>
      </w:r>
      <w:r w:rsidRPr="00212B0E">
        <w:rPr>
          <w:rFonts w:cs="David"/>
          <w:sz w:val="24"/>
          <w:szCs w:val="24"/>
          <w:rtl/>
        </w:rPr>
        <w:t xml:space="preserve"> העלול להשפיע על הסביבה, לרבות שינוי </w:t>
      </w:r>
      <w:r w:rsidRPr="00212B0E">
        <w:rPr>
          <w:rFonts w:cs="David" w:hint="eastAsia"/>
          <w:sz w:val="24"/>
          <w:szCs w:val="24"/>
          <w:rtl/>
        </w:rPr>
        <w:t>בתשתיות</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שינוי</w:t>
      </w:r>
      <w:r w:rsidRPr="00212B0E">
        <w:rPr>
          <w:rFonts w:cs="David"/>
          <w:sz w:val="24"/>
          <w:szCs w:val="24"/>
          <w:rtl/>
        </w:rPr>
        <w:t xml:space="preserve"> בחומרים המאוחסנים וכמויותיהם.</w:t>
      </w:r>
    </w:p>
    <w:p w:rsidR="004133FB" w:rsidRPr="00212B0E" w:rsidRDefault="004133FB" w:rsidP="00684B10">
      <w:pPr>
        <w:pStyle w:val="a4"/>
        <w:numPr>
          <w:ilvl w:val="1"/>
          <w:numId w:val="146"/>
        </w:numPr>
        <w:spacing w:after="0" w:line="360" w:lineRule="auto"/>
        <w:jc w:val="both"/>
        <w:rPr>
          <w:rFonts w:cs="David"/>
          <w:b/>
          <w:bCs/>
          <w:sz w:val="24"/>
          <w:szCs w:val="24"/>
          <w:u w:val="single"/>
        </w:rPr>
      </w:pPr>
      <w:r w:rsidRPr="00212B0E">
        <w:rPr>
          <w:rFonts w:cs="David" w:hint="eastAsia"/>
          <w:b/>
          <w:bCs/>
          <w:sz w:val="24"/>
          <w:szCs w:val="24"/>
          <w:u w:val="single"/>
          <w:rtl/>
        </w:rPr>
        <w:t>מים</w:t>
      </w:r>
      <w:r w:rsidRPr="00212B0E">
        <w:rPr>
          <w:rFonts w:cs="David"/>
          <w:b/>
          <w:bCs/>
          <w:sz w:val="24"/>
          <w:szCs w:val="24"/>
          <w:u w:val="single"/>
          <w:rtl/>
        </w:rPr>
        <w:t xml:space="preserve"> </w:t>
      </w:r>
      <w:r w:rsidRPr="00212B0E">
        <w:rPr>
          <w:rFonts w:cs="David" w:hint="eastAsia"/>
          <w:b/>
          <w:bCs/>
          <w:sz w:val="24"/>
          <w:szCs w:val="24"/>
          <w:u w:val="single"/>
          <w:rtl/>
        </w:rPr>
        <w:t>ושפכים</w:t>
      </w:r>
      <w:bookmarkStart w:id="6" w:name="_בעסק_יופעלו_באופן"/>
      <w:bookmarkEnd w:id="6"/>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sz w:val="24"/>
          <w:szCs w:val="24"/>
          <w:rtl/>
        </w:rPr>
        <w:t xml:space="preserve">בעסק יופעלו באופן שלא ייגרמו מפגעים סביבתיים, מערכות איסוף </w:t>
      </w:r>
      <w:r w:rsidRPr="00212B0E">
        <w:rPr>
          <w:rFonts w:cs="David" w:hint="eastAsia"/>
          <w:sz w:val="24"/>
          <w:szCs w:val="24"/>
          <w:rtl/>
        </w:rPr>
        <w:t>וניקוז</w:t>
      </w:r>
      <w:r w:rsidRPr="00212B0E">
        <w:rPr>
          <w:rFonts w:cs="David"/>
          <w:sz w:val="24"/>
          <w:szCs w:val="24"/>
          <w:rtl/>
        </w:rPr>
        <w:t xml:space="preserve"> נפרדות:</w:t>
      </w:r>
    </w:p>
    <w:p w:rsidR="004133FB" w:rsidRPr="00212B0E" w:rsidRDefault="004133FB" w:rsidP="00684B10">
      <w:pPr>
        <w:pStyle w:val="a4"/>
        <w:numPr>
          <w:ilvl w:val="0"/>
          <w:numId w:val="19"/>
        </w:numPr>
        <w:spacing w:after="0" w:line="360" w:lineRule="auto"/>
        <w:ind w:left="1069"/>
        <w:jc w:val="both"/>
        <w:rPr>
          <w:rFonts w:cs="David"/>
          <w:b/>
          <w:bCs/>
          <w:sz w:val="24"/>
          <w:szCs w:val="24"/>
          <w:u w:val="single"/>
        </w:rPr>
      </w:pPr>
      <w:r w:rsidRPr="00212B0E">
        <w:rPr>
          <w:rFonts w:cs="David" w:hint="eastAsia"/>
          <w:sz w:val="24"/>
          <w:szCs w:val="24"/>
          <w:rtl/>
        </w:rPr>
        <w:t>ל</w:t>
      </w:r>
      <w:r w:rsidRPr="00212B0E">
        <w:rPr>
          <w:rFonts w:cs="David"/>
          <w:sz w:val="24"/>
          <w:szCs w:val="24"/>
          <w:rtl/>
        </w:rPr>
        <w:t>שפכים סניטריים</w:t>
      </w:r>
      <w:bookmarkStart w:id="7" w:name="_לשפכים_תעשייתיים_לתשטיפים"/>
      <w:bookmarkEnd w:id="7"/>
      <w:r w:rsidR="007716DD">
        <w:rPr>
          <w:rFonts w:cs="David" w:hint="cs"/>
          <w:sz w:val="24"/>
          <w:szCs w:val="24"/>
          <w:rtl/>
        </w:rPr>
        <w:t>.</w:t>
      </w:r>
    </w:p>
    <w:p w:rsidR="004133FB" w:rsidRPr="002B500B" w:rsidRDefault="004133FB" w:rsidP="00684B10">
      <w:pPr>
        <w:pStyle w:val="a4"/>
        <w:numPr>
          <w:ilvl w:val="0"/>
          <w:numId w:val="19"/>
        </w:numPr>
        <w:spacing w:after="0" w:line="360" w:lineRule="auto"/>
        <w:ind w:left="1069"/>
        <w:jc w:val="both"/>
        <w:rPr>
          <w:rFonts w:cs="David"/>
          <w:b/>
          <w:bCs/>
          <w:sz w:val="24"/>
          <w:szCs w:val="24"/>
          <w:u w:val="single"/>
        </w:rPr>
      </w:pPr>
      <w:r w:rsidRPr="00212B0E">
        <w:rPr>
          <w:rFonts w:cs="David"/>
          <w:sz w:val="24"/>
          <w:szCs w:val="24"/>
          <w:rtl/>
        </w:rPr>
        <w:t xml:space="preserve">לשפכים תעשייתיים </w:t>
      </w:r>
      <w:r>
        <w:rPr>
          <w:rFonts w:cs="David" w:hint="cs"/>
          <w:sz w:val="24"/>
          <w:szCs w:val="24"/>
          <w:rtl/>
        </w:rPr>
        <w:t>ו</w:t>
      </w:r>
      <w:r w:rsidRPr="00212B0E">
        <w:rPr>
          <w:rFonts w:cs="David"/>
          <w:sz w:val="24"/>
          <w:szCs w:val="24"/>
          <w:rtl/>
        </w:rPr>
        <w:t>לתשטיפים</w:t>
      </w:r>
      <w:r w:rsidRPr="00212B0E">
        <w:rPr>
          <w:rFonts w:cs="David" w:hint="cs"/>
          <w:sz w:val="24"/>
          <w:szCs w:val="24"/>
          <w:rtl/>
        </w:rPr>
        <w:t>,</w:t>
      </w:r>
      <w:r w:rsidRPr="00212B0E">
        <w:rPr>
          <w:rFonts w:cs="David"/>
          <w:sz w:val="24"/>
          <w:szCs w:val="24"/>
          <w:rtl/>
        </w:rPr>
        <w:t xml:space="preserve"> תוך הפרד</w:t>
      </w:r>
      <w:r w:rsidRPr="00212B0E">
        <w:rPr>
          <w:rFonts w:cs="David" w:hint="eastAsia"/>
          <w:sz w:val="24"/>
          <w:szCs w:val="24"/>
          <w:rtl/>
        </w:rPr>
        <w:t>ה</w:t>
      </w:r>
      <w:r w:rsidRPr="00212B0E">
        <w:rPr>
          <w:rFonts w:cs="David"/>
          <w:sz w:val="24"/>
          <w:szCs w:val="24"/>
          <w:rtl/>
        </w:rPr>
        <w:t xml:space="preserve"> </w:t>
      </w:r>
      <w:r w:rsidRPr="00212B0E">
        <w:rPr>
          <w:rFonts w:cs="David" w:hint="eastAsia"/>
          <w:sz w:val="24"/>
          <w:szCs w:val="24"/>
          <w:rtl/>
        </w:rPr>
        <w:t>לכל</w:t>
      </w:r>
      <w:r w:rsidRPr="00212B0E">
        <w:rPr>
          <w:rFonts w:cs="David"/>
          <w:sz w:val="24"/>
          <w:szCs w:val="24"/>
          <w:rtl/>
        </w:rPr>
        <w:t xml:space="preserve"> הפחות </w:t>
      </w:r>
      <w:r w:rsidRPr="00212B0E">
        <w:rPr>
          <w:rFonts w:cs="David" w:hint="eastAsia"/>
          <w:sz w:val="24"/>
          <w:szCs w:val="24"/>
          <w:rtl/>
        </w:rPr>
        <w:t>לתת</w:t>
      </w:r>
      <w:r w:rsidRPr="00212B0E">
        <w:rPr>
          <w:rFonts w:cs="David"/>
          <w:sz w:val="24"/>
          <w:szCs w:val="24"/>
          <w:rtl/>
        </w:rPr>
        <w:t xml:space="preserve"> זרמים בהתאם </w:t>
      </w:r>
      <w:r w:rsidRPr="00212B0E">
        <w:rPr>
          <w:rFonts w:cs="David" w:hint="eastAsia"/>
          <w:sz w:val="24"/>
          <w:szCs w:val="24"/>
          <w:rtl/>
        </w:rPr>
        <w:t>למפורט</w:t>
      </w:r>
      <w:r w:rsidRPr="00212B0E">
        <w:rPr>
          <w:rFonts w:cs="David"/>
          <w:sz w:val="24"/>
          <w:szCs w:val="24"/>
          <w:rtl/>
        </w:rPr>
        <w:t xml:space="preserve"> </w:t>
      </w:r>
      <w:r w:rsidRPr="00212B0E">
        <w:rPr>
          <w:rFonts w:cs="David" w:hint="eastAsia"/>
          <w:sz w:val="24"/>
          <w:szCs w:val="24"/>
          <w:rtl/>
        </w:rPr>
        <w:t>מטה</w:t>
      </w:r>
      <w:r w:rsidRPr="00212B0E">
        <w:rPr>
          <w:rFonts w:cs="David"/>
          <w:sz w:val="24"/>
          <w:szCs w:val="24"/>
          <w:rtl/>
        </w:rPr>
        <w:t>:</w:t>
      </w:r>
    </w:p>
    <w:p w:rsidR="004133FB" w:rsidRDefault="004133FB" w:rsidP="00684B10">
      <w:pPr>
        <w:pStyle w:val="a4"/>
        <w:numPr>
          <w:ilvl w:val="0"/>
          <w:numId w:val="148"/>
        </w:numPr>
        <w:spacing w:after="0" w:line="360" w:lineRule="auto"/>
        <w:jc w:val="both"/>
        <w:rPr>
          <w:rFonts w:cs="David"/>
          <w:sz w:val="24"/>
          <w:szCs w:val="24"/>
          <w:rtl/>
        </w:rPr>
      </w:pPr>
      <w:r w:rsidRPr="002B500B">
        <w:rPr>
          <w:rFonts w:cs="David" w:hint="eastAsia"/>
          <w:sz w:val="24"/>
          <w:szCs w:val="24"/>
          <w:rtl/>
        </w:rPr>
        <w:t>זרמי</w:t>
      </w:r>
      <w:r w:rsidRPr="002B500B">
        <w:rPr>
          <w:rFonts w:cs="David"/>
          <w:sz w:val="24"/>
          <w:szCs w:val="24"/>
          <w:rtl/>
        </w:rPr>
        <w:t xml:space="preserve"> </w:t>
      </w:r>
      <w:r w:rsidRPr="002B500B">
        <w:rPr>
          <w:rFonts w:cs="David" w:hint="eastAsia"/>
          <w:sz w:val="24"/>
          <w:szCs w:val="24"/>
          <w:rtl/>
        </w:rPr>
        <w:t>שפכים</w:t>
      </w:r>
      <w:r w:rsidRPr="002B500B">
        <w:rPr>
          <w:rFonts w:cs="David"/>
          <w:sz w:val="24"/>
          <w:szCs w:val="24"/>
          <w:rtl/>
        </w:rPr>
        <w:t xml:space="preserve"> </w:t>
      </w:r>
      <w:r w:rsidRPr="002B500B">
        <w:rPr>
          <w:rFonts w:cs="David" w:hint="eastAsia"/>
          <w:sz w:val="24"/>
          <w:szCs w:val="24"/>
          <w:rtl/>
        </w:rPr>
        <w:t>המכילים</w:t>
      </w:r>
      <w:r w:rsidRPr="002B500B">
        <w:rPr>
          <w:rFonts w:cs="David"/>
          <w:sz w:val="24"/>
          <w:szCs w:val="24"/>
          <w:rtl/>
        </w:rPr>
        <w:t xml:space="preserve"> </w:t>
      </w:r>
      <w:r w:rsidRPr="002B500B">
        <w:rPr>
          <w:rFonts w:cs="David" w:hint="eastAsia"/>
          <w:sz w:val="24"/>
          <w:szCs w:val="24"/>
          <w:rtl/>
        </w:rPr>
        <w:t>שומנים</w:t>
      </w:r>
      <w:r w:rsidRPr="002B500B">
        <w:rPr>
          <w:rFonts w:cs="David"/>
          <w:sz w:val="24"/>
          <w:szCs w:val="24"/>
          <w:rtl/>
        </w:rPr>
        <w:t xml:space="preserve"> </w:t>
      </w:r>
      <w:r w:rsidRPr="002B500B">
        <w:rPr>
          <w:rFonts w:cs="David" w:hint="eastAsia"/>
          <w:sz w:val="24"/>
          <w:szCs w:val="24"/>
          <w:rtl/>
        </w:rPr>
        <w:t>ושמנים</w:t>
      </w:r>
      <w:r w:rsidRPr="002B500B">
        <w:rPr>
          <w:rFonts w:cs="David" w:hint="cs"/>
          <w:sz w:val="24"/>
          <w:szCs w:val="24"/>
          <w:rtl/>
        </w:rPr>
        <w:t xml:space="preserve"> אורגנים שמקורם במסעדה או מטבח שצריכת המים ש</w:t>
      </w:r>
      <w:r w:rsidR="007716DD">
        <w:rPr>
          <w:rFonts w:cs="David" w:hint="cs"/>
          <w:sz w:val="24"/>
          <w:szCs w:val="24"/>
          <w:rtl/>
        </w:rPr>
        <w:t>ל כל אחד מהם עולה על 5 מ"ק ליום.</w:t>
      </w:r>
    </w:p>
    <w:p w:rsidR="004133FB" w:rsidRPr="002B500B" w:rsidRDefault="004133FB" w:rsidP="00684B10">
      <w:pPr>
        <w:pStyle w:val="a4"/>
        <w:numPr>
          <w:ilvl w:val="0"/>
          <w:numId w:val="148"/>
        </w:numPr>
        <w:spacing w:after="0" w:line="360" w:lineRule="auto"/>
        <w:jc w:val="both"/>
        <w:rPr>
          <w:rFonts w:cs="David"/>
          <w:b/>
          <w:bCs/>
          <w:sz w:val="24"/>
          <w:szCs w:val="24"/>
          <w:u w:val="single"/>
        </w:rPr>
      </w:pPr>
      <w:r w:rsidRPr="002B500B">
        <w:rPr>
          <w:rFonts w:cs="David" w:hint="eastAsia"/>
          <w:sz w:val="24"/>
          <w:szCs w:val="24"/>
          <w:rtl/>
        </w:rPr>
        <w:lastRenderedPageBreak/>
        <w:t>זרמי</w:t>
      </w:r>
      <w:r w:rsidRPr="002B500B">
        <w:rPr>
          <w:rFonts w:cs="David"/>
          <w:sz w:val="24"/>
          <w:szCs w:val="24"/>
          <w:rtl/>
        </w:rPr>
        <w:t xml:space="preserve"> שפכים</w:t>
      </w:r>
      <w:r w:rsidRPr="002B500B">
        <w:rPr>
          <w:rFonts w:cs="David" w:hint="cs"/>
          <w:sz w:val="24"/>
          <w:szCs w:val="24"/>
          <w:rtl/>
        </w:rPr>
        <w:t xml:space="preserve"> שמקורם במכבסה שצר</w:t>
      </w:r>
      <w:r w:rsidR="007716DD">
        <w:rPr>
          <w:rFonts w:cs="David" w:hint="cs"/>
          <w:sz w:val="24"/>
          <w:szCs w:val="24"/>
          <w:rtl/>
        </w:rPr>
        <w:t>יכת המים שלו עולה על 2 מ"ק ליום.</w:t>
      </w:r>
    </w:p>
    <w:p w:rsidR="004133FB" w:rsidRPr="002B500B" w:rsidRDefault="004133FB" w:rsidP="00684B10">
      <w:pPr>
        <w:pStyle w:val="a4"/>
        <w:numPr>
          <w:ilvl w:val="0"/>
          <w:numId w:val="148"/>
        </w:numPr>
        <w:spacing w:after="0" w:line="360" w:lineRule="auto"/>
        <w:jc w:val="both"/>
        <w:rPr>
          <w:rFonts w:cs="David"/>
          <w:b/>
          <w:bCs/>
          <w:sz w:val="24"/>
          <w:szCs w:val="24"/>
          <w:u w:val="single"/>
        </w:rPr>
      </w:pPr>
      <w:r w:rsidRPr="002B500B">
        <w:rPr>
          <w:rFonts w:cs="David"/>
          <w:sz w:val="24"/>
          <w:szCs w:val="24"/>
          <w:rtl/>
        </w:rPr>
        <w:t>לתמלחות</w:t>
      </w:r>
      <w:r w:rsidRPr="002B500B">
        <w:rPr>
          <w:rFonts w:cs="David" w:hint="cs"/>
          <w:sz w:val="24"/>
          <w:szCs w:val="24"/>
          <w:rtl/>
        </w:rPr>
        <w:t>, לרבות תמלחות שמקורן בריענון שרפים לריכוך מים ובבריכות מלוחות.</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eastAsia"/>
          <w:sz w:val="24"/>
          <w:szCs w:val="24"/>
          <w:rtl/>
        </w:rPr>
        <w:t>תעלות</w:t>
      </w:r>
      <w:r w:rsidRPr="00212B0E">
        <w:rPr>
          <w:rFonts w:cs="David"/>
          <w:sz w:val="24"/>
          <w:szCs w:val="24"/>
          <w:rtl/>
        </w:rPr>
        <w:t xml:space="preserve"> </w:t>
      </w:r>
      <w:r w:rsidRPr="00212B0E">
        <w:rPr>
          <w:rFonts w:cs="David" w:hint="cs"/>
          <w:sz w:val="24"/>
          <w:szCs w:val="24"/>
          <w:rtl/>
        </w:rPr>
        <w:t>ה</w:t>
      </w:r>
      <w:r w:rsidRPr="00212B0E">
        <w:rPr>
          <w:rFonts w:cs="David" w:hint="eastAsia"/>
          <w:sz w:val="24"/>
          <w:szCs w:val="24"/>
          <w:rtl/>
        </w:rPr>
        <w:t>ניקוז</w:t>
      </w:r>
      <w:r w:rsidRPr="00212B0E">
        <w:rPr>
          <w:rFonts w:cs="David"/>
          <w:sz w:val="24"/>
          <w:szCs w:val="24"/>
          <w:rtl/>
        </w:rPr>
        <w:t xml:space="preserve"> </w:t>
      </w:r>
      <w:r w:rsidRPr="00212B0E">
        <w:rPr>
          <w:rFonts w:cs="David" w:hint="cs"/>
          <w:sz w:val="24"/>
          <w:szCs w:val="24"/>
          <w:rtl/>
        </w:rPr>
        <w:t xml:space="preserve">והשוחות בעסק בהן עוברים </w:t>
      </w:r>
      <w:r w:rsidRPr="00212B0E">
        <w:rPr>
          <w:rFonts w:cs="David" w:hint="eastAsia"/>
          <w:sz w:val="24"/>
          <w:szCs w:val="24"/>
          <w:rtl/>
        </w:rPr>
        <w:t>שפכים</w:t>
      </w:r>
      <w:r w:rsidRPr="00212B0E">
        <w:rPr>
          <w:rFonts w:cs="David" w:hint="cs"/>
          <w:sz w:val="24"/>
          <w:szCs w:val="24"/>
          <w:rtl/>
        </w:rPr>
        <w:t xml:space="preserve"> תעשייתיים</w:t>
      </w:r>
      <w:r w:rsidRPr="00212B0E">
        <w:rPr>
          <w:rFonts w:cs="David"/>
          <w:sz w:val="24"/>
          <w:szCs w:val="24"/>
          <w:rtl/>
        </w:rPr>
        <w:t xml:space="preserve"> </w:t>
      </w:r>
      <w:r w:rsidRPr="00212B0E">
        <w:rPr>
          <w:rFonts w:cs="David" w:hint="eastAsia"/>
          <w:sz w:val="24"/>
          <w:szCs w:val="24"/>
          <w:rtl/>
        </w:rPr>
        <w:t>יהיו</w:t>
      </w:r>
      <w:r w:rsidRPr="00212B0E">
        <w:rPr>
          <w:rFonts w:cs="David"/>
          <w:sz w:val="24"/>
          <w:szCs w:val="24"/>
          <w:rtl/>
        </w:rPr>
        <w:t xml:space="preserve"> </w:t>
      </w:r>
      <w:r w:rsidRPr="00212B0E">
        <w:rPr>
          <w:rFonts w:cs="David" w:hint="eastAsia"/>
          <w:sz w:val="24"/>
          <w:szCs w:val="24"/>
          <w:rtl/>
        </w:rPr>
        <w:t>אטומות</w:t>
      </w:r>
      <w:r w:rsidRPr="00212B0E">
        <w:rPr>
          <w:rFonts w:cs="David"/>
          <w:sz w:val="24"/>
          <w:szCs w:val="24"/>
          <w:rtl/>
        </w:rPr>
        <w:t xml:space="preserve"> </w:t>
      </w:r>
      <w:r w:rsidRPr="00212B0E">
        <w:rPr>
          <w:rFonts w:cs="David" w:hint="eastAsia"/>
          <w:sz w:val="24"/>
          <w:szCs w:val="24"/>
          <w:rtl/>
        </w:rPr>
        <w:t>ועמידות</w:t>
      </w:r>
      <w:r w:rsidRPr="00212B0E">
        <w:rPr>
          <w:rFonts w:cs="David"/>
          <w:sz w:val="24"/>
          <w:szCs w:val="24"/>
          <w:rtl/>
        </w:rPr>
        <w:t xml:space="preserve"> </w:t>
      </w:r>
      <w:r w:rsidRPr="00212B0E">
        <w:rPr>
          <w:rFonts w:cs="David" w:hint="eastAsia"/>
          <w:sz w:val="24"/>
          <w:szCs w:val="24"/>
          <w:rtl/>
        </w:rPr>
        <w:t>בפני</w:t>
      </w:r>
      <w:r w:rsidRPr="00212B0E">
        <w:rPr>
          <w:rFonts w:cs="David"/>
          <w:sz w:val="24"/>
          <w:szCs w:val="24"/>
          <w:rtl/>
        </w:rPr>
        <w:t xml:space="preserve"> </w:t>
      </w:r>
      <w:r w:rsidRPr="00212B0E">
        <w:rPr>
          <w:rFonts w:cs="David" w:hint="eastAsia"/>
          <w:sz w:val="24"/>
          <w:szCs w:val="24"/>
          <w:rtl/>
        </w:rPr>
        <w:t>חלחול</w:t>
      </w:r>
      <w:r w:rsidRPr="00212B0E">
        <w:rPr>
          <w:rFonts w:cs="David"/>
          <w:sz w:val="24"/>
          <w:szCs w:val="24"/>
          <w:rtl/>
        </w:rPr>
        <w:t xml:space="preserve"> </w:t>
      </w:r>
      <w:r w:rsidRPr="00212B0E">
        <w:rPr>
          <w:rFonts w:cs="David" w:hint="eastAsia"/>
          <w:sz w:val="24"/>
          <w:szCs w:val="24"/>
          <w:rtl/>
        </w:rPr>
        <w:t>הנוזלים</w:t>
      </w:r>
      <w:r w:rsidRPr="00212B0E">
        <w:rPr>
          <w:rFonts w:cs="David"/>
          <w:sz w:val="24"/>
          <w:szCs w:val="24"/>
          <w:rtl/>
        </w:rPr>
        <w:t xml:space="preserve"> </w:t>
      </w:r>
      <w:r w:rsidRPr="00212B0E">
        <w:rPr>
          <w:rFonts w:cs="David" w:hint="eastAsia"/>
          <w:sz w:val="24"/>
          <w:szCs w:val="24"/>
          <w:rtl/>
        </w:rPr>
        <w:t>הצפויים</w:t>
      </w:r>
      <w:r w:rsidRPr="00212B0E">
        <w:rPr>
          <w:rFonts w:cs="David"/>
          <w:sz w:val="24"/>
          <w:szCs w:val="24"/>
          <w:rtl/>
        </w:rPr>
        <w:t xml:space="preserve"> </w:t>
      </w:r>
      <w:r w:rsidRPr="00212B0E">
        <w:rPr>
          <w:rFonts w:cs="David" w:hint="eastAsia"/>
          <w:sz w:val="24"/>
          <w:szCs w:val="24"/>
          <w:rtl/>
        </w:rPr>
        <w:t>להתנקז</w:t>
      </w:r>
      <w:r w:rsidRPr="00212B0E">
        <w:rPr>
          <w:rFonts w:cs="David"/>
          <w:sz w:val="24"/>
          <w:szCs w:val="24"/>
          <w:rtl/>
        </w:rPr>
        <w:t xml:space="preserve"> </w:t>
      </w:r>
      <w:r w:rsidRPr="00212B0E">
        <w:rPr>
          <w:rFonts w:cs="David" w:hint="cs"/>
          <w:sz w:val="24"/>
          <w:szCs w:val="24"/>
          <w:rtl/>
        </w:rPr>
        <w:t>או לעבור דרכן, ונקיות ותקינות בכל עת</w:t>
      </w:r>
      <w:r w:rsidRPr="00212B0E">
        <w:rPr>
          <w:rFonts w:cs="David"/>
          <w:sz w:val="24"/>
          <w:szCs w:val="24"/>
          <w:rtl/>
        </w:rPr>
        <w:t xml:space="preserve">. </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b/>
          <w:bCs/>
          <w:sz w:val="24"/>
          <w:szCs w:val="24"/>
          <w:rtl/>
        </w:rPr>
        <w:t>שפכים סניטריים</w:t>
      </w:r>
    </w:p>
    <w:p w:rsidR="004133FB" w:rsidRPr="00212B0E" w:rsidRDefault="004133FB" w:rsidP="00684B10">
      <w:pPr>
        <w:pStyle w:val="a4"/>
        <w:numPr>
          <w:ilvl w:val="0"/>
          <w:numId w:val="20"/>
        </w:numPr>
        <w:spacing w:after="0" w:line="360" w:lineRule="auto"/>
        <w:jc w:val="both"/>
        <w:rPr>
          <w:rFonts w:cs="David"/>
          <w:b/>
          <w:bCs/>
          <w:sz w:val="24"/>
          <w:szCs w:val="24"/>
        </w:rPr>
      </w:pPr>
      <w:r w:rsidRPr="00212B0E">
        <w:rPr>
          <w:rFonts w:cs="David"/>
          <w:sz w:val="24"/>
          <w:szCs w:val="24"/>
          <w:rtl/>
        </w:rPr>
        <w:t xml:space="preserve">שפכים סניטריים </w:t>
      </w:r>
      <w:r w:rsidRPr="00212B0E">
        <w:rPr>
          <w:rFonts w:cs="David" w:hint="eastAsia"/>
          <w:sz w:val="24"/>
          <w:szCs w:val="24"/>
          <w:rtl/>
        </w:rPr>
        <w:t>יפונו</w:t>
      </w:r>
      <w:r w:rsidRPr="00212B0E">
        <w:rPr>
          <w:rFonts w:cs="David"/>
          <w:sz w:val="24"/>
          <w:szCs w:val="24"/>
          <w:rtl/>
        </w:rPr>
        <w:t xml:space="preserve"> באחת מהדרכים הבאות:</w:t>
      </w:r>
    </w:p>
    <w:p w:rsidR="004133FB" w:rsidRPr="00212B0E" w:rsidRDefault="004133FB" w:rsidP="00684B10">
      <w:pPr>
        <w:pStyle w:val="a4"/>
        <w:numPr>
          <w:ilvl w:val="0"/>
          <w:numId w:val="21"/>
        </w:numPr>
        <w:spacing w:after="0" w:line="360" w:lineRule="auto"/>
        <w:jc w:val="both"/>
        <w:rPr>
          <w:rFonts w:cs="David"/>
          <w:b/>
          <w:bCs/>
          <w:sz w:val="24"/>
          <w:szCs w:val="24"/>
        </w:rPr>
      </w:pPr>
      <w:r w:rsidRPr="00212B0E">
        <w:rPr>
          <w:rFonts w:cs="David" w:hint="eastAsia"/>
          <w:sz w:val="24"/>
          <w:szCs w:val="24"/>
          <w:rtl/>
        </w:rPr>
        <w:t>בהזרמה</w:t>
      </w:r>
      <w:r w:rsidRPr="00212B0E">
        <w:rPr>
          <w:rFonts w:cs="David"/>
          <w:sz w:val="24"/>
          <w:szCs w:val="24"/>
          <w:rtl/>
        </w:rPr>
        <w:t xml:space="preserve"> למערכת הביוב הציבורית</w:t>
      </w:r>
      <w:bookmarkStart w:id="8" w:name="_במקרה_שלא_קיימת"/>
      <w:bookmarkEnd w:id="8"/>
      <w:r w:rsidR="007716DD">
        <w:rPr>
          <w:rFonts w:cs="David" w:hint="cs"/>
          <w:sz w:val="24"/>
          <w:szCs w:val="24"/>
          <w:rtl/>
        </w:rPr>
        <w:t>.</w:t>
      </w:r>
    </w:p>
    <w:p w:rsidR="004133FB" w:rsidRPr="00212B0E" w:rsidRDefault="004133FB" w:rsidP="00684B10">
      <w:pPr>
        <w:pStyle w:val="a4"/>
        <w:numPr>
          <w:ilvl w:val="0"/>
          <w:numId w:val="21"/>
        </w:numPr>
        <w:spacing w:after="0" w:line="360" w:lineRule="auto"/>
        <w:jc w:val="both"/>
        <w:rPr>
          <w:rFonts w:cs="David"/>
          <w:b/>
          <w:bCs/>
          <w:sz w:val="24"/>
          <w:szCs w:val="24"/>
        </w:rPr>
      </w:pPr>
      <w:r w:rsidRPr="00212B0E">
        <w:rPr>
          <w:rFonts w:cs="David" w:hint="eastAsia"/>
          <w:sz w:val="24"/>
          <w:szCs w:val="24"/>
          <w:rtl/>
        </w:rPr>
        <w:t>במקרה</w:t>
      </w:r>
      <w:r w:rsidRPr="00212B0E">
        <w:rPr>
          <w:rFonts w:cs="David"/>
          <w:sz w:val="24"/>
          <w:szCs w:val="24"/>
          <w:rtl/>
        </w:rPr>
        <w:t xml:space="preserve"> </w:t>
      </w:r>
      <w:r w:rsidRPr="00212B0E">
        <w:rPr>
          <w:rFonts w:cs="David" w:hint="eastAsia"/>
          <w:sz w:val="24"/>
          <w:szCs w:val="24"/>
          <w:rtl/>
        </w:rPr>
        <w:t>ש</w:t>
      </w:r>
      <w:r w:rsidRPr="00212B0E">
        <w:rPr>
          <w:rFonts w:cs="David"/>
          <w:sz w:val="24"/>
          <w:szCs w:val="24"/>
          <w:rtl/>
        </w:rPr>
        <w:t xml:space="preserve">לא קיימת מערכת ביוב ציבורית </w:t>
      </w:r>
      <w:r w:rsidRPr="00212B0E">
        <w:rPr>
          <w:rFonts w:cs="David" w:hint="cs"/>
          <w:sz w:val="24"/>
          <w:szCs w:val="24"/>
          <w:rtl/>
        </w:rPr>
        <w:t xml:space="preserve">- </w:t>
      </w:r>
      <w:r w:rsidRPr="00212B0E">
        <w:rPr>
          <w:rFonts w:cs="David" w:hint="eastAsia"/>
          <w:sz w:val="24"/>
          <w:szCs w:val="24"/>
          <w:rtl/>
        </w:rPr>
        <w:t>ייאספו</w:t>
      </w:r>
      <w:r w:rsidRPr="00212B0E">
        <w:rPr>
          <w:rFonts w:cs="David"/>
          <w:sz w:val="24"/>
          <w:szCs w:val="24"/>
          <w:rtl/>
        </w:rPr>
        <w:t xml:space="preserve"> למכל איסוף סגור ואטום לחלחול שתכולתו תפונה </w:t>
      </w:r>
      <w:r w:rsidRPr="00212B0E">
        <w:rPr>
          <w:rFonts w:cs="David" w:hint="eastAsia"/>
          <w:sz w:val="24"/>
          <w:szCs w:val="24"/>
          <w:rtl/>
        </w:rPr>
        <w:t>על</w:t>
      </w:r>
      <w:r w:rsidRPr="00212B0E">
        <w:rPr>
          <w:rFonts w:cs="David"/>
          <w:sz w:val="24"/>
          <w:szCs w:val="24"/>
          <w:rtl/>
        </w:rPr>
        <w:t xml:space="preserve"> ידי מוביל שפכים מורשה על פי כל דין למתקן </w:t>
      </w:r>
      <w:r w:rsidRPr="00212B0E">
        <w:rPr>
          <w:rFonts w:cs="David" w:hint="cs"/>
          <w:sz w:val="24"/>
          <w:szCs w:val="24"/>
          <w:rtl/>
        </w:rPr>
        <w:t xml:space="preserve">קדם טיפול או למתקן טיהור </w:t>
      </w:r>
      <w:r w:rsidRPr="00212B0E">
        <w:rPr>
          <w:rFonts w:cs="David"/>
          <w:sz w:val="24"/>
          <w:szCs w:val="24"/>
          <w:rtl/>
        </w:rPr>
        <w:t>שפכים</w:t>
      </w:r>
      <w:r w:rsidRPr="00212B0E">
        <w:rPr>
          <w:rFonts w:cs="David" w:hint="cs"/>
          <w:sz w:val="24"/>
          <w:szCs w:val="24"/>
          <w:rtl/>
        </w:rPr>
        <w:t>, לפי העניין</w:t>
      </w:r>
      <w:r w:rsidR="007716DD">
        <w:rPr>
          <w:rFonts w:cs="David" w:hint="cs"/>
          <w:sz w:val="24"/>
          <w:szCs w:val="24"/>
          <w:rtl/>
        </w:rPr>
        <w:t>.</w:t>
      </w:r>
    </w:p>
    <w:p w:rsidR="004133FB" w:rsidRPr="00212B0E" w:rsidRDefault="004133FB" w:rsidP="00684B10">
      <w:pPr>
        <w:pStyle w:val="a4"/>
        <w:numPr>
          <w:ilvl w:val="0"/>
          <w:numId w:val="21"/>
        </w:numPr>
        <w:spacing w:after="0" w:line="360" w:lineRule="auto"/>
        <w:jc w:val="both"/>
        <w:rPr>
          <w:rFonts w:cs="David"/>
          <w:b/>
          <w:bCs/>
          <w:sz w:val="24"/>
          <w:szCs w:val="24"/>
        </w:rPr>
      </w:pPr>
      <w:r w:rsidRPr="00212B0E">
        <w:rPr>
          <w:rFonts w:cs="David" w:hint="eastAsia"/>
          <w:sz w:val="24"/>
          <w:szCs w:val="24"/>
          <w:rtl/>
        </w:rPr>
        <w:t>ב</w:t>
      </w:r>
      <w:r w:rsidRPr="00212B0E">
        <w:rPr>
          <w:rFonts w:cs="David"/>
          <w:sz w:val="24"/>
          <w:szCs w:val="24"/>
          <w:rtl/>
        </w:rPr>
        <w:t xml:space="preserve">דרך אחרת בכפוף לאישור מראש </w:t>
      </w:r>
      <w:r w:rsidRPr="00212B0E">
        <w:rPr>
          <w:rFonts w:cs="David" w:hint="cs"/>
          <w:sz w:val="24"/>
          <w:szCs w:val="24"/>
          <w:rtl/>
        </w:rPr>
        <w:t>ו</w:t>
      </w:r>
      <w:r w:rsidRPr="00212B0E">
        <w:rPr>
          <w:rFonts w:cs="David"/>
          <w:sz w:val="24"/>
          <w:szCs w:val="24"/>
          <w:rtl/>
        </w:rPr>
        <w:t>בכתב מאת נותן האישור</w:t>
      </w:r>
      <w:r w:rsidR="007716DD">
        <w:rPr>
          <w:rFonts w:cs="David" w:hint="cs"/>
          <w:sz w:val="24"/>
          <w:szCs w:val="24"/>
          <w:rtl/>
        </w:rPr>
        <w:t>.</w:t>
      </w:r>
    </w:p>
    <w:p w:rsidR="004133FB" w:rsidRPr="00212B0E" w:rsidRDefault="004133FB" w:rsidP="00684B10">
      <w:pPr>
        <w:pStyle w:val="a4"/>
        <w:numPr>
          <w:ilvl w:val="0"/>
          <w:numId w:val="20"/>
        </w:numPr>
        <w:spacing w:after="0" w:line="360" w:lineRule="auto"/>
        <w:jc w:val="both"/>
        <w:rPr>
          <w:rFonts w:cs="David"/>
          <w:b/>
          <w:bCs/>
          <w:sz w:val="24"/>
          <w:szCs w:val="24"/>
        </w:rPr>
      </w:pPr>
      <w:r w:rsidRPr="00212B0E" w:rsidDel="006E1339">
        <w:rPr>
          <w:rFonts w:cs="David"/>
          <w:sz w:val="24"/>
          <w:szCs w:val="24"/>
          <w:rtl/>
        </w:rPr>
        <w:t>במקרה של פינוי שפכים סניטריים על ידי מוביל שפכים ישמור בעל העסק</w:t>
      </w:r>
      <w:r w:rsidRPr="00212B0E" w:rsidDel="006E1339">
        <w:rPr>
          <w:rFonts w:cs="David" w:hint="cs"/>
          <w:sz w:val="24"/>
          <w:szCs w:val="24"/>
          <w:rtl/>
        </w:rPr>
        <w:t>,</w:t>
      </w:r>
      <w:r w:rsidRPr="00212B0E" w:rsidDel="006E1339">
        <w:rPr>
          <w:rFonts w:cs="David"/>
          <w:sz w:val="24"/>
          <w:szCs w:val="24"/>
          <w:rtl/>
        </w:rPr>
        <w:t xml:space="preserve"> </w:t>
      </w:r>
      <w:r w:rsidRPr="00212B0E" w:rsidDel="006E1339">
        <w:rPr>
          <w:rFonts w:cs="David" w:hint="eastAsia"/>
          <w:sz w:val="24"/>
          <w:szCs w:val="24"/>
          <w:rtl/>
        </w:rPr>
        <w:t>בשטח</w:t>
      </w:r>
      <w:r w:rsidRPr="00212B0E" w:rsidDel="006E1339">
        <w:rPr>
          <w:rFonts w:cs="David"/>
          <w:sz w:val="24"/>
          <w:szCs w:val="24"/>
          <w:rtl/>
        </w:rPr>
        <w:t xml:space="preserve"> </w:t>
      </w:r>
      <w:r w:rsidRPr="00212B0E" w:rsidDel="006E1339">
        <w:rPr>
          <w:rFonts w:cs="David" w:hint="eastAsia"/>
          <w:sz w:val="24"/>
          <w:szCs w:val="24"/>
          <w:rtl/>
        </w:rPr>
        <w:t>העסק</w:t>
      </w:r>
      <w:r w:rsidRPr="00212B0E" w:rsidDel="006E1339">
        <w:rPr>
          <w:rFonts w:cs="David" w:hint="cs"/>
          <w:sz w:val="24"/>
          <w:szCs w:val="24"/>
          <w:rtl/>
        </w:rPr>
        <w:t>,</w:t>
      </w:r>
      <w:r w:rsidRPr="00212B0E" w:rsidDel="006E1339">
        <w:rPr>
          <w:rFonts w:cs="David"/>
          <w:sz w:val="24"/>
          <w:szCs w:val="24"/>
          <w:rtl/>
        </w:rPr>
        <w:t xml:space="preserve"> קבלות על פינוי וקליטת השפכים </w:t>
      </w:r>
      <w:r w:rsidRPr="00212B0E" w:rsidDel="006E1339">
        <w:rPr>
          <w:rFonts w:cs="David" w:hint="cs"/>
          <w:sz w:val="24"/>
          <w:szCs w:val="24"/>
          <w:rtl/>
        </w:rPr>
        <w:t xml:space="preserve">במתקן קדם טיפול או </w:t>
      </w:r>
      <w:r w:rsidRPr="00212B0E" w:rsidDel="006E1339">
        <w:rPr>
          <w:rFonts w:cs="David"/>
          <w:sz w:val="24"/>
          <w:szCs w:val="24"/>
          <w:rtl/>
        </w:rPr>
        <w:t xml:space="preserve">במתקן </w:t>
      </w:r>
      <w:r w:rsidRPr="00212B0E" w:rsidDel="006E1339">
        <w:rPr>
          <w:rFonts w:cs="David" w:hint="cs"/>
          <w:sz w:val="24"/>
          <w:szCs w:val="24"/>
          <w:rtl/>
        </w:rPr>
        <w:t>טיהור</w:t>
      </w:r>
      <w:r w:rsidRPr="00212B0E" w:rsidDel="006E1339">
        <w:rPr>
          <w:rFonts w:cs="David"/>
          <w:sz w:val="24"/>
          <w:szCs w:val="24"/>
          <w:rtl/>
        </w:rPr>
        <w:t xml:space="preserve"> שפכים, </w:t>
      </w:r>
      <w:r w:rsidRPr="00212B0E" w:rsidDel="006E1339">
        <w:rPr>
          <w:rFonts w:cs="David" w:hint="cs"/>
          <w:sz w:val="24"/>
          <w:szCs w:val="24"/>
          <w:rtl/>
        </w:rPr>
        <w:t xml:space="preserve">לפי העניין, </w:t>
      </w:r>
      <w:r w:rsidRPr="00212B0E" w:rsidDel="006E1339">
        <w:rPr>
          <w:rFonts w:cs="David" w:hint="eastAsia"/>
          <w:sz w:val="24"/>
          <w:szCs w:val="24"/>
          <w:rtl/>
        </w:rPr>
        <w:t>כאמור</w:t>
      </w:r>
      <w:r w:rsidRPr="00212B0E" w:rsidDel="006E1339">
        <w:rPr>
          <w:rFonts w:cs="David"/>
          <w:sz w:val="24"/>
          <w:szCs w:val="24"/>
          <w:rtl/>
        </w:rPr>
        <w:t xml:space="preserve"> בסעיף</w:t>
      </w:r>
      <w:r w:rsidR="007A5F93">
        <w:rPr>
          <w:rFonts w:cs="David" w:hint="cs"/>
          <w:sz w:val="24"/>
          <w:szCs w:val="24"/>
          <w:rtl/>
        </w:rPr>
        <w:t xml:space="preserve"> 3.4.3.(1ב)</w:t>
      </w:r>
      <w:r w:rsidRPr="00212B0E">
        <w:rPr>
          <w:rFonts w:cs="David" w:hint="cs"/>
          <w:sz w:val="24"/>
          <w:szCs w:val="24"/>
          <w:rtl/>
        </w:rPr>
        <w:t xml:space="preserve">, </w:t>
      </w:r>
      <w:r w:rsidRPr="00212B0E" w:rsidDel="006E1339">
        <w:rPr>
          <w:rFonts w:cs="David"/>
          <w:sz w:val="24"/>
          <w:szCs w:val="24"/>
          <w:rtl/>
        </w:rPr>
        <w:t xml:space="preserve">לתקופה של </w:t>
      </w:r>
      <w:r w:rsidRPr="00212B0E" w:rsidDel="006E1339">
        <w:rPr>
          <w:rFonts w:cs="David" w:hint="eastAsia"/>
          <w:sz w:val="24"/>
          <w:szCs w:val="24"/>
          <w:rtl/>
        </w:rPr>
        <w:t>שלוש</w:t>
      </w:r>
      <w:r w:rsidRPr="00212B0E">
        <w:rPr>
          <w:rFonts w:cs="David"/>
          <w:sz w:val="24"/>
          <w:szCs w:val="24"/>
          <w:rtl/>
        </w:rPr>
        <w:t xml:space="preserve"> שנים</w:t>
      </w:r>
      <w:r>
        <w:rPr>
          <w:rFonts w:cs="David" w:hint="cs"/>
          <w:sz w:val="24"/>
          <w:szCs w:val="24"/>
          <w:rtl/>
        </w:rPr>
        <w:t xml:space="preserve"> לפחות</w:t>
      </w:r>
      <w:r w:rsidRPr="00212B0E">
        <w:rPr>
          <w:rFonts w:cs="David"/>
          <w:sz w:val="24"/>
          <w:szCs w:val="24"/>
          <w:rtl/>
        </w:rPr>
        <w:t xml:space="preserve">, </w:t>
      </w:r>
      <w:r w:rsidRPr="00212B0E" w:rsidDel="006E1339">
        <w:rPr>
          <w:rFonts w:cs="David"/>
          <w:sz w:val="24"/>
          <w:szCs w:val="24"/>
          <w:rtl/>
        </w:rPr>
        <w:t>ויציגם או ימסרם לנותן האישור, על פי דרישתו</w:t>
      </w:r>
      <w:r w:rsidR="00684B10">
        <w:rPr>
          <w:rFonts w:cs="David" w:hint="cs"/>
          <w:sz w:val="24"/>
          <w:szCs w:val="24"/>
          <w:rtl/>
        </w:rPr>
        <w:t>.</w:t>
      </w:r>
    </w:p>
    <w:p w:rsidR="004133FB" w:rsidRPr="00BA56E7" w:rsidRDefault="004133FB" w:rsidP="00684B10">
      <w:pPr>
        <w:pStyle w:val="a4"/>
        <w:numPr>
          <w:ilvl w:val="0"/>
          <w:numId w:val="20"/>
        </w:numPr>
        <w:spacing w:after="0" w:line="360" w:lineRule="auto"/>
        <w:jc w:val="both"/>
        <w:rPr>
          <w:rFonts w:ascii="David" w:hAnsi="David" w:cs="David"/>
          <w:sz w:val="24"/>
          <w:szCs w:val="24"/>
        </w:rPr>
      </w:pPr>
      <w:r w:rsidRPr="00BA56E7">
        <w:rPr>
          <w:rFonts w:ascii="David" w:hAnsi="David" w:cs="David"/>
          <w:sz w:val="24"/>
          <w:szCs w:val="24"/>
          <w:rtl/>
        </w:rPr>
        <w:t xml:space="preserve">אם יימצא בשפכים הסניטריים בעסק פרמטרים או מספר פרמטרים החורגים מהערך המפורט </w:t>
      </w:r>
      <w:hyperlink w:anchor="נספח1ריכוזמזהמים" w:history="1">
        <w:r w:rsidRPr="00BA56E7">
          <w:rPr>
            <w:rStyle w:val="Hyperlink"/>
            <w:rFonts w:ascii="David" w:hAnsi="David" w:cs="David"/>
            <w:sz w:val="24"/>
            <w:szCs w:val="24"/>
            <w:rtl/>
          </w:rPr>
          <w:t>בנספח מספר 1</w:t>
        </w:r>
      </w:hyperlink>
      <w:r w:rsidRPr="00BA56E7">
        <w:rPr>
          <w:rFonts w:ascii="David" w:hAnsi="David" w:cs="David"/>
          <w:sz w:val="24"/>
          <w:szCs w:val="24"/>
          <w:rtl/>
        </w:rPr>
        <w:t xml:space="preserve"> לתנאים אלה, יראו אותם כאילו הם שפכים תעשייתיים ויחולו עליהם התנאים בסעיף 3.4.4</w:t>
      </w:r>
      <w:r w:rsidR="007A5F93">
        <w:rPr>
          <w:rFonts w:ascii="David" w:hAnsi="David" w:cs="David" w:hint="cs"/>
          <w:sz w:val="24"/>
          <w:szCs w:val="24"/>
          <w:rtl/>
        </w:rPr>
        <w:t xml:space="preserve"> להלן.</w:t>
      </w:r>
    </w:p>
    <w:p w:rsidR="004133FB" w:rsidRPr="00212B0E" w:rsidRDefault="004133FB" w:rsidP="00684B10">
      <w:pPr>
        <w:pStyle w:val="a4"/>
        <w:numPr>
          <w:ilvl w:val="2"/>
          <w:numId w:val="146"/>
        </w:numPr>
        <w:spacing w:after="0" w:line="360" w:lineRule="auto"/>
        <w:jc w:val="both"/>
        <w:rPr>
          <w:rFonts w:cs="David"/>
          <w:b/>
          <w:bCs/>
          <w:sz w:val="24"/>
          <w:szCs w:val="24"/>
        </w:rPr>
      </w:pPr>
      <w:bookmarkStart w:id="9" w:name="_שפכים_תעשייתיים,_תשטיפים"/>
      <w:bookmarkEnd w:id="9"/>
      <w:r w:rsidRPr="00212B0E">
        <w:rPr>
          <w:rFonts w:cs="David"/>
          <w:b/>
          <w:bCs/>
          <w:sz w:val="24"/>
          <w:szCs w:val="24"/>
          <w:rtl/>
        </w:rPr>
        <w:t xml:space="preserve">שפכים תעשייתיים, תשטיפים </w:t>
      </w:r>
      <w:bookmarkStart w:id="10" w:name="_שפכים_תעשייתיים,_נגר"/>
      <w:bookmarkEnd w:id="10"/>
    </w:p>
    <w:p w:rsidR="004133FB" w:rsidRPr="00212B0E" w:rsidRDefault="004133FB" w:rsidP="00684B10">
      <w:pPr>
        <w:pStyle w:val="a4"/>
        <w:numPr>
          <w:ilvl w:val="0"/>
          <w:numId w:val="22"/>
        </w:numPr>
        <w:spacing w:after="0" w:line="360" w:lineRule="auto"/>
        <w:ind w:left="1069"/>
        <w:jc w:val="both"/>
        <w:rPr>
          <w:rFonts w:cs="David"/>
          <w:b/>
          <w:bCs/>
          <w:sz w:val="24"/>
          <w:szCs w:val="24"/>
        </w:rPr>
      </w:pPr>
      <w:r w:rsidRPr="00212B0E">
        <w:rPr>
          <w:rFonts w:cs="David"/>
          <w:sz w:val="24"/>
          <w:szCs w:val="24"/>
          <w:rtl/>
        </w:rPr>
        <w:t xml:space="preserve">שפכים תעשייתיים </w:t>
      </w:r>
      <w:r w:rsidRPr="00212B0E">
        <w:rPr>
          <w:rFonts w:cs="David" w:hint="cs"/>
          <w:sz w:val="24"/>
          <w:szCs w:val="24"/>
          <w:rtl/>
        </w:rPr>
        <w:t>ו</w:t>
      </w:r>
      <w:r w:rsidRPr="00212B0E">
        <w:rPr>
          <w:rFonts w:cs="David"/>
          <w:sz w:val="24"/>
          <w:szCs w:val="24"/>
          <w:rtl/>
        </w:rPr>
        <w:t xml:space="preserve">תשטיפים </w:t>
      </w:r>
      <w:r w:rsidRPr="00212B0E">
        <w:rPr>
          <w:rFonts w:cs="David" w:hint="cs"/>
          <w:sz w:val="24"/>
          <w:szCs w:val="24"/>
          <w:rtl/>
        </w:rPr>
        <w:t>י</w:t>
      </w:r>
      <w:r w:rsidRPr="00212B0E">
        <w:rPr>
          <w:rFonts w:cs="David"/>
          <w:sz w:val="24"/>
          <w:szCs w:val="24"/>
          <w:rtl/>
        </w:rPr>
        <w:t xml:space="preserve">טופלו ויסולקו </w:t>
      </w:r>
      <w:r w:rsidRPr="00212B0E">
        <w:rPr>
          <w:rFonts w:cs="David" w:hint="eastAsia"/>
          <w:sz w:val="24"/>
          <w:szCs w:val="24"/>
          <w:rtl/>
        </w:rPr>
        <w:t>באחת</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יותר</w:t>
      </w:r>
      <w:r w:rsidRPr="00212B0E">
        <w:rPr>
          <w:rFonts w:cs="David"/>
          <w:sz w:val="24"/>
          <w:szCs w:val="24"/>
          <w:rtl/>
        </w:rPr>
        <w:t xml:space="preserve"> </w:t>
      </w:r>
      <w:r w:rsidRPr="00212B0E">
        <w:rPr>
          <w:rFonts w:cs="David" w:hint="eastAsia"/>
          <w:sz w:val="24"/>
          <w:szCs w:val="24"/>
          <w:rtl/>
        </w:rPr>
        <w:t>מהאפשרויות</w:t>
      </w:r>
      <w:r w:rsidRPr="00212B0E">
        <w:rPr>
          <w:rFonts w:cs="David"/>
          <w:sz w:val="24"/>
          <w:szCs w:val="24"/>
          <w:rtl/>
        </w:rPr>
        <w:t xml:space="preserve"> </w:t>
      </w:r>
      <w:r w:rsidRPr="00212B0E">
        <w:rPr>
          <w:rFonts w:cs="David" w:hint="eastAsia"/>
          <w:sz w:val="24"/>
          <w:szCs w:val="24"/>
          <w:rtl/>
        </w:rPr>
        <w:t>הבאות</w:t>
      </w:r>
      <w:r w:rsidRPr="00212B0E">
        <w:rPr>
          <w:rFonts w:cs="David"/>
          <w:sz w:val="24"/>
          <w:szCs w:val="24"/>
          <w:rtl/>
        </w:rPr>
        <w:t>:</w:t>
      </w:r>
      <w:bookmarkStart w:id="11" w:name="_למערכת_הביוב_הציבורית"/>
      <w:bookmarkEnd w:id="11"/>
    </w:p>
    <w:p w:rsidR="004133FB" w:rsidRPr="006100D9" w:rsidRDefault="004133FB" w:rsidP="00684B10">
      <w:pPr>
        <w:pStyle w:val="a4"/>
        <w:numPr>
          <w:ilvl w:val="0"/>
          <w:numId w:val="23"/>
        </w:numPr>
        <w:spacing w:after="0" w:line="360" w:lineRule="auto"/>
        <w:ind w:left="1494"/>
        <w:jc w:val="both"/>
        <w:rPr>
          <w:rFonts w:ascii="David" w:hAnsi="David" w:cs="David"/>
          <w:b/>
          <w:bCs/>
          <w:sz w:val="24"/>
          <w:szCs w:val="24"/>
        </w:rPr>
      </w:pPr>
      <w:r w:rsidRPr="006100D9">
        <w:rPr>
          <w:rFonts w:ascii="David" w:hAnsi="David" w:cs="David"/>
          <w:sz w:val="24"/>
          <w:szCs w:val="24"/>
          <w:rtl/>
        </w:rPr>
        <w:t>למערכת הביוב הציבורית</w:t>
      </w:r>
      <w:r w:rsidRPr="006100D9" w:rsidDel="00B34239">
        <w:rPr>
          <w:rFonts w:ascii="David" w:hAnsi="David" w:cs="David"/>
          <w:sz w:val="24"/>
          <w:szCs w:val="24"/>
          <w:rtl/>
        </w:rPr>
        <w:t xml:space="preserve"> </w:t>
      </w:r>
      <w:r w:rsidRPr="006100D9">
        <w:rPr>
          <w:rFonts w:ascii="David" w:hAnsi="David" w:cs="David"/>
          <w:sz w:val="24"/>
          <w:szCs w:val="24"/>
          <w:rtl/>
        </w:rPr>
        <w:t xml:space="preserve">- ישירות או לאחר שעברו טיפול במתקן קדם טיפול, ובלבד שריכוזי המזהמים שבהם עומדים בערכים המופיעים בטבלה </w:t>
      </w:r>
      <w:hyperlink w:anchor="נספח1ריכוזמזהמים" w:history="1">
        <w:r w:rsidRPr="006100D9">
          <w:rPr>
            <w:rStyle w:val="Hyperlink"/>
            <w:rFonts w:ascii="David" w:hAnsi="David" w:cs="David"/>
            <w:sz w:val="24"/>
            <w:szCs w:val="24"/>
            <w:rtl/>
          </w:rPr>
          <w:t>שבנספח מספר 1</w:t>
        </w:r>
      </w:hyperlink>
      <w:r w:rsidRPr="006100D9">
        <w:rPr>
          <w:rFonts w:ascii="David" w:hAnsi="David" w:cs="David"/>
          <w:sz w:val="24"/>
          <w:szCs w:val="24"/>
          <w:rtl/>
        </w:rPr>
        <w:t xml:space="preserve"> בתנאים אל</w:t>
      </w:r>
      <w:r>
        <w:rPr>
          <w:rFonts w:ascii="David" w:hAnsi="David" w:cs="David" w:hint="cs"/>
          <w:sz w:val="24"/>
          <w:szCs w:val="24"/>
          <w:rtl/>
        </w:rPr>
        <w:t>ה</w:t>
      </w:r>
      <w:r w:rsidRPr="006100D9">
        <w:rPr>
          <w:rFonts w:ascii="David" w:hAnsi="David" w:cs="David"/>
          <w:sz w:val="24"/>
          <w:szCs w:val="24"/>
          <w:rtl/>
        </w:rPr>
        <w:t>, או במזהמים ובערכים אחרים שהורה עליהם נותן האישור בכתב</w:t>
      </w:r>
      <w:bookmarkStart w:id="12" w:name="_למיכל_איסוף_שפכים"/>
      <w:bookmarkEnd w:id="12"/>
      <w:r w:rsidR="007716DD">
        <w:rPr>
          <w:rFonts w:ascii="David" w:hAnsi="David" w:cs="David" w:hint="cs"/>
          <w:sz w:val="24"/>
          <w:szCs w:val="24"/>
          <w:rtl/>
        </w:rPr>
        <w:t>.</w:t>
      </w:r>
    </w:p>
    <w:p w:rsidR="004133FB" w:rsidRPr="00212B0E" w:rsidRDefault="004133FB" w:rsidP="00684B10">
      <w:pPr>
        <w:pStyle w:val="a4"/>
        <w:numPr>
          <w:ilvl w:val="0"/>
          <w:numId w:val="23"/>
        </w:numPr>
        <w:spacing w:after="0" w:line="360" w:lineRule="auto"/>
        <w:ind w:left="1494"/>
        <w:jc w:val="both"/>
        <w:rPr>
          <w:rFonts w:cs="David"/>
          <w:b/>
          <w:bCs/>
          <w:sz w:val="24"/>
          <w:szCs w:val="24"/>
        </w:rPr>
      </w:pPr>
      <w:r w:rsidRPr="00212B0E">
        <w:rPr>
          <w:rFonts w:cs="David"/>
          <w:sz w:val="24"/>
          <w:szCs w:val="24"/>
          <w:rtl/>
        </w:rPr>
        <w:t xml:space="preserve">למכל איסוף שפכים </w:t>
      </w:r>
      <w:r w:rsidRPr="00212B0E">
        <w:rPr>
          <w:rFonts w:cs="David" w:hint="eastAsia"/>
          <w:sz w:val="24"/>
          <w:szCs w:val="24"/>
          <w:rtl/>
        </w:rPr>
        <w:t>אטום</w:t>
      </w:r>
      <w:r w:rsidRPr="00212B0E">
        <w:rPr>
          <w:rFonts w:cs="David"/>
          <w:sz w:val="24"/>
          <w:szCs w:val="24"/>
          <w:rtl/>
        </w:rPr>
        <w:t xml:space="preserve"> וממנו, </w:t>
      </w:r>
      <w:r w:rsidRPr="00212B0E">
        <w:rPr>
          <w:rFonts w:cs="David" w:hint="eastAsia"/>
          <w:sz w:val="24"/>
          <w:szCs w:val="24"/>
          <w:rtl/>
        </w:rPr>
        <w:t>באמצעות</w:t>
      </w:r>
      <w:r w:rsidRPr="00212B0E">
        <w:rPr>
          <w:rFonts w:cs="David"/>
          <w:sz w:val="24"/>
          <w:szCs w:val="24"/>
          <w:rtl/>
        </w:rPr>
        <w:t xml:space="preserve"> </w:t>
      </w:r>
      <w:r w:rsidRPr="00212B0E">
        <w:rPr>
          <w:rFonts w:cs="David" w:hint="eastAsia"/>
          <w:sz w:val="24"/>
          <w:szCs w:val="24"/>
          <w:rtl/>
        </w:rPr>
        <w:t>מוביל</w:t>
      </w:r>
      <w:r w:rsidRPr="00212B0E">
        <w:rPr>
          <w:rFonts w:cs="David"/>
          <w:sz w:val="24"/>
          <w:szCs w:val="24"/>
          <w:rtl/>
        </w:rPr>
        <w:t xml:space="preserve"> </w:t>
      </w:r>
      <w:r w:rsidRPr="00212B0E">
        <w:rPr>
          <w:rFonts w:cs="David" w:hint="eastAsia"/>
          <w:sz w:val="24"/>
          <w:szCs w:val="24"/>
          <w:rtl/>
        </w:rPr>
        <w:t>שפכים</w:t>
      </w:r>
      <w:r w:rsidRPr="00212B0E">
        <w:rPr>
          <w:rFonts w:cs="David"/>
          <w:sz w:val="24"/>
          <w:szCs w:val="24"/>
          <w:rtl/>
        </w:rPr>
        <w:t xml:space="preserve"> </w:t>
      </w:r>
      <w:r w:rsidRPr="00212B0E">
        <w:rPr>
          <w:rFonts w:cs="David" w:hint="eastAsia"/>
          <w:sz w:val="24"/>
          <w:szCs w:val="24"/>
          <w:rtl/>
        </w:rPr>
        <w:t>מורשה</w:t>
      </w:r>
      <w:r w:rsidRPr="00212B0E">
        <w:rPr>
          <w:rFonts w:cs="David"/>
          <w:sz w:val="24"/>
          <w:szCs w:val="24"/>
          <w:rtl/>
        </w:rPr>
        <w:t xml:space="preserve"> </w:t>
      </w:r>
      <w:r w:rsidRPr="00212B0E">
        <w:rPr>
          <w:rFonts w:cs="David" w:hint="eastAsia"/>
          <w:sz w:val="24"/>
          <w:szCs w:val="24"/>
          <w:rtl/>
        </w:rPr>
        <w:t>לפי</w:t>
      </w:r>
      <w:r w:rsidRPr="00212B0E">
        <w:rPr>
          <w:rFonts w:cs="David"/>
          <w:sz w:val="24"/>
          <w:szCs w:val="24"/>
          <w:rtl/>
        </w:rPr>
        <w:t xml:space="preserve"> </w:t>
      </w:r>
      <w:r w:rsidRPr="00212B0E">
        <w:rPr>
          <w:rFonts w:cs="David" w:hint="eastAsia"/>
          <w:sz w:val="24"/>
          <w:szCs w:val="24"/>
          <w:rtl/>
        </w:rPr>
        <w:t>דין</w:t>
      </w:r>
      <w:r w:rsidRPr="00212B0E">
        <w:rPr>
          <w:rFonts w:cs="David" w:hint="cs"/>
          <w:sz w:val="24"/>
          <w:szCs w:val="24"/>
          <w:rtl/>
        </w:rPr>
        <w:t>,</w:t>
      </w:r>
      <w:r w:rsidRPr="00212B0E">
        <w:rPr>
          <w:rFonts w:cs="David"/>
          <w:sz w:val="24"/>
          <w:szCs w:val="24"/>
          <w:rtl/>
        </w:rPr>
        <w:t xml:space="preserve"> למתקן</w:t>
      </w:r>
      <w:r w:rsidRPr="00212B0E">
        <w:rPr>
          <w:rFonts w:cs="David" w:hint="cs"/>
          <w:sz w:val="24"/>
          <w:szCs w:val="24"/>
          <w:rtl/>
        </w:rPr>
        <w:t xml:space="preserve"> קדם טיפול או</w:t>
      </w:r>
      <w:r w:rsidRPr="00212B0E">
        <w:rPr>
          <w:rFonts w:cs="David"/>
          <w:sz w:val="24"/>
          <w:szCs w:val="24"/>
          <w:rtl/>
        </w:rPr>
        <w:t xml:space="preserve"> </w:t>
      </w:r>
      <w:r>
        <w:rPr>
          <w:rFonts w:cs="David" w:hint="cs"/>
          <w:sz w:val="24"/>
          <w:szCs w:val="24"/>
          <w:rtl/>
        </w:rPr>
        <w:t xml:space="preserve">מתקן </w:t>
      </w:r>
      <w:r w:rsidRPr="00212B0E">
        <w:rPr>
          <w:rFonts w:cs="David" w:hint="cs"/>
          <w:sz w:val="24"/>
          <w:szCs w:val="24"/>
          <w:rtl/>
        </w:rPr>
        <w:t>טיהור</w:t>
      </w:r>
      <w:r w:rsidRPr="00212B0E">
        <w:rPr>
          <w:rFonts w:cs="David"/>
          <w:sz w:val="24"/>
          <w:szCs w:val="24"/>
          <w:rtl/>
        </w:rPr>
        <w:t xml:space="preserve"> שפכים </w:t>
      </w:r>
      <w:r w:rsidRPr="00212B0E">
        <w:rPr>
          <w:rFonts w:cs="David" w:hint="eastAsia"/>
          <w:sz w:val="24"/>
          <w:szCs w:val="24"/>
          <w:rtl/>
        </w:rPr>
        <w:t>ה</w:t>
      </w:r>
      <w:r w:rsidRPr="00212B0E">
        <w:rPr>
          <w:rFonts w:cs="David"/>
          <w:sz w:val="24"/>
          <w:szCs w:val="24"/>
          <w:rtl/>
        </w:rPr>
        <w:t>מאושר על פי כל דין לקליטת סוג השפכים המפונים</w:t>
      </w:r>
      <w:bookmarkStart w:id="13" w:name="_לבריכת_אידוי_או"/>
      <w:bookmarkEnd w:id="13"/>
      <w:r w:rsidR="007716DD">
        <w:rPr>
          <w:rFonts w:cs="David" w:hint="cs"/>
          <w:sz w:val="24"/>
          <w:szCs w:val="24"/>
          <w:rtl/>
        </w:rPr>
        <w:t>.</w:t>
      </w:r>
    </w:p>
    <w:p w:rsidR="004133FB" w:rsidRPr="00212B0E" w:rsidRDefault="004133FB" w:rsidP="00684B10">
      <w:pPr>
        <w:pStyle w:val="a4"/>
        <w:numPr>
          <w:ilvl w:val="0"/>
          <w:numId w:val="23"/>
        </w:numPr>
        <w:spacing w:after="0" w:line="360" w:lineRule="auto"/>
        <w:ind w:left="1494"/>
        <w:jc w:val="both"/>
        <w:rPr>
          <w:rFonts w:cs="David"/>
          <w:b/>
          <w:bCs/>
          <w:sz w:val="24"/>
          <w:szCs w:val="24"/>
        </w:rPr>
      </w:pPr>
      <w:r w:rsidRPr="00212B0E">
        <w:rPr>
          <w:rFonts w:cs="David"/>
          <w:sz w:val="24"/>
          <w:szCs w:val="24"/>
          <w:rtl/>
        </w:rPr>
        <w:t>לים בכפוף להיתר הזרמה לים תקף ובהתאם לתנאיו</w:t>
      </w:r>
      <w:r w:rsidR="007716DD">
        <w:rPr>
          <w:rFonts w:cs="David" w:hint="cs"/>
          <w:sz w:val="24"/>
          <w:szCs w:val="24"/>
          <w:rtl/>
        </w:rPr>
        <w:t>.</w:t>
      </w:r>
    </w:p>
    <w:p w:rsidR="004133FB" w:rsidRPr="00212B0E" w:rsidRDefault="004133FB" w:rsidP="00684B10">
      <w:pPr>
        <w:pStyle w:val="a4"/>
        <w:numPr>
          <w:ilvl w:val="0"/>
          <w:numId w:val="23"/>
        </w:numPr>
        <w:spacing w:after="0" w:line="360" w:lineRule="auto"/>
        <w:ind w:left="1494"/>
        <w:jc w:val="both"/>
        <w:rPr>
          <w:rFonts w:cs="David"/>
          <w:b/>
          <w:bCs/>
          <w:sz w:val="24"/>
          <w:szCs w:val="24"/>
        </w:rPr>
      </w:pPr>
      <w:r w:rsidRPr="00212B0E">
        <w:rPr>
          <w:rFonts w:cs="David"/>
          <w:sz w:val="24"/>
          <w:szCs w:val="24"/>
          <w:rtl/>
        </w:rPr>
        <w:t xml:space="preserve">להשקיה בכפוף להיתרי השקיה תקפים </w:t>
      </w:r>
      <w:r w:rsidRPr="00212B0E">
        <w:rPr>
          <w:rFonts w:cs="David" w:hint="eastAsia"/>
          <w:sz w:val="24"/>
          <w:szCs w:val="24"/>
          <w:rtl/>
        </w:rPr>
        <w:t>שניתנו</w:t>
      </w:r>
      <w:r w:rsidRPr="00212B0E">
        <w:rPr>
          <w:rFonts w:cs="David"/>
          <w:sz w:val="24"/>
          <w:szCs w:val="24"/>
          <w:rtl/>
        </w:rPr>
        <w:t xml:space="preserve"> על פי כל דין</w:t>
      </w:r>
      <w:r w:rsidR="007716DD">
        <w:rPr>
          <w:rFonts w:cs="David" w:hint="cs"/>
          <w:sz w:val="24"/>
          <w:szCs w:val="24"/>
          <w:rtl/>
        </w:rPr>
        <w:t>.</w:t>
      </w:r>
    </w:p>
    <w:p w:rsidR="004133FB" w:rsidRPr="00212B0E" w:rsidRDefault="004133FB" w:rsidP="00684B10">
      <w:pPr>
        <w:pStyle w:val="a4"/>
        <w:numPr>
          <w:ilvl w:val="0"/>
          <w:numId w:val="23"/>
        </w:numPr>
        <w:spacing w:after="0" w:line="360" w:lineRule="auto"/>
        <w:ind w:left="1494"/>
        <w:jc w:val="both"/>
        <w:rPr>
          <w:rFonts w:cs="David"/>
          <w:b/>
          <w:bCs/>
          <w:sz w:val="24"/>
          <w:szCs w:val="24"/>
        </w:rPr>
      </w:pPr>
      <w:r w:rsidRPr="00212B0E">
        <w:rPr>
          <w:rFonts w:cs="David" w:hint="eastAsia"/>
          <w:sz w:val="24"/>
          <w:szCs w:val="24"/>
          <w:rtl/>
        </w:rPr>
        <w:t>פתרון</w:t>
      </w:r>
      <w:r w:rsidRPr="00212B0E">
        <w:rPr>
          <w:rFonts w:cs="David"/>
          <w:sz w:val="24"/>
          <w:szCs w:val="24"/>
          <w:rtl/>
        </w:rPr>
        <w:t xml:space="preserve"> </w:t>
      </w:r>
      <w:r w:rsidRPr="00212B0E">
        <w:rPr>
          <w:rFonts w:cs="David" w:hint="eastAsia"/>
          <w:sz w:val="24"/>
          <w:szCs w:val="24"/>
          <w:rtl/>
        </w:rPr>
        <w:t>אחר</w:t>
      </w:r>
      <w:r w:rsidRPr="00212B0E">
        <w:rPr>
          <w:rFonts w:cs="David"/>
          <w:sz w:val="24"/>
          <w:szCs w:val="24"/>
          <w:rtl/>
        </w:rPr>
        <w:t xml:space="preserve"> באישור מראש ובכתב מנותן האישור.</w:t>
      </w:r>
    </w:p>
    <w:p w:rsidR="004133FB" w:rsidRPr="00212B0E" w:rsidRDefault="004133FB" w:rsidP="00684B10">
      <w:pPr>
        <w:pStyle w:val="a4"/>
        <w:numPr>
          <w:ilvl w:val="0"/>
          <w:numId w:val="22"/>
        </w:numPr>
        <w:spacing w:after="0" w:line="360" w:lineRule="auto"/>
        <w:ind w:left="1069"/>
        <w:jc w:val="both"/>
        <w:rPr>
          <w:rFonts w:cs="David"/>
          <w:sz w:val="24"/>
          <w:szCs w:val="24"/>
        </w:rPr>
      </w:pPr>
      <w:bookmarkStart w:id="14" w:name="_תכולת_מפריד_שומן"/>
      <w:bookmarkEnd w:id="14"/>
      <w:r w:rsidRPr="00212B0E">
        <w:rPr>
          <w:rFonts w:cs="David" w:hint="cs"/>
          <w:sz w:val="24"/>
          <w:szCs w:val="24"/>
          <w:rtl/>
        </w:rPr>
        <w:t>תכולת מפריד שומן</w:t>
      </w:r>
      <w:r>
        <w:rPr>
          <w:rFonts w:cs="David" w:hint="cs"/>
          <w:sz w:val="24"/>
          <w:szCs w:val="24"/>
          <w:rtl/>
        </w:rPr>
        <w:t xml:space="preserve"> </w:t>
      </w:r>
      <w:r w:rsidRPr="00212B0E">
        <w:rPr>
          <w:rFonts w:cs="David" w:hint="cs"/>
          <w:sz w:val="24"/>
          <w:szCs w:val="24"/>
          <w:rtl/>
        </w:rPr>
        <w:t xml:space="preserve">תפונה למתקן קדם טיפול או לאתר טיפול בפסולת ייעודיים. </w:t>
      </w:r>
    </w:p>
    <w:p w:rsidR="004133FB" w:rsidRPr="008F352F" w:rsidRDefault="004133FB" w:rsidP="00684B10">
      <w:pPr>
        <w:pStyle w:val="a4"/>
        <w:numPr>
          <w:ilvl w:val="0"/>
          <w:numId w:val="22"/>
        </w:numPr>
        <w:spacing w:after="0" w:line="360" w:lineRule="auto"/>
        <w:ind w:left="1069"/>
        <w:jc w:val="both"/>
        <w:rPr>
          <w:rFonts w:ascii="David" w:hAnsi="David" w:cs="David"/>
          <w:sz w:val="24"/>
          <w:szCs w:val="24"/>
        </w:rPr>
      </w:pPr>
      <w:r w:rsidRPr="008F352F">
        <w:rPr>
          <w:rFonts w:ascii="David" w:hAnsi="David" w:cs="David"/>
          <w:sz w:val="24"/>
          <w:szCs w:val="24"/>
          <w:rtl/>
        </w:rPr>
        <w:t xml:space="preserve">בהתאם ליעדי סילוק הקולחין והבוצה ובהתאם לתרומת העסק לכלל השפכים המגיעים למתקן טיהור שפכים, או בנסיבות אחרות שיימצאו מוצדקות, יידרש בעל העסק, לפי החלטת נותן האישור, לעמוד בערכים או תדירות דיגום שונים עבור הפרמטרים המופיעים בטבלה </w:t>
      </w:r>
      <w:hyperlink w:anchor="נספח1ריכוזמזהמים" w:history="1">
        <w:r w:rsidRPr="008F352F">
          <w:rPr>
            <w:rStyle w:val="Hyperlink"/>
            <w:rFonts w:ascii="David" w:hAnsi="David" w:cs="David"/>
            <w:sz w:val="24"/>
            <w:szCs w:val="24"/>
            <w:rtl/>
          </w:rPr>
          <w:t>בנספח מספר 1</w:t>
        </w:r>
        <w:r w:rsidRPr="007716DD">
          <w:rPr>
            <w:rStyle w:val="Hyperlink"/>
            <w:rFonts w:ascii="David" w:hAnsi="David" w:cs="David"/>
            <w:color w:val="auto"/>
            <w:sz w:val="24"/>
            <w:szCs w:val="24"/>
            <w:u w:val="none"/>
            <w:rtl/>
          </w:rPr>
          <w:t>.</w:t>
        </w:r>
      </w:hyperlink>
    </w:p>
    <w:p w:rsidR="004133FB" w:rsidRPr="00BA56E7" w:rsidRDefault="004133FB" w:rsidP="00684B10">
      <w:pPr>
        <w:pStyle w:val="a4"/>
        <w:numPr>
          <w:ilvl w:val="0"/>
          <w:numId w:val="22"/>
        </w:numPr>
        <w:spacing w:after="0" w:line="360" w:lineRule="auto"/>
        <w:ind w:left="1069"/>
        <w:jc w:val="both"/>
        <w:rPr>
          <w:rFonts w:cs="David"/>
          <w:sz w:val="24"/>
          <w:szCs w:val="24"/>
        </w:rPr>
      </w:pPr>
      <w:r w:rsidRPr="00BA56E7">
        <w:rPr>
          <w:rFonts w:cs="David" w:hint="cs"/>
          <w:sz w:val="24"/>
          <w:szCs w:val="24"/>
          <w:rtl/>
        </w:rPr>
        <w:lastRenderedPageBreak/>
        <w:t>קבלות</w:t>
      </w:r>
      <w:r w:rsidRPr="00BA56E7" w:rsidDel="006E1339">
        <w:rPr>
          <w:rFonts w:cs="David"/>
          <w:sz w:val="24"/>
          <w:szCs w:val="24"/>
          <w:rtl/>
        </w:rPr>
        <w:t xml:space="preserve"> </w:t>
      </w:r>
      <w:r w:rsidRPr="00BA56E7">
        <w:rPr>
          <w:rFonts w:cs="David" w:hint="cs"/>
          <w:sz w:val="24"/>
          <w:szCs w:val="24"/>
          <w:rtl/>
        </w:rPr>
        <w:t>המעידות על</w:t>
      </w:r>
      <w:r w:rsidRPr="00BA56E7" w:rsidDel="006E1339">
        <w:rPr>
          <w:rFonts w:cs="David"/>
          <w:sz w:val="24"/>
          <w:szCs w:val="24"/>
          <w:rtl/>
        </w:rPr>
        <w:t xml:space="preserve"> פינוי </w:t>
      </w:r>
      <w:r w:rsidRPr="00BA56E7">
        <w:rPr>
          <w:rFonts w:cs="David" w:hint="cs"/>
          <w:sz w:val="24"/>
          <w:szCs w:val="24"/>
          <w:rtl/>
        </w:rPr>
        <w:t xml:space="preserve">תכולת מפריד שומן, </w:t>
      </w:r>
      <w:r w:rsidRPr="00BA56E7" w:rsidDel="006E1339">
        <w:rPr>
          <w:rFonts w:cs="David"/>
          <w:sz w:val="24"/>
          <w:szCs w:val="24"/>
          <w:rtl/>
        </w:rPr>
        <w:t xml:space="preserve">שפכים </w:t>
      </w:r>
      <w:r w:rsidRPr="00BA56E7" w:rsidDel="006E1339">
        <w:rPr>
          <w:rFonts w:cs="David" w:hint="cs"/>
          <w:sz w:val="24"/>
          <w:szCs w:val="24"/>
          <w:rtl/>
        </w:rPr>
        <w:t xml:space="preserve">תעשייתיים </w:t>
      </w:r>
      <w:r w:rsidRPr="00BA56E7">
        <w:rPr>
          <w:rFonts w:cs="David" w:hint="cs"/>
          <w:sz w:val="24"/>
          <w:szCs w:val="24"/>
          <w:rtl/>
        </w:rPr>
        <w:t xml:space="preserve">או </w:t>
      </w:r>
      <w:r w:rsidRPr="00BA56E7" w:rsidDel="006E1339">
        <w:rPr>
          <w:rFonts w:cs="David" w:hint="cs"/>
          <w:sz w:val="24"/>
          <w:szCs w:val="24"/>
          <w:rtl/>
        </w:rPr>
        <w:t xml:space="preserve">תשטיפים </w:t>
      </w:r>
      <w:r w:rsidRPr="00BA56E7" w:rsidDel="006E1339">
        <w:rPr>
          <w:rFonts w:cs="David"/>
          <w:sz w:val="24"/>
          <w:szCs w:val="24"/>
          <w:rtl/>
        </w:rPr>
        <w:t xml:space="preserve">על ידי מוביל שפכים </w:t>
      </w:r>
      <w:r w:rsidRPr="00BA56E7" w:rsidDel="006E1339">
        <w:rPr>
          <w:rFonts w:cs="David" w:hint="cs"/>
          <w:sz w:val="24"/>
          <w:szCs w:val="24"/>
          <w:rtl/>
        </w:rPr>
        <w:t>לפי סעי</w:t>
      </w:r>
      <w:r w:rsidRPr="00BA56E7" w:rsidDel="006E1339">
        <w:rPr>
          <w:rFonts w:cs="David" w:hint="eastAsia"/>
          <w:sz w:val="24"/>
          <w:szCs w:val="24"/>
          <w:rtl/>
        </w:rPr>
        <w:t>פים</w:t>
      </w:r>
      <w:r w:rsidRPr="00BA56E7" w:rsidDel="006E1339">
        <w:rPr>
          <w:rFonts w:cs="David"/>
          <w:sz w:val="24"/>
          <w:szCs w:val="24"/>
          <w:rtl/>
        </w:rPr>
        <w:t xml:space="preserve"> </w:t>
      </w:r>
      <w:r>
        <w:rPr>
          <w:rFonts w:cs="David"/>
          <w:sz w:val="24"/>
          <w:szCs w:val="24"/>
          <w:rtl/>
        </w:rPr>
        <w:t>3.4.4</w:t>
      </w:r>
      <w:r>
        <w:rPr>
          <w:rFonts w:cs="David" w:hint="cs"/>
          <w:sz w:val="24"/>
          <w:szCs w:val="24"/>
          <w:rtl/>
        </w:rPr>
        <w:t>.(1ב)</w:t>
      </w:r>
      <w:r w:rsidRPr="00BA56E7">
        <w:rPr>
          <w:rFonts w:cs="David"/>
          <w:sz w:val="24"/>
          <w:szCs w:val="24"/>
          <w:rtl/>
        </w:rPr>
        <w:t xml:space="preserve"> </w:t>
      </w:r>
      <w:r w:rsidRPr="00BA56E7">
        <w:rPr>
          <w:rFonts w:cs="David" w:hint="eastAsia"/>
          <w:sz w:val="24"/>
          <w:szCs w:val="24"/>
          <w:rtl/>
        </w:rPr>
        <w:t>ו</w:t>
      </w:r>
      <w:r>
        <w:rPr>
          <w:rFonts w:cs="David"/>
          <w:sz w:val="24"/>
          <w:szCs w:val="24"/>
          <w:rtl/>
        </w:rPr>
        <w:t>-3.4.4</w:t>
      </w:r>
      <w:r>
        <w:rPr>
          <w:rFonts w:cs="David" w:hint="cs"/>
          <w:sz w:val="24"/>
          <w:szCs w:val="24"/>
          <w:rtl/>
        </w:rPr>
        <w:t>.(2)</w:t>
      </w:r>
      <w:r w:rsidRPr="00BA56E7" w:rsidDel="006E1339">
        <w:rPr>
          <w:rFonts w:cs="David" w:hint="cs"/>
          <w:sz w:val="24"/>
          <w:szCs w:val="24"/>
          <w:rtl/>
        </w:rPr>
        <w:t xml:space="preserve"> </w:t>
      </w:r>
      <w:r w:rsidRPr="00BA56E7" w:rsidDel="006E1339">
        <w:rPr>
          <w:rFonts w:cs="David"/>
          <w:sz w:val="24"/>
          <w:szCs w:val="24"/>
          <w:rtl/>
        </w:rPr>
        <w:t xml:space="preserve">ישמור בעל העסק </w:t>
      </w:r>
      <w:r w:rsidRPr="00BA56E7" w:rsidDel="006E1339">
        <w:rPr>
          <w:rFonts w:cs="David" w:hint="eastAsia"/>
          <w:sz w:val="24"/>
          <w:szCs w:val="24"/>
          <w:rtl/>
        </w:rPr>
        <w:t>בשטח</w:t>
      </w:r>
      <w:r w:rsidRPr="00BA56E7" w:rsidDel="006E1339">
        <w:rPr>
          <w:rFonts w:cs="David"/>
          <w:sz w:val="24"/>
          <w:szCs w:val="24"/>
          <w:rtl/>
        </w:rPr>
        <w:t xml:space="preserve"> </w:t>
      </w:r>
      <w:r w:rsidRPr="00BA56E7" w:rsidDel="006E1339">
        <w:rPr>
          <w:rFonts w:cs="David" w:hint="eastAsia"/>
          <w:sz w:val="24"/>
          <w:szCs w:val="24"/>
          <w:rtl/>
        </w:rPr>
        <w:t>העסק</w:t>
      </w:r>
      <w:r w:rsidRPr="00BA56E7" w:rsidDel="006E1339">
        <w:rPr>
          <w:rFonts w:cs="David" w:hint="cs"/>
          <w:sz w:val="24"/>
          <w:szCs w:val="24"/>
          <w:rtl/>
        </w:rPr>
        <w:t>,</w:t>
      </w:r>
      <w:r w:rsidRPr="00BA56E7" w:rsidDel="006E1339">
        <w:rPr>
          <w:rFonts w:cs="David"/>
          <w:sz w:val="24"/>
          <w:szCs w:val="24"/>
          <w:rtl/>
        </w:rPr>
        <w:t xml:space="preserve"> קבלות</w:t>
      </w:r>
      <w:r w:rsidRPr="00BA56E7" w:rsidDel="006E1339">
        <w:rPr>
          <w:rFonts w:cs="David" w:hint="cs"/>
          <w:sz w:val="24"/>
          <w:szCs w:val="24"/>
          <w:rtl/>
        </w:rPr>
        <w:t xml:space="preserve"> </w:t>
      </w:r>
      <w:r w:rsidRPr="00BA56E7" w:rsidDel="006E1339">
        <w:rPr>
          <w:rFonts w:cs="David"/>
          <w:sz w:val="24"/>
          <w:szCs w:val="24"/>
          <w:rtl/>
        </w:rPr>
        <w:t>על פינוי</w:t>
      </w:r>
      <w:r w:rsidRPr="00BA56E7" w:rsidDel="006E1339">
        <w:rPr>
          <w:rFonts w:cs="David" w:hint="cs"/>
          <w:sz w:val="24"/>
          <w:szCs w:val="24"/>
          <w:rtl/>
        </w:rPr>
        <w:t>ים</w:t>
      </w:r>
      <w:r w:rsidRPr="00BA56E7" w:rsidDel="006E1339">
        <w:rPr>
          <w:rFonts w:cs="David"/>
          <w:sz w:val="24"/>
          <w:szCs w:val="24"/>
          <w:rtl/>
        </w:rPr>
        <w:t xml:space="preserve"> וקליטת</w:t>
      </w:r>
      <w:r w:rsidRPr="00BA56E7" w:rsidDel="006E1339">
        <w:rPr>
          <w:rFonts w:cs="David" w:hint="cs"/>
          <w:sz w:val="24"/>
          <w:szCs w:val="24"/>
          <w:rtl/>
        </w:rPr>
        <w:t>ם</w:t>
      </w:r>
      <w:r w:rsidRPr="00BA56E7" w:rsidDel="006E1339">
        <w:rPr>
          <w:rFonts w:cs="David"/>
          <w:sz w:val="24"/>
          <w:szCs w:val="24"/>
          <w:rtl/>
        </w:rPr>
        <w:t xml:space="preserve"> </w:t>
      </w:r>
      <w:r w:rsidRPr="00BA56E7" w:rsidDel="006E1339">
        <w:rPr>
          <w:rFonts w:cs="David" w:hint="cs"/>
          <w:sz w:val="24"/>
          <w:szCs w:val="24"/>
          <w:rtl/>
        </w:rPr>
        <w:t xml:space="preserve">במתקן קדם טיפול או </w:t>
      </w:r>
      <w:r w:rsidRPr="00BA56E7" w:rsidDel="006E1339">
        <w:rPr>
          <w:rFonts w:cs="David"/>
          <w:sz w:val="24"/>
          <w:szCs w:val="24"/>
          <w:rtl/>
        </w:rPr>
        <w:t xml:space="preserve">במתקן </w:t>
      </w:r>
      <w:r w:rsidRPr="00BA56E7" w:rsidDel="006E1339">
        <w:rPr>
          <w:rFonts w:cs="David" w:hint="cs"/>
          <w:sz w:val="24"/>
          <w:szCs w:val="24"/>
          <w:rtl/>
        </w:rPr>
        <w:t>טיהור</w:t>
      </w:r>
      <w:r w:rsidRPr="00BA56E7" w:rsidDel="006E1339">
        <w:rPr>
          <w:rFonts w:cs="David"/>
          <w:sz w:val="24"/>
          <w:szCs w:val="24"/>
          <w:rtl/>
        </w:rPr>
        <w:t xml:space="preserve"> שפכים, </w:t>
      </w:r>
      <w:r w:rsidRPr="00BA56E7">
        <w:rPr>
          <w:rFonts w:cs="David" w:hint="cs"/>
          <w:sz w:val="24"/>
          <w:szCs w:val="24"/>
          <w:rtl/>
        </w:rPr>
        <w:t>לפי העניין;</w:t>
      </w:r>
      <w:r w:rsidRPr="00BA56E7" w:rsidDel="006E1339">
        <w:rPr>
          <w:rFonts w:cs="David" w:hint="cs"/>
          <w:sz w:val="24"/>
          <w:szCs w:val="24"/>
          <w:rtl/>
        </w:rPr>
        <w:t xml:space="preserve"> בקבלות ייכללו פרטים על יעד הפינוי, הכמות שפונתה, מועד הפינוי והרכב השפכים התעשייתיים </w:t>
      </w:r>
      <w:r w:rsidRPr="00BA56E7">
        <w:rPr>
          <w:rFonts w:cs="David" w:hint="cs"/>
          <w:sz w:val="24"/>
          <w:szCs w:val="24"/>
          <w:rtl/>
        </w:rPr>
        <w:t>ו</w:t>
      </w:r>
      <w:r w:rsidRPr="00BA56E7" w:rsidDel="006E1339">
        <w:rPr>
          <w:rFonts w:cs="David" w:hint="cs"/>
          <w:sz w:val="24"/>
          <w:szCs w:val="24"/>
          <w:rtl/>
        </w:rPr>
        <w:t>התשטיפים שפונו</w:t>
      </w:r>
      <w:r w:rsidRPr="00BA56E7">
        <w:rPr>
          <w:rFonts w:cs="David" w:hint="cs"/>
          <w:sz w:val="24"/>
          <w:szCs w:val="24"/>
          <w:rtl/>
        </w:rPr>
        <w:t>;</w:t>
      </w:r>
      <w:r w:rsidRPr="00BA56E7" w:rsidDel="006E1339">
        <w:rPr>
          <w:rFonts w:cs="David" w:hint="cs"/>
          <w:sz w:val="24"/>
          <w:szCs w:val="24"/>
          <w:rtl/>
        </w:rPr>
        <w:t xml:space="preserve"> בעל העסק ישמור קבלות אלה לתקופה </w:t>
      </w:r>
      <w:r w:rsidRPr="00BA56E7" w:rsidDel="006E1339">
        <w:rPr>
          <w:rFonts w:cs="David"/>
          <w:sz w:val="24"/>
          <w:szCs w:val="24"/>
          <w:rtl/>
        </w:rPr>
        <w:t xml:space="preserve">של </w:t>
      </w:r>
      <w:r w:rsidRPr="00BA56E7" w:rsidDel="006E1339">
        <w:rPr>
          <w:rFonts w:cs="David" w:hint="eastAsia"/>
          <w:sz w:val="24"/>
          <w:szCs w:val="24"/>
          <w:rtl/>
        </w:rPr>
        <w:t>שלוש</w:t>
      </w:r>
      <w:r w:rsidRPr="00BA56E7" w:rsidDel="006E1339">
        <w:rPr>
          <w:rFonts w:cs="David"/>
          <w:sz w:val="24"/>
          <w:szCs w:val="24"/>
          <w:rtl/>
        </w:rPr>
        <w:t xml:space="preserve"> שנים</w:t>
      </w:r>
      <w:r w:rsidRPr="00BA56E7">
        <w:rPr>
          <w:rFonts w:cs="David"/>
          <w:sz w:val="24"/>
          <w:szCs w:val="24"/>
          <w:rtl/>
        </w:rPr>
        <w:t xml:space="preserve"> לפחות</w:t>
      </w:r>
      <w:r w:rsidRPr="00BA56E7" w:rsidDel="006E1339">
        <w:rPr>
          <w:rFonts w:cs="David"/>
          <w:sz w:val="24"/>
          <w:szCs w:val="24"/>
          <w:rtl/>
        </w:rPr>
        <w:t>, ויציגם או ימסרם לנותן האישור, על פי דרישתו</w:t>
      </w:r>
      <w:r w:rsidRPr="00BA56E7">
        <w:rPr>
          <w:rFonts w:cs="David" w:hint="cs"/>
          <w:sz w:val="24"/>
          <w:szCs w:val="24"/>
          <w:rtl/>
        </w:rPr>
        <w:t>.</w:t>
      </w:r>
    </w:p>
    <w:p w:rsidR="004133FB" w:rsidRPr="00212B0E" w:rsidRDefault="004133FB" w:rsidP="00684B10">
      <w:pPr>
        <w:pStyle w:val="a4"/>
        <w:numPr>
          <w:ilvl w:val="0"/>
          <w:numId w:val="22"/>
        </w:numPr>
        <w:spacing w:after="0" w:line="360" w:lineRule="auto"/>
        <w:ind w:left="1069"/>
        <w:jc w:val="both"/>
        <w:rPr>
          <w:rFonts w:cs="David"/>
          <w:sz w:val="24"/>
          <w:szCs w:val="24"/>
        </w:rPr>
      </w:pPr>
      <w:r w:rsidRPr="00212B0E">
        <w:rPr>
          <w:rFonts w:cs="David"/>
          <w:sz w:val="24"/>
          <w:szCs w:val="24"/>
          <w:rtl/>
        </w:rPr>
        <w:t xml:space="preserve">בעל העסק לא ימהל שפכים תעשייתיים, תשטיפים </w:t>
      </w:r>
      <w:r>
        <w:rPr>
          <w:rFonts w:cs="David" w:hint="cs"/>
          <w:sz w:val="24"/>
          <w:szCs w:val="24"/>
          <w:rtl/>
        </w:rPr>
        <w:t xml:space="preserve">או </w:t>
      </w:r>
      <w:r w:rsidRPr="00212B0E">
        <w:rPr>
          <w:rFonts w:cs="David"/>
          <w:sz w:val="24"/>
          <w:szCs w:val="24"/>
          <w:rtl/>
        </w:rPr>
        <w:t xml:space="preserve">תמלחות לפני או אחרי טיפול, </w:t>
      </w:r>
      <w:r w:rsidRPr="00212B0E">
        <w:rPr>
          <w:rFonts w:cs="David" w:hint="eastAsia"/>
          <w:sz w:val="24"/>
          <w:szCs w:val="24"/>
          <w:rtl/>
        </w:rPr>
        <w:t>במים</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בשפכים</w:t>
      </w:r>
      <w:r w:rsidRPr="00212B0E">
        <w:rPr>
          <w:rFonts w:cs="David"/>
          <w:sz w:val="24"/>
          <w:szCs w:val="24"/>
          <w:rtl/>
        </w:rPr>
        <w:t>, ולא יגדיל את צריכת המים על מנת להקטין את ריכוזי המזהמים בשפכים.</w:t>
      </w:r>
    </w:p>
    <w:p w:rsidR="004133FB" w:rsidRPr="00212B0E" w:rsidRDefault="004133FB" w:rsidP="00684B10">
      <w:pPr>
        <w:pStyle w:val="a4"/>
        <w:numPr>
          <w:ilvl w:val="0"/>
          <w:numId w:val="22"/>
        </w:numPr>
        <w:spacing w:after="0" w:line="360" w:lineRule="auto"/>
        <w:ind w:left="1069"/>
        <w:jc w:val="both"/>
        <w:rPr>
          <w:rFonts w:cs="David"/>
          <w:sz w:val="24"/>
          <w:szCs w:val="24"/>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יתקין</w:t>
      </w:r>
      <w:r>
        <w:rPr>
          <w:rFonts w:cs="David" w:hint="cs"/>
          <w:sz w:val="24"/>
          <w:szCs w:val="24"/>
          <w:rtl/>
        </w:rPr>
        <w:t xml:space="preserve">, </w:t>
      </w:r>
      <w:r w:rsidRPr="00212B0E">
        <w:rPr>
          <w:rFonts w:cs="David" w:hint="cs"/>
          <w:sz w:val="24"/>
          <w:szCs w:val="24"/>
          <w:rtl/>
        </w:rPr>
        <w:t xml:space="preserve">יפעיל ויתחזק </w:t>
      </w:r>
      <w:r w:rsidRPr="00212B0E">
        <w:rPr>
          <w:rFonts w:cs="David" w:hint="eastAsia"/>
          <w:sz w:val="24"/>
          <w:szCs w:val="24"/>
          <w:rtl/>
        </w:rPr>
        <w:t>ציוד</w:t>
      </w:r>
      <w:r w:rsidRPr="00212B0E">
        <w:rPr>
          <w:rFonts w:cs="David"/>
          <w:sz w:val="24"/>
          <w:szCs w:val="24"/>
          <w:rtl/>
        </w:rPr>
        <w:t xml:space="preserve"> </w:t>
      </w:r>
      <w:r w:rsidRPr="00212B0E">
        <w:rPr>
          <w:rFonts w:cs="David" w:hint="eastAsia"/>
          <w:sz w:val="24"/>
          <w:szCs w:val="24"/>
          <w:rtl/>
        </w:rPr>
        <w:t>למניע</w:t>
      </w:r>
      <w:r w:rsidRPr="00212B0E">
        <w:rPr>
          <w:rFonts w:cs="David" w:hint="cs"/>
          <w:sz w:val="24"/>
          <w:szCs w:val="24"/>
          <w:rtl/>
        </w:rPr>
        <w:t>ה</w:t>
      </w:r>
      <w:r w:rsidRPr="00212B0E">
        <w:rPr>
          <w:rFonts w:cs="David"/>
          <w:sz w:val="24"/>
          <w:szCs w:val="24"/>
          <w:rtl/>
        </w:rPr>
        <w:t xml:space="preserve"> </w:t>
      </w:r>
      <w:r w:rsidRPr="00212B0E">
        <w:rPr>
          <w:rFonts w:cs="David" w:hint="eastAsia"/>
          <w:sz w:val="24"/>
          <w:szCs w:val="24"/>
          <w:rtl/>
        </w:rPr>
        <w:t>ובקר</w:t>
      </w:r>
      <w:r w:rsidRPr="00212B0E">
        <w:rPr>
          <w:rFonts w:cs="David" w:hint="cs"/>
          <w:sz w:val="24"/>
          <w:szCs w:val="24"/>
          <w:rtl/>
        </w:rPr>
        <w:t>ה של</w:t>
      </w:r>
      <w:r w:rsidRPr="00212B0E">
        <w:rPr>
          <w:rFonts w:cs="David" w:hint="eastAsia"/>
          <w:sz w:val="24"/>
          <w:szCs w:val="24"/>
          <w:rtl/>
        </w:rPr>
        <w:t xml:space="preserve"> גליש</w:t>
      </w:r>
      <w:r w:rsidRPr="00212B0E">
        <w:rPr>
          <w:rFonts w:cs="David" w:hint="cs"/>
          <w:sz w:val="24"/>
          <w:szCs w:val="24"/>
          <w:rtl/>
        </w:rPr>
        <w:t>ות</w:t>
      </w:r>
      <w:r w:rsidRPr="00212B0E">
        <w:rPr>
          <w:rFonts w:cs="David"/>
          <w:sz w:val="24"/>
          <w:szCs w:val="24"/>
          <w:rtl/>
        </w:rPr>
        <w:t xml:space="preserve"> ודליפות</w:t>
      </w:r>
      <w:r w:rsidRPr="00212B0E">
        <w:rPr>
          <w:rFonts w:cs="David" w:hint="eastAsia"/>
          <w:sz w:val="24"/>
          <w:szCs w:val="24"/>
          <w:rtl/>
        </w:rPr>
        <w:t xml:space="preserve"> ממכלי</w:t>
      </w:r>
      <w:r w:rsidRPr="00212B0E">
        <w:rPr>
          <w:rFonts w:cs="David"/>
          <w:sz w:val="24"/>
          <w:szCs w:val="24"/>
          <w:rtl/>
        </w:rPr>
        <w:t xml:space="preserve"> </w:t>
      </w:r>
      <w:r w:rsidRPr="00212B0E">
        <w:rPr>
          <w:rFonts w:cs="David" w:hint="eastAsia"/>
          <w:sz w:val="24"/>
          <w:szCs w:val="24"/>
          <w:rtl/>
        </w:rPr>
        <w:t>איסוף</w:t>
      </w:r>
      <w:r w:rsidRPr="00212B0E">
        <w:rPr>
          <w:rFonts w:cs="David"/>
          <w:sz w:val="24"/>
          <w:szCs w:val="24"/>
          <w:rtl/>
        </w:rPr>
        <w:t xml:space="preserve"> </w:t>
      </w:r>
      <w:r w:rsidRPr="00212B0E">
        <w:rPr>
          <w:rFonts w:cs="David" w:hint="eastAsia"/>
          <w:sz w:val="24"/>
          <w:szCs w:val="24"/>
          <w:rtl/>
        </w:rPr>
        <w:t>שפכים</w:t>
      </w:r>
      <w:r w:rsidRPr="006810B6">
        <w:rPr>
          <w:rFonts w:cs="David" w:hint="cs"/>
          <w:sz w:val="24"/>
          <w:szCs w:val="24"/>
          <w:rtl/>
        </w:rPr>
        <w:t xml:space="preserve"> </w:t>
      </w:r>
      <w:r w:rsidRPr="00212B0E">
        <w:rPr>
          <w:rFonts w:cs="David" w:hint="cs"/>
          <w:sz w:val="24"/>
          <w:szCs w:val="24"/>
          <w:rtl/>
        </w:rPr>
        <w:t>לפי הוראות היצרן</w:t>
      </w:r>
      <w:r>
        <w:rPr>
          <w:rFonts w:cs="David"/>
          <w:sz w:val="24"/>
          <w:szCs w:val="24"/>
          <w:rtl/>
        </w:rPr>
        <w:t>.</w:t>
      </w:r>
    </w:p>
    <w:p w:rsidR="004133FB" w:rsidRPr="00BA56E7" w:rsidRDefault="004133FB" w:rsidP="00684B10">
      <w:pPr>
        <w:pStyle w:val="a4"/>
        <w:numPr>
          <w:ilvl w:val="0"/>
          <w:numId w:val="22"/>
        </w:numPr>
        <w:spacing w:after="0" w:line="360" w:lineRule="auto"/>
        <w:ind w:left="1069"/>
        <w:jc w:val="both"/>
        <w:rPr>
          <w:rFonts w:cs="David"/>
          <w:sz w:val="24"/>
          <w:szCs w:val="24"/>
          <w:rtl/>
        </w:rPr>
      </w:pPr>
      <w:r w:rsidRPr="00BA56E7">
        <w:rPr>
          <w:rFonts w:cs="David" w:hint="eastAsia"/>
          <w:sz w:val="24"/>
          <w:szCs w:val="24"/>
          <w:rtl/>
        </w:rPr>
        <w:t>בעל</w:t>
      </w:r>
      <w:r w:rsidRPr="00BA56E7">
        <w:rPr>
          <w:rFonts w:cs="David"/>
          <w:sz w:val="24"/>
          <w:szCs w:val="24"/>
          <w:rtl/>
        </w:rPr>
        <w:t xml:space="preserve"> העסק יתקין </w:t>
      </w:r>
      <w:r w:rsidRPr="00BA56E7">
        <w:rPr>
          <w:rFonts w:cs="David" w:hint="cs"/>
          <w:sz w:val="24"/>
          <w:szCs w:val="24"/>
          <w:rtl/>
        </w:rPr>
        <w:t xml:space="preserve">אמצעים כגון </w:t>
      </w:r>
      <w:r w:rsidRPr="00BA56E7">
        <w:rPr>
          <w:rFonts w:cs="David"/>
          <w:sz w:val="24"/>
          <w:szCs w:val="24"/>
          <w:rtl/>
        </w:rPr>
        <w:t xml:space="preserve">מסננים, שבכות </w:t>
      </w:r>
      <w:r w:rsidRPr="00BA56E7">
        <w:rPr>
          <w:rFonts w:cs="David" w:hint="eastAsia"/>
          <w:sz w:val="24"/>
          <w:szCs w:val="24"/>
          <w:rtl/>
        </w:rPr>
        <w:t>או</w:t>
      </w:r>
      <w:r w:rsidRPr="00BA56E7">
        <w:rPr>
          <w:rFonts w:cs="David"/>
          <w:sz w:val="24"/>
          <w:szCs w:val="24"/>
          <w:rtl/>
        </w:rPr>
        <w:t xml:space="preserve"> מלכודות סחף באזורי ניקוז </w:t>
      </w:r>
      <w:r w:rsidRPr="00BA56E7">
        <w:rPr>
          <w:rFonts w:cs="David" w:hint="eastAsia"/>
          <w:sz w:val="24"/>
          <w:szCs w:val="24"/>
          <w:rtl/>
        </w:rPr>
        <w:t>השפכים</w:t>
      </w:r>
      <w:r w:rsidRPr="00BA56E7">
        <w:rPr>
          <w:rFonts w:cs="David"/>
          <w:sz w:val="24"/>
          <w:szCs w:val="24"/>
          <w:rtl/>
        </w:rPr>
        <w:t xml:space="preserve"> </w:t>
      </w:r>
      <w:r w:rsidRPr="00BA56E7">
        <w:rPr>
          <w:rFonts w:cs="David" w:hint="eastAsia"/>
          <w:sz w:val="24"/>
          <w:szCs w:val="24"/>
          <w:rtl/>
        </w:rPr>
        <w:t>התעשייתיים</w:t>
      </w:r>
      <w:r w:rsidRPr="00BA56E7">
        <w:rPr>
          <w:rFonts w:cs="David"/>
          <w:sz w:val="24"/>
          <w:szCs w:val="24"/>
          <w:rtl/>
        </w:rPr>
        <w:t xml:space="preserve"> למניעת </w:t>
      </w:r>
      <w:r w:rsidRPr="00BA56E7">
        <w:rPr>
          <w:rFonts w:cs="David" w:hint="eastAsia"/>
          <w:sz w:val="24"/>
          <w:szCs w:val="24"/>
          <w:rtl/>
        </w:rPr>
        <w:t>כניסת</w:t>
      </w:r>
      <w:r w:rsidRPr="00BA56E7">
        <w:rPr>
          <w:rFonts w:cs="David"/>
          <w:sz w:val="24"/>
          <w:szCs w:val="24"/>
          <w:rtl/>
        </w:rPr>
        <w:t xml:space="preserve"> </w:t>
      </w:r>
      <w:r w:rsidRPr="00BA56E7">
        <w:rPr>
          <w:rFonts w:cs="David" w:hint="eastAsia"/>
          <w:sz w:val="24"/>
          <w:szCs w:val="24"/>
          <w:rtl/>
        </w:rPr>
        <w:t>מוצקים</w:t>
      </w:r>
      <w:r w:rsidRPr="00BA56E7">
        <w:rPr>
          <w:rFonts w:cs="David"/>
          <w:sz w:val="24"/>
          <w:szCs w:val="24"/>
          <w:rtl/>
        </w:rPr>
        <w:t xml:space="preserve"> </w:t>
      </w:r>
      <w:r w:rsidRPr="00BA56E7">
        <w:rPr>
          <w:rFonts w:cs="David" w:hint="eastAsia"/>
          <w:sz w:val="24"/>
          <w:szCs w:val="24"/>
          <w:rtl/>
        </w:rPr>
        <w:t>אשר</w:t>
      </w:r>
      <w:r w:rsidRPr="00BA56E7">
        <w:rPr>
          <w:rFonts w:cs="David"/>
          <w:sz w:val="24"/>
          <w:szCs w:val="24"/>
          <w:rtl/>
        </w:rPr>
        <w:t xml:space="preserve"> </w:t>
      </w:r>
      <w:r w:rsidRPr="00BA56E7">
        <w:rPr>
          <w:rFonts w:cs="David" w:hint="eastAsia"/>
          <w:sz w:val="24"/>
          <w:szCs w:val="24"/>
          <w:rtl/>
        </w:rPr>
        <w:t>קוטרם</w:t>
      </w:r>
      <w:r w:rsidRPr="00BA56E7">
        <w:rPr>
          <w:rFonts w:cs="David"/>
          <w:sz w:val="24"/>
          <w:szCs w:val="24"/>
          <w:rtl/>
        </w:rPr>
        <w:t xml:space="preserve"> </w:t>
      </w:r>
      <w:r w:rsidRPr="00BA56E7">
        <w:rPr>
          <w:rFonts w:cs="David" w:hint="eastAsia"/>
          <w:sz w:val="24"/>
          <w:szCs w:val="24"/>
          <w:rtl/>
        </w:rPr>
        <w:t>מעל</w:t>
      </w:r>
      <w:r w:rsidRPr="00BA56E7">
        <w:rPr>
          <w:rFonts w:cs="David"/>
          <w:sz w:val="24"/>
          <w:szCs w:val="24"/>
          <w:rtl/>
        </w:rPr>
        <w:t xml:space="preserve"> 10 </w:t>
      </w:r>
      <w:r w:rsidRPr="00BA56E7">
        <w:rPr>
          <w:rFonts w:cs="David" w:hint="eastAsia"/>
          <w:sz w:val="24"/>
          <w:szCs w:val="24"/>
          <w:rtl/>
        </w:rPr>
        <w:t>מ</w:t>
      </w:r>
      <w:r w:rsidRPr="00BA56E7">
        <w:rPr>
          <w:rFonts w:cs="David"/>
          <w:sz w:val="24"/>
          <w:szCs w:val="24"/>
          <w:rtl/>
        </w:rPr>
        <w:t xml:space="preserve">"מ </w:t>
      </w:r>
      <w:r w:rsidRPr="00BA56E7">
        <w:rPr>
          <w:rFonts w:cs="David" w:hint="eastAsia"/>
          <w:sz w:val="24"/>
          <w:szCs w:val="24"/>
          <w:rtl/>
        </w:rPr>
        <w:t>וכל</w:t>
      </w:r>
      <w:r w:rsidRPr="00BA56E7">
        <w:rPr>
          <w:rFonts w:cs="David"/>
          <w:sz w:val="24"/>
          <w:szCs w:val="24"/>
          <w:rtl/>
        </w:rPr>
        <w:t xml:space="preserve"> </w:t>
      </w:r>
      <w:r w:rsidRPr="00BA56E7">
        <w:rPr>
          <w:rFonts w:cs="David" w:hint="eastAsia"/>
          <w:sz w:val="24"/>
          <w:szCs w:val="24"/>
          <w:rtl/>
        </w:rPr>
        <w:t>חומר</w:t>
      </w:r>
      <w:r w:rsidRPr="00BA56E7">
        <w:rPr>
          <w:rFonts w:cs="David"/>
          <w:sz w:val="24"/>
          <w:szCs w:val="24"/>
          <w:rtl/>
        </w:rPr>
        <w:t xml:space="preserve"> </w:t>
      </w:r>
      <w:r w:rsidRPr="00BA56E7">
        <w:rPr>
          <w:rFonts w:cs="David" w:hint="eastAsia"/>
          <w:sz w:val="24"/>
          <w:szCs w:val="24"/>
          <w:rtl/>
        </w:rPr>
        <w:t>אחר</w:t>
      </w:r>
      <w:r w:rsidRPr="00BA56E7">
        <w:rPr>
          <w:rFonts w:cs="David"/>
          <w:sz w:val="24"/>
          <w:szCs w:val="24"/>
          <w:rtl/>
        </w:rPr>
        <w:t xml:space="preserve"> </w:t>
      </w:r>
      <w:r w:rsidRPr="00BA56E7">
        <w:rPr>
          <w:rFonts w:cs="David" w:hint="eastAsia"/>
          <w:sz w:val="24"/>
          <w:szCs w:val="24"/>
          <w:rtl/>
        </w:rPr>
        <w:t>שעלול</w:t>
      </w:r>
      <w:r w:rsidRPr="00BA56E7">
        <w:rPr>
          <w:rFonts w:cs="David"/>
          <w:sz w:val="24"/>
          <w:szCs w:val="24"/>
          <w:rtl/>
        </w:rPr>
        <w:t xml:space="preserve"> </w:t>
      </w:r>
      <w:r w:rsidRPr="00BA56E7">
        <w:rPr>
          <w:rFonts w:cs="David" w:hint="eastAsia"/>
          <w:sz w:val="24"/>
          <w:szCs w:val="24"/>
          <w:rtl/>
        </w:rPr>
        <w:t>לגרום</w:t>
      </w:r>
      <w:r w:rsidRPr="00BA56E7">
        <w:rPr>
          <w:rFonts w:cs="David"/>
          <w:sz w:val="24"/>
          <w:szCs w:val="24"/>
          <w:rtl/>
        </w:rPr>
        <w:t xml:space="preserve"> </w:t>
      </w:r>
      <w:r w:rsidRPr="00BA56E7">
        <w:rPr>
          <w:rFonts w:cs="David" w:hint="eastAsia"/>
          <w:sz w:val="24"/>
          <w:szCs w:val="24"/>
          <w:rtl/>
        </w:rPr>
        <w:t>בדרך</w:t>
      </w:r>
      <w:r w:rsidRPr="00BA56E7">
        <w:rPr>
          <w:rFonts w:cs="David"/>
          <w:sz w:val="24"/>
          <w:szCs w:val="24"/>
          <w:rtl/>
        </w:rPr>
        <w:t xml:space="preserve"> </w:t>
      </w:r>
      <w:r w:rsidRPr="00BA56E7">
        <w:rPr>
          <w:rFonts w:cs="David" w:hint="eastAsia"/>
          <w:sz w:val="24"/>
          <w:szCs w:val="24"/>
          <w:rtl/>
        </w:rPr>
        <w:t>כלשהי</w:t>
      </w:r>
      <w:r w:rsidRPr="00BA56E7">
        <w:rPr>
          <w:rFonts w:cs="David"/>
          <w:sz w:val="24"/>
          <w:szCs w:val="24"/>
          <w:rtl/>
        </w:rPr>
        <w:t xml:space="preserve"> </w:t>
      </w:r>
      <w:r w:rsidRPr="00BA56E7">
        <w:rPr>
          <w:rFonts w:cs="David" w:hint="eastAsia"/>
          <w:sz w:val="24"/>
          <w:szCs w:val="24"/>
          <w:rtl/>
        </w:rPr>
        <w:t>להפרעה</w:t>
      </w:r>
      <w:r w:rsidRPr="00BA56E7">
        <w:rPr>
          <w:rFonts w:cs="David"/>
          <w:sz w:val="24"/>
          <w:szCs w:val="24"/>
          <w:rtl/>
        </w:rPr>
        <w:t xml:space="preserve"> </w:t>
      </w:r>
      <w:r w:rsidRPr="00BA56E7">
        <w:rPr>
          <w:rFonts w:cs="David" w:hint="eastAsia"/>
          <w:sz w:val="24"/>
          <w:szCs w:val="24"/>
          <w:rtl/>
        </w:rPr>
        <w:t>להזרמת</w:t>
      </w:r>
      <w:r w:rsidRPr="00BA56E7">
        <w:rPr>
          <w:rFonts w:cs="David"/>
          <w:sz w:val="24"/>
          <w:szCs w:val="24"/>
          <w:rtl/>
        </w:rPr>
        <w:t xml:space="preserve"> </w:t>
      </w:r>
      <w:r w:rsidRPr="00BA56E7">
        <w:rPr>
          <w:rFonts w:cs="David" w:hint="eastAsia"/>
          <w:sz w:val="24"/>
          <w:szCs w:val="24"/>
          <w:rtl/>
        </w:rPr>
        <w:t>השפכים</w:t>
      </w:r>
      <w:r w:rsidRPr="00BA56E7">
        <w:rPr>
          <w:rFonts w:cs="David"/>
          <w:sz w:val="24"/>
          <w:szCs w:val="24"/>
          <w:rtl/>
        </w:rPr>
        <w:t xml:space="preserve"> </w:t>
      </w:r>
      <w:r w:rsidRPr="00BA56E7">
        <w:rPr>
          <w:rFonts w:cs="David" w:hint="eastAsia"/>
          <w:sz w:val="24"/>
          <w:szCs w:val="24"/>
          <w:rtl/>
        </w:rPr>
        <w:t>למערכת</w:t>
      </w:r>
      <w:r w:rsidRPr="00BA56E7">
        <w:rPr>
          <w:rFonts w:cs="David"/>
          <w:sz w:val="24"/>
          <w:szCs w:val="24"/>
          <w:rtl/>
        </w:rPr>
        <w:t xml:space="preserve"> </w:t>
      </w:r>
      <w:r w:rsidRPr="00BA56E7">
        <w:rPr>
          <w:rFonts w:cs="David" w:hint="eastAsia"/>
          <w:sz w:val="24"/>
          <w:szCs w:val="24"/>
          <w:rtl/>
        </w:rPr>
        <w:t>הביוב</w:t>
      </w:r>
      <w:r w:rsidRPr="00BA56E7">
        <w:rPr>
          <w:rFonts w:cs="David"/>
          <w:sz w:val="24"/>
          <w:szCs w:val="24"/>
          <w:rtl/>
        </w:rPr>
        <w:t xml:space="preserve"> </w:t>
      </w:r>
      <w:r w:rsidRPr="00BA56E7">
        <w:rPr>
          <w:rFonts w:cs="David" w:hint="eastAsia"/>
          <w:sz w:val="24"/>
          <w:szCs w:val="24"/>
          <w:rtl/>
        </w:rPr>
        <w:t>הציבורית</w:t>
      </w:r>
      <w:r w:rsidRPr="00BA56E7">
        <w:rPr>
          <w:rFonts w:cs="David" w:hint="cs"/>
          <w:sz w:val="24"/>
          <w:szCs w:val="24"/>
          <w:rtl/>
        </w:rPr>
        <w:t xml:space="preserve"> או לכל יעד אחר כמפורט בס</w:t>
      </w:r>
      <w:r w:rsidRPr="00BA56E7">
        <w:rPr>
          <w:rFonts w:cs="David" w:hint="eastAsia"/>
          <w:sz w:val="24"/>
          <w:szCs w:val="24"/>
          <w:rtl/>
        </w:rPr>
        <w:t>עיף</w:t>
      </w:r>
      <w:r>
        <w:rPr>
          <w:rFonts w:cs="David"/>
          <w:sz w:val="24"/>
          <w:szCs w:val="24"/>
          <w:rtl/>
        </w:rPr>
        <w:t xml:space="preserve"> 3.4.4</w:t>
      </w:r>
      <w:r>
        <w:rPr>
          <w:rFonts w:cs="David" w:hint="cs"/>
          <w:sz w:val="24"/>
          <w:szCs w:val="24"/>
          <w:rtl/>
        </w:rPr>
        <w:t>.(1).</w:t>
      </w:r>
    </w:p>
    <w:p w:rsidR="004133FB" w:rsidRPr="00212B0E" w:rsidRDefault="004133FB" w:rsidP="00684B10">
      <w:pPr>
        <w:pStyle w:val="a4"/>
        <w:numPr>
          <w:ilvl w:val="0"/>
          <w:numId w:val="22"/>
        </w:numPr>
        <w:spacing w:after="0" w:line="360" w:lineRule="auto"/>
        <w:ind w:left="1069"/>
        <w:jc w:val="both"/>
        <w:rPr>
          <w:rFonts w:cs="David"/>
          <w:sz w:val="24"/>
          <w:szCs w:val="24"/>
        </w:rPr>
      </w:pPr>
      <w:r w:rsidRPr="00212B0E">
        <w:rPr>
          <w:rFonts w:cs="David"/>
          <w:sz w:val="24"/>
          <w:szCs w:val="24"/>
          <w:rtl/>
        </w:rPr>
        <w:t>לצורך עמידה בע</w:t>
      </w:r>
      <w:r>
        <w:rPr>
          <w:rFonts w:cs="David"/>
          <w:sz w:val="24"/>
          <w:szCs w:val="24"/>
          <w:rtl/>
        </w:rPr>
        <w:t>רכים המצוינים בטבלה שבנספח מספר</w:t>
      </w:r>
      <w:r>
        <w:rPr>
          <w:rFonts w:cs="David" w:hint="cs"/>
          <w:sz w:val="24"/>
          <w:szCs w:val="24"/>
          <w:rtl/>
        </w:rPr>
        <w:t xml:space="preserve"> </w:t>
      </w:r>
      <w:r w:rsidRPr="00212B0E">
        <w:rPr>
          <w:rFonts w:cs="David"/>
          <w:sz w:val="24"/>
          <w:szCs w:val="24"/>
          <w:rtl/>
        </w:rPr>
        <w:t xml:space="preserve">1 </w:t>
      </w:r>
      <w:r>
        <w:rPr>
          <w:rFonts w:cs="David" w:hint="cs"/>
          <w:sz w:val="24"/>
          <w:szCs w:val="24"/>
          <w:rtl/>
        </w:rPr>
        <w:t>ב</w:t>
      </w:r>
      <w:r w:rsidRPr="00212B0E">
        <w:rPr>
          <w:rFonts w:cs="David"/>
          <w:sz w:val="24"/>
          <w:szCs w:val="24"/>
          <w:rtl/>
        </w:rPr>
        <w:t>תנאים אלה</w:t>
      </w:r>
      <w:r w:rsidRPr="00212B0E">
        <w:rPr>
          <w:rFonts w:cs="David" w:hint="cs"/>
          <w:sz w:val="24"/>
          <w:szCs w:val="24"/>
          <w:rtl/>
        </w:rPr>
        <w:t xml:space="preserve">, </w:t>
      </w: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עסק</w:t>
      </w:r>
      <w:r w:rsidRPr="00212B0E">
        <w:rPr>
          <w:rFonts w:cs="David" w:hint="cs"/>
          <w:sz w:val="24"/>
          <w:szCs w:val="24"/>
          <w:rtl/>
        </w:rPr>
        <w:t xml:space="preserve"> </w:t>
      </w:r>
      <w:r w:rsidRPr="00212B0E">
        <w:rPr>
          <w:rFonts w:cs="David" w:hint="eastAsia"/>
          <w:sz w:val="24"/>
          <w:szCs w:val="24"/>
          <w:rtl/>
        </w:rPr>
        <w:t>יתקין</w:t>
      </w:r>
      <w:r w:rsidRPr="00212B0E">
        <w:rPr>
          <w:rFonts w:cs="David"/>
          <w:sz w:val="24"/>
          <w:szCs w:val="24"/>
          <w:rtl/>
        </w:rPr>
        <w:t xml:space="preserve"> </w:t>
      </w:r>
      <w:r w:rsidRPr="00212B0E">
        <w:rPr>
          <w:rFonts w:cs="David" w:hint="eastAsia"/>
          <w:sz w:val="24"/>
          <w:szCs w:val="24"/>
          <w:rtl/>
        </w:rPr>
        <w:t>מתקן</w:t>
      </w:r>
      <w:r w:rsidRPr="00212B0E">
        <w:rPr>
          <w:rFonts w:cs="David"/>
          <w:sz w:val="24"/>
          <w:szCs w:val="24"/>
          <w:rtl/>
        </w:rPr>
        <w:t xml:space="preserve"> קדם טיפול</w:t>
      </w:r>
      <w:r w:rsidRPr="00212B0E">
        <w:rPr>
          <w:rFonts w:cs="David" w:hint="cs"/>
          <w:sz w:val="24"/>
          <w:szCs w:val="24"/>
          <w:rtl/>
        </w:rPr>
        <w:t xml:space="preserve">, כגון מפריד שומן ומפריד שמן דלק </w:t>
      </w:r>
      <w:r>
        <w:rPr>
          <w:rFonts w:cs="David" w:hint="cs"/>
          <w:sz w:val="24"/>
          <w:szCs w:val="24"/>
          <w:rtl/>
        </w:rPr>
        <w:t xml:space="preserve">או </w:t>
      </w:r>
      <w:r w:rsidRPr="00212B0E">
        <w:rPr>
          <w:rFonts w:cs="David" w:hint="cs"/>
          <w:sz w:val="24"/>
          <w:szCs w:val="24"/>
          <w:rtl/>
        </w:rPr>
        <w:t>מים</w:t>
      </w:r>
      <w:r w:rsidRPr="00212B0E">
        <w:rPr>
          <w:rFonts w:cs="David"/>
          <w:sz w:val="24"/>
          <w:szCs w:val="24"/>
          <w:rtl/>
        </w:rPr>
        <w:t xml:space="preserve">, אשר </w:t>
      </w:r>
      <w:r w:rsidRPr="00212B0E">
        <w:rPr>
          <w:rFonts w:cs="David" w:hint="cs"/>
          <w:sz w:val="24"/>
          <w:szCs w:val="24"/>
          <w:rtl/>
        </w:rPr>
        <w:t>יתוכנן</w:t>
      </w:r>
      <w:r w:rsidRPr="00212B0E">
        <w:rPr>
          <w:rFonts w:cs="David"/>
          <w:sz w:val="24"/>
          <w:szCs w:val="24"/>
          <w:rtl/>
        </w:rPr>
        <w:t xml:space="preserve"> </w:t>
      </w:r>
      <w:r w:rsidRPr="00212B0E">
        <w:rPr>
          <w:rFonts w:cs="David" w:hint="eastAsia"/>
          <w:sz w:val="24"/>
          <w:szCs w:val="24"/>
          <w:rtl/>
        </w:rPr>
        <w:t>ויופעל</w:t>
      </w:r>
      <w:r w:rsidRPr="00212B0E">
        <w:rPr>
          <w:rFonts w:cs="David"/>
          <w:sz w:val="24"/>
          <w:szCs w:val="24"/>
          <w:rtl/>
        </w:rPr>
        <w:t xml:space="preserve"> בהתאם</w:t>
      </w:r>
      <w:r w:rsidRPr="00212B0E">
        <w:rPr>
          <w:rFonts w:cs="David" w:hint="cs"/>
          <w:sz w:val="24"/>
          <w:szCs w:val="24"/>
          <w:rtl/>
        </w:rPr>
        <w:t xml:space="preserve"> להוראות היצרן ו</w:t>
      </w:r>
      <w:r w:rsidRPr="00212B0E">
        <w:rPr>
          <w:rFonts w:cs="David" w:hint="eastAsia"/>
          <w:sz w:val="24"/>
          <w:szCs w:val="24"/>
          <w:rtl/>
        </w:rPr>
        <w:t>לטכניקה</w:t>
      </w:r>
      <w:r w:rsidRPr="00212B0E">
        <w:rPr>
          <w:rFonts w:cs="David"/>
          <w:sz w:val="24"/>
          <w:szCs w:val="24"/>
          <w:rtl/>
        </w:rPr>
        <w:t xml:space="preserve"> </w:t>
      </w:r>
      <w:r w:rsidRPr="00212B0E">
        <w:rPr>
          <w:rFonts w:cs="David" w:hint="eastAsia"/>
          <w:sz w:val="24"/>
          <w:szCs w:val="24"/>
          <w:rtl/>
        </w:rPr>
        <w:t>המיטבית</w:t>
      </w:r>
      <w:r w:rsidRPr="00212B0E">
        <w:rPr>
          <w:rFonts w:cs="David"/>
          <w:sz w:val="24"/>
          <w:szCs w:val="24"/>
          <w:rtl/>
        </w:rPr>
        <w:t xml:space="preserve"> </w:t>
      </w:r>
      <w:r w:rsidRPr="00212B0E">
        <w:rPr>
          <w:rFonts w:cs="David" w:hint="eastAsia"/>
          <w:sz w:val="24"/>
          <w:szCs w:val="24"/>
          <w:rtl/>
        </w:rPr>
        <w:t>הזמינה</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eastAsia"/>
          <w:b/>
          <w:bCs/>
          <w:sz w:val="24"/>
          <w:szCs w:val="24"/>
          <w:rtl/>
        </w:rPr>
        <w:t>שפכים</w:t>
      </w:r>
      <w:r w:rsidRPr="00212B0E">
        <w:rPr>
          <w:rFonts w:cs="David"/>
          <w:b/>
          <w:bCs/>
          <w:sz w:val="24"/>
          <w:szCs w:val="24"/>
          <w:rtl/>
        </w:rPr>
        <w:t xml:space="preserve"> </w:t>
      </w:r>
      <w:r w:rsidRPr="00212B0E">
        <w:rPr>
          <w:rFonts w:cs="David" w:hint="cs"/>
          <w:b/>
          <w:bCs/>
          <w:sz w:val="24"/>
          <w:szCs w:val="24"/>
          <w:rtl/>
        </w:rPr>
        <w:t xml:space="preserve">תעשייתיים </w:t>
      </w:r>
      <w:r w:rsidRPr="00212B0E">
        <w:rPr>
          <w:rFonts w:cs="David" w:hint="eastAsia"/>
          <w:b/>
          <w:bCs/>
          <w:sz w:val="24"/>
          <w:szCs w:val="24"/>
          <w:rtl/>
        </w:rPr>
        <w:t>המכילים</w:t>
      </w:r>
      <w:r w:rsidRPr="00212B0E">
        <w:rPr>
          <w:rFonts w:cs="David"/>
          <w:b/>
          <w:bCs/>
          <w:sz w:val="24"/>
          <w:szCs w:val="24"/>
          <w:rtl/>
        </w:rPr>
        <w:t xml:space="preserve"> </w:t>
      </w:r>
      <w:r w:rsidRPr="00212B0E">
        <w:rPr>
          <w:rFonts w:cs="David" w:hint="eastAsia"/>
          <w:b/>
          <w:bCs/>
          <w:sz w:val="24"/>
          <w:szCs w:val="24"/>
          <w:rtl/>
        </w:rPr>
        <w:t>שומנים</w:t>
      </w:r>
      <w:r w:rsidRPr="00212B0E">
        <w:rPr>
          <w:rFonts w:cs="David"/>
          <w:b/>
          <w:bCs/>
          <w:sz w:val="24"/>
          <w:szCs w:val="24"/>
          <w:rtl/>
        </w:rPr>
        <w:t xml:space="preserve"> ושמנים </w:t>
      </w:r>
      <w:r w:rsidRPr="00212B0E">
        <w:rPr>
          <w:rFonts w:cs="David" w:hint="eastAsia"/>
          <w:b/>
          <w:bCs/>
          <w:sz w:val="24"/>
          <w:szCs w:val="24"/>
          <w:rtl/>
        </w:rPr>
        <w:t>אורגנים</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cs"/>
          <w:sz w:val="24"/>
          <w:szCs w:val="24"/>
          <w:rtl/>
        </w:rPr>
        <w:t>יבצע הפרדת שומנים ושמנים אורגנים משפכי התעשייה בטרם הזרמתם למערכת הביוב הציבורית.</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sz w:val="24"/>
          <w:szCs w:val="24"/>
          <w:rtl/>
        </w:rPr>
        <w:t xml:space="preserve">בעל העסק </w:t>
      </w:r>
      <w:r w:rsidRPr="00212B0E">
        <w:rPr>
          <w:rFonts w:cs="David" w:hint="eastAsia"/>
          <w:sz w:val="24"/>
          <w:szCs w:val="24"/>
          <w:rtl/>
        </w:rPr>
        <w:t>לא</w:t>
      </w:r>
      <w:r w:rsidRPr="00212B0E">
        <w:rPr>
          <w:rFonts w:cs="David"/>
          <w:sz w:val="24"/>
          <w:szCs w:val="24"/>
          <w:rtl/>
        </w:rPr>
        <w:t xml:space="preserve"> </w:t>
      </w:r>
      <w:r w:rsidRPr="00212B0E">
        <w:rPr>
          <w:rFonts w:cs="David" w:hint="eastAsia"/>
          <w:sz w:val="24"/>
          <w:szCs w:val="24"/>
          <w:rtl/>
        </w:rPr>
        <w:t>יזרים</w:t>
      </w:r>
      <w:r w:rsidRPr="00212B0E">
        <w:rPr>
          <w:rFonts w:cs="David"/>
          <w:sz w:val="24"/>
          <w:szCs w:val="24"/>
          <w:rtl/>
        </w:rPr>
        <w:t xml:space="preserve"> </w:t>
      </w:r>
      <w:r w:rsidRPr="00212B0E">
        <w:rPr>
          <w:rFonts w:cs="David" w:hint="eastAsia"/>
          <w:sz w:val="24"/>
          <w:szCs w:val="24"/>
          <w:rtl/>
        </w:rPr>
        <w:t>שפכים</w:t>
      </w:r>
      <w:r w:rsidRPr="00212B0E">
        <w:rPr>
          <w:rFonts w:cs="David"/>
          <w:sz w:val="24"/>
          <w:szCs w:val="24"/>
          <w:rtl/>
        </w:rPr>
        <w:t xml:space="preserve"> </w:t>
      </w:r>
      <w:r w:rsidRPr="00212B0E">
        <w:rPr>
          <w:rFonts w:cs="David" w:hint="eastAsia"/>
          <w:sz w:val="24"/>
          <w:szCs w:val="24"/>
          <w:rtl/>
        </w:rPr>
        <w:t>סניטרים</w:t>
      </w:r>
      <w:r w:rsidRPr="00212B0E">
        <w:rPr>
          <w:rFonts w:cs="David"/>
          <w:sz w:val="24"/>
          <w:szCs w:val="24"/>
          <w:rtl/>
        </w:rPr>
        <w:t xml:space="preserve">, </w:t>
      </w:r>
      <w:r w:rsidRPr="00212B0E">
        <w:rPr>
          <w:rFonts w:cs="David" w:hint="cs"/>
          <w:sz w:val="24"/>
          <w:szCs w:val="24"/>
          <w:rtl/>
        </w:rPr>
        <w:t xml:space="preserve">שפכים שמקורם במכבסה, </w:t>
      </w:r>
      <w:r w:rsidRPr="00212B0E">
        <w:rPr>
          <w:rFonts w:cs="David" w:hint="eastAsia"/>
          <w:sz w:val="24"/>
          <w:szCs w:val="24"/>
          <w:rtl/>
        </w:rPr>
        <w:t>שפכים</w:t>
      </w:r>
      <w:r w:rsidRPr="00212B0E">
        <w:rPr>
          <w:rFonts w:cs="David"/>
          <w:sz w:val="24"/>
          <w:szCs w:val="24"/>
          <w:rtl/>
        </w:rPr>
        <w:t xml:space="preserve"> </w:t>
      </w:r>
      <w:r w:rsidRPr="00212B0E">
        <w:rPr>
          <w:rFonts w:cs="David" w:hint="eastAsia"/>
          <w:sz w:val="24"/>
          <w:szCs w:val="24"/>
          <w:rtl/>
        </w:rPr>
        <w:t>עם</w:t>
      </w:r>
      <w:r w:rsidRPr="00212B0E">
        <w:rPr>
          <w:rFonts w:cs="David"/>
          <w:sz w:val="24"/>
          <w:szCs w:val="24"/>
          <w:rtl/>
        </w:rPr>
        <w:t xml:space="preserve"> </w:t>
      </w:r>
      <w:r w:rsidRPr="00212B0E">
        <w:rPr>
          <w:rFonts w:cs="David" w:hint="eastAsia"/>
          <w:sz w:val="24"/>
          <w:szCs w:val="24"/>
          <w:rtl/>
        </w:rPr>
        <w:t>שמן</w:t>
      </w:r>
      <w:r w:rsidRPr="00212B0E">
        <w:rPr>
          <w:rFonts w:cs="David"/>
          <w:sz w:val="24"/>
          <w:szCs w:val="24"/>
          <w:rtl/>
        </w:rPr>
        <w:t xml:space="preserve"> </w:t>
      </w:r>
      <w:r w:rsidRPr="00212B0E">
        <w:rPr>
          <w:rFonts w:cs="David" w:hint="eastAsia"/>
          <w:sz w:val="24"/>
          <w:szCs w:val="24"/>
          <w:rtl/>
        </w:rPr>
        <w:t>מינרלי</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דלק</w:t>
      </w:r>
      <w:r w:rsidRPr="00212B0E">
        <w:rPr>
          <w:rFonts w:cs="David"/>
          <w:sz w:val="24"/>
          <w:szCs w:val="24"/>
          <w:rtl/>
        </w:rPr>
        <w:t xml:space="preserve"> </w:t>
      </w:r>
      <w:r w:rsidRPr="00212B0E">
        <w:rPr>
          <w:rFonts w:cs="David" w:hint="eastAsia"/>
          <w:sz w:val="24"/>
          <w:szCs w:val="24"/>
          <w:rtl/>
        </w:rPr>
        <w:t>אל</w:t>
      </w:r>
      <w:r w:rsidRPr="00212B0E">
        <w:rPr>
          <w:rFonts w:cs="David"/>
          <w:sz w:val="24"/>
          <w:szCs w:val="24"/>
          <w:rtl/>
        </w:rPr>
        <w:t xml:space="preserve"> </w:t>
      </w:r>
      <w:r w:rsidRPr="00212B0E">
        <w:rPr>
          <w:rFonts w:cs="David" w:hint="eastAsia"/>
          <w:sz w:val="24"/>
          <w:szCs w:val="24"/>
          <w:rtl/>
        </w:rPr>
        <w:t>מתקן</w:t>
      </w:r>
      <w:r w:rsidRPr="00212B0E">
        <w:rPr>
          <w:rFonts w:cs="David"/>
          <w:sz w:val="24"/>
          <w:szCs w:val="24"/>
          <w:rtl/>
        </w:rPr>
        <w:t xml:space="preserve"> </w:t>
      </w:r>
      <w:r w:rsidRPr="00212B0E">
        <w:rPr>
          <w:rFonts w:cs="David" w:hint="eastAsia"/>
          <w:sz w:val="24"/>
          <w:szCs w:val="24"/>
          <w:rtl/>
        </w:rPr>
        <w:t>קדם</w:t>
      </w:r>
      <w:r w:rsidRPr="00212B0E">
        <w:rPr>
          <w:rFonts w:cs="David"/>
          <w:sz w:val="24"/>
          <w:szCs w:val="24"/>
          <w:rtl/>
        </w:rPr>
        <w:t xml:space="preserve"> </w:t>
      </w:r>
      <w:r w:rsidRPr="00212B0E">
        <w:rPr>
          <w:rFonts w:cs="David" w:hint="eastAsia"/>
          <w:sz w:val="24"/>
          <w:szCs w:val="24"/>
          <w:rtl/>
        </w:rPr>
        <w:t>להפרדת</w:t>
      </w:r>
      <w:r w:rsidRPr="00212B0E">
        <w:rPr>
          <w:rFonts w:cs="David"/>
          <w:sz w:val="24"/>
          <w:szCs w:val="24"/>
          <w:rtl/>
        </w:rPr>
        <w:t xml:space="preserve"> </w:t>
      </w:r>
      <w:r w:rsidRPr="00212B0E">
        <w:rPr>
          <w:rFonts w:cs="David" w:hint="eastAsia"/>
          <w:sz w:val="24"/>
          <w:szCs w:val="24"/>
          <w:rtl/>
        </w:rPr>
        <w:t>שמנים</w:t>
      </w:r>
      <w:r w:rsidRPr="00212B0E">
        <w:rPr>
          <w:rFonts w:cs="David"/>
          <w:sz w:val="24"/>
          <w:szCs w:val="24"/>
          <w:rtl/>
        </w:rPr>
        <w:t xml:space="preserve"> </w:t>
      </w:r>
      <w:r w:rsidRPr="00212B0E">
        <w:rPr>
          <w:rFonts w:cs="David" w:hint="eastAsia"/>
          <w:sz w:val="24"/>
          <w:szCs w:val="24"/>
          <w:rtl/>
        </w:rPr>
        <w:t>ושומנים</w:t>
      </w:r>
      <w:r w:rsidRPr="00212B0E">
        <w:rPr>
          <w:rFonts w:cs="David"/>
          <w:sz w:val="24"/>
          <w:szCs w:val="24"/>
          <w:rtl/>
        </w:rPr>
        <w:t>.</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hint="eastAsia"/>
          <w:sz w:val="24"/>
          <w:szCs w:val="24"/>
          <w:rtl/>
        </w:rPr>
        <w:t>בעל</w:t>
      </w:r>
      <w:r w:rsidRPr="00212B0E">
        <w:rPr>
          <w:rFonts w:cs="David"/>
          <w:sz w:val="24"/>
          <w:szCs w:val="24"/>
          <w:rtl/>
        </w:rPr>
        <w:t xml:space="preserve"> עסק יכין</w:t>
      </w:r>
      <w:r w:rsidRPr="00212B0E">
        <w:rPr>
          <w:rFonts w:cs="David" w:hint="cs"/>
          <w:sz w:val="24"/>
          <w:szCs w:val="24"/>
          <w:rtl/>
        </w:rPr>
        <w:t xml:space="preserve"> ויפעל </w:t>
      </w:r>
      <w:r w:rsidRPr="00212B0E">
        <w:rPr>
          <w:rFonts w:cs="David"/>
          <w:sz w:val="24"/>
          <w:szCs w:val="24"/>
          <w:rtl/>
        </w:rPr>
        <w:t>בכל עת</w:t>
      </w:r>
      <w:r w:rsidRPr="00212B0E">
        <w:rPr>
          <w:rFonts w:cs="David" w:hint="cs"/>
          <w:sz w:val="24"/>
          <w:szCs w:val="24"/>
          <w:rtl/>
        </w:rPr>
        <w:t xml:space="preserve"> על פי</w:t>
      </w:r>
      <w:r w:rsidRPr="00212B0E">
        <w:rPr>
          <w:rFonts w:cs="David"/>
          <w:sz w:val="24"/>
          <w:szCs w:val="24"/>
          <w:rtl/>
        </w:rPr>
        <w:t xml:space="preserve"> </w:t>
      </w:r>
      <w:r w:rsidRPr="00212B0E">
        <w:rPr>
          <w:rFonts w:cs="David" w:hint="eastAsia"/>
          <w:sz w:val="24"/>
          <w:szCs w:val="24"/>
          <w:rtl/>
        </w:rPr>
        <w:t>נוהל</w:t>
      </w:r>
      <w:r w:rsidRPr="00212B0E">
        <w:rPr>
          <w:rFonts w:cs="David"/>
          <w:sz w:val="24"/>
          <w:szCs w:val="24"/>
          <w:rtl/>
        </w:rPr>
        <w:t xml:space="preserve"> </w:t>
      </w:r>
      <w:r w:rsidRPr="00212B0E">
        <w:rPr>
          <w:rFonts w:cs="David" w:hint="eastAsia"/>
          <w:sz w:val="24"/>
          <w:szCs w:val="24"/>
          <w:rtl/>
        </w:rPr>
        <w:t>תחזוקה</w:t>
      </w:r>
      <w:r w:rsidRPr="00212B0E">
        <w:rPr>
          <w:rFonts w:cs="David"/>
          <w:sz w:val="24"/>
          <w:szCs w:val="24"/>
          <w:rtl/>
        </w:rPr>
        <w:t xml:space="preserve"> </w:t>
      </w:r>
      <w:r w:rsidRPr="00212B0E">
        <w:rPr>
          <w:rFonts w:cs="David" w:hint="eastAsia"/>
          <w:sz w:val="24"/>
          <w:szCs w:val="24"/>
          <w:rtl/>
        </w:rPr>
        <w:t>ופינוי של</w:t>
      </w:r>
      <w:r w:rsidRPr="00212B0E">
        <w:rPr>
          <w:rFonts w:cs="David"/>
          <w:sz w:val="24"/>
          <w:szCs w:val="24"/>
          <w:rtl/>
        </w:rPr>
        <w:t xml:space="preserve"> </w:t>
      </w:r>
      <w:r w:rsidRPr="00212B0E">
        <w:rPr>
          <w:rFonts w:cs="David" w:hint="cs"/>
          <w:sz w:val="24"/>
          <w:szCs w:val="24"/>
          <w:rtl/>
        </w:rPr>
        <w:t>מתקן קדם טיפול להפרדת שומנים ושמנים</w:t>
      </w:r>
      <w:r>
        <w:rPr>
          <w:rFonts w:cs="David" w:hint="cs"/>
          <w:sz w:val="24"/>
          <w:szCs w:val="24"/>
          <w:rtl/>
        </w:rPr>
        <w:t>;</w:t>
      </w:r>
      <w:r w:rsidRPr="00212B0E">
        <w:rPr>
          <w:rFonts w:cs="David" w:hint="eastAsia"/>
          <w:sz w:val="24"/>
          <w:szCs w:val="24"/>
          <w:rtl/>
        </w:rPr>
        <w:t xml:space="preserve"> הנוהל</w:t>
      </w:r>
      <w:r w:rsidRPr="00212B0E">
        <w:rPr>
          <w:rFonts w:cs="David"/>
          <w:sz w:val="24"/>
          <w:szCs w:val="24"/>
          <w:rtl/>
        </w:rPr>
        <w:t xml:space="preserve"> </w:t>
      </w:r>
      <w:r w:rsidRPr="00212B0E">
        <w:rPr>
          <w:rFonts w:cs="David" w:hint="cs"/>
          <w:sz w:val="24"/>
          <w:szCs w:val="24"/>
          <w:rtl/>
        </w:rPr>
        <w:t xml:space="preserve">יהיה </w:t>
      </w:r>
      <w:r w:rsidRPr="00212B0E">
        <w:rPr>
          <w:rFonts w:cs="David" w:hint="eastAsia"/>
          <w:sz w:val="24"/>
          <w:szCs w:val="24"/>
          <w:rtl/>
        </w:rPr>
        <w:t>בהתאם</w:t>
      </w:r>
      <w:r w:rsidRPr="00212B0E">
        <w:rPr>
          <w:rFonts w:cs="David"/>
          <w:sz w:val="24"/>
          <w:szCs w:val="24"/>
          <w:rtl/>
        </w:rPr>
        <w:t xml:space="preserve"> </w:t>
      </w:r>
      <w:r w:rsidRPr="00212B0E">
        <w:rPr>
          <w:rFonts w:cs="David" w:hint="eastAsia"/>
          <w:sz w:val="24"/>
          <w:szCs w:val="24"/>
          <w:rtl/>
        </w:rPr>
        <w:t>ל</w:t>
      </w:r>
      <w:r w:rsidRPr="00212B0E">
        <w:rPr>
          <w:rFonts w:cs="David"/>
          <w:sz w:val="24"/>
          <w:szCs w:val="24"/>
          <w:rtl/>
        </w:rPr>
        <w:t>הוראות היצרן</w:t>
      </w:r>
      <w:r w:rsidRPr="00212B0E">
        <w:rPr>
          <w:rFonts w:cs="David" w:hint="cs"/>
          <w:sz w:val="24"/>
          <w:szCs w:val="24"/>
          <w:rtl/>
        </w:rPr>
        <w:t xml:space="preserve"> של המתקן, ככל שקיימות</w:t>
      </w:r>
      <w:r>
        <w:rPr>
          <w:rFonts w:cs="David" w:hint="cs"/>
          <w:sz w:val="24"/>
          <w:szCs w:val="24"/>
          <w:rtl/>
        </w:rPr>
        <w:t>;</w:t>
      </w:r>
      <w:r w:rsidRPr="00212B0E">
        <w:rPr>
          <w:rFonts w:cs="David"/>
          <w:sz w:val="24"/>
          <w:szCs w:val="24"/>
          <w:rtl/>
        </w:rPr>
        <w:t xml:space="preserve"> </w:t>
      </w:r>
      <w:r w:rsidRPr="00212B0E">
        <w:rPr>
          <w:rFonts w:cs="David" w:hint="cs"/>
          <w:sz w:val="24"/>
          <w:szCs w:val="24"/>
          <w:rtl/>
        </w:rPr>
        <w:t xml:space="preserve">הנוהל </w:t>
      </w:r>
      <w:r w:rsidRPr="00212B0E">
        <w:rPr>
          <w:rFonts w:cs="David"/>
          <w:sz w:val="24"/>
          <w:szCs w:val="24"/>
          <w:rtl/>
        </w:rPr>
        <w:t>י</w:t>
      </w:r>
      <w:r w:rsidRPr="00212B0E">
        <w:rPr>
          <w:rFonts w:cs="David" w:hint="cs"/>
          <w:sz w:val="24"/>
          <w:szCs w:val="24"/>
          <w:rtl/>
        </w:rPr>
        <w:t>י</w:t>
      </w:r>
      <w:r w:rsidRPr="00212B0E">
        <w:rPr>
          <w:rFonts w:cs="David"/>
          <w:sz w:val="24"/>
          <w:szCs w:val="24"/>
          <w:rtl/>
        </w:rPr>
        <w:t>שמר בשטח העסק</w:t>
      </w:r>
      <w:r w:rsidRPr="00212B0E">
        <w:rPr>
          <w:rFonts w:cs="David" w:hint="cs"/>
          <w:sz w:val="24"/>
          <w:szCs w:val="24"/>
          <w:rtl/>
        </w:rPr>
        <w:t>.</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hint="cs"/>
          <w:sz w:val="24"/>
          <w:szCs w:val="24"/>
          <w:rtl/>
        </w:rPr>
        <w:t>השומנים והשמנים המופרדים</w:t>
      </w:r>
      <w:r w:rsidRPr="00212B0E">
        <w:rPr>
          <w:rFonts w:cs="David"/>
          <w:sz w:val="24"/>
          <w:szCs w:val="24"/>
          <w:rtl/>
        </w:rPr>
        <w:t xml:space="preserve"> </w:t>
      </w:r>
      <w:r w:rsidRPr="00212B0E">
        <w:rPr>
          <w:rFonts w:cs="David" w:hint="cs"/>
          <w:sz w:val="24"/>
          <w:szCs w:val="24"/>
          <w:rtl/>
        </w:rPr>
        <w:t>יפונו</w:t>
      </w:r>
      <w:r w:rsidRPr="00212B0E">
        <w:rPr>
          <w:rFonts w:cs="David"/>
          <w:sz w:val="24"/>
          <w:szCs w:val="24"/>
          <w:rtl/>
        </w:rPr>
        <w:t xml:space="preserve"> </w:t>
      </w:r>
      <w:r w:rsidRPr="00212B0E">
        <w:rPr>
          <w:rFonts w:cs="David" w:hint="eastAsia"/>
          <w:sz w:val="24"/>
          <w:szCs w:val="24"/>
          <w:rtl/>
        </w:rPr>
        <w:t>באמצעות</w:t>
      </w:r>
      <w:r w:rsidRPr="00212B0E">
        <w:rPr>
          <w:rFonts w:cs="David"/>
          <w:sz w:val="24"/>
          <w:szCs w:val="24"/>
          <w:rtl/>
        </w:rPr>
        <w:t xml:space="preserve"> </w:t>
      </w:r>
      <w:r w:rsidRPr="00212B0E">
        <w:rPr>
          <w:rFonts w:cs="David" w:hint="eastAsia"/>
          <w:sz w:val="24"/>
          <w:szCs w:val="24"/>
          <w:rtl/>
        </w:rPr>
        <w:t>מוביל</w:t>
      </w:r>
      <w:r w:rsidRPr="00212B0E">
        <w:rPr>
          <w:rFonts w:cs="David"/>
          <w:sz w:val="24"/>
          <w:szCs w:val="24"/>
          <w:rtl/>
        </w:rPr>
        <w:t xml:space="preserve"> </w:t>
      </w:r>
      <w:r w:rsidRPr="00212B0E">
        <w:rPr>
          <w:rFonts w:cs="David" w:hint="cs"/>
          <w:sz w:val="24"/>
          <w:szCs w:val="24"/>
          <w:rtl/>
        </w:rPr>
        <w:t>ייעודי ה</w:t>
      </w:r>
      <w:r w:rsidRPr="00212B0E">
        <w:rPr>
          <w:rFonts w:cs="David" w:hint="eastAsia"/>
          <w:sz w:val="24"/>
          <w:szCs w:val="24"/>
          <w:rtl/>
        </w:rPr>
        <w:t>מורשה</w:t>
      </w:r>
      <w:r w:rsidRPr="00212B0E">
        <w:rPr>
          <w:rFonts w:cs="David"/>
          <w:sz w:val="24"/>
          <w:szCs w:val="24"/>
          <w:rtl/>
        </w:rPr>
        <w:t xml:space="preserve"> </w:t>
      </w:r>
      <w:r w:rsidRPr="00212B0E">
        <w:rPr>
          <w:rFonts w:cs="David" w:hint="eastAsia"/>
          <w:sz w:val="24"/>
          <w:szCs w:val="24"/>
          <w:rtl/>
        </w:rPr>
        <w:t>לפי</w:t>
      </w:r>
      <w:r w:rsidRPr="00212B0E">
        <w:rPr>
          <w:rFonts w:cs="David"/>
          <w:sz w:val="24"/>
          <w:szCs w:val="24"/>
          <w:rtl/>
        </w:rPr>
        <w:t xml:space="preserve"> </w:t>
      </w:r>
      <w:r w:rsidRPr="00212B0E">
        <w:rPr>
          <w:rFonts w:cs="David" w:hint="eastAsia"/>
          <w:sz w:val="24"/>
          <w:szCs w:val="24"/>
          <w:rtl/>
        </w:rPr>
        <w:t>דין</w:t>
      </w:r>
      <w:r w:rsidRPr="00212B0E">
        <w:rPr>
          <w:rFonts w:cs="David" w:hint="cs"/>
          <w:sz w:val="24"/>
          <w:szCs w:val="24"/>
          <w:rtl/>
        </w:rPr>
        <w:t xml:space="preserve"> </w:t>
      </w:r>
      <w:r w:rsidRPr="00212B0E">
        <w:rPr>
          <w:rFonts w:cs="David" w:hint="eastAsia"/>
          <w:sz w:val="24"/>
          <w:szCs w:val="24"/>
          <w:rtl/>
        </w:rPr>
        <w:t>למטרה</w:t>
      </w:r>
      <w:r w:rsidRPr="00212B0E">
        <w:rPr>
          <w:rFonts w:cs="David"/>
          <w:sz w:val="24"/>
          <w:szCs w:val="24"/>
          <w:rtl/>
        </w:rPr>
        <w:t xml:space="preserve"> </w:t>
      </w:r>
      <w:r w:rsidRPr="00212B0E">
        <w:rPr>
          <w:rFonts w:cs="David" w:hint="eastAsia"/>
          <w:sz w:val="24"/>
          <w:szCs w:val="24"/>
          <w:rtl/>
        </w:rPr>
        <w:t>זו</w:t>
      </w:r>
      <w:r w:rsidRPr="00212B0E">
        <w:rPr>
          <w:rFonts w:cs="David" w:hint="cs"/>
          <w:sz w:val="24"/>
          <w:szCs w:val="24"/>
          <w:rtl/>
        </w:rPr>
        <w:t>,</w:t>
      </w:r>
      <w:r w:rsidRPr="00212B0E">
        <w:rPr>
          <w:rFonts w:cs="David"/>
          <w:sz w:val="24"/>
          <w:szCs w:val="24"/>
          <w:rtl/>
        </w:rPr>
        <w:t xml:space="preserve"> </w:t>
      </w:r>
      <w:r w:rsidRPr="00212B0E">
        <w:rPr>
          <w:rFonts w:cs="David" w:hint="eastAsia"/>
          <w:sz w:val="24"/>
          <w:szCs w:val="24"/>
          <w:rtl/>
        </w:rPr>
        <w:t>למתקן</w:t>
      </w:r>
      <w:r w:rsidRPr="00212B0E">
        <w:rPr>
          <w:rFonts w:cs="David"/>
          <w:sz w:val="24"/>
          <w:szCs w:val="24"/>
          <w:rtl/>
        </w:rPr>
        <w:t xml:space="preserve"> </w:t>
      </w:r>
      <w:r w:rsidRPr="00212B0E">
        <w:rPr>
          <w:rFonts w:cs="David" w:hint="eastAsia"/>
          <w:sz w:val="24"/>
          <w:szCs w:val="24"/>
          <w:rtl/>
        </w:rPr>
        <w:t>טיפול</w:t>
      </w:r>
      <w:r w:rsidRPr="00212B0E">
        <w:rPr>
          <w:rFonts w:cs="David"/>
          <w:sz w:val="24"/>
          <w:szCs w:val="24"/>
          <w:rtl/>
        </w:rPr>
        <w:t xml:space="preserve"> </w:t>
      </w:r>
      <w:r>
        <w:rPr>
          <w:rFonts w:cs="David" w:hint="cs"/>
          <w:sz w:val="24"/>
          <w:szCs w:val="24"/>
          <w:rtl/>
        </w:rPr>
        <w:t xml:space="preserve">בפסולת </w:t>
      </w:r>
      <w:r w:rsidRPr="00212B0E">
        <w:rPr>
          <w:rFonts w:cs="David" w:hint="eastAsia"/>
          <w:sz w:val="24"/>
          <w:szCs w:val="24"/>
          <w:rtl/>
        </w:rPr>
        <w:t>ייעודי</w:t>
      </w:r>
      <w:r w:rsidRPr="00212B0E">
        <w:rPr>
          <w:rFonts w:cs="David"/>
          <w:sz w:val="24"/>
          <w:szCs w:val="24"/>
          <w:rtl/>
        </w:rPr>
        <w:t xml:space="preserve"> </w:t>
      </w:r>
      <w:r w:rsidRPr="00212B0E">
        <w:rPr>
          <w:rFonts w:cs="David" w:hint="eastAsia"/>
          <w:sz w:val="24"/>
          <w:szCs w:val="24"/>
          <w:rtl/>
        </w:rPr>
        <w:t>המורשה</w:t>
      </w:r>
      <w:r w:rsidRPr="00212B0E">
        <w:rPr>
          <w:rFonts w:cs="David"/>
          <w:sz w:val="24"/>
          <w:szCs w:val="24"/>
          <w:rtl/>
        </w:rPr>
        <w:t xml:space="preserve"> </w:t>
      </w:r>
      <w:r w:rsidRPr="00212B0E">
        <w:rPr>
          <w:rFonts w:cs="David" w:hint="eastAsia"/>
          <w:sz w:val="24"/>
          <w:szCs w:val="24"/>
          <w:rtl/>
        </w:rPr>
        <w:t>לפי</w:t>
      </w:r>
      <w:r w:rsidRPr="00212B0E">
        <w:rPr>
          <w:rFonts w:cs="David"/>
          <w:sz w:val="24"/>
          <w:szCs w:val="24"/>
          <w:rtl/>
        </w:rPr>
        <w:t xml:space="preserve"> </w:t>
      </w:r>
      <w:r w:rsidRPr="00212B0E">
        <w:rPr>
          <w:rFonts w:cs="David" w:hint="eastAsia"/>
          <w:sz w:val="24"/>
          <w:szCs w:val="24"/>
          <w:rtl/>
        </w:rPr>
        <w:t>דין</w:t>
      </w:r>
      <w:r w:rsidRPr="00212B0E">
        <w:rPr>
          <w:rFonts w:cs="David" w:hint="cs"/>
          <w:sz w:val="24"/>
          <w:szCs w:val="24"/>
          <w:rtl/>
        </w:rPr>
        <w:t>.</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hint="eastAsia"/>
          <w:sz w:val="24"/>
          <w:szCs w:val="24"/>
          <w:rtl/>
        </w:rPr>
        <w:t>העתקים</w:t>
      </w:r>
      <w:r w:rsidRPr="00212B0E">
        <w:rPr>
          <w:rFonts w:cs="David"/>
          <w:sz w:val="24"/>
          <w:szCs w:val="24"/>
          <w:rtl/>
        </w:rPr>
        <w:t xml:space="preserve"> </w:t>
      </w:r>
      <w:r w:rsidRPr="00212B0E">
        <w:rPr>
          <w:rFonts w:cs="David" w:hint="eastAsia"/>
          <w:sz w:val="24"/>
          <w:szCs w:val="24"/>
          <w:rtl/>
        </w:rPr>
        <w:t>של</w:t>
      </w:r>
      <w:r w:rsidRPr="00212B0E">
        <w:rPr>
          <w:rFonts w:cs="David"/>
          <w:sz w:val="24"/>
          <w:szCs w:val="24"/>
          <w:rtl/>
        </w:rPr>
        <w:t xml:space="preserve"> </w:t>
      </w:r>
      <w:r w:rsidRPr="00212B0E">
        <w:rPr>
          <w:rFonts w:cs="David" w:hint="eastAsia"/>
          <w:sz w:val="24"/>
          <w:szCs w:val="24"/>
          <w:rtl/>
        </w:rPr>
        <w:t>תעודות</w:t>
      </w:r>
      <w:r w:rsidRPr="00212B0E">
        <w:rPr>
          <w:rFonts w:cs="David"/>
          <w:sz w:val="24"/>
          <w:szCs w:val="24"/>
          <w:rtl/>
        </w:rPr>
        <w:t xml:space="preserve"> </w:t>
      </w:r>
      <w:r w:rsidRPr="00212B0E">
        <w:rPr>
          <w:rFonts w:cs="David" w:hint="eastAsia"/>
          <w:sz w:val="24"/>
          <w:szCs w:val="24"/>
          <w:rtl/>
        </w:rPr>
        <w:t>משלוח</w:t>
      </w:r>
      <w:r w:rsidRPr="00212B0E">
        <w:rPr>
          <w:rFonts w:cs="David"/>
          <w:sz w:val="24"/>
          <w:szCs w:val="24"/>
          <w:rtl/>
        </w:rPr>
        <w:t xml:space="preserve"> </w:t>
      </w:r>
      <w:r w:rsidRPr="00212B0E">
        <w:rPr>
          <w:rFonts w:cs="David" w:hint="cs"/>
          <w:sz w:val="24"/>
          <w:szCs w:val="24"/>
          <w:rtl/>
        </w:rPr>
        <w:t>של השומנים והשמנים שהופרדו</w:t>
      </w:r>
      <w:r w:rsidRPr="00212B0E">
        <w:rPr>
          <w:rFonts w:cs="David"/>
          <w:sz w:val="24"/>
          <w:szCs w:val="24"/>
          <w:rtl/>
        </w:rPr>
        <w:t xml:space="preserve"> </w:t>
      </w:r>
      <w:r w:rsidRPr="00212B0E">
        <w:rPr>
          <w:rFonts w:cs="David" w:hint="eastAsia"/>
          <w:sz w:val="24"/>
          <w:szCs w:val="24"/>
          <w:rtl/>
        </w:rPr>
        <w:t>ותעודות</w:t>
      </w:r>
      <w:r w:rsidRPr="00212B0E">
        <w:rPr>
          <w:rFonts w:cs="David"/>
          <w:sz w:val="24"/>
          <w:szCs w:val="24"/>
          <w:rtl/>
        </w:rPr>
        <w:t xml:space="preserve"> </w:t>
      </w:r>
      <w:r w:rsidRPr="00212B0E">
        <w:rPr>
          <w:rFonts w:cs="David" w:hint="eastAsia"/>
          <w:sz w:val="24"/>
          <w:szCs w:val="24"/>
          <w:rtl/>
        </w:rPr>
        <w:t>קבלה</w:t>
      </w:r>
      <w:r w:rsidRPr="00212B0E">
        <w:rPr>
          <w:rFonts w:cs="David"/>
          <w:sz w:val="24"/>
          <w:szCs w:val="24"/>
          <w:rtl/>
        </w:rPr>
        <w:t xml:space="preserve"> </w:t>
      </w:r>
      <w:r w:rsidRPr="00212B0E">
        <w:rPr>
          <w:rFonts w:cs="David" w:hint="eastAsia"/>
          <w:sz w:val="24"/>
          <w:szCs w:val="24"/>
          <w:rtl/>
        </w:rPr>
        <w:t>חתומות</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ידי</w:t>
      </w:r>
      <w:r w:rsidRPr="00212B0E">
        <w:rPr>
          <w:rFonts w:cs="David"/>
          <w:sz w:val="24"/>
          <w:szCs w:val="24"/>
          <w:rtl/>
        </w:rPr>
        <w:t xml:space="preserve"> </w:t>
      </w:r>
      <w:r w:rsidRPr="00212B0E">
        <w:rPr>
          <w:rFonts w:cs="David" w:hint="eastAsia"/>
          <w:sz w:val="24"/>
          <w:szCs w:val="24"/>
          <w:rtl/>
        </w:rPr>
        <w:t>יעד</w:t>
      </w:r>
      <w:r w:rsidRPr="00212B0E">
        <w:rPr>
          <w:rFonts w:cs="David"/>
          <w:sz w:val="24"/>
          <w:szCs w:val="24"/>
          <w:rtl/>
        </w:rPr>
        <w:t xml:space="preserve"> </w:t>
      </w:r>
      <w:r w:rsidRPr="00212B0E">
        <w:rPr>
          <w:rFonts w:cs="David" w:hint="eastAsia"/>
          <w:sz w:val="24"/>
          <w:szCs w:val="24"/>
          <w:rtl/>
        </w:rPr>
        <w:t>הפינוי</w:t>
      </w:r>
      <w:r w:rsidRPr="00212B0E">
        <w:rPr>
          <w:rFonts w:cs="David"/>
          <w:sz w:val="24"/>
          <w:szCs w:val="24"/>
          <w:rtl/>
        </w:rPr>
        <w:t xml:space="preserve">, </w:t>
      </w:r>
      <w:r w:rsidRPr="00212B0E">
        <w:rPr>
          <w:rFonts w:cs="David" w:hint="eastAsia"/>
          <w:sz w:val="24"/>
          <w:szCs w:val="24"/>
          <w:rtl/>
        </w:rPr>
        <w:t>יישמרו</w:t>
      </w:r>
      <w:r w:rsidRPr="00212B0E">
        <w:rPr>
          <w:rFonts w:cs="David"/>
          <w:sz w:val="24"/>
          <w:szCs w:val="24"/>
          <w:rtl/>
        </w:rPr>
        <w:t xml:space="preserve"> </w:t>
      </w:r>
      <w:r w:rsidRPr="00212B0E">
        <w:rPr>
          <w:rFonts w:cs="David" w:hint="eastAsia"/>
          <w:sz w:val="24"/>
          <w:szCs w:val="24"/>
          <w:rtl/>
        </w:rPr>
        <w:t>במשרדי</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למשך</w:t>
      </w:r>
      <w:r w:rsidRPr="00212B0E">
        <w:rPr>
          <w:rFonts w:cs="David"/>
          <w:sz w:val="24"/>
          <w:szCs w:val="24"/>
          <w:rtl/>
        </w:rPr>
        <w:t xml:space="preserve"> </w:t>
      </w:r>
      <w:r w:rsidRPr="00212B0E">
        <w:rPr>
          <w:rFonts w:cs="David" w:hint="eastAsia"/>
          <w:sz w:val="24"/>
          <w:szCs w:val="24"/>
          <w:rtl/>
        </w:rPr>
        <w:t>שלוש</w:t>
      </w:r>
      <w:r w:rsidRPr="00212B0E">
        <w:rPr>
          <w:rFonts w:cs="David"/>
          <w:sz w:val="24"/>
          <w:szCs w:val="24"/>
          <w:rtl/>
        </w:rPr>
        <w:t xml:space="preserve"> </w:t>
      </w:r>
      <w:r w:rsidRPr="00212B0E">
        <w:rPr>
          <w:rFonts w:cs="David" w:hint="eastAsia"/>
          <w:sz w:val="24"/>
          <w:szCs w:val="24"/>
          <w:rtl/>
        </w:rPr>
        <w:t>שנים</w:t>
      </w:r>
      <w:r w:rsidRPr="00212B0E">
        <w:rPr>
          <w:rFonts w:cs="David"/>
          <w:sz w:val="24"/>
          <w:szCs w:val="24"/>
          <w:rtl/>
        </w:rPr>
        <w:t xml:space="preserve"> </w:t>
      </w:r>
      <w:r w:rsidRPr="00212B0E">
        <w:rPr>
          <w:rFonts w:cs="David" w:hint="eastAsia"/>
          <w:sz w:val="24"/>
          <w:szCs w:val="24"/>
          <w:rtl/>
        </w:rPr>
        <w:t>לפחות</w:t>
      </w:r>
      <w:r w:rsidRPr="00212B0E">
        <w:rPr>
          <w:rFonts w:cs="David"/>
          <w:sz w:val="24"/>
          <w:szCs w:val="24"/>
          <w:rtl/>
        </w:rPr>
        <w:t xml:space="preserve">, </w:t>
      </w:r>
      <w:r w:rsidRPr="00212B0E">
        <w:rPr>
          <w:rFonts w:cs="David" w:hint="eastAsia"/>
          <w:sz w:val="24"/>
          <w:szCs w:val="24"/>
          <w:rtl/>
        </w:rPr>
        <w:t>ויוצגו</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ימסרו</w:t>
      </w:r>
      <w:r w:rsidRPr="00212B0E">
        <w:rPr>
          <w:rFonts w:cs="David"/>
          <w:sz w:val="24"/>
          <w:szCs w:val="24"/>
          <w:rtl/>
        </w:rPr>
        <w:t xml:space="preserve"> </w:t>
      </w:r>
      <w:r w:rsidRPr="00212B0E">
        <w:rPr>
          <w:rFonts w:cs="David" w:hint="eastAsia"/>
          <w:sz w:val="24"/>
          <w:szCs w:val="24"/>
          <w:rtl/>
        </w:rPr>
        <w:t>לנותן</w:t>
      </w:r>
      <w:r w:rsidRPr="00212B0E">
        <w:rPr>
          <w:rFonts w:cs="David"/>
          <w:sz w:val="24"/>
          <w:szCs w:val="24"/>
          <w:rtl/>
        </w:rPr>
        <w:t xml:space="preserve"> </w:t>
      </w:r>
      <w:r w:rsidRPr="00212B0E">
        <w:rPr>
          <w:rFonts w:cs="David" w:hint="eastAsia"/>
          <w:sz w:val="24"/>
          <w:szCs w:val="24"/>
          <w:rtl/>
        </w:rPr>
        <w:t>האישור</w:t>
      </w:r>
      <w:r w:rsidRPr="00212B0E">
        <w:rPr>
          <w:rFonts w:cs="David"/>
          <w:sz w:val="24"/>
          <w:szCs w:val="24"/>
          <w:rtl/>
        </w:rPr>
        <w:t xml:space="preserve">, </w:t>
      </w:r>
      <w:r w:rsidRPr="00212B0E">
        <w:rPr>
          <w:rFonts w:cs="David" w:hint="eastAsia"/>
          <w:sz w:val="24"/>
          <w:szCs w:val="24"/>
          <w:rtl/>
        </w:rPr>
        <w:t>לפי</w:t>
      </w:r>
      <w:r w:rsidRPr="00212B0E">
        <w:rPr>
          <w:rFonts w:cs="David"/>
          <w:sz w:val="24"/>
          <w:szCs w:val="24"/>
          <w:rtl/>
        </w:rPr>
        <w:t xml:space="preserve"> </w:t>
      </w:r>
      <w:r w:rsidRPr="00212B0E">
        <w:rPr>
          <w:rFonts w:cs="David" w:hint="eastAsia"/>
          <w:sz w:val="24"/>
          <w:szCs w:val="24"/>
          <w:rtl/>
        </w:rPr>
        <w:t>דרישתו</w:t>
      </w:r>
      <w:r w:rsidRPr="00212B0E">
        <w:rPr>
          <w:rFonts w:cs="David"/>
          <w:sz w:val="24"/>
          <w:szCs w:val="24"/>
          <w:rtl/>
        </w:rPr>
        <w:t>.</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hint="eastAsia"/>
          <w:sz w:val="24"/>
          <w:szCs w:val="24"/>
          <w:rtl/>
        </w:rPr>
        <w:t>במוצא</w:t>
      </w:r>
      <w:r w:rsidRPr="00212B0E">
        <w:rPr>
          <w:rFonts w:cs="David"/>
          <w:sz w:val="24"/>
          <w:szCs w:val="24"/>
          <w:rtl/>
        </w:rPr>
        <w:t xml:space="preserve"> </w:t>
      </w:r>
      <w:r w:rsidRPr="00212B0E">
        <w:rPr>
          <w:rFonts w:cs="David" w:hint="cs"/>
          <w:sz w:val="24"/>
          <w:szCs w:val="24"/>
          <w:rtl/>
        </w:rPr>
        <w:t>מתקן קדם טיפול להרחקת שומנים ושמנים</w:t>
      </w:r>
      <w:r w:rsidRPr="00212B0E">
        <w:rPr>
          <w:rFonts w:cs="David"/>
          <w:sz w:val="24"/>
          <w:szCs w:val="24"/>
          <w:rtl/>
        </w:rPr>
        <w:t xml:space="preserve"> </w:t>
      </w:r>
      <w:r w:rsidRPr="00212B0E">
        <w:rPr>
          <w:rFonts w:cs="David" w:hint="eastAsia"/>
          <w:sz w:val="24"/>
          <w:szCs w:val="24"/>
          <w:rtl/>
        </w:rPr>
        <w:t>יהיה</w:t>
      </w:r>
      <w:r w:rsidRPr="00212B0E">
        <w:rPr>
          <w:rFonts w:cs="David"/>
          <w:sz w:val="24"/>
          <w:szCs w:val="24"/>
          <w:rtl/>
        </w:rPr>
        <w:t xml:space="preserve"> </w:t>
      </w:r>
      <w:r w:rsidRPr="00212B0E">
        <w:rPr>
          <w:rFonts w:cs="David" w:hint="eastAsia"/>
          <w:sz w:val="24"/>
          <w:szCs w:val="24"/>
          <w:rtl/>
        </w:rPr>
        <w:t>פתח</w:t>
      </w:r>
      <w:r w:rsidRPr="00212B0E">
        <w:rPr>
          <w:rFonts w:cs="David"/>
          <w:sz w:val="24"/>
          <w:szCs w:val="24"/>
          <w:rtl/>
        </w:rPr>
        <w:t xml:space="preserve"> </w:t>
      </w:r>
      <w:r w:rsidRPr="00212B0E">
        <w:rPr>
          <w:rFonts w:cs="David" w:hint="eastAsia"/>
          <w:sz w:val="24"/>
          <w:szCs w:val="24"/>
          <w:rtl/>
        </w:rPr>
        <w:t>דיגום</w:t>
      </w:r>
      <w:r w:rsidRPr="00212B0E">
        <w:rPr>
          <w:rFonts w:cs="David"/>
          <w:sz w:val="24"/>
          <w:szCs w:val="24"/>
          <w:rtl/>
        </w:rPr>
        <w:t xml:space="preserve"> </w:t>
      </w:r>
      <w:r w:rsidRPr="00212B0E">
        <w:rPr>
          <w:rFonts w:cs="David" w:hint="eastAsia"/>
          <w:sz w:val="24"/>
          <w:szCs w:val="24"/>
          <w:rtl/>
        </w:rPr>
        <w:t>שיאפשר</w:t>
      </w:r>
      <w:r w:rsidRPr="00212B0E">
        <w:rPr>
          <w:rFonts w:cs="David"/>
          <w:sz w:val="24"/>
          <w:szCs w:val="24"/>
          <w:rtl/>
        </w:rPr>
        <w:t xml:space="preserve"> </w:t>
      </w:r>
      <w:r w:rsidRPr="00212B0E">
        <w:rPr>
          <w:rFonts w:cs="David" w:hint="eastAsia"/>
          <w:sz w:val="24"/>
          <w:szCs w:val="24"/>
          <w:rtl/>
        </w:rPr>
        <w:t>דיגום</w:t>
      </w:r>
      <w:r w:rsidRPr="00212B0E">
        <w:rPr>
          <w:rFonts w:cs="David"/>
          <w:sz w:val="24"/>
          <w:szCs w:val="24"/>
          <w:rtl/>
        </w:rPr>
        <w:t xml:space="preserve"> </w:t>
      </w:r>
      <w:r>
        <w:rPr>
          <w:rFonts w:cs="David" w:hint="cs"/>
          <w:sz w:val="24"/>
          <w:szCs w:val="24"/>
          <w:rtl/>
        </w:rPr>
        <w:t xml:space="preserve">של </w:t>
      </w:r>
      <w:r w:rsidRPr="00212B0E">
        <w:rPr>
          <w:rFonts w:cs="David" w:hint="eastAsia"/>
          <w:sz w:val="24"/>
          <w:szCs w:val="24"/>
          <w:rtl/>
        </w:rPr>
        <w:t>השפכים</w:t>
      </w:r>
      <w:r w:rsidRPr="00212B0E">
        <w:rPr>
          <w:rFonts w:cs="David"/>
          <w:sz w:val="24"/>
          <w:szCs w:val="24"/>
          <w:rtl/>
        </w:rPr>
        <w:t xml:space="preserve"> </w:t>
      </w:r>
      <w:r w:rsidRPr="00212B0E">
        <w:rPr>
          <w:rFonts w:cs="David" w:hint="eastAsia"/>
          <w:sz w:val="24"/>
          <w:szCs w:val="24"/>
          <w:rtl/>
        </w:rPr>
        <w:t>בצורה</w:t>
      </w:r>
      <w:r w:rsidRPr="00212B0E">
        <w:rPr>
          <w:rFonts w:cs="David"/>
          <w:sz w:val="24"/>
          <w:szCs w:val="24"/>
          <w:rtl/>
        </w:rPr>
        <w:t xml:space="preserve"> </w:t>
      </w:r>
      <w:r w:rsidRPr="00212B0E">
        <w:rPr>
          <w:rFonts w:cs="David" w:hint="eastAsia"/>
          <w:sz w:val="24"/>
          <w:szCs w:val="24"/>
          <w:rtl/>
        </w:rPr>
        <w:t>נוחה</w:t>
      </w:r>
      <w:r>
        <w:rPr>
          <w:rFonts w:cs="David" w:hint="cs"/>
          <w:sz w:val="24"/>
          <w:szCs w:val="24"/>
          <w:rtl/>
        </w:rPr>
        <w:t>;</w:t>
      </w:r>
      <w:r w:rsidRPr="00212B0E">
        <w:rPr>
          <w:rFonts w:cs="David"/>
          <w:sz w:val="24"/>
          <w:szCs w:val="24"/>
          <w:rtl/>
        </w:rPr>
        <w:t xml:space="preserve"> </w:t>
      </w:r>
      <w:r w:rsidRPr="00212B0E">
        <w:rPr>
          <w:rFonts w:cs="David" w:hint="eastAsia"/>
          <w:sz w:val="24"/>
          <w:szCs w:val="24"/>
          <w:rtl/>
        </w:rPr>
        <w:t>פתח</w:t>
      </w:r>
      <w:r w:rsidRPr="00212B0E">
        <w:rPr>
          <w:rFonts w:cs="David"/>
          <w:sz w:val="24"/>
          <w:szCs w:val="24"/>
          <w:rtl/>
        </w:rPr>
        <w:t xml:space="preserve"> </w:t>
      </w:r>
      <w:r w:rsidRPr="00212B0E">
        <w:rPr>
          <w:rFonts w:cs="David" w:hint="eastAsia"/>
          <w:sz w:val="24"/>
          <w:szCs w:val="24"/>
          <w:rtl/>
        </w:rPr>
        <w:t>הדיגום</w:t>
      </w:r>
      <w:r w:rsidRPr="00212B0E">
        <w:rPr>
          <w:rFonts w:cs="David"/>
          <w:sz w:val="24"/>
          <w:szCs w:val="24"/>
          <w:rtl/>
        </w:rPr>
        <w:t xml:space="preserve"> </w:t>
      </w:r>
      <w:r w:rsidRPr="00212B0E">
        <w:rPr>
          <w:rFonts w:cs="David" w:hint="eastAsia"/>
          <w:sz w:val="24"/>
          <w:szCs w:val="24"/>
          <w:rtl/>
        </w:rPr>
        <w:t>יהיה</w:t>
      </w:r>
      <w:r w:rsidRPr="00212B0E">
        <w:rPr>
          <w:rFonts w:cs="David"/>
          <w:sz w:val="24"/>
          <w:szCs w:val="24"/>
          <w:rtl/>
        </w:rPr>
        <w:t xml:space="preserve"> </w:t>
      </w:r>
      <w:r w:rsidRPr="00212B0E">
        <w:rPr>
          <w:rFonts w:cs="David" w:hint="eastAsia"/>
          <w:sz w:val="24"/>
          <w:szCs w:val="24"/>
          <w:rtl/>
        </w:rPr>
        <w:t>מכוסה</w:t>
      </w:r>
      <w:r w:rsidRPr="00212B0E">
        <w:rPr>
          <w:rFonts w:cs="David"/>
          <w:sz w:val="24"/>
          <w:szCs w:val="24"/>
          <w:rtl/>
        </w:rPr>
        <w:t xml:space="preserve"> </w:t>
      </w:r>
      <w:r w:rsidRPr="00212B0E">
        <w:rPr>
          <w:rFonts w:cs="David" w:hint="eastAsia"/>
          <w:sz w:val="24"/>
          <w:szCs w:val="24"/>
          <w:rtl/>
        </w:rPr>
        <w:t>במכסה</w:t>
      </w:r>
      <w:r w:rsidRPr="00212B0E">
        <w:rPr>
          <w:rFonts w:cs="David"/>
          <w:sz w:val="24"/>
          <w:szCs w:val="24"/>
          <w:rtl/>
        </w:rPr>
        <w:t xml:space="preserve"> </w:t>
      </w:r>
      <w:r w:rsidRPr="00212B0E">
        <w:rPr>
          <w:rFonts w:cs="David" w:hint="cs"/>
          <w:sz w:val="24"/>
          <w:szCs w:val="24"/>
          <w:rtl/>
        </w:rPr>
        <w:t>הניתן</w:t>
      </w:r>
      <w:r w:rsidRPr="00212B0E">
        <w:rPr>
          <w:rFonts w:cs="David"/>
          <w:sz w:val="24"/>
          <w:szCs w:val="24"/>
          <w:rtl/>
        </w:rPr>
        <w:t xml:space="preserve"> </w:t>
      </w:r>
      <w:r w:rsidRPr="00212B0E">
        <w:rPr>
          <w:rFonts w:cs="David" w:hint="eastAsia"/>
          <w:sz w:val="24"/>
          <w:szCs w:val="24"/>
          <w:rtl/>
        </w:rPr>
        <w:t>להרמה</w:t>
      </w:r>
      <w:r w:rsidRPr="00212B0E">
        <w:rPr>
          <w:rFonts w:cs="David" w:hint="cs"/>
          <w:sz w:val="24"/>
          <w:szCs w:val="24"/>
          <w:rtl/>
        </w:rPr>
        <w:t xml:space="preserve"> בכל עת</w:t>
      </w:r>
      <w:r w:rsidRPr="00212B0E">
        <w:rPr>
          <w:rFonts w:cs="David"/>
          <w:sz w:val="24"/>
          <w:szCs w:val="24"/>
          <w:rtl/>
        </w:rPr>
        <w:t>.</w:t>
      </w:r>
    </w:p>
    <w:p w:rsidR="004133FB" w:rsidRPr="00212B0E" w:rsidRDefault="004133FB" w:rsidP="00684B10">
      <w:pPr>
        <w:pStyle w:val="a4"/>
        <w:numPr>
          <w:ilvl w:val="0"/>
          <w:numId w:val="24"/>
        </w:numPr>
        <w:spacing w:after="0" w:line="360" w:lineRule="auto"/>
        <w:ind w:left="1069"/>
        <w:jc w:val="both"/>
        <w:rPr>
          <w:rFonts w:cs="David"/>
          <w:b/>
          <w:bCs/>
          <w:sz w:val="24"/>
          <w:szCs w:val="24"/>
        </w:rPr>
      </w:pPr>
      <w:r w:rsidRPr="00212B0E">
        <w:rPr>
          <w:rFonts w:cs="David" w:hint="eastAsia"/>
          <w:sz w:val="24"/>
          <w:szCs w:val="24"/>
          <w:rtl/>
        </w:rPr>
        <w:t>מפריד</w:t>
      </w:r>
      <w:r w:rsidRPr="00212B0E">
        <w:rPr>
          <w:rFonts w:cs="David"/>
          <w:sz w:val="24"/>
          <w:szCs w:val="24"/>
          <w:rtl/>
        </w:rPr>
        <w:t xml:space="preserve"> </w:t>
      </w:r>
      <w:r w:rsidRPr="00212B0E">
        <w:rPr>
          <w:rFonts w:cs="David" w:hint="eastAsia"/>
          <w:sz w:val="24"/>
          <w:szCs w:val="24"/>
          <w:rtl/>
        </w:rPr>
        <w:t>שומן</w:t>
      </w:r>
      <w:r w:rsidRPr="006B5794">
        <w:rPr>
          <w:rFonts w:cs="David" w:hint="cs"/>
          <w:sz w:val="24"/>
          <w:szCs w:val="24"/>
          <w:rtl/>
        </w:rPr>
        <w:t>:</w:t>
      </w:r>
    </w:p>
    <w:p w:rsidR="004133FB" w:rsidRPr="00212B0E" w:rsidRDefault="004133FB" w:rsidP="00684B10">
      <w:pPr>
        <w:pStyle w:val="a4"/>
        <w:numPr>
          <w:ilvl w:val="0"/>
          <w:numId w:val="25"/>
        </w:numPr>
        <w:spacing w:after="0" w:line="360" w:lineRule="auto"/>
        <w:ind w:left="1494"/>
        <w:jc w:val="both"/>
        <w:rPr>
          <w:rFonts w:cs="David"/>
          <w:b/>
          <w:bCs/>
          <w:sz w:val="24"/>
          <w:szCs w:val="24"/>
        </w:rPr>
      </w:pPr>
      <w:r w:rsidRPr="00212B0E">
        <w:rPr>
          <w:rFonts w:cs="David" w:hint="cs"/>
          <w:sz w:val="24"/>
          <w:szCs w:val="24"/>
          <w:rtl/>
        </w:rPr>
        <w:t>בעל עסק יתקין מפריד שומן ביציאה מהמטבח או המסעדה בעסק, אלא אם כן קיבל פטור לכך מראש ובכתב מאת ממונה סביבה כהגדרתו בתקנות מי קולחין.</w:t>
      </w:r>
    </w:p>
    <w:p w:rsidR="004133FB" w:rsidRPr="00212B0E" w:rsidRDefault="004133FB" w:rsidP="00684B10">
      <w:pPr>
        <w:pStyle w:val="a4"/>
        <w:numPr>
          <w:ilvl w:val="0"/>
          <w:numId w:val="25"/>
        </w:numPr>
        <w:spacing w:after="0" w:line="360" w:lineRule="auto"/>
        <w:ind w:left="1494"/>
        <w:jc w:val="both"/>
        <w:rPr>
          <w:rFonts w:cs="David"/>
          <w:b/>
          <w:bCs/>
          <w:sz w:val="24"/>
          <w:szCs w:val="24"/>
        </w:rPr>
      </w:pPr>
      <w:r w:rsidRPr="00212B0E">
        <w:rPr>
          <w:rFonts w:cs="David" w:hint="eastAsia"/>
          <w:sz w:val="24"/>
          <w:szCs w:val="24"/>
          <w:rtl/>
        </w:rPr>
        <w:lastRenderedPageBreak/>
        <w:t>נפח</w:t>
      </w:r>
      <w:r w:rsidRPr="00212B0E">
        <w:rPr>
          <w:rFonts w:cs="David"/>
          <w:sz w:val="24"/>
          <w:szCs w:val="24"/>
          <w:rtl/>
        </w:rPr>
        <w:t xml:space="preserve"> </w:t>
      </w:r>
      <w:r w:rsidRPr="00212B0E">
        <w:rPr>
          <w:rFonts w:cs="David" w:hint="eastAsia"/>
          <w:sz w:val="24"/>
          <w:szCs w:val="24"/>
          <w:rtl/>
        </w:rPr>
        <w:t>מפריד</w:t>
      </w:r>
      <w:r w:rsidRPr="00212B0E">
        <w:rPr>
          <w:rFonts w:cs="David"/>
          <w:sz w:val="24"/>
          <w:szCs w:val="24"/>
          <w:rtl/>
        </w:rPr>
        <w:t xml:space="preserve"> </w:t>
      </w:r>
      <w:r w:rsidRPr="00212B0E">
        <w:rPr>
          <w:rFonts w:cs="David" w:hint="cs"/>
          <w:sz w:val="24"/>
          <w:szCs w:val="24"/>
          <w:rtl/>
        </w:rPr>
        <w:t>שומן</w:t>
      </w:r>
      <w:r w:rsidRPr="00212B0E">
        <w:rPr>
          <w:rFonts w:cs="David"/>
          <w:sz w:val="24"/>
          <w:szCs w:val="24"/>
          <w:rtl/>
        </w:rPr>
        <w:t xml:space="preserve"> </w:t>
      </w:r>
      <w:r w:rsidRPr="00212B0E">
        <w:rPr>
          <w:rFonts w:cs="David" w:hint="eastAsia"/>
          <w:sz w:val="24"/>
          <w:szCs w:val="24"/>
          <w:rtl/>
        </w:rPr>
        <w:t>י</w:t>
      </w:r>
      <w:r w:rsidRPr="00212B0E">
        <w:rPr>
          <w:rFonts w:cs="David" w:hint="cs"/>
          <w:sz w:val="24"/>
          <w:szCs w:val="24"/>
          <w:rtl/>
        </w:rPr>
        <w:t>חושב</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פי</w:t>
      </w:r>
      <w:r w:rsidRPr="00212B0E">
        <w:rPr>
          <w:rFonts w:cs="David"/>
          <w:sz w:val="24"/>
          <w:szCs w:val="24"/>
          <w:rtl/>
        </w:rPr>
        <w:t xml:space="preserve"> </w:t>
      </w:r>
      <w:r w:rsidRPr="00212B0E">
        <w:rPr>
          <w:rFonts w:cs="David" w:hint="eastAsia"/>
          <w:sz w:val="24"/>
          <w:szCs w:val="24"/>
          <w:rtl/>
        </w:rPr>
        <w:t>הוראות</w:t>
      </w:r>
      <w:r w:rsidRPr="00212B0E">
        <w:rPr>
          <w:rFonts w:cs="David"/>
          <w:sz w:val="24"/>
          <w:szCs w:val="24"/>
          <w:rtl/>
        </w:rPr>
        <w:t xml:space="preserve"> </w:t>
      </w:r>
      <w:r w:rsidRPr="00212B0E">
        <w:rPr>
          <w:rFonts w:cs="David" w:hint="eastAsia"/>
          <w:sz w:val="24"/>
          <w:szCs w:val="24"/>
          <w:rtl/>
        </w:rPr>
        <w:t>היצרן</w:t>
      </w:r>
      <w:r w:rsidRPr="00212B0E">
        <w:rPr>
          <w:rFonts w:cs="David"/>
          <w:sz w:val="24"/>
          <w:szCs w:val="24"/>
          <w:rtl/>
        </w:rPr>
        <w:t xml:space="preserve"> </w:t>
      </w:r>
      <w:r w:rsidRPr="00212B0E">
        <w:rPr>
          <w:rFonts w:cs="David" w:hint="eastAsia"/>
          <w:sz w:val="24"/>
          <w:szCs w:val="24"/>
          <w:rtl/>
        </w:rPr>
        <w:t>בהתבסס</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ספיקות</w:t>
      </w:r>
      <w:r w:rsidRPr="00212B0E">
        <w:rPr>
          <w:rFonts w:cs="David" w:hint="cs"/>
          <w:sz w:val="24"/>
          <w:szCs w:val="24"/>
          <w:rtl/>
        </w:rPr>
        <w:t xml:space="preserve"> מרביות ואיכות</w:t>
      </w:r>
      <w:r w:rsidRPr="00212B0E">
        <w:rPr>
          <w:rFonts w:cs="David"/>
          <w:sz w:val="24"/>
          <w:szCs w:val="24"/>
          <w:rtl/>
        </w:rPr>
        <w:t xml:space="preserve"> </w:t>
      </w:r>
      <w:r w:rsidRPr="00212B0E">
        <w:rPr>
          <w:rFonts w:cs="David" w:hint="eastAsia"/>
          <w:sz w:val="24"/>
          <w:szCs w:val="24"/>
          <w:rtl/>
        </w:rPr>
        <w:t>המים</w:t>
      </w:r>
      <w:r w:rsidRPr="00212B0E">
        <w:rPr>
          <w:rFonts w:cs="David"/>
          <w:sz w:val="24"/>
          <w:szCs w:val="24"/>
          <w:rtl/>
        </w:rPr>
        <w:t xml:space="preserve"> </w:t>
      </w:r>
      <w:r w:rsidRPr="00212B0E">
        <w:rPr>
          <w:rFonts w:cs="David" w:hint="cs"/>
          <w:sz w:val="24"/>
          <w:szCs w:val="24"/>
          <w:rtl/>
        </w:rPr>
        <w:t>המוזרמים למפריד</w:t>
      </w:r>
      <w:r w:rsidRPr="00212B0E">
        <w:rPr>
          <w:rFonts w:cs="David"/>
          <w:sz w:val="24"/>
          <w:szCs w:val="24"/>
          <w:rtl/>
        </w:rPr>
        <w:t xml:space="preserve"> </w:t>
      </w:r>
      <w:r w:rsidRPr="00212B0E">
        <w:rPr>
          <w:rFonts w:cs="David" w:hint="eastAsia"/>
          <w:sz w:val="24"/>
          <w:szCs w:val="24"/>
          <w:rtl/>
        </w:rPr>
        <w:t>בעסק</w:t>
      </w:r>
      <w:r w:rsidRPr="00212B0E">
        <w:rPr>
          <w:rFonts w:cs="David"/>
          <w:sz w:val="24"/>
          <w:szCs w:val="24"/>
          <w:rtl/>
        </w:rPr>
        <w:t>.</w:t>
      </w:r>
    </w:p>
    <w:p w:rsidR="004133FB" w:rsidRPr="006202D4" w:rsidRDefault="004133FB" w:rsidP="00684B10">
      <w:pPr>
        <w:pStyle w:val="a4"/>
        <w:numPr>
          <w:ilvl w:val="0"/>
          <w:numId w:val="25"/>
        </w:numPr>
        <w:spacing w:after="0" w:line="360" w:lineRule="auto"/>
        <w:ind w:left="1494"/>
        <w:jc w:val="both"/>
        <w:rPr>
          <w:rFonts w:ascii="David" w:hAnsi="David" w:cs="David"/>
          <w:b/>
          <w:bCs/>
          <w:sz w:val="24"/>
          <w:szCs w:val="24"/>
        </w:rPr>
      </w:pPr>
      <w:r w:rsidRPr="006202D4">
        <w:rPr>
          <w:rFonts w:ascii="David" w:hAnsi="David" w:cs="David"/>
          <w:sz w:val="24"/>
          <w:szCs w:val="24"/>
          <w:rtl/>
        </w:rPr>
        <w:t xml:space="preserve">תפעול ותחזוקה של מפריד שומן יבוצע בהתאם </w:t>
      </w:r>
      <w:r>
        <w:rPr>
          <w:rFonts w:ascii="David" w:hAnsi="David" w:cs="David" w:hint="cs"/>
          <w:sz w:val="24"/>
          <w:szCs w:val="24"/>
          <w:rtl/>
        </w:rPr>
        <w:t>ל</w:t>
      </w:r>
      <w:r w:rsidRPr="006202D4">
        <w:rPr>
          <w:rFonts w:ascii="David" w:hAnsi="David" w:cs="David"/>
          <w:sz w:val="24"/>
          <w:szCs w:val="24"/>
          <w:rtl/>
        </w:rPr>
        <w:t>"</w:t>
      </w:r>
      <w:hyperlink r:id="rId25" w:history="1">
        <w:r w:rsidRPr="006202D4">
          <w:rPr>
            <w:rStyle w:val="Hyperlink"/>
            <w:rFonts w:ascii="David" w:hAnsi="David" w:cs="David"/>
            <w:sz w:val="24"/>
            <w:szCs w:val="24"/>
            <w:rtl/>
          </w:rPr>
          <w:t>הנחיות לתפעול ותחזוקה של מפריד שומנים ושמנים</w:t>
        </w:r>
      </w:hyperlink>
      <w:r w:rsidRPr="006202D4">
        <w:rPr>
          <w:rFonts w:ascii="David" w:hAnsi="David" w:cs="David"/>
          <w:sz w:val="24"/>
          <w:szCs w:val="24"/>
          <w:rtl/>
        </w:rPr>
        <w:t>" המפורסם באתר האינטרנט, בנוסח</w:t>
      </w:r>
      <w:r>
        <w:rPr>
          <w:rFonts w:ascii="David" w:hAnsi="David" w:cs="David" w:hint="cs"/>
          <w:sz w:val="24"/>
          <w:szCs w:val="24"/>
          <w:rtl/>
        </w:rPr>
        <w:t>ן</w:t>
      </w:r>
      <w:r w:rsidRPr="006202D4">
        <w:rPr>
          <w:rFonts w:ascii="David" w:hAnsi="David" w:cs="David"/>
          <w:sz w:val="24"/>
          <w:szCs w:val="24"/>
          <w:rtl/>
        </w:rPr>
        <w:t xml:space="preserve"> המעודכן מעת לעת.</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eastAsia"/>
          <w:b/>
          <w:bCs/>
          <w:sz w:val="24"/>
          <w:szCs w:val="24"/>
          <w:rtl/>
        </w:rPr>
        <w:t>מלח</w:t>
      </w:r>
      <w:r w:rsidRPr="00212B0E">
        <w:rPr>
          <w:rFonts w:cs="David"/>
          <w:b/>
          <w:bCs/>
          <w:sz w:val="24"/>
          <w:szCs w:val="24"/>
          <w:rtl/>
        </w:rPr>
        <w:t xml:space="preserve"> </w:t>
      </w:r>
      <w:r w:rsidRPr="00212B0E">
        <w:rPr>
          <w:rFonts w:cs="David" w:hint="eastAsia"/>
          <w:b/>
          <w:bCs/>
          <w:sz w:val="24"/>
          <w:szCs w:val="24"/>
          <w:rtl/>
        </w:rPr>
        <w:t>מוצק</w:t>
      </w:r>
      <w:r w:rsidRPr="00212B0E">
        <w:rPr>
          <w:rFonts w:cs="David"/>
          <w:b/>
          <w:bCs/>
          <w:sz w:val="24"/>
          <w:szCs w:val="24"/>
          <w:rtl/>
        </w:rPr>
        <w:t xml:space="preserve"> </w:t>
      </w:r>
      <w:r w:rsidRPr="00212B0E">
        <w:rPr>
          <w:rFonts w:cs="David" w:hint="eastAsia"/>
          <w:b/>
          <w:bCs/>
          <w:sz w:val="24"/>
          <w:szCs w:val="24"/>
          <w:rtl/>
        </w:rPr>
        <w:t>ו</w:t>
      </w:r>
      <w:r w:rsidRPr="00212B0E">
        <w:rPr>
          <w:rFonts w:cs="David"/>
          <w:b/>
          <w:bCs/>
          <w:sz w:val="24"/>
          <w:szCs w:val="24"/>
          <w:rtl/>
        </w:rPr>
        <w:t xml:space="preserve">תמלחות </w:t>
      </w:r>
    </w:p>
    <w:p w:rsidR="004133FB" w:rsidRPr="007A0920" w:rsidRDefault="004133FB" w:rsidP="00684B10">
      <w:pPr>
        <w:pStyle w:val="a4"/>
        <w:numPr>
          <w:ilvl w:val="0"/>
          <w:numId w:val="26"/>
        </w:numPr>
        <w:spacing w:after="0" w:line="360" w:lineRule="auto"/>
        <w:ind w:left="1069"/>
        <w:jc w:val="both"/>
        <w:rPr>
          <w:rFonts w:cs="David"/>
          <w:b/>
          <w:bCs/>
          <w:sz w:val="24"/>
          <w:szCs w:val="24"/>
        </w:rPr>
      </w:pPr>
      <w:r w:rsidRPr="00212B0E">
        <w:rPr>
          <w:rFonts w:cs="David"/>
          <w:sz w:val="24"/>
          <w:szCs w:val="24"/>
          <w:rtl/>
        </w:rPr>
        <w:t xml:space="preserve">בעל העסק יאגור </w:t>
      </w:r>
      <w:r w:rsidRPr="007A0920">
        <w:rPr>
          <w:rFonts w:cs="David"/>
          <w:sz w:val="24"/>
          <w:szCs w:val="24"/>
          <w:rtl/>
        </w:rPr>
        <w:t xml:space="preserve">ויאסוף </w:t>
      </w:r>
      <w:r w:rsidRPr="007A0920">
        <w:rPr>
          <w:rFonts w:cs="David" w:hint="eastAsia"/>
          <w:sz w:val="24"/>
          <w:szCs w:val="24"/>
          <w:rtl/>
        </w:rPr>
        <w:t>מלח</w:t>
      </w:r>
      <w:r w:rsidRPr="007A0920">
        <w:rPr>
          <w:rFonts w:cs="David"/>
          <w:sz w:val="24"/>
          <w:szCs w:val="24"/>
          <w:rtl/>
        </w:rPr>
        <w:t xml:space="preserve"> </w:t>
      </w:r>
      <w:r w:rsidRPr="007A0920">
        <w:rPr>
          <w:rFonts w:cs="David" w:hint="eastAsia"/>
          <w:sz w:val="24"/>
          <w:szCs w:val="24"/>
          <w:rtl/>
        </w:rPr>
        <w:t>מוצק</w:t>
      </w:r>
      <w:r w:rsidRPr="007A0920">
        <w:rPr>
          <w:rFonts w:cs="David"/>
          <w:sz w:val="24"/>
          <w:szCs w:val="24"/>
          <w:rtl/>
        </w:rPr>
        <w:t xml:space="preserve"> </w:t>
      </w:r>
      <w:r w:rsidRPr="007A0920">
        <w:rPr>
          <w:rFonts w:cs="David" w:hint="eastAsia"/>
          <w:sz w:val="24"/>
          <w:szCs w:val="24"/>
          <w:rtl/>
        </w:rPr>
        <w:t>ו</w:t>
      </w:r>
      <w:r w:rsidRPr="007A0920">
        <w:rPr>
          <w:rFonts w:cs="David"/>
          <w:sz w:val="24"/>
          <w:szCs w:val="24"/>
          <w:rtl/>
        </w:rPr>
        <w:t>תמלח</w:t>
      </w:r>
      <w:r w:rsidRPr="007A0920">
        <w:rPr>
          <w:rFonts w:cs="David" w:hint="eastAsia"/>
          <w:sz w:val="24"/>
          <w:szCs w:val="24"/>
          <w:rtl/>
        </w:rPr>
        <w:t>ו</w:t>
      </w:r>
      <w:r w:rsidRPr="007A0920">
        <w:rPr>
          <w:rFonts w:cs="David"/>
          <w:sz w:val="24"/>
          <w:szCs w:val="24"/>
          <w:rtl/>
        </w:rPr>
        <w:t>ת ב</w:t>
      </w:r>
      <w:r w:rsidRPr="007A0920">
        <w:rPr>
          <w:rFonts w:cs="David" w:hint="cs"/>
          <w:sz w:val="24"/>
          <w:szCs w:val="24"/>
          <w:rtl/>
        </w:rPr>
        <w:t>כלי קיבול</w:t>
      </w:r>
      <w:r w:rsidRPr="007A0920">
        <w:rPr>
          <w:rFonts w:cs="David"/>
          <w:sz w:val="24"/>
          <w:szCs w:val="24"/>
          <w:rtl/>
        </w:rPr>
        <w:t xml:space="preserve"> ייעודי, </w:t>
      </w:r>
      <w:r w:rsidRPr="007A0920">
        <w:rPr>
          <w:rFonts w:cs="David" w:hint="cs"/>
          <w:sz w:val="24"/>
          <w:szCs w:val="24"/>
          <w:rtl/>
        </w:rPr>
        <w:t xml:space="preserve">אשר יוצב באופן בו תימנע הגעה או פיזור המלח המוצק והתמלחות לסביבה, כגון, בתוך מאצרה או על גבי משטח המנוקז לבור איסוף כמפורט בסעיף 3.7.9 </w:t>
      </w:r>
      <w:r w:rsidRPr="007A0920">
        <w:rPr>
          <w:rFonts w:cs="David" w:hint="eastAsia"/>
          <w:sz w:val="24"/>
          <w:szCs w:val="24"/>
          <w:rtl/>
        </w:rPr>
        <w:t>המאצרה</w:t>
      </w:r>
      <w:r w:rsidRPr="007A0920">
        <w:rPr>
          <w:rFonts w:cs="David"/>
          <w:sz w:val="24"/>
          <w:szCs w:val="24"/>
          <w:rtl/>
        </w:rPr>
        <w:t xml:space="preserve"> </w:t>
      </w:r>
      <w:r w:rsidRPr="007A0920">
        <w:rPr>
          <w:rFonts w:cs="David" w:hint="cs"/>
          <w:sz w:val="24"/>
          <w:szCs w:val="24"/>
          <w:rtl/>
        </w:rPr>
        <w:t>או בור האיסוף, לפי העניין, ירוקנו</w:t>
      </w:r>
      <w:r w:rsidRPr="007A0920">
        <w:rPr>
          <w:rFonts w:cs="David"/>
          <w:sz w:val="24"/>
          <w:szCs w:val="24"/>
          <w:rtl/>
        </w:rPr>
        <w:t xml:space="preserve"> בהתאם לאמור ב</w:t>
      </w:r>
      <w:r w:rsidRPr="007A0920">
        <w:rPr>
          <w:rFonts w:cs="David" w:hint="eastAsia"/>
          <w:sz w:val="24"/>
          <w:szCs w:val="24"/>
          <w:rtl/>
        </w:rPr>
        <w:t>סעיף</w:t>
      </w:r>
      <w:r w:rsidRPr="007A0920">
        <w:rPr>
          <w:rFonts w:cs="David"/>
          <w:sz w:val="24"/>
          <w:szCs w:val="24"/>
          <w:rtl/>
        </w:rPr>
        <w:t xml:space="preserve"> </w:t>
      </w:r>
      <w:r w:rsidRPr="007A0920">
        <w:rPr>
          <w:rFonts w:cs="David" w:hint="cs"/>
          <w:sz w:val="24"/>
          <w:szCs w:val="24"/>
          <w:rtl/>
        </w:rPr>
        <w:t>3.7.8.</w:t>
      </w:r>
    </w:p>
    <w:p w:rsidR="004133FB" w:rsidRPr="00212B0E" w:rsidRDefault="004133FB" w:rsidP="00684B10">
      <w:pPr>
        <w:pStyle w:val="a4"/>
        <w:numPr>
          <w:ilvl w:val="0"/>
          <w:numId w:val="26"/>
        </w:numPr>
        <w:spacing w:after="0" w:line="360" w:lineRule="auto"/>
        <w:ind w:left="1069"/>
        <w:jc w:val="both"/>
        <w:rPr>
          <w:rFonts w:cs="David"/>
          <w:b/>
          <w:bCs/>
          <w:sz w:val="24"/>
          <w:szCs w:val="24"/>
        </w:rPr>
      </w:pPr>
      <w:r w:rsidRPr="007A0920">
        <w:rPr>
          <w:rFonts w:cs="David" w:hint="eastAsia"/>
          <w:sz w:val="24"/>
          <w:szCs w:val="24"/>
          <w:rtl/>
        </w:rPr>
        <w:t>בעל</w:t>
      </w:r>
      <w:r w:rsidRPr="007A0920">
        <w:rPr>
          <w:rFonts w:cs="David"/>
          <w:sz w:val="24"/>
          <w:szCs w:val="24"/>
          <w:rtl/>
        </w:rPr>
        <w:t xml:space="preserve"> העסק יפנה </w:t>
      </w:r>
      <w:r w:rsidRPr="007A0920">
        <w:rPr>
          <w:rFonts w:cs="David" w:hint="eastAsia"/>
          <w:sz w:val="24"/>
          <w:szCs w:val="24"/>
          <w:rtl/>
        </w:rPr>
        <w:t>תמלחות</w:t>
      </w:r>
      <w:r w:rsidRPr="007A0920">
        <w:rPr>
          <w:rFonts w:cs="David" w:hint="cs"/>
          <w:sz w:val="24"/>
          <w:szCs w:val="24"/>
          <w:rtl/>
        </w:rPr>
        <w:t xml:space="preserve"> או מלח מוצק</w:t>
      </w:r>
      <w:r w:rsidRPr="00212B0E">
        <w:rPr>
          <w:rFonts w:cs="David"/>
          <w:sz w:val="24"/>
          <w:szCs w:val="24"/>
          <w:rtl/>
        </w:rPr>
        <w:t xml:space="preserve"> </w:t>
      </w:r>
      <w:r w:rsidRPr="00212B0E">
        <w:rPr>
          <w:rFonts w:cs="David" w:hint="cs"/>
          <w:sz w:val="24"/>
          <w:szCs w:val="24"/>
          <w:rtl/>
        </w:rPr>
        <w:t xml:space="preserve">או בוצה שמקורה במשקעי תמלחות </w:t>
      </w:r>
      <w:r w:rsidRPr="00212B0E">
        <w:rPr>
          <w:rFonts w:cs="David" w:hint="eastAsia"/>
          <w:sz w:val="24"/>
          <w:szCs w:val="24"/>
          <w:rtl/>
        </w:rPr>
        <w:t>שנוצרות</w:t>
      </w:r>
      <w:r w:rsidRPr="00212B0E">
        <w:rPr>
          <w:rFonts w:cs="David"/>
          <w:sz w:val="24"/>
          <w:szCs w:val="24"/>
          <w:rtl/>
        </w:rPr>
        <w:t xml:space="preserve"> כתוצאה מפעילות העסק באחת או יותר מהאפשרויות הבאות</w:t>
      </w:r>
      <w:r w:rsidRPr="00212B0E">
        <w:rPr>
          <w:rFonts w:cs="David" w:hint="cs"/>
          <w:sz w:val="24"/>
          <w:szCs w:val="24"/>
          <w:rtl/>
        </w:rPr>
        <w:t>:</w:t>
      </w:r>
    </w:p>
    <w:p w:rsidR="004133FB" w:rsidRPr="00212B0E" w:rsidRDefault="004133FB" w:rsidP="00684B10">
      <w:pPr>
        <w:pStyle w:val="a4"/>
        <w:numPr>
          <w:ilvl w:val="0"/>
          <w:numId w:val="27"/>
        </w:numPr>
        <w:spacing w:after="0" w:line="360" w:lineRule="auto"/>
        <w:ind w:left="1494"/>
        <w:jc w:val="both"/>
        <w:rPr>
          <w:rFonts w:cs="David"/>
          <w:b/>
          <w:bCs/>
          <w:sz w:val="24"/>
          <w:szCs w:val="24"/>
        </w:rPr>
      </w:pPr>
      <w:r w:rsidRPr="00212B0E">
        <w:rPr>
          <w:rFonts w:cs="David"/>
          <w:sz w:val="24"/>
          <w:szCs w:val="24"/>
          <w:rtl/>
        </w:rPr>
        <w:t>בהזרמה או בהטלה לים אם התקיים אחד מאלה:</w:t>
      </w:r>
    </w:p>
    <w:p w:rsidR="004133FB" w:rsidRPr="00212B0E" w:rsidRDefault="004133FB" w:rsidP="00684B10">
      <w:pPr>
        <w:pStyle w:val="a4"/>
        <w:numPr>
          <w:ilvl w:val="0"/>
          <w:numId w:val="63"/>
        </w:numPr>
        <w:spacing w:after="0" w:line="360" w:lineRule="auto"/>
        <w:ind w:left="1919"/>
        <w:jc w:val="both"/>
        <w:rPr>
          <w:rFonts w:cs="David"/>
          <w:b/>
          <w:bCs/>
          <w:sz w:val="24"/>
          <w:szCs w:val="24"/>
        </w:rPr>
      </w:pPr>
      <w:r w:rsidRPr="00212B0E">
        <w:rPr>
          <w:rFonts w:cs="David"/>
          <w:sz w:val="24"/>
          <w:szCs w:val="24"/>
          <w:rtl/>
        </w:rPr>
        <w:t>על פי היתר הזרמה לים תקף ובהתאם לתנאיו</w:t>
      </w:r>
      <w:r>
        <w:rPr>
          <w:rFonts w:cs="David" w:hint="cs"/>
          <w:sz w:val="24"/>
          <w:szCs w:val="24"/>
          <w:rtl/>
        </w:rPr>
        <w:t>;</w:t>
      </w:r>
    </w:p>
    <w:p w:rsidR="004133FB" w:rsidRPr="00276397" w:rsidRDefault="004133FB" w:rsidP="00684B10">
      <w:pPr>
        <w:pStyle w:val="a4"/>
        <w:numPr>
          <w:ilvl w:val="0"/>
          <w:numId w:val="63"/>
        </w:numPr>
        <w:spacing w:after="0" w:line="360" w:lineRule="auto"/>
        <w:ind w:left="1919"/>
        <w:jc w:val="both"/>
        <w:rPr>
          <w:rFonts w:ascii="David" w:hAnsi="David" w:cs="David"/>
          <w:b/>
          <w:bCs/>
          <w:sz w:val="24"/>
          <w:szCs w:val="24"/>
        </w:rPr>
      </w:pPr>
      <w:r w:rsidRPr="00276397">
        <w:rPr>
          <w:rFonts w:ascii="David" w:hAnsi="David" w:cs="David"/>
          <w:sz w:val="24"/>
          <w:szCs w:val="24"/>
          <w:rtl/>
        </w:rPr>
        <w:t>תמלחות טיפול במים שמקורן בריענון שרפים או תמלחות שמקורן בתהליכי עיבוד מזון, על פי אישור מראש ובכתב, לפינוי תמלחות למסוף ימי בעל היתר הזרמה לים תקף, ובהתאם לתנאיו, שנתן נציג אגף שפכי תעשייה או מרכז שפכי תעשייה במחוז המשרד להגנת הסביבה, והכל בהתאם לנוהל "</w:t>
      </w:r>
      <w:hyperlink r:id="rId26" w:history="1">
        <w:r w:rsidRPr="00276397">
          <w:rPr>
            <w:rStyle w:val="Hyperlink"/>
            <w:rFonts w:ascii="David" w:hAnsi="David" w:cs="David"/>
            <w:sz w:val="24"/>
            <w:szCs w:val="24"/>
            <w:rtl/>
          </w:rPr>
          <w:t>פינוי תמלחות</w:t>
        </w:r>
      </w:hyperlink>
      <w:r w:rsidRPr="00276397">
        <w:rPr>
          <w:rFonts w:ascii="David" w:hAnsi="David" w:cs="David"/>
          <w:sz w:val="24"/>
          <w:szCs w:val="24"/>
          <w:rtl/>
        </w:rPr>
        <w:t>" המפורסם באתר האינטרנט בנוסחו המעודכן מעת לעת.</w:t>
      </w:r>
    </w:p>
    <w:p w:rsidR="004133FB" w:rsidRPr="002C3339" w:rsidRDefault="004133FB" w:rsidP="00684B10">
      <w:pPr>
        <w:pStyle w:val="a4"/>
        <w:numPr>
          <w:ilvl w:val="0"/>
          <w:numId w:val="27"/>
        </w:numPr>
        <w:spacing w:after="0" w:line="360" w:lineRule="auto"/>
        <w:ind w:left="1494"/>
        <w:jc w:val="both"/>
        <w:rPr>
          <w:rFonts w:cs="David"/>
          <w:sz w:val="24"/>
          <w:szCs w:val="24"/>
          <w:rtl/>
        </w:rPr>
      </w:pPr>
      <w:r w:rsidRPr="00212B0E">
        <w:rPr>
          <w:rFonts w:cs="David"/>
          <w:sz w:val="24"/>
          <w:szCs w:val="24"/>
          <w:rtl/>
        </w:rPr>
        <w:t xml:space="preserve">למתקן </w:t>
      </w:r>
      <w:r w:rsidRPr="00212B0E">
        <w:rPr>
          <w:rFonts w:cs="David" w:hint="eastAsia"/>
          <w:sz w:val="24"/>
          <w:szCs w:val="24"/>
          <w:rtl/>
        </w:rPr>
        <w:t>קדם</w:t>
      </w:r>
      <w:r w:rsidRPr="00212B0E">
        <w:rPr>
          <w:rFonts w:cs="David"/>
          <w:sz w:val="24"/>
          <w:szCs w:val="24"/>
          <w:rtl/>
        </w:rPr>
        <w:t xml:space="preserve"> טיפול</w:t>
      </w:r>
      <w:r>
        <w:rPr>
          <w:rFonts w:cs="David" w:hint="cs"/>
          <w:sz w:val="24"/>
          <w:szCs w:val="24"/>
          <w:rtl/>
        </w:rPr>
        <w:t xml:space="preserve"> או פתרון אחר באישור מראש ובכתב מנותן האישור.</w:t>
      </w:r>
    </w:p>
    <w:p w:rsidR="004133FB" w:rsidRPr="007A0920" w:rsidRDefault="004133FB" w:rsidP="00684B10">
      <w:pPr>
        <w:pStyle w:val="a4"/>
        <w:numPr>
          <w:ilvl w:val="0"/>
          <w:numId w:val="26"/>
        </w:numPr>
        <w:spacing w:after="0" w:line="360" w:lineRule="auto"/>
        <w:ind w:left="1069"/>
        <w:jc w:val="both"/>
        <w:rPr>
          <w:rFonts w:cs="David"/>
          <w:sz w:val="24"/>
          <w:szCs w:val="24"/>
        </w:rPr>
      </w:pPr>
      <w:r w:rsidRPr="007A0920">
        <w:rPr>
          <w:rFonts w:cs="David" w:hint="cs"/>
          <w:sz w:val="24"/>
          <w:szCs w:val="24"/>
          <w:rtl/>
        </w:rPr>
        <w:t xml:space="preserve">תמלחות שהינן בגדר </w:t>
      </w:r>
      <w:r w:rsidRPr="007A0920">
        <w:rPr>
          <w:rFonts w:cs="David" w:hint="eastAsia"/>
          <w:sz w:val="24"/>
          <w:szCs w:val="24"/>
          <w:rtl/>
        </w:rPr>
        <w:t>פסולת</w:t>
      </w:r>
      <w:r w:rsidRPr="007A0920">
        <w:rPr>
          <w:rFonts w:cs="David"/>
          <w:sz w:val="24"/>
          <w:szCs w:val="24"/>
          <w:rtl/>
        </w:rPr>
        <w:t xml:space="preserve"> חומר מסוכ</w:t>
      </w:r>
      <w:r w:rsidRPr="007A0920">
        <w:rPr>
          <w:rFonts w:cs="David" w:hint="eastAsia"/>
          <w:sz w:val="24"/>
          <w:szCs w:val="24"/>
          <w:rtl/>
        </w:rPr>
        <w:t>ן</w:t>
      </w:r>
      <w:r w:rsidRPr="007A0920">
        <w:rPr>
          <w:rFonts w:cs="David"/>
          <w:sz w:val="24"/>
          <w:szCs w:val="24"/>
          <w:rtl/>
        </w:rPr>
        <w:t xml:space="preserve"> </w:t>
      </w:r>
      <w:r w:rsidRPr="007A0920">
        <w:rPr>
          <w:rFonts w:cs="David" w:hint="cs"/>
          <w:sz w:val="24"/>
          <w:szCs w:val="24"/>
          <w:rtl/>
        </w:rPr>
        <w:t>יטופלו</w:t>
      </w:r>
      <w:r w:rsidRPr="007A0920">
        <w:rPr>
          <w:rFonts w:cs="David"/>
          <w:sz w:val="24"/>
          <w:szCs w:val="24"/>
          <w:rtl/>
        </w:rPr>
        <w:t xml:space="preserve"> ו</w:t>
      </w:r>
      <w:r w:rsidRPr="007A0920">
        <w:rPr>
          <w:rFonts w:cs="David" w:hint="cs"/>
          <w:sz w:val="24"/>
          <w:szCs w:val="24"/>
          <w:rtl/>
        </w:rPr>
        <w:t>י</w:t>
      </w:r>
      <w:r w:rsidRPr="007A0920">
        <w:rPr>
          <w:rFonts w:cs="David"/>
          <w:sz w:val="24"/>
          <w:szCs w:val="24"/>
          <w:rtl/>
        </w:rPr>
        <w:t>סולק</w:t>
      </w:r>
      <w:r w:rsidRPr="007A0920">
        <w:rPr>
          <w:rFonts w:cs="David" w:hint="cs"/>
          <w:sz w:val="24"/>
          <w:szCs w:val="24"/>
          <w:rtl/>
        </w:rPr>
        <w:t>ו</w:t>
      </w:r>
      <w:r w:rsidRPr="007A0920">
        <w:rPr>
          <w:rFonts w:cs="David"/>
          <w:sz w:val="24"/>
          <w:szCs w:val="24"/>
          <w:rtl/>
        </w:rPr>
        <w:t xml:space="preserve"> </w:t>
      </w:r>
      <w:r w:rsidRPr="007A0920">
        <w:rPr>
          <w:rFonts w:cs="David" w:hint="cs"/>
          <w:sz w:val="24"/>
          <w:szCs w:val="24"/>
          <w:rtl/>
        </w:rPr>
        <w:t>כמפורט</w:t>
      </w:r>
      <w:r w:rsidRPr="007A0920">
        <w:rPr>
          <w:rFonts w:cs="David"/>
          <w:sz w:val="24"/>
          <w:szCs w:val="24"/>
          <w:rtl/>
        </w:rPr>
        <w:t xml:space="preserve"> בסעיף </w:t>
      </w:r>
      <w:r w:rsidR="00D4299B" w:rsidRPr="007A0920">
        <w:rPr>
          <w:rFonts w:cs="David" w:hint="cs"/>
          <w:sz w:val="24"/>
          <w:szCs w:val="24"/>
          <w:rtl/>
        </w:rPr>
        <w:t>3.7.15.(4).</w:t>
      </w:r>
    </w:p>
    <w:p w:rsidR="004133FB" w:rsidRPr="00212B0E" w:rsidRDefault="004133FB" w:rsidP="00684B10">
      <w:pPr>
        <w:pStyle w:val="a4"/>
        <w:numPr>
          <w:ilvl w:val="0"/>
          <w:numId w:val="26"/>
        </w:numPr>
        <w:spacing w:after="0" w:line="360" w:lineRule="auto"/>
        <w:ind w:left="1069"/>
        <w:jc w:val="both"/>
        <w:rPr>
          <w:rFonts w:cs="David"/>
          <w:sz w:val="24"/>
          <w:szCs w:val="24"/>
        </w:rPr>
      </w:pPr>
      <w:r w:rsidRPr="00212B0E">
        <w:rPr>
          <w:rFonts w:cs="David" w:hint="eastAsia"/>
          <w:sz w:val="24"/>
          <w:szCs w:val="24"/>
          <w:rtl/>
        </w:rPr>
        <w:t>בעל</w:t>
      </w:r>
      <w:r w:rsidRPr="00212B0E">
        <w:rPr>
          <w:rFonts w:cs="David"/>
          <w:sz w:val="24"/>
          <w:szCs w:val="24"/>
          <w:rtl/>
        </w:rPr>
        <w:t xml:space="preserve"> עסק ישמור </w:t>
      </w:r>
      <w:r>
        <w:rPr>
          <w:rFonts w:cs="David" w:hint="cs"/>
          <w:sz w:val="24"/>
          <w:szCs w:val="24"/>
          <w:rtl/>
        </w:rPr>
        <w:t xml:space="preserve">בעסק </w:t>
      </w:r>
      <w:r w:rsidRPr="00212B0E">
        <w:rPr>
          <w:rFonts w:cs="David"/>
          <w:sz w:val="24"/>
          <w:szCs w:val="24"/>
          <w:rtl/>
        </w:rPr>
        <w:t>קבלות המעידות על פינוי וקליט</w:t>
      </w:r>
      <w:r>
        <w:rPr>
          <w:rFonts w:cs="David" w:hint="cs"/>
          <w:sz w:val="24"/>
          <w:szCs w:val="24"/>
          <w:rtl/>
        </w:rPr>
        <w:t>ה</w:t>
      </w:r>
      <w:r w:rsidRPr="00212B0E">
        <w:rPr>
          <w:rFonts w:cs="David"/>
          <w:sz w:val="24"/>
          <w:szCs w:val="24"/>
          <w:rtl/>
        </w:rPr>
        <w:t xml:space="preserve"> </w:t>
      </w:r>
      <w:r>
        <w:rPr>
          <w:rFonts w:cs="David" w:hint="cs"/>
          <w:sz w:val="24"/>
          <w:szCs w:val="24"/>
          <w:rtl/>
        </w:rPr>
        <w:t xml:space="preserve">ביעד הקולט </w:t>
      </w:r>
      <w:r>
        <w:rPr>
          <w:rFonts w:cs="David"/>
          <w:sz w:val="24"/>
          <w:szCs w:val="24"/>
          <w:rtl/>
        </w:rPr>
        <w:t>–</w:t>
      </w:r>
      <w:r>
        <w:rPr>
          <w:rFonts w:cs="David" w:hint="cs"/>
          <w:sz w:val="24"/>
          <w:szCs w:val="24"/>
          <w:rtl/>
        </w:rPr>
        <w:t xml:space="preserve"> של </w:t>
      </w:r>
      <w:r w:rsidRPr="00212B0E">
        <w:rPr>
          <w:rFonts w:cs="David"/>
          <w:sz w:val="24"/>
          <w:szCs w:val="24"/>
          <w:rtl/>
        </w:rPr>
        <w:t>מלח מוצק</w:t>
      </w:r>
      <w:r w:rsidRPr="00212B0E">
        <w:rPr>
          <w:rFonts w:cs="David" w:hint="cs"/>
          <w:sz w:val="24"/>
          <w:szCs w:val="24"/>
          <w:rtl/>
        </w:rPr>
        <w:t xml:space="preserve">, </w:t>
      </w:r>
      <w:r w:rsidRPr="00212B0E">
        <w:rPr>
          <w:rFonts w:cs="David"/>
          <w:sz w:val="24"/>
          <w:szCs w:val="24"/>
          <w:rtl/>
        </w:rPr>
        <w:t xml:space="preserve">תמלחות </w:t>
      </w:r>
      <w:r w:rsidRPr="00212B0E">
        <w:rPr>
          <w:rFonts w:cs="David" w:hint="cs"/>
          <w:sz w:val="24"/>
          <w:szCs w:val="24"/>
          <w:rtl/>
        </w:rPr>
        <w:t xml:space="preserve">ובוצה שמקורה במשקעי תמלחות </w:t>
      </w:r>
      <w:r w:rsidRPr="00212B0E">
        <w:rPr>
          <w:rFonts w:cs="David"/>
          <w:sz w:val="24"/>
          <w:szCs w:val="24"/>
          <w:rtl/>
        </w:rPr>
        <w:t xml:space="preserve">למשך שלוש שנים לפחות, ויעמידם </w:t>
      </w:r>
      <w:r w:rsidRPr="00212B0E">
        <w:rPr>
          <w:rFonts w:cs="David" w:hint="eastAsia"/>
          <w:sz w:val="24"/>
          <w:szCs w:val="24"/>
          <w:rtl/>
        </w:rPr>
        <w:t>לעיון</w:t>
      </w:r>
      <w:r w:rsidRPr="00212B0E">
        <w:rPr>
          <w:rFonts w:cs="David"/>
          <w:sz w:val="24"/>
          <w:szCs w:val="24"/>
          <w:rtl/>
        </w:rPr>
        <w:t xml:space="preserve"> או ימסרם לנותן האישור, על פי דרישתו.</w:t>
      </w:r>
    </w:p>
    <w:p w:rsidR="004133FB" w:rsidRDefault="004133FB" w:rsidP="00684B10">
      <w:pPr>
        <w:pStyle w:val="a4"/>
        <w:numPr>
          <w:ilvl w:val="0"/>
          <w:numId w:val="26"/>
        </w:numPr>
        <w:spacing w:after="0" w:line="360" w:lineRule="auto"/>
        <w:ind w:left="1069"/>
        <w:jc w:val="both"/>
        <w:rPr>
          <w:rFonts w:cs="David"/>
          <w:b/>
          <w:bCs/>
          <w:sz w:val="24"/>
          <w:szCs w:val="24"/>
        </w:rPr>
      </w:pPr>
      <w:r w:rsidRPr="00212B0E">
        <w:rPr>
          <w:rFonts w:cs="David" w:hint="eastAsia"/>
          <w:sz w:val="24"/>
          <w:szCs w:val="24"/>
          <w:rtl/>
        </w:rPr>
        <w:t>בעל</w:t>
      </w:r>
      <w:r w:rsidRPr="00212B0E">
        <w:rPr>
          <w:rFonts w:cs="David"/>
          <w:sz w:val="24"/>
          <w:szCs w:val="24"/>
          <w:rtl/>
        </w:rPr>
        <w:t xml:space="preserve"> עסק ישמור קבלות על כמויות המלח הנצרכות בעסק </w:t>
      </w:r>
      <w:r w:rsidRPr="00212B0E">
        <w:rPr>
          <w:rFonts w:cs="David" w:hint="eastAsia"/>
          <w:sz w:val="24"/>
          <w:szCs w:val="24"/>
          <w:rtl/>
        </w:rPr>
        <w:t>בשטח</w:t>
      </w:r>
      <w:r w:rsidRPr="00212B0E">
        <w:rPr>
          <w:rFonts w:cs="David"/>
          <w:sz w:val="24"/>
          <w:szCs w:val="24"/>
          <w:rtl/>
        </w:rPr>
        <w:t xml:space="preserve"> העסק למשך שלוש שנים לפחות, ויצ</w:t>
      </w:r>
      <w:r w:rsidRPr="00212B0E">
        <w:rPr>
          <w:rFonts w:cs="David" w:hint="eastAsia"/>
          <w:sz w:val="24"/>
          <w:szCs w:val="24"/>
          <w:rtl/>
        </w:rPr>
        <w:t>י</w:t>
      </w:r>
      <w:r w:rsidRPr="00212B0E">
        <w:rPr>
          <w:rFonts w:cs="David"/>
          <w:sz w:val="24"/>
          <w:szCs w:val="24"/>
          <w:rtl/>
        </w:rPr>
        <w:t>ג</w:t>
      </w:r>
      <w:r w:rsidRPr="00212B0E">
        <w:rPr>
          <w:rFonts w:cs="David" w:hint="eastAsia"/>
          <w:sz w:val="24"/>
          <w:szCs w:val="24"/>
          <w:rtl/>
        </w:rPr>
        <w:t>ם</w:t>
      </w:r>
      <w:r w:rsidRPr="00212B0E">
        <w:rPr>
          <w:rFonts w:cs="David"/>
          <w:sz w:val="24"/>
          <w:szCs w:val="24"/>
          <w:rtl/>
        </w:rPr>
        <w:t xml:space="preserve"> או ימסר</w:t>
      </w:r>
      <w:r w:rsidRPr="00212B0E">
        <w:rPr>
          <w:rFonts w:cs="David" w:hint="eastAsia"/>
          <w:sz w:val="24"/>
          <w:szCs w:val="24"/>
          <w:rtl/>
        </w:rPr>
        <w:t>ם</w:t>
      </w:r>
      <w:r w:rsidRPr="00212B0E">
        <w:rPr>
          <w:rFonts w:cs="David"/>
          <w:sz w:val="24"/>
          <w:szCs w:val="24"/>
          <w:rtl/>
        </w:rPr>
        <w:t xml:space="preserve"> </w:t>
      </w:r>
      <w:r w:rsidRPr="00212B0E">
        <w:rPr>
          <w:rFonts w:cs="David" w:hint="eastAsia"/>
          <w:sz w:val="24"/>
          <w:szCs w:val="24"/>
          <w:rtl/>
        </w:rPr>
        <w:t>ל</w:t>
      </w:r>
      <w:r w:rsidRPr="00212B0E">
        <w:rPr>
          <w:rFonts w:cs="David"/>
          <w:sz w:val="24"/>
          <w:szCs w:val="24"/>
          <w:rtl/>
        </w:rPr>
        <w:t>נותן האישור, לפי דרישתו.</w:t>
      </w:r>
      <w:r>
        <w:rPr>
          <w:rFonts w:cs="David" w:hint="cs"/>
          <w:sz w:val="24"/>
          <w:szCs w:val="24"/>
          <w:rtl/>
        </w:rPr>
        <w:t xml:space="preserve"> </w:t>
      </w:r>
    </w:p>
    <w:p w:rsidR="004133FB" w:rsidRPr="00AA1F5A" w:rsidRDefault="004133FB" w:rsidP="00684B10">
      <w:pPr>
        <w:pStyle w:val="a4"/>
        <w:numPr>
          <w:ilvl w:val="0"/>
          <w:numId w:val="26"/>
        </w:numPr>
        <w:spacing w:after="0" w:line="360" w:lineRule="auto"/>
        <w:ind w:left="1069"/>
        <w:jc w:val="both"/>
        <w:rPr>
          <w:rFonts w:cs="David"/>
          <w:sz w:val="24"/>
          <w:szCs w:val="24"/>
        </w:rPr>
      </w:pPr>
      <w:r w:rsidRPr="00AC034F">
        <w:rPr>
          <w:rFonts w:cs="David"/>
          <w:sz w:val="24"/>
          <w:szCs w:val="24"/>
          <w:rtl/>
        </w:rPr>
        <w:t xml:space="preserve">בעל העסק רשאי להזרים מי בריכה שאינה בריכת מי מלח למערכת הביוב הציבורית ובלבד </w:t>
      </w:r>
      <w:r w:rsidRPr="00AC034F">
        <w:rPr>
          <w:rFonts w:cs="David" w:hint="cs"/>
          <w:sz w:val="24"/>
          <w:szCs w:val="24"/>
          <w:rtl/>
        </w:rPr>
        <w:t xml:space="preserve">שתיאם מראש כל פעולת ריקון של הבריכה </w:t>
      </w:r>
      <w:r w:rsidRPr="00AC034F">
        <w:rPr>
          <w:rFonts w:cs="David"/>
          <w:sz w:val="24"/>
          <w:szCs w:val="24"/>
          <w:rtl/>
        </w:rPr>
        <w:t>עם יצרן השפכים</w:t>
      </w:r>
      <w:r w:rsidRPr="00AC034F">
        <w:rPr>
          <w:rFonts w:cs="David" w:hint="cs"/>
          <w:sz w:val="24"/>
          <w:szCs w:val="24"/>
          <w:rtl/>
        </w:rPr>
        <w:t xml:space="preserve"> כהגדרתו בתקנות מי קולחין;</w:t>
      </w:r>
      <w:r w:rsidRPr="00AC034F">
        <w:rPr>
          <w:rFonts w:cs="David" w:hint="cs"/>
          <w:sz w:val="24"/>
          <w:szCs w:val="24"/>
        </w:rPr>
        <w:t xml:space="preserve"> </w:t>
      </w:r>
      <w:r w:rsidRPr="00AC034F">
        <w:rPr>
          <w:rFonts w:cs="David" w:hint="cs"/>
          <w:sz w:val="24"/>
          <w:szCs w:val="24"/>
          <w:rtl/>
        </w:rPr>
        <w:t>בעל העסק, יתעד וישמור את תהליך התאום שביצע מול יצרן השפכים למשך שלוש שנים לפחות ויציגם או ימסרם לנותן האישור לפי דרישה.</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b/>
          <w:bCs/>
          <w:sz w:val="24"/>
          <w:szCs w:val="24"/>
          <w:rtl/>
        </w:rPr>
        <w:t>נגר עילי</w:t>
      </w:r>
    </w:p>
    <w:p w:rsidR="004133FB" w:rsidRPr="00212B0E" w:rsidRDefault="004133FB" w:rsidP="00684B10">
      <w:pPr>
        <w:pStyle w:val="a4"/>
        <w:numPr>
          <w:ilvl w:val="0"/>
          <w:numId w:val="28"/>
        </w:numPr>
        <w:spacing w:after="0" w:line="360" w:lineRule="auto"/>
        <w:jc w:val="both"/>
        <w:rPr>
          <w:rFonts w:cs="David"/>
          <w:b/>
          <w:bCs/>
          <w:sz w:val="24"/>
          <w:szCs w:val="24"/>
        </w:rPr>
      </w:pPr>
      <w:r w:rsidRPr="00212B0E">
        <w:rPr>
          <w:rFonts w:cs="David"/>
          <w:sz w:val="24"/>
          <w:szCs w:val="24"/>
          <w:rtl/>
        </w:rPr>
        <w:t>בעל העסק יפעל למניעת זיהום נגר עילי נקי</w:t>
      </w:r>
      <w:r w:rsidRPr="002C3339">
        <w:rPr>
          <w:rFonts w:cs="David" w:hint="cs"/>
          <w:sz w:val="24"/>
          <w:szCs w:val="24"/>
          <w:rtl/>
        </w:rPr>
        <w:t>.</w:t>
      </w:r>
    </w:p>
    <w:p w:rsidR="004133FB" w:rsidRPr="00212B0E" w:rsidRDefault="004133FB" w:rsidP="00684B10">
      <w:pPr>
        <w:pStyle w:val="a4"/>
        <w:numPr>
          <w:ilvl w:val="0"/>
          <w:numId w:val="28"/>
        </w:numPr>
        <w:spacing w:after="0" w:line="360" w:lineRule="auto"/>
        <w:jc w:val="both"/>
        <w:rPr>
          <w:rFonts w:cs="David"/>
          <w:b/>
          <w:bCs/>
          <w:sz w:val="24"/>
          <w:szCs w:val="24"/>
        </w:rPr>
      </w:pPr>
      <w:r w:rsidRPr="00212B0E">
        <w:rPr>
          <w:rFonts w:cs="David"/>
          <w:sz w:val="24"/>
          <w:szCs w:val="24"/>
          <w:rtl/>
        </w:rPr>
        <w:t>נגר עילי נקי, לרבות מגגות המבנים והמרזבים</w:t>
      </w:r>
      <w:r w:rsidRPr="00212B0E">
        <w:rPr>
          <w:rFonts w:cs="David" w:hint="cs"/>
          <w:sz w:val="24"/>
          <w:szCs w:val="24"/>
          <w:rtl/>
        </w:rPr>
        <w:t xml:space="preserve"> בעסק,</w:t>
      </w:r>
      <w:r w:rsidRPr="00212B0E">
        <w:rPr>
          <w:rFonts w:cs="David"/>
          <w:sz w:val="24"/>
          <w:szCs w:val="24"/>
          <w:rtl/>
        </w:rPr>
        <w:t xml:space="preserve"> ינוקז למערכת הניקוז הציבורית</w:t>
      </w:r>
      <w:r w:rsidRPr="00212B0E">
        <w:rPr>
          <w:rFonts w:cs="David" w:hint="cs"/>
          <w:sz w:val="24"/>
          <w:szCs w:val="24"/>
          <w:rtl/>
        </w:rPr>
        <w:t>.</w:t>
      </w:r>
      <w:r w:rsidRPr="00212B0E">
        <w:rPr>
          <w:rFonts w:cs="David"/>
          <w:sz w:val="24"/>
          <w:szCs w:val="24"/>
          <w:rtl/>
        </w:rPr>
        <w:t xml:space="preserve"> </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cs"/>
          <w:b/>
          <w:bCs/>
          <w:sz w:val="24"/>
          <w:szCs w:val="24"/>
          <w:rtl/>
        </w:rPr>
        <w:t>דיגום</w:t>
      </w:r>
    </w:p>
    <w:tbl>
      <w:tblPr>
        <w:tblStyle w:val="a9"/>
        <w:bidiVisual/>
        <w:tblW w:w="5000" w:type="pct"/>
        <w:tblCellMar>
          <w:top w:w="28" w:type="dxa"/>
          <w:left w:w="28" w:type="dxa"/>
          <w:bottom w:w="28" w:type="dxa"/>
          <w:right w:w="28" w:type="dxa"/>
        </w:tblCellMar>
        <w:tblLook w:val="04A0" w:firstRow="1" w:lastRow="0" w:firstColumn="1" w:lastColumn="0" w:noHBand="0" w:noVBand="1"/>
        <w:tblCaption w:val="דיגום"/>
      </w:tblPr>
      <w:tblGrid>
        <w:gridCol w:w="2019"/>
        <w:gridCol w:w="6277"/>
      </w:tblGrid>
      <w:tr w:rsidR="004133FB" w:rsidRPr="00041D75" w:rsidTr="007A5F93">
        <w:tc>
          <w:tcPr>
            <w:tcW w:w="1217" w:type="pct"/>
          </w:tcPr>
          <w:p w:rsidR="004133FB" w:rsidRPr="00041D75" w:rsidRDefault="004133FB" w:rsidP="00684B10">
            <w:pPr>
              <w:spacing w:line="360" w:lineRule="auto"/>
              <w:jc w:val="both"/>
              <w:rPr>
                <w:rFonts w:ascii="David" w:hAnsi="David" w:cs="David"/>
                <w:sz w:val="24"/>
                <w:szCs w:val="24"/>
                <w:rtl/>
              </w:rPr>
            </w:pPr>
            <w:bookmarkStart w:id="15" w:name="_ביציאה_ממתקן_קדם"/>
            <w:bookmarkStart w:id="16" w:name="_ביציאה_ממתקן_קדם_1"/>
            <w:bookmarkEnd w:id="15"/>
            <w:bookmarkEnd w:id="16"/>
            <w:r w:rsidRPr="00041D75">
              <w:rPr>
                <w:rFonts w:ascii="David" w:hAnsi="David" w:cs="David"/>
                <w:sz w:val="24"/>
                <w:szCs w:val="24"/>
                <w:rtl/>
              </w:rPr>
              <w:t xml:space="preserve">"דיגום חטף" </w:t>
            </w:r>
          </w:p>
        </w:tc>
        <w:tc>
          <w:tcPr>
            <w:tcW w:w="3783" w:type="pct"/>
          </w:tcPr>
          <w:p w:rsidR="004133FB" w:rsidRPr="00041D75" w:rsidRDefault="004133FB" w:rsidP="00684B10">
            <w:pPr>
              <w:spacing w:line="360" w:lineRule="auto"/>
              <w:jc w:val="both"/>
              <w:rPr>
                <w:rFonts w:ascii="David" w:hAnsi="David" w:cs="David"/>
                <w:sz w:val="24"/>
                <w:szCs w:val="24"/>
                <w:rtl/>
              </w:rPr>
            </w:pPr>
            <w:r w:rsidRPr="00041D75">
              <w:rPr>
                <w:rFonts w:ascii="David" w:hAnsi="David" w:cs="David"/>
                <w:sz w:val="24"/>
                <w:szCs w:val="24"/>
                <w:rtl/>
              </w:rPr>
              <w:t>דיגום בודד הנ</w:t>
            </w:r>
            <w:r w:rsidR="007716DD">
              <w:rPr>
                <w:rFonts w:ascii="David" w:hAnsi="David" w:cs="David"/>
                <w:sz w:val="24"/>
                <w:szCs w:val="24"/>
                <w:rtl/>
              </w:rPr>
              <w:t>אסף בנקודה ספציפית בפרק זמן קצר</w:t>
            </w:r>
          </w:p>
        </w:tc>
      </w:tr>
      <w:tr w:rsidR="004133FB" w:rsidRPr="00041D75" w:rsidTr="007A5F93">
        <w:tc>
          <w:tcPr>
            <w:tcW w:w="1217" w:type="pct"/>
          </w:tcPr>
          <w:p w:rsidR="004133FB" w:rsidRPr="00041D75" w:rsidRDefault="004133FB" w:rsidP="00684B10">
            <w:pPr>
              <w:spacing w:line="360" w:lineRule="auto"/>
              <w:rPr>
                <w:rFonts w:ascii="David" w:hAnsi="David" w:cs="David"/>
                <w:sz w:val="24"/>
                <w:szCs w:val="24"/>
                <w:rtl/>
              </w:rPr>
            </w:pPr>
            <w:r w:rsidRPr="00041D75">
              <w:rPr>
                <w:rFonts w:ascii="David" w:hAnsi="David" w:cs="David"/>
                <w:sz w:val="24"/>
                <w:szCs w:val="24"/>
                <w:rtl/>
              </w:rPr>
              <w:t xml:space="preserve">"דיגום מורכב" </w:t>
            </w:r>
          </w:p>
        </w:tc>
        <w:tc>
          <w:tcPr>
            <w:tcW w:w="3783" w:type="pct"/>
          </w:tcPr>
          <w:p w:rsidR="004133FB" w:rsidRPr="00041D75" w:rsidRDefault="004133FB" w:rsidP="00684B10">
            <w:pPr>
              <w:spacing w:line="360" w:lineRule="auto"/>
              <w:jc w:val="both"/>
              <w:rPr>
                <w:rFonts w:ascii="David" w:hAnsi="David" w:cs="David"/>
                <w:sz w:val="24"/>
                <w:szCs w:val="24"/>
                <w:rtl/>
              </w:rPr>
            </w:pPr>
            <w:r w:rsidRPr="00041D75">
              <w:rPr>
                <w:rFonts w:ascii="David" w:hAnsi="David" w:cs="David"/>
                <w:sz w:val="24"/>
                <w:szCs w:val="24"/>
                <w:rtl/>
              </w:rPr>
              <w:t>דיגום המתבצע על ידי איחוד של מס</w:t>
            </w:r>
            <w:r w:rsidR="007716DD">
              <w:rPr>
                <w:rFonts w:ascii="David" w:hAnsi="David" w:cs="David"/>
                <w:sz w:val="24"/>
                <w:szCs w:val="24"/>
                <w:rtl/>
              </w:rPr>
              <w:t>פר דגימות חטף שנלקחו מאותו הזרם</w:t>
            </w:r>
          </w:p>
        </w:tc>
      </w:tr>
      <w:tr w:rsidR="004133FB" w:rsidRPr="00041D75" w:rsidTr="007A5F93">
        <w:tc>
          <w:tcPr>
            <w:tcW w:w="1217" w:type="pct"/>
          </w:tcPr>
          <w:p w:rsidR="004133FB" w:rsidRPr="00041D75" w:rsidRDefault="004133FB" w:rsidP="00684B10">
            <w:pPr>
              <w:spacing w:line="360" w:lineRule="auto"/>
              <w:rPr>
                <w:rFonts w:ascii="David" w:hAnsi="David" w:cs="David"/>
                <w:sz w:val="24"/>
                <w:szCs w:val="24"/>
                <w:rtl/>
              </w:rPr>
            </w:pPr>
            <w:r w:rsidRPr="00041D75">
              <w:rPr>
                <w:rFonts w:ascii="David" w:hAnsi="David" w:cs="David"/>
                <w:sz w:val="24"/>
                <w:szCs w:val="24"/>
                <w:rtl/>
              </w:rPr>
              <w:lastRenderedPageBreak/>
              <w:t xml:space="preserve">"יצרן שפכים" ו"ממונה סביבה" </w:t>
            </w:r>
          </w:p>
        </w:tc>
        <w:tc>
          <w:tcPr>
            <w:tcW w:w="3783" w:type="pct"/>
          </w:tcPr>
          <w:p w:rsidR="004133FB" w:rsidRPr="00041D75" w:rsidRDefault="007716DD" w:rsidP="00684B10">
            <w:pPr>
              <w:spacing w:line="360" w:lineRule="auto"/>
              <w:jc w:val="both"/>
              <w:rPr>
                <w:rFonts w:ascii="David" w:hAnsi="David" w:cs="David"/>
                <w:sz w:val="24"/>
                <w:szCs w:val="24"/>
                <w:rtl/>
              </w:rPr>
            </w:pPr>
            <w:r>
              <w:rPr>
                <w:rFonts w:ascii="David" w:hAnsi="David" w:cs="David"/>
                <w:sz w:val="24"/>
                <w:szCs w:val="24"/>
                <w:rtl/>
              </w:rPr>
              <w:t>כהגדרתם בתקנות מי קולחין</w:t>
            </w:r>
          </w:p>
        </w:tc>
      </w:tr>
      <w:tr w:rsidR="004133FB" w:rsidRPr="00041D75" w:rsidTr="007A5F93">
        <w:tc>
          <w:tcPr>
            <w:tcW w:w="1217" w:type="pct"/>
          </w:tcPr>
          <w:p w:rsidR="004133FB" w:rsidRPr="00041D75" w:rsidRDefault="004133FB" w:rsidP="00684B10">
            <w:pPr>
              <w:spacing w:line="360" w:lineRule="auto"/>
              <w:rPr>
                <w:rFonts w:ascii="David" w:hAnsi="David" w:cs="David"/>
                <w:sz w:val="24"/>
                <w:szCs w:val="24"/>
                <w:rtl/>
              </w:rPr>
            </w:pPr>
            <w:r w:rsidRPr="00041D75">
              <w:rPr>
                <w:rFonts w:ascii="David" w:hAnsi="David" w:cs="David"/>
                <w:sz w:val="24"/>
                <w:szCs w:val="24"/>
                <w:rtl/>
              </w:rPr>
              <w:t xml:space="preserve">"ספר שיטות סטנדרטיות" </w:t>
            </w:r>
          </w:p>
        </w:tc>
        <w:tc>
          <w:tcPr>
            <w:tcW w:w="3783" w:type="pct"/>
          </w:tcPr>
          <w:p w:rsidR="004133FB" w:rsidRPr="00041D75" w:rsidRDefault="004133FB" w:rsidP="00684B10">
            <w:pPr>
              <w:spacing w:line="360" w:lineRule="auto"/>
              <w:jc w:val="both"/>
              <w:rPr>
                <w:rFonts w:ascii="David" w:hAnsi="David" w:cs="David"/>
                <w:sz w:val="24"/>
                <w:szCs w:val="24"/>
                <w:rtl/>
              </w:rPr>
            </w:pPr>
            <w:r w:rsidRPr="00041D75">
              <w:rPr>
                <w:rFonts w:ascii="David" w:hAnsi="David" w:cs="David"/>
                <w:sz w:val="24"/>
                <w:szCs w:val="24"/>
                <w:rtl/>
              </w:rPr>
              <w:t xml:space="preserve">המהדורה האחרונה של הספר </w:t>
            </w:r>
            <w:r w:rsidRPr="00041D75">
              <w:rPr>
                <w:rFonts w:ascii="David" w:hAnsi="David" w:cs="David"/>
                <w:sz w:val="24"/>
                <w:szCs w:val="24"/>
              </w:rPr>
              <w:t>Standard Methods for the Examination of Water and Wastewater</w:t>
            </w:r>
            <w:r w:rsidRPr="00041D75">
              <w:rPr>
                <w:rFonts w:ascii="David" w:hAnsi="David" w:cs="David"/>
                <w:sz w:val="24"/>
                <w:szCs w:val="24"/>
                <w:rtl/>
              </w:rPr>
              <w:t xml:space="preserve">, בעריכת ובהוצאת </w:t>
            </w:r>
            <w:r w:rsidRPr="00041D75">
              <w:rPr>
                <w:rFonts w:ascii="David" w:hAnsi="David" w:cs="David"/>
                <w:sz w:val="24"/>
                <w:szCs w:val="24"/>
              </w:rPr>
              <w:t>American Public Health Association, American Water Works Association, Water Environment Federation</w:t>
            </w:r>
            <w:r w:rsidRPr="00041D75">
              <w:rPr>
                <w:rFonts w:ascii="David" w:hAnsi="David" w:cs="David"/>
                <w:sz w:val="24"/>
                <w:szCs w:val="24"/>
                <w:rtl/>
              </w:rPr>
              <w:t xml:space="preserve">, שעותק ממנו מצוי בספריה לרפואה ציבורית על שם ד"ר זימן במשרד הבריאות, ירושלים, באגף מים ונחלים במשרד להגנת הסביבה, ירושלים ובאגף שפכי תעשיה וקרקעות מזוהמות במשרד להגנת הסביבה, קריית הממשלה תל אביב, </w:t>
            </w:r>
            <w:r w:rsidR="007716DD">
              <w:rPr>
                <w:rFonts w:ascii="David" w:hAnsi="David" w:cs="David"/>
                <w:sz w:val="24"/>
                <w:szCs w:val="24"/>
                <w:rtl/>
              </w:rPr>
              <w:t>וזמין לעיון הציבור בשעות העבודה</w:t>
            </w:r>
          </w:p>
        </w:tc>
      </w:tr>
      <w:tr w:rsidR="004133FB" w:rsidRPr="00041D75" w:rsidTr="007A5F93">
        <w:tc>
          <w:tcPr>
            <w:tcW w:w="1217" w:type="pct"/>
          </w:tcPr>
          <w:p w:rsidR="004133FB" w:rsidRPr="00041D75" w:rsidRDefault="004133FB" w:rsidP="00684B10">
            <w:pPr>
              <w:spacing w:line="360" w:lineRule="auto"/>
              <w:rPr>
                <w:rFonts w:ascii="David" w:hAnsi="David" w:cs="David"/>
                <w:sz w:val="24"/>
                <w:szCs w:val="24"/>
                <w:rtl/>
              </w:rPr>
            </w:pPr>
            <w:r w:rsidRPr="00041D75">
              <w:rPr>
                <w:rFonts w:ascii="David" w:hAnsi="David" w:cs="David"/>
                <w:sz w:val="24"/>
                <w:szCs w:val="24"/>
                <w:rtl/>
              </w:rPr>
              <w:t xml:space="preserve">"ניטור בסיסי" </w:t>
            </w:r>
          </w:p>
        </w:tc>
        <w:tc>
          <w:tcPr>
            <w:tcW w:w="3783" w:type="pct"/>
          </w:tcPr>
          <w:p w:rsidR="004133FB" w:rsidRPr="00EA7778" w:rsidRDefault="004133FB" w:rsidP="00684B10">
            <w:pPr>
              <w:spacing w:line="360" w:lineRule="auto"/>
              <w:jc w:val="both"/>
              <w:rPr>
                <w:rFonts w:ascii="David" w:hAnsi="David" w:cs="David"/>
                <w:sz w:val="24"/>
                <w:szCs w:val="24"/>
                <w:rtl/>
              </w:rPr>
            </w:pPr>
            <w:r w:rsidRPr="00EA7778">
              <w:rPr>
                <w:rFonts w:ascii="David" w:hAnsi="David" w:cs="David"/>
                <w:sz w:val="24"/>
                <w:szCs w:val="24"/>
                <w:rtl/>
              </w:rPr>
              <w:t>כמשמעותו ב</w:t>
            </w:r>
            <w:r>
              <w:rPr>
                <w:rFonts w:ascii="David" w:hAnsi="David" w:cs="David" w:hint="cs"/>
                <w:sz w:val="24"/>
                <w:szCs w:val="24"/>
                <w:rtl/>
              </w:rPr>
              <w:t>"</w:t>
            </w:r>
            <w:hyperlink r:id="rId27" w:history="1">
              <w:r w:rsidRPr="00EA7778">
                <w:rPr>
                  <w:rStyle w:val="Hyperlink"/>
                  <w:rFonts w:ascii="David" w:hAnsi="David" w:cs="David"/>
                  <w:sz w:val="24"/>
                  <w:szCs w:val="24"/>
                  <w:rtl/>
                </w:rPr>
                <w:t>הנחיות ניטור שפכי תעשיה</w:t>
              </w:r>
            </w:hyperlink>
            <w:r>
              <w:rPr>
                <w:rFonts w:ascii="David" w:hAnsi="David" w:cs="David" w:hint="cs"/>
                <w:sz w:val="24"/>
                <w:szCs w:val="24"/>
                <w:rtl/>
              </w:rPr>
              <w:t>"</w:t>
            </w:r>
            <w:r w:rsidRPr="00EA7778">
              <w:rPr>
                <w:rFonts w:ascii="David" w:hAnsi="David" w:cs="David"/>
                <w:sz w:val="24"/>
                <w:szCs w:val="24"/>
                <w:rtl/>
              </w:rPr>
              <w:t xml:space="preserve"> שפורסמו באתר האינטרנט, </w:t>
            </w:r>
            <w:r w:rsidRPr="00EA7778">
              <w:rPr>
                <w:rFonts w:ascii="David" w:hAnsi="David" w:cs="David" w:hint="cs"/>
                <w:sz w:val="24"/>
                <w:szCs w:val="24"/>
                <w:rtl/>
              </w:rPr>
              <w:t>כגון</w:t>
            </w:r>
            <w:r w:rsidRPr="00EA7778">
              <w:rPr>
                <w:rFonts w:ascii="David" w:hAnsi="David" w:cs="David"/>
                <w:sz w:val="24"/>
                <w:szCs w:val="24"/>
                <w:rtl/>
              </w:rPr>
              <w:t xml:space="preserve"> דיג</w:t>
            </w:r>
            <w:r w:rsidR="007716DD">
              <w:rPr>
                <w:rFonts w:ascii="David" w:hAnsi="David" w:cs="David"/>
                <w:sz w:val="24"/>
                <w:szCs w:val="24"/>
                <w:rtl/>
              </w:rPr>
              <w:t>ומים ובדיקות בהתאם לתכנית ניטור</w:t>
            </w:r>
          </w:p>
        </w:tc>
      </w:tr>
      <w:tr w:rsidR="004133FB" w:rsidRPr="00041D75" w:rsidTr="007A5F93">
        <w:tc>
          <w:tcPr>
            <w:tcW w:w="1217" w:type="pct"/>
          </w:tcPr>
          <w:p w:rsidR="004133FB" w:rsidRPr="00041D75" w:rsidRDefault="004133FB" w:rsidP="00684B10">
            <w:pPr>
              <w:spacing w:line="360" w:lineRule="auto"/>
              <w:rPr>
                <w:rFonts w:ascii="David" w:hAnsi="David" w:cs="David"/>
                <w:sz w:val="24"/>
                <w:szCs w:val="24"/>
                <w:rtl/>
              </w:rPr>
            </w:pPr>
            <w:r w:rsidRPr="00041D75">
              <w:rPr>
                <w:rFonts w:ascii="David" w:hAnsi="David" w:cs="David"/>
                <w:sz w:val="24"/>
                <w:szCs w:val="24"/>
                <w:rtl/>
              </w:rPr>
              <w:t xml:space="preserve">"תכנית ניטור" </w:t>
            </w:r>
          </w:p>
        </w:tc>
        <w:tc>
          <w:tcPr>
            <w:tcW w:w="3783" w:type="pct"/>
          </w:tcPr>
          <w:p w:rsidR="004133FB" w:rsidRPr="00041D75" w:rsidRDefault="004133FB" w:rsidP="00684B10">
            <w:pPr>
              <w:spacing w:line="360" w:lineRule="auto"/>
              <w:jc w:val="both"/>
              <w:rPr>
                <w:rFonts w:ascii="David" w:hAnsi="David" w:cs="David"/>
                <w:sz w:val="24"/>
                <w:szCs w:val="24"/>
                <w:rtl/>
              </w:rPr>
            </w:pPr>
            <w:r w:rsidRPr="00041D75">
              <w:rPr>
                <w:rFonts w:ascii="David" w:hAnsi="David" w:cs="David"/>
                <w:sz w:val="24"/>
                <w:szCs w:val="24"/>
                <w:rtl/>
              </w:rPr>
              <w:t>תכנית שאושרה לפי תקנה 10 לתקנות מי קולחין על ידי ממונה סביבה, ו/או תכנית שאושרה לפי סעיף 4 לכללי תאגידי מים וביוב (שפכי מפעלים המוזרמים למערכת הביוב), התשע"ד</w:t>
            </w:r>
            <w:r w:rsidR="007716DD">
              <w:rPr>
                <w:rFonts w:ascii="David" w:hAnsi="David" w:cs="David" w:hint="cs"/>
                <w:sz w:val="24"/>
                <w:szCs w:val="24"/>
                <w:rtl/>
              </w:rPr>
              <w:t>-</w:t>
            </w:r>
            <w:r w:rsidR="007716DD">
              <w:rPr>
                <w:rFonts w:ascii="David" w:hAnsi="David" w:cs="David"/>
                <w:sz w:val="24"/>
                <w:szCs w:val="24"/>
                <w:rtl/>
              </w:rPr>
              <w:t>2014 (להלן - כללי שפכי תעשייה)</w:t>
            </w:r>
          </w:p>
        </w:tc>
      </w:tr>
    </w:tbl>
    <w:p w:rsidR="004133FB" w:rsidRPr="00276397" w:rsidRDefault="004133FB" w:rsidP="00684B10">
      <w:pPr>
        <w:pStyle w:val="a4"/>
        <w:numPr>
          <w:ilvl w:val="0"/>
          <w:numId w:val="29"/>
        </w:numPr>
        <w:spacing w:after="0" w:line="360" w:lineRule="auto"/>
        <w:jc w:val="both"/>
        <w:rPr>
          <w:rFonts w:ascii="David" w:hAnsi="David" w:cs="David"/>
          <w:sz w:val="24"/>
          <w:szCs w:val="24"/>
        </w:rPr>
      </w:pPr>
      <w:r w:rsidRPr="00276397">
        <w:rPr>
          <w:rFonts w:ascii="David" w:hAnsi="David" w:cs="David"/>
          <w:sz w:val="24"/>
          <w:szCs w:val="24"/>
          <w:rtl/>
        </w:rPr>
        <w:t xml:space="preserve">בעל העסק ינטר את שפכי העסק בהתאם להוראות פרק זה והנחיות נותן האישור. במקרה ושפכי העסק מוזרמים למערכת הביוב הציבורית, הניטור יכלול את כלל הפרמטרים הקבועים בניטור הבסיסי המופיעים </w:t>
      </w:r>
      <w:hyperlink w:anchor="נספח1ריכוזמזהמים" w:history="1">
        <w:r w:rsidRPr="00276397">
          <w:rPr>
            <w:rStyle w:val="Hyperlink"/>
            <w:rFonts w:ascii="David" w:hAnsi="David" w:cs="David"/>
            <w:sz w:val="24"/>
            <w:szCs w:val="24"/>
            <w:rtl/>
          </w:rPr>
          <w:t>בנספח מספר 1</w:t>
        </w:r>
      </w:hyperlink>
      <w:r w:rsidRPr="00276397">
        <w:rPr>
          <w:rFonts w:ascii="David" w:hAnsi="David" w:cs="David"/>
          <w:sz w:val="24"/>
          <w:szCs w:val="24"/>
          <w:rtl/>
        </w:rPr>
        <w:t xml:space="preserve"> בתנאים אלה.</w:t>
      </w:r>
    </w:p>
    <w:p w:rsidR="004133FB" w:rsidRPr="00276397" w:rsidRDefault="004133FB" w:rsidP="00684B10">
      <w:pPr>
        <w:pStyle w:val="a4"/>
        <w:numPr>
          <w:ilvl w:val="0"/>
          <w:numId w:val="29"/>
        </w:numPr>
        <w:spacing w:after="0" w:line="360" w:lineRule="auto"/>
        <w:jc w:val="both"/>
        <w:rPr>
          <w:rFonts w:cs="David"/>
          <w:sz w:val="24"/>
          <w:szCs w:val="24"/>
        </w:rPr>
      </w:pPr>
      <w:r w:rsidRPr="00276397">
        <w:rPr>
          <w:rFonts w:cs="David" w:hint="cs"/>
          <w:sz w:val="24"/>
          <w:szCs w:val="24"/>
          <w:rtl/>
        </w:rPr>
        <w:t xml:space="preserve">על אף האמור בסעיף </w:t>
      </w:r>
      <w:r w:rsidR="00D4299B">
        <w:rPr>
          <w:rFonts w:cs="David" w:hint="cs"/>
          <w:sz w:val="24"/>
          <w:szCs w:val="24"/>
          <w:rtl/>
        </w:rPr>
        <w:t>3.4.8.(1)</w:t>
      </w:r>
      <w:r w:rsidRPr="00276397">
        <w:rPr>
          <w:rFonts w:cs="David" w:hint="cs"/>
          <w:sz w:val="24"/>
          <w:szCs w:val="24"/>
          <w:rtl/>
        </w:rPr>
        <w:t xml:space="preserve">, בעל עסק לא יידרש לדגום את הפרמטרים הנכללים בניטור הבסיסי, בהתקיים אחד מהתנאים הבאים: </w:t>
      </w:r>
    </w:p>
    <w:p w:rsidR="004133FB" w:rsidRPr="00212B0E" w:rsidRDefault="004133FB" w:rsidP="00684B10">
      <w:pPr>
        <w:pStyle w:val="a4"/>
        <w:numPr>
          <w:ilvl w:val="0"/>
          <w:numId w:val="30"/>
        </w:numPr>
        <w:spacing w:after="0" w:line="360" w:lineRule="auto"/>
        <w:jc w:val="both"/>
        <w:rPr>
          <w:rFonts w:cs="David"/>
          <w:sz w:val="24"/>
          <w:szCs w:val="24"/>
        </w:rPr>
      </w:pPr>
      <w:r w:rsidRPr="00212B0E">
        <w:rPr>
          <w:rFonts w:cs="David" w:hint="cs"/>
          <w:sz w:val="24"/>
          <w:szCs w:val="24"/>
          <w:rtl/>
        </w:rPr>
        <w:t xml:space="preserve">הוא נכלל בתכנית ניטור של יצרן שפכים, ויצרן השפכים ביצע את הניטור בפריסה שווה על פני השנה הקלנדרית בהתאמה למספר הדיגומים במסגרת הניטור הבסיסי (לדוגמא, כאשר בתכנית הניטור נקבע ביצוע של 4 דיגומים וברבעון הראשון לא בוצע דיגום). </w:t>
      </w:r>
    </w:p>
    <w:p w:rsidR="004133FB" w:rsidRPr="00276397" w:rsidRDefault="004133FB" w:rsidP="00684B10">
      <w:pPr>
        <w:pStyle w:val="a4"/>
        <w:numPr>
          <w:ilvl w:val="0"/>
          <w:numId w:val="30"/>
        </w:numPr>
        <w:spacing w:after="0" w:line="360" w:lineRule="auto"/>
        <w:jc w:val="both"/>
        <w:rPr>
          <w:rFonts w:ascii="David" w:hAnsi="David" w:cs="David"/>
          <w:sz w:val="24"/>
          <w:szCs w:val="24"/>
        </w:rPr>
      </w:pPr>
      <w:r w:rsidRPr="00276397">
        <w:rPr>
          <w:rFonts w:ascii="David" w:hAnsi="David" w:cs="David"/>
          <w:sz w:val="24"/>
          <w:szCs w:val="24"/>
          <w:rtl/>
        </w:rPr>
        <w:t>הוא הצהיר כי פעילותו פטורה מדיגום לפי "</w:t>
      </w:r>
      <w:hyperlink r:id="rId28" w:history="1">
        <w:r w:rsidRPr="00730B2D">
          <w:rPr>
            <w:rStyle w:val="Hyperlink"/>
            <w:rFonts w:ascii="David" w:hAnsi="David" w:cs="David"/>
            <w:sz w:val="24"/>
            <w:szCs w:val="24"/>
            <w:rtl/>
          </w:rPr>
          <w:t>הנחיות לשינוי</w:t>
        </w:r>
        <w:r w:rsidRPr="00730B2D">
          <w:rPr>
            <w:rStyle w:val="Hyperlink"/>
            <w:rFonts w:ascii="David" w:hAnsi="David" w:cs="David"/>
            <w:sz w:val="24"/>
            <w:szCs w:val="24"/>
          </w:rPr>
          <w:t xml:space="preserve"> </w:t>
        </w:r>
        <w:r w:rsidRPr="00730B2D">
          <w:rPr>
            <w:rStyle w:val="Hyperlink"/>
            <w:rFonts w:ascii="David" w:hAnsi="David" w:cs="David"/>
            <w:sz w:val="24"/>
            <w:szCs w:val="24"/>
            <w:rtl/>
          </w:rPr>
          <w:t>תכנית</w:t>
        </w:r>
        <w:r w:rsidRPr="00730B2D">
          <w:rPr>
            <w:rStyle w:val="Hyperlink"/>
            <w:rFonts w:ascii="David" w:hAnsi="David" w:cs="David"/>
            <w:sz w:val="24"/>
            <w:szCs w:val="24"/>
          </w:rPr>
          <w:t xml:space="preserve"> </w:t>
        </w:r>
        <w:r w:rsidRPr="00730B2D">
          <w:rPr>
            <w:rStyle w:val="Hyperlink"/>
            <w:rFonts w:ascii="David" w:hAnsi="David" w:cs="David"/>
            <w:sz w:val="24"/>
            <w:szCs w:val="24"/>
            <w:rtl/>
          </w:rPr>
          <w:t>ניטור</w:t>
        </w:r>
        <w:r w:rsidRPr="00730B2D">
          <w:rPr>
            <w:rStyle w:val="Hyperlink"/>
            <w:rFonts w:ascii="David" w:hAnsi="David" w:cs="David"/>
            <w:sz w:val="24"/>
            <w:szCs w:val="24"/>
          </w:rPr>
          <w:t xml:space="preserve"> </w:t>
        </w:r>
        <w:r w:rsidRPr="00730B2D">
          <w:rPr>
            <w:rStyle w:val="Hyperlink"/>
            <w:rFonts w:ascii="David" w:hAnsi="David" w:cs="David"/>
            <w:sz w:val="24"/>
            <w:szCs w:val="24"/>
            <w:rtl/>
          </w:rPr>
          <w:t>מאושרת</w:t>
        </w:r>
        <w:r w:rsidRPr="00730B2D">
          <w:rPr>
            <w:rStyle w:val="Hyperlink"/>
            <w:rFonts w:ascii="David" w:hAnsi="David" w:cs="David"/>
            <w:sz w:val="24"/>
            <w:szCs w:val="24"/>
          </w:rPr>
          <w:t xml:space="preserve"> </w:t>
        </w:r>
        <w:r w:rsidRPr="00730B2D">
          <w:rPr>
            <w:rStyle w:val="Hyperlink"/>
            <w:rFonts w:ascii="David" w:hAnsi="David" w:cs="David"/>
            <w:sz w:val="24"/>
            <w:szCs w:val="24"/>
            <w:rtl/>
          </w:rPr>
          <w:t>לכלל</w:t>
        </w:r>
        <w:r w:rsidRPr="00730B2D">
          <w:rPr>
            <w:rStyle w:val="Hyperlink"/>
            <w:rFonts w:ascii="David" w:hAnsi="David" w:cs="David"/>
            <w:sz w:val="24"/>
            <w:szCs w:val="24"/>
          </w:rPr>
          <w:t xml:space="preserve"> </w:t>
        </w:r>
        <w:r w:rsidRPr="00730B2D">
          <w:rPr>
            <w:rStyle w:val="Hyperlink"/>
            <w:rFonts w:ascii="David" w:hAnsi="David" w:cs="David"/>
            <w:sz w:val="24"/>
            <w:szCs w:val="24"/>
            <w:rtl/>
          </w:rPr>
          <w:t>בתי</w:t>
        </w:r>
        <w:r w:rsidRPr="00730B2D">
          <w:rPr>
            <w:rStyle w:val="Hyperlink"/>
            <w:rFonts w:ascii="David" w:hAnsi="David" w:cs="David"/>
            <w:sz w:val="24"/>
            <w:szCs w:val="24"/>
          </w:rPr>
          <w:t xml:space="preserve"> </w:t>
        </w:r>
        <w:r w:rsidRPr="00730B2D">
          <w:rPr>
            <w:rStyle w:val="Hyperlink"/>
            <w:rFonts w:ascii="David" w:hAnsi="David" w:cs="David"/>
            <w:sz w:val="24"/>
            <w:szCs w:val="24"/>
            <w:rtl/>
          </w:rPr>
          <w:t>המלון</w:t>
        </w:r>
      </w:hyperlink>
      <w:r w:rsidRPr="00730B2D">
        <w:rPr>
          <w:rFonts w:ascii="David" w:hAnsi="David" w:cs="David"/>
          <w:sz w:val="24"/>
          <w:szCs w:val="24"/>
          <w:rtl/>
        </w:rPr>
        <w:t>"</w:t>
      </w:r>
      <w:r w:rsidRPr="00276397">
        <w:rPr>
          <w:rFonts w:ascii="David" w:hAnsi="David" w:cs="David"/>
          <w:sz w:val="24"/>
          <w:szCs w:val="24"/>
          <w:rtl/>
        </w:rPr>
        <w:t xml:space="preserve"> המפורסמות באתר האינטרנט, בנוסחן המעודכן מעת לעת</w:t>
      </w:r>
      <w:r>
        <w:rPr>
          <w:rFonts w:ascii="David" w:hAnsi="David" w:cs="David" w:hint="cs"/>
          <w:sz w:val="24"/>
          <w:szCs w:val="24"/>
          <w:rtl/>
        </w:rPr>
        <w:t>;</w:t>
      </w:r>
      <w:r w:rsidRPr="00276397">
        <w:rPr>
          <w:rFonts w:ascii="David" w:hAnsi="David" w:cs="David"/>
          <w:sz w:val="24"/>
          <w:szCs w:val="24"/>
          <w:rtl/>
        </w:rPr>
        <w:t xml:space="preserve"> ההנחיות כוללות פירוט פעילויות בבתי המלון הפטורות מדיגום.</w:t>
      </w:r>
    </w:p>
    <w:p w:rsidR="004133FB" w:rsidRPr="00276397" w:rsidRDefault="004133FB" w:rsidP="00684B10">
      <w:pPr>
        <w:pStyle w:val="a4"/>
        <w:numPr>
          <w:ilvl w:val="0"/>
          <w:numId w:val="29"/>
        </w:numPr>
        <w:spacing w:after="0" w:line="360" w:lineRule="auto"/>
        <w:jc w:val="both"/>
        <w:rPr>
          <w:rFonts w:ascii="David" w:hAnsi="David" w:cs="David"/>
          <w:sz w:val="24"/>
          <w:szCs w:val="24"/>
          <w:rtl/>
        </w:rPr>
      </w:pPr>
      <w:r w:rsidRPr="00276397">
        <w:rPr>
          <w:rFonts w:ascii="David" w:hAnsi="David" w:cs="David"/>
          <w:sz w:val="24"/>
          <w:szCs w:val="24"/>
          <w:rtl/>
        </w:rPr>
        <w:t xml:space="preserve">בנוסף על האמור </w:t>
      </w:r>
      <w:r w:rsidRPr="00041D75">
        <w:rPr>
          <w:rFonts w:ascii="David" w:hAnsi="David" w:cs="David"/>
          <w:sz w:val="24"/>
          <w:szCs w:val="24"/>
          <w:rtl/>
        </w:rPr>
        <w:t>בסעיף 3.4.</w:t>
      </w:r>
      <w:r w:rsidRPr="00041D75">
        <w:rPr>
          <w:rFonts w:ascii="David" w:hAnsi="David" w:cs="David" w:hint="cs"/>
          <w:sz w:val="24"/>
          <w:szCs w:val="24"/>
          <w:rtl/>
        </w:rPr>
        <w:t>8</w:t>
      </w:r>
      <w:r w:rsidR="000A337A">
        <w:rPr>
          <w:rFonts w:ascii="David" w:hAnsi="David" w:cs="David" w:hint="cs"/>
          <w:sz w:val="24"/>
          <w:szCs w:val="24"/>
          <w:rtl/>
        </w:rPr>
        <w:t>.(2)</w:t>
      </w:r>
      <w:r w:rsidRPr="00041D75">
        <w:rPr>
          <w:rFonts w:ascii="David" w:hAnsi="David" w:cs="David"/>
          <w:sz w:val="24"/>
          <w:szCs w:val="24"/>
          <w:rtl/>
        </w:rPr>
        <w:t>, בעל</w:t>
      </w:r>
      <w:r w:rsidRPr="00276397">
        <w:rPr>
          <w:rFonts w:ascii="David" w:hAnsi="David" w:cs="David"/>
          <w:sz w:val="24"/>
          <w:szCs w:val="24"/>
          <w:rtl/>
        </w:rPr>
        <w:t xml:space="preserve"> עסק רשאי לקבל פטור מדיגום עבור דטרגנטים נוניונים אם הוא הצהיר, כי בעסק נעשה שימוש בסוגי דטרגנטים וחומרים פעילי שטח המפורטים בנספח 2 "</w:t>
      </w:r>
      <w:hyperlink r:id="rId29" w:history="1">
        <w:r w:rsidRPr="00276397">
          <w:rPr>
            <w:rStyle w:val="Hyperlink"/>
            <w:rFonts w:ascii="David" w:hAnsi="David" w:cs="David"/>
            <w:sz w:val="24"/>
            <w:szCs w:val="24"/>
            <w:rtl/>
          </w:rPr>
          <w:t>להנחיות שינוי תוכנית ניטור מאושרת לעניין הסרת פרמטר דטרגנטים נוניוניים עבור שפכי מפעלים</w:t>
        </w:r>
      </w:hyperlink>
      <w:r w:rsidRPr="00276397">
        <w:rPr>
          <w:rFonts w:ascii="David" w:hAnsi="David" w:cs="David"/>
          <w:sz w:val="24"/>
          <w:szCs w:val="24"/>
          <w:rtl/>
        </w:rPr>
        <w:t>" המפורסמות באתר האינטרנט, בנוסחן המעודכן מעת לעת.</w:t>
      </w:r>
    </w:p>
    <w:p w:rsidR="004133FB" w:rsidRPr="00276397" w:rsidRDefault="004133FB" w:rsidP="00684B10">
      <w:pPr>
        <w:pStyle w:val="a4"/>
        <w:numPr>
          <w:ilvl w:val="0"/>
          <w:numId w:val="29"/>
        </w:numPr>
        <w:spacing w:after="0" w:line="360" w:lineRule="auto"/>
        <w:jc w:val="both"/>
        <w:rPr>
          <w:rFonts w:ascii="David" w:hAnsi="David" w:cs="David"/>
          <w:sz w:val="24"/>
          <w:szCs w:val="24"/>
        </w:rPr>
      </w:pPr>
      <w:bookmarkStart w:id="17" w:name="_דיגום_שפכי_העסק"/>
      <w:bookmarkEnd w:id="17"/>
      <w:r w:rsidRPr="00276397">
        <w:rPr>
          <w:rFonts w:ascii="David" w:hAnsi="David" w:cs="David"/>
          <w:sz w:val="24"/>
          <w:szCs w:val="24"/>
          <w:rtl/>
        </w:rPr>
        <w:t>דיגום שפכי העסק יבוצעו בהתאם ל</w:t>
      </w:r>
      <w:hyperlink r:id="rId30" w:history="1">
        <w:r w:rsidRPr="00276397">
          <w:rPr>
            <w:rStyle w:val="Hyperlink"/>
            <w:rFonts w:ascii="David" w:hAnsi="David" w:cs="David"/>
            <w:sz w:val="24"/>
            <w:szCs w:val="24"/>
            <w:rtl/>
          </w:rPr>
          <w:t>"הנחיות ניטור שפכי תעשיה"</w:t>
        </w:r>
      </w:hyperlink>
      <w:r w:rsidRPr="00276397">
        <w:rPr>
          <w:rFonts w:ascii="David" w:hAnsi="David" w:cs="David"/>
          <w:sz w:val="24"/>
          <w:szCs w:val="24"/>
          <w:rtl/>
        </w:rPr>
        <w:t xml:space="preserve"> המפורסמות באתר האינטרנט</w:t>
      </w:r>
      <w:r>
        <w:rPr>
          <w:rFonts w:ascii="David" w:hAnsi="David" w:cs="David" w:hint="cs"/>
          <w:sz w:val="24"/>
          <w:szCs w:val="24"/>
        </w:rPr>
        <w:t xml:space="preserve"> </w:t>
      </w:r>
      <w:r>
        <w:rPr>
          <w:rFonts w:ascii="David" w:hAnsi="David" w:cs="David" w:hint="cs"/>
          <w:sz w:val="24"/>
          <w:szCs w:val="24"/>
          <w:rtl/>
        </w:rPr>
        <w:t>בנוסחן המעודכן מעת לעת</w:t>
      </w:r>
      <w:r w:rsidRPr="00276397">
        <w:rPr>
          <w:rFonts w:ascii="David" w:hAnsi="David" w:cs="David"/>
          <w:sz w:val="24"/>
          <w:szCs w:val="24"/>
          <w:rtl/>
        </w:rPr>
        <w:t>, או באופן אחר שאושר מראש ובכתב על ידי נותן האישור.</w:t>
      </w:r>
    </w:p>
    <w:p w:rsidR="004133FB" w:rsidRPr="00276397" w:rsidRDefault="004133FB" w:rsidP="00684B10">
      <w:pPr>
        <w:pStyle w:val="a4"/>
        <w:numPr>
          <w:ilvl w:val="0"/>
          <w:numId w:val="29"/>
        </w:numPr>
        <w:spacing w:after="0" w:line="360" w:lineRule="auto"/>
        <w:jc w:val="both"/>
        <w:rPr>
          <w:rFonts w:ascii="David" w:hAnsi="David" w:cs="David"/>
          <w:sz w:val="24"/>
          <w:szCs w:val="24"/>
        </w:rPr>
      </w:pPr>
      <w:r w:rsidRPr="00276397">
        <w:rPr>
          <w:rFonts w:ascii="David" w:hAnsi="David" w:cs="David"/>
          <w:sz w:val="24"/>
          <w:szCs w:val="24"/>
          <w:rtl/>
        </w:rPr>
        <w:t xml:space="preserve">הבדיקות לדיגומי השפכים יבוצעו על ידי מעבדה מוסמכת ושיטת האנליזה לכל פרמטר תהיה שיטה מוסמכת </w:t>
      </w:r>
      <w:r>
        <w:rPr>
          <w:rFonts w:ascii="David" w:hAnsi="David" w:cs="David" w:hint="cs"/>
          <w:sz w:val="24"/>
          <w:szCs w:val="24"/>
          <w:rtl/>
        </w:rPr>
        <w:t>ומוכרת</w:t>
      </w:r>
      <w:r w:rsidRPr="00276397">
        <w:rPr>
          <w:rFonts w:ascii="David" w:hAnsi="David" w:cs="David"/>
          <w:sz w:val="24"/>
          <w:szCs w:val="24"/>
          <w:rtl/>
        </w:rPr>
        <w:t xml:space="preserve"> על ידי המשרד להגנת הסביבה</w:t>
      </w:r>
      <w:r>
        <w:rPr>
          <w:rFonts w:ascii="David" w:hAnsi="David" w:cs="David" w:hint="cs"/>
          <w:sz w:val="24"/>
          <w:szCs w:val="24"/>
          <w:rtl/>
        </w:rPr>
        <w:t>;</w:t>
      </w:r>
      <w:r w:rsidRPr="00276397">
        <w:rPr>
          <w:rFonts w:ascii="David" w:hAnsi="David" w:cs="David"/>
          <w:sz w:val="24"/>
          <w:szCs w:val="24"/>
          <w:rtl/>
        </w:rPr>
        <w:t xml:space="preserve"> שיטות האנליזה המוכרות על ידי המשרד להגנת הסביבה מפורטות </w:t>
      </w:r>
      <w:hyperlink r:id="rId31" w:history="1">
        <w:r w:rsidRPr="00276397">
          <w:rPr>
            <w:rStyle w:val="Hyperlink"/>
            <w:rFonts w:ascii="David" w:hAnsi="David" w:cs="David"/>
            <w:sz w:val="24"/>
            <w:szCs w:val="24"/>
            <w:rtl/>
          </w:rPr>
          <w:t xml:space="preserve">בנספח 2 ב"הנחיות </w:t>
        </w:r>
        <w:r w:rsidRPr="00276397">
          <w:rPr>
            <w:rStyle w:val="Hyperlink"/>
            <w:rFonts w:ascii="David" w:hAnsi="David" w:cs="David"/>
            <w:sz w:val="24"/>
            <w:szCs w:val="24"/>
            <w:rtl/>
          </w:rPr>
          <w:lastRenderedPageBreak/>
          <w:t>ניטור שפכי תעשיה</w:t>
        </w:r>
      </w:hyperlink>
      <w:r w:rsidRPr="00276397">
        <w:rPr>
          <w:rFonts w:ascii="David" w:hAnsi="David" w:cs="David"/>
          <w:sz w:val="24"/>
          <w:szCs w:val="24"/>
          <w:rtl/>
        </w:rPr>
        <w:t>" המפורסם באתר האינטרנט</w:t>
      </w:r>
      <w:r w:rsidRPr="00CF415A">
        <w:rPr>
          <w:rFonts w:ascii="David" w:hAnsi="David" w:cs="David" w:hint="cs"/>
          <w:sz w:val="24"/>
          <w:szCs w:val="24"/>
          <w:rtl/>
        </w:rPr>
        <w:t xml:space="preserve"> </w:t>
      </w:r>
      <w:r>
        <w:rPr>
          <w:rFonts w:ascii="David" w:hAnsi="David" w:cs="David" w:hint="cs"/>
          <w:sz w:val="24"/>
          <w:szCs w:val="24"/>
          <w:rtl/>
        </w:rPr>
        <w:t>בנוסחן המעודכן מעת לעת</w:t>
      </w:r>
      <w:r w:rsidRPr="00276397">
        <w:rPr>
          <w:rFonts w:ascii="David" w:hAnsi="David" w:cs="David"/>
          <w:sz w:val="24"/>
          <w:szCs w:val="24"/>
          <w:rtl/>
        </w:rPr>
        <w:t xml:space="preserve">, או </w:t>
      </w:r>
      <w:r>
        <w:rPr>
          <w:rFonts w:ascii="David" w:hAnsi="David" w:cs="David" w:hint="cs"/>
          <w:sz w:val="24"/>
          <w:szCs w:val="24"/>
          <w:rtl/>
        </w:rPr>
        <w:t xml:space="preserve">שתיקבענה </w:t>
      </w:r>
      <w:r w:rsidRPr="00276397">
        <w:rPr>
          <w:rFonts w:ascii="David" w:hAnsi="David" w:cs="David"/>
          <w:sz w:val="24"/>
          <w:szCs w:val="24"/>
          <w:rtl/>
        </w:rPr>
        <w:t>באופן אחר שאושר מראש ובכתב על ידי נותן האישור.</w:t>
      </w:r>
    </w:p>
    <w:p w:rsidR="004133FB" w:rsidRPr="00276397" w:rsidRDefault="004133FB" w:rsidP="00684B10">
      <w:pPr>
        <w:pStyle w:val="a4"/>
        <w:numPr>
          <w:ilvl w:val="0"/>
          <w:numId w:val="29"/>
        </w:numPr>
        <w:spacing w:after="0" w:line="360" w:lineRule="auto"/>
        <w:jc w:val="both"/>
        <w:rPr>
          <w:rFonts w:ascii="David" w:hAnsi="David" w:cs="David"/>
          <w:sz w:val="24"/>
          <w:szCs w:val="24"/>
        </w:rPr>
      </w:pPr>
      <w:r w:rsidRPr="00276397">
        <w:rPr>
          <w:rFonts w:ascii="David" w:hAnsi="David" w:cs="David"/>
          <w:sz w:val="24"/>
          <w:szCs w:val="24"/>
          <w:rtl/>
        </w:rPr>
        <w:t>בדיקת שדה של פרמטרים תבוצע על ידי דוגם מוסמך כהגדרתו בתקנות מי קולחין</w:t>
      </w:r>
      <w:bookmarkStart w:id="18" w:name="_תוצאות_הדיגום_לרבות:"/>
      <w:bookmarkEnd w:id="18"/>
      <w:r w:rsidRPr="00276397">
        <w:rPr>
          <w:rFonts w:ascii="David" w:hAnsi="David" w:cs="David"/>
          <w:sz w:val="24"/>
          <w:szCs w:val="24"/>
          <w:rtl/>
        </w:rPr>
        <w:t>.</w:t>
      </w:r>
      <w:r>
        <w:rPr>
          <w:rFonts w:ascii="David" w:hAnsi="David" w:cs="David" w:hint="cs"/>
          <w:sz w:val="24"/>
          <w:szCs w:val="24"/>
          <w:rtl/>
        </w:rPr>
        <w:t xml:space="preserve"> </w:t>
      </w:r>
    </w:p>
    <w:p w:rsidR="004133FB" w:rsidRPr="00276397" w:rsidRDefault="004133FB" w:rsidP="00684B10">
      <w:pPr>
        <w:pStyle w:val="a4"/>
        <w:numPr>
          <w:ilvl w:val="0"/>
          <w:numId w:val="29"/>
        </w:numPr>
        <w:spacing w:after="0" w:line="360" w:lineRule="auto"/>
        <w:jc w:val="both"/>
        <w:rPr>
          <w:rFonts w:ascii="David" w:hAnsi="David" w:cs="David"/>
          <w:sz w:val="24"/>
          <w:szCs w:val="24"/>
        </w:rPr>
      </w:pPr>
      <w:r w:rsidRPr="00276397">
        <w:rPr>
          <w:rFonts w:ascii="David" w:hAnsi="David" w:cs="David"/>
          <w:sz w:val="24"/>
          <w:szCs w:val="24"/>
          <w:rtl/>
        </w:rPr>
        <w:t xml:space="preserve">במקרים בהם נמצאה חריגה בדיגומים שנערכו לשפכי העסק מהפרמטרים המצוינים </w:t>
      </w:r>
      <w:hyperlink w:anchor="נספח1ריכוזמזהמים" w:history="1">
        <w:r w:rsidRPr="00276397">
          <w:rPr>
            <w:rStyle w:val="Hyperlink"/>
            <w:rFonts w:ascii="David" w:hAnsi="David" w:cs="David"/>
            <w:sz w:val="24"/>
            <w:szCs w:val="24"/>
            <w:rtl/>
          </w:rPr>
          <w:t>בנספח מספר 1</w:t>
        </w:r>
      </w:hyperlink>
      <w:r w:rsidRPr="00276397">
        <w:rPr>
          <w:rFonts w:ascii="David" w:hAnsi="David" w:cs="David"/>
          <w:sz w:val="24"/>
          <w:szCs w:val="24"/>
          <w:rtl/>
        </w:rPr>
        <w:t>, לרבות דיגומים שנעשו על ידי יצרן שפכים או גורם אחר שאישר נותן האישור, יפעל בעל העסק כמפורט להלן:</w:t>
      </w:r>
    </w:p>
    <w:p w:rsidR="004133FB" w:rsidRPr="00276397" w:rsidRDefault="004133FB" w:rsidP="00684B10">
      <w:pPr>
        <w:pStyle w:val="a4"/>
        <w:numPr>
          <w:ilvl w:val="0"/>
          <w:numId w:val="31"/>
        </w:numPr>
        <w:spacing w:after="0" w:line="360" w:lineRule="auto"/>
        <w:jc w:val="both"/>
        <w:rPr>
          <w:rFonts w:ascii="David" w:hAnsi="David" w:cs="David"/>
          <w:sz w:val="24"/>
          <w:szCs w:val="24"/>
        </w:rPr>
      </w:pPr>
      <w:r w:rsidRPr="00276397">
        <w:rPr>
          <w:rFonts w:ascii="David" w:hAnsi="David" w:cs="David"/>
          <w:sz w:val="24"/>
          <w:szCs w:val="24"/>
          <w:rtl/>
        </w:rPr>
        <w:t>ידווח לנותן האישור באמצעות מדיה דיגיטלית, לא יאוחר מ-7 ימים ממועד גילוי החריגה</w:t>
      </w:r>
      <w:r>
        <w:rPr>
          <w:rFonts w:ascii="David" w:hAnsi="David" w:cs="David" w:hint="cs"/>
          <w:sz w:val="24"/>
          <w:szCs w:val="24"/>
          <w:rtl/>
        </w:rPr>
        <w:t>;</w:t>
      </w:r>
    </w:p>
    <w:p w:rsidR="004133FB" w:rsidRPr="00276397" w:rsidRDefault="004133FB" w:rsidP="00684B10">
      <w:pPr>
        <w:pStyle w:val="a4"/>
        <w:numPr>
          <w:ilvl w:val="0"/>
          <w:numId w:val="31"/>
        </w:numPr>
        <w:spacing w:after="0" w:line="360" w:lineRule="auto"/>
        <w:jc w:val="both"/>
        <w:rPr>
          <w:rFonts w:ascii="David" w:hAnsi="David" w:cs="David"/>
          <w:sz w:val="24"/>
          <w:szCs w:val="24"/>
        </w:rPr>
      </w:pPr>
      <w:r w:rsidRPr="00276397">
        <w:rPr>
          <w:rFonts w:ascii="David" w:hAnsi="David" w:cs="David"/>
          <w:sz w:val="24"/>
          <w:szCs w:val="24"/>
          <w:rtl/>
        </w:rPr>
        <w:t xml:space="preserve">ימסור באמצעות מדיה דיגיטלית לנותן האישור הסבר לגבי החריגה בצירוף דו"ח תוצאות מעבדה מוסמכת, לא יאוחר מ-30 ימים ממועד גילוי החריגה. </w:t>
      </w:r>
    </w:p>
    <w:p w:rsidR="004133FB" w:rsidRPr="00276397" w:rsidRDefault="004133FB" w:rsidP="00684B10">
      <w:pPr>
        <w:pStyle w:val="a4"/>
        <w:numPr>
          <w:ilvl w:val="0"/>
          <w:numId w:val="29"/>
        </w:numPr>
        <w:spacing w:after="0" w:line="360" w:lineRule="auto"/>
        <w:jc w:val="both"/>
        <w:rPr>
          <w:rFonts w:ascii="David" w:hAnsi="David" w:cs="David"/>
          <w:sz w:val="24"/>
          <w:szCs w:val="24"/>
        </w:rPr>
      </w:pPr>
      <w:r w:rsidRPr="00276397">
        <w:rPr>
          <w:rFonts w:ascii="David" w:hAnsi="David" w:cs="David"/>
          <w:sz w:val="24"/>
          <w:szCs w:val="24"/>
          <w:rtl/>
        </w:rPr>
        <w:t>תוצאות הדיגום הנדרש בפרק זה, לרבות טופס נטילת דגימה, טופס משמורת ודו"ח תוצאות המעבדה ישמרו בשטח העסק למשך תקופה של שלוש שנים לפחות</w:t>
      </w:r>
      <w:r>
        <w:rPr>
          <w:rFonts w:ascii="David" w:hAnsi="David" w:cs="David" w:hint="cs"/>
          <w:sz w:val="24"/>
          <w:szCs w:val="24"/>
          <w:rtl/>
        </w:rPr>
        <w:t xml:space="preserve"> ויוצגו או</w:t>
      </w:r>
      <w:r w:rsidRPr="00276397">
        <w:rPr>
          <w:rFonts w:ascii="David" w:hAnsi="David" w:cs="David"/>
          <w:sz w:val="24"/>
          <w:szCs w:val="24"/>
          <w:rtl/>
        </w:rPr>
        <w:t xml:space="preserve"> יימסרו לנותן האישור, על פי דרישתו והנחיותיו.</w:t>
      </w:r>
      <w:bookmarkStart w:id="19" w:name="_הדיגום_יבוצע_כמפורט"/>
      <w:bookmarkEnd w:id="19"/>
    </w:p>
    <w:p w:rsidR="004133FB" w:rsidRPr="00276397" w:rsidRDefault="004133FB" w:rsidP="00684B10">
      <w:pPr>
        <w:pStyle w:val="a4"/>
        <w:numPr>
          <w:ilvl w:val="0"/>
          <w:numId w:val="29"/>
        </w:numPr>
        <w:spacing w:after="0" w:line="360" w:lineRule="auto"/>
        <w:jc w:val="both"/>
        <w:rPr>
          <w:rFonts w:ascii="David" w:hAnsi="David" w:cs="David"/>
          <w:sz w:val="24"/>
          <w:szCs w:val="24"/>
        </w:rPr>
      </w:pPr>
      <w:r w:rsidRPr="00276397">
        <w:rPr>
          <w:rFonts w:ascii="David" w:hAnsi="David" w:cs="David"/>
          <w:sz w:val="24"/>
          <w:szCs w:val="24"/>
          <w:rtl/>
        </w:rPr>
        <w:t>מיקום נקודות הדיגום</w:t>
      </w:r>
      <w:bookmarkStart w:id="20" w:name="_כאשר_העסק_מחובר"/>
      <w:bookmarkEnd w:id="20"/>
      <w:r w:rsidRPr="00276397">
        <w:rPr>
          <w:rFonts w:ascii="David" w:hAnsi="David" w:cs="David"/>
          <w:sz w:val="24"/>
          <w:szCs w:val="24"/>
          <w:rtl/>
        </w:rPr>
        <w:t>:</w:t>
      </w:r>
    </w:p>
    <w:p w:rsidR="004133FB" w:rsidRPr="00BA56E7" w:rsidRDefault="004133FB" w:rsidP="00684B10">
      <w:pPr>
        <w:pStyle w:val="a4"/>
        <w:numPr>
          <w:ilvl w:val="0"/>
          <w:numId w:val="32"/>
        </w:numPr>
        <w:spacing w:after="0" w:line="360" w:lineRule="auto"/>
        <w:jc w:val="both"/>
        <w:rPr>
          <w:rFonts w:ascii="David" w:hAnsi="David" w:cs="David"/>
          <w:sz w:val="24"/>
          <w:szCs w:val="24"/>
        </w:rPr>
      </w:pPr>
      <w:r w:rsidRPr="00BA56E7">
        <w:rPr>
          <w:rFonts w:ascii="David" w:hAnsi="David" w:cs="David"/>
          <w:sz w:val="24"/>
          <w:szCs w:val="24"/>
          <w:rtl/>
        </w:rPr>
        <w:t>בעל עסק יתקין בכל אחת מהנקודות הנדרשות בדיגום בסעיף 3.4.</w:t>
      </w:r>
      <w:r w:rsidRPr="00BA56E7">
        <w:rPr>
          <w:rFonts w:ascii="David" w:hAnsi="David" w:cs="David" w:hint="cs"/>
          <w:sz w:val="24"/>
          <w:szCs w:val="24"/>
          <w:rtl/>
        </w:rPr>
        <w:t>8</w:t>
      </w:r>
      <w:r w:rsidRPr="00BA56E7">
        <w:rPr>
          <w:rFonts w:ascii="David" w:hAnsi="David" w:cs="David"/>
          <w:sz w:val="24"/>
          <w:szCs w:val="24"/>
          <w:rtl/>
        </w:rPr>
        <w:t xml:space="preserve">, ובנספח </w:t>
      </w:r>
      <w:hyperlink w:anchor="נספח1ריכוזמזהמים" w:history="1">
        <w:r w:rsidRPr="00BA56E7">
          <w:rPr>
            <w:rStyle w:val="Hyperlink"/>
            <w:rFonts w:ascii="David" w:hAnsi="David" w:cs="David"/>
            <w:sz w:val="24"/>
            <w:szCs w:val="24"/>
            <w:rtl/>
          </w:rPr>
          <w:t>מספר 1</w:t>
        </w:r>
      </w:hyperlink>
      <w:r w:rsidRPr="00BA56E7">
        <w:rPr>
          <w:rFonts w:ascii="David" w:hAnsi="David" w:cs="David"/>
          <w:sz w:val="24"/>
          <w:szCs w:val="24"/>
          <w:rtl/>
        </w:rPr>
        <w:t xml:space="preserve"> מכל דיגום בעל פתח או ברז דיגום המאפשר לקיחת דגימה של השפכים לפי </w:t>
      </w:r>
      <w:r w:rsidRPr="00BA56E7">
        <w:rPr>
          <w:rFonts w:ascii="David" w:hAnsi="David" w:cs="David" w:hint="cs"/>
          <w:sz w:val="24"/>
          <w:szCs w:val="24"/>
          <w:rtl/>
        </w:rPr>
        <w:t>"</w:t>
      </w:r>
      <w:hyperlink r:id="rId32" w:history="1">
        <w:r w:rsidRPr="00BA56E7">
          <w:rPr>
            <w:rStyle w:val="Hyperlink"/>
            <w:rFonts w:ascii="David" w:hAnsi="David" w:cs="David"/>
            <w:sz w:val="24"/>
            <w:szCs w:val="24"/>
            <w:rtl/>
          </w:rPr>
          <w:t>הנחיות ניטור שפכי תעשייה</w:t>
        </w:r>
      </w:hyperlink>
      <w:r w:rsidRPr="00BA56E7">
        <w:rPr>
          <w:rStyle w:val="Hyperlink"/>
          <w:rFonts w:ascii="David" w:hAnsi="David" w:cs="David"/>
          <w:sz w:val="24"/>
          <w:szCs w:val="24"/>
        </w:rPr>
        <w:t>"</w:t>
      </w:r>
      <w:r w:rsidRPr="00BA56E7">
        <w:rPr>
          <w:rFonts w:ascii="David" w:hAnsi="David" w:cs="David"/>
          <w:sz w:val="24"/>
          <w:szCs w:val="24"/>
          <w:rtl/>
        </w:rPr>
        <w:t>; נקודת הדיגום תהיה נגישה בכל עת</w:t>
      </w:r>
      <w:r w:rsidRPr="00BA56E7">
        <w:rPr>
          <w:rFonts w:ascii="David" w:hAnsi="David" w:cs="David" w:hint="cs"/>
          <w:sz w:val="24"/>
          <w:szCs w:val="24"/>
          <w:rtl/>
        </w:rPr>
        <w:t>;</w:t>
      </w:r>
      <w:r w:rsidRPr="00BA56E7">
        <w:rPr>
          <w:rFonts w:ascii="David" w:hAnsi="David" w:cs="David"/>
          <w:sz w:val="24"/>
          <w:szCs w:val="24"/>
          <w:rtl/>
        </w:rPr>
        <w:t xml:space="preserve"> במקרה בו לא ניתן ליטול את הדגימה לפי סעיף 3.4.</w:t>
      </w:r>
      <w:r w:rsidRPr="00BA56E7">
        <w:rPr>
          <w:rFonts w:ascii="David" w:hAnsi="David" w:cs="David" w:hint="cs"/>
          <w:sz w:val="24"/>
          <w:szCs w:val="24"/>
          <w:rtl/>
        </w:rPr>
        <w:t>8</w:t>
      </w:r>
      <w:r w:rsidRPr="00BA56E7">
        <w:rPr>
          <w:rFonts w:ascii="David" w:hAnsi="David" w:cs="David"/>
          <w:sz w:val="24"/>
          <w:szCs w:val="24"/>
          <w:rtl/>
        </w:rPr>
        <w:t>, בהתאם לתנאים אלה, יפעל בעל העסק על פי הנחיות נותן האישור.</w:t>
      </w:r>
    </w:p>
    <w:p w:rsidR="004133FB" w:rsidRPr="00276397" w:rsidRDefault="004133FB" w:rsidP="00684B10">
      <w:pPr>
        <w:pStyle w:val="a4"/>
        <w:numPr>
          <w:ilvl w:val="0"/>
          <w:numId w:val="32"/>
        </w:numPr>
        <w:spacing w:after="0" w:line="360" w:lineRule="auto"/>
        <w:jc w:val="both"/>
        <w:rPr>
          <w:rFonts w:ascii="David" w:hAnsi="David" w:cs="David"/>
          <w:sz w:val="24"/>
          <w:szCs w:val="24"/>
        </w:rPr>
      </w:pPr>
      <w:r w:rsidRPr="00276397">
        <w:rPr>
          <w:rFonts w:ascii="David" w:hAnsi="David" w:cs="David"/>
          <w:sz w:val="24"/>
          <w:szCs w:val="24"/>
          <w:rtl/>
        </w:rPr>
        <w:t>הדיגום יבוצע בהתאם לפרמטר הנבדק, לזרמי השפכים הנוצרים בעסק ובאופן שישקף את כלל השפכים התעשייתיים הנוצרים בעסק</w:t>
      </w:r>
      <w:r>
        <w:rPr>
          <w:rFonts w:ascii="David" w:hAnsi="David" w:cs="David" w:hint="cs"/>
          <w:sz w:val="24"/>
          <w:szCs w:val="24"/>
          <w:rtl/>
        </w:rPr>
        <w:t>;</w:t>
      </w:r>
      <w:r w:rsidRPr="00276397">
        <w:rPr>
          <w:rFonts w:ascii="David" w:hAnsi="David" w:cs="David"/>
          <w:sz w:val="24"/>
          <w:szCs w:val="24"/>
          <w:rtl/>
        </w:rPr>
        <w:t xml:space="preserve"> כאשר העסק מחובר למערכת הביוב הציבורית נקודת הדיגום תהיה בהתאם למה שנקבע בתכנית הניטור של יצרן השפכים ולכל הפחות בשוחת הביוב האחרונה בחצר העסק.</w:t>
      </w:r>
    </w:p>
    <w:p w:rsidR="004133FB" w:rsidRPr="00212B0E" w:rsidRDefault="004133FB" w:rsidP="00684B10">
      <w:pPr>
        <w:pStyle w:val="a4"/>
        <w:numPr>
          <w:ilvl w:val="0"/>
          <w:numId w:val="65"/>
        </w:numPr>
        <w:spacing w:after="0" w:line="360" w:lineRule="auto"/>
        <w:jc w:val="both"/>
        <w:rPr>
          <w:rFonts w:cs="David"/>
          <w:sz w:val="24"/>
          <w:szCs w:val="24"/>
          <w:rtl/>
        </w:rPr>
      </w:pPr>
      <w:r w:rsidRPr="00212B0E">
        <w:rPr>
          <w:rFonts w:cs="David" w:hint="eastAsia"/>
          <w:sz w:val="24"/>
          <w:szCs w:val="24"/>
          <w:rtl/>
        </w:rPr>
        <w:t>תדירות</w:t>
      </w:r>
      <w:r w:rsidRPr="00212B0E">
        <w:rPr>
          <w:rFonts w:cs="David"/>
          <w:sz w:val="24"/>
          <w:szCs w:val="24"/>
          <w:rtl/>
        </w:rPr>
        <w:t xml:space="preserve"> </w:t>
      </w:r>
      <w:r w:rsidRPr="00212B0E">
        <w:rPr>
          <w:rFonts w:cs="David" w:hint="eastAsia"/>
          <w:sz w:val="24"/>
          <w:szCs w:val="24"/>
          <w:rtl/>
        </w:rPr>
        <w:t>ביצוע</w:t>
      </w:r>
      <w:r w:rsidRPr="00212B0E">
        <w:rPr>
          <w:rFonts w:cs="David"/>
          <w:sz w:val="24"/>
          <w:szCs w:val="24"/>
          <w:rtl/>
        </w:rPr>
        <w:t xml:space="preserve"> </w:t>
      </w:r>
      <w:r w:rsidRPr="00212B0E">
        <w:rPr>
          <w:rFonts w:cs="David" w:hint="eastAsia"/>
          <w:sz w:val="24"/>
          <w:szCs w:val="24"/>
          <w:rtl/>
        </w:rPr>
        <w:t>הדיגום</w:t>
      </w:r>
      <w:r w:rsidRPr="00212B0E">
        <w:rPr>
          <w:rFonts w:cs="David" w:hint="cs"/>
          <w:sz w:val="24"/>
          <w:szCs w:val="24"/>
          <w:rtl/>
        </w:rPr>
        <w:t xml:space="preserve"> - תדירות הדיגום תהיה בהתאם לתכנית הניטור. במקרים בהם דיגומים במסגרת הניטור הבסיסי לא בוצעו על ידי יצרן שפכים בפריסה שווה על פני השנה הקלנדרית, בהתאמה למספר הדיגומים שנקבע בתכנית הניטור (לדוגמא: כאשר בתוכנית הניטור נקבע ביצוע של 4 דיגומים וברבעון הראשון לא בוצע דיגום), בעל העסק יבצע</w:t>
      </w:r>
      <w:r w:rsidRPr="00212B0E">
        <w:rPr>
          <w:rFonts w:cs="David"/>
          <w:sz w:val="24"/>
          <w:szCs w:val="24"/>
          <w:rtl/>
        </w:rPr>
        <w:t xml:space="preserve"> </w:t>
      </w:r>
      <w:r w:rsidRPr="00212B0E">
        <w:rPr>
          <w:rFonts w:cs="David" w:hint="cs"/>
          <w:sz w:val="24"/>
          <w:szCs w:val="24"/>
          <w:rtl/>
        </w:rPr>
        <w:t>את הדיגום</w:t>
      </w:r>
      <w:r w:rsidRPr="00212B0E">
        <w:rPr>
          <w:rFonts w:cs="David"/>
          <w:sz w:val="24"/>
          <w:szCs w:val="24"/>
          <w:rtl/>
        </w:rPr>
        <w:t xml:space="preserve"> </w:t>
      </w:r>
      <w:r w:rsidRPr="00212B0E">
        <w:rPr>
          <w:rFonts w:cs="David" w:hint="eastAsia"/>
          <w:sz w:val="24"/>
          <w:szCs w:val="24"/>
          <w:rtl/>
        </w:rPr>
        <w:t>לתקופה</w:t>
      </w:r>
      <w:r w:rsidRPr="00212B0E">
        <w:rPr>
          <w:rFonts w:cs="David"/>
          <w:sz w:val="24"/>
          <w:szCs w:val="24"/>
          <w:rtl/>
        </w:rPr>
        <w:t xml:space="preserve"> </w:t>
      </w:r>
      <w:r w:rsidRPr="00212B0E">
        <w:rPr>
          <w:rFonts w:cs="David" w:hint="eastAsia"/>
          <w:sz w:val="24"/>
          <w:szCs w:val="24"/>
          <w:rtl/>
        </w:rPr>
        <w:t>זו</w:t>
      </w:r>
      <w:r w:rsidRPr="00212B0E">
        <w:rPr>
          <w:rFonts w:cs="David" w:hint="cs"/>
          <w:sz w:val="24"/>
          <w:szCs w:val="24"/>
          <w:rtl/>
        </w:rPr>
        <w:t xml:space="preserve"> </w:t>
      </w:r>
      <w:r w:rsidRPr="00212B0E">
        <w:rPr>
          <w:rFonts w:cs="David"/>
          <w:sz w:val="24"/>
          <w:szCs w:val="24"/>
          <w:rtl/>
        </w:rPr>
        <w:t xml:space="preserve">(לדוגמא: </w:t>
      </w:r>
      <w:r w:rsidRPr="00212B0E">
        <w:rPr>
          <w:rFonts w:cs="David" w:hint="eastAsia"/>
          <w:sz w:val="24"/>
          <w:szCs w:val="24"/>
          <w:rtl/>
        </w:rPr>
        <w:t>הרבעון</w:t>
      </w:r>
      <w:r w:rsidRPr="00212B0E">
        <w:rPr>
          <w:rFonts w:cs="David"/>
          <w:sz w:val="24"/>
          <w:szCs w:val="24"/>
          <w:rtl/>
        </w:rPr>
        <w:t xml:space="preserve">) </w:t>
      </w:r>
      <w:r w:rsidRPr="00212B0E">
        <w:rPr>
          <w:rFonts w:cs="David" w:hint="eastAsia"/>
          <w:sz w:val="24"/>
          <w:szCs w:val="24"/>
          <w:rtl/>
        </w:rPr>
        <w:t>לא</w:t>
      </w:r>
      <w:r w:rsidRPr="00212B0E">
        <w:rPr>
          <w:rFonts w:cs="David"/>
          <w:sz w:val="24"/>
          <w:szCs w:val="24"/>
          <w:rtl/>
        </w:rPr>
        <w:t xml:space="preserve"> </w:t>
      </w:r>
      <w:r w:rsidRPr="00212B0E">
        <w:rPr>
          <w:rFonts w:cs="David" w:hint="eastAsia"/>
          <w:sz w:val="24"/>
          <w:szCs w:val="24"/>
          <w:rtl/>
        </w:rPr>
        <w:t>יאוחר</w:t>
      </w:r>
      <w:r w:rsidRPr="00212B0E">
        <w:rPr>
          <w:rFonts w:cs="David"/>
          <w:sz w:val="24"/>
          <w:szCs w:val="24"/>
          <w:rtl/>
        </w:rPr>
        <w:t xml:space="preserve"> </w:t>
      </w:r>
      <w:r w:rsidRPr="00212B0E">
        <w:rPr>
          <w:rFonts w:cs="David" w:hint="eastAsia"/>
          <w:sz w:val="24"/>
          <w:szCs w:val="24"/>
          <w:rtl/>
        </w:rPr>
        <w:t>מ</w:t>
      </w:r>
      <w:r w:rsidRPr="00212B0E">
        <w:rPr>
          <w:rFonts w:cs="David" w:hint="cs"/>
          <w:sz w:val="24"/>
          <w:szCs w:val="24"/>
          <w:rtl/>
        </w:rPr>
        <w:t>-</w:t>
      </w:r>
      <w:r w:rsidRPr="00212B0E">
        <w:rPr>
          <w:rFonts w:cs="David"/>
          <w:sz w:val="24"/>
          <w:szCs w:val="24"/>
          <w:rtl/>
        </w:rPr>
        <w:t xml:space="preserve">30 </w:t>
      </w:r>
      <w:r w:rsidRPr="00212B0E">
        <w:rPr>
          <w:rFonts w:cs="David" w:hint="eastAsia"/>
          <w:sz w:val="24"/>
          <w:szCs w:val="24"/>
          <w:rtl/>
        </w:rPr>
        <w:t>יום</w:t>
      </w:r>
      <w:r w:rsidRPr="00212B0E">
        <w:rPr>
          <w:rFonts w:cs="David"/>
          <w:sz w:val="24"/>
          <w:szCs w:val="24"/>
          <w:rtl/>
        </w:rPr>
        <w:t xml:space="preserve"> מסיום התקופה</w:t>
      </w:r>
      <w:r w:rsidRPr="00212B0E">
        <w:rPr>
          <w:rFonts w:cs="David" w:hint="cs"/>
          <w:sz w:val="24"/>
          <w:szCs w:val="24"/>
          <w:rtl/>
        </w:rPr>
        <w:t xml:space="preserve"> האמורה במסגרת הניטור המשלים</w:t>
      </w:r>
      <w:r>
        <w:rPr>
          <w:rFonts w:cs="David" w:hint="cs"/>
          <w:sz w:val="24"/>
          <w:szCs w:val="24"/>
          <w:rtl/>
        </w:rPr>
        <w:t>;</w:t>
      </w:r>
      <w:r w:rsidRPr="00212B0E">
        <w:rPr>
          <w:rFonts w:cs="David" w:hint="cs"/>
          <w:sz w:val="24"/>
          <w:szCs w:val="24"/>
          <w:rtl/>
        </w:rPr>
        <w:t xml:space="preserve"> במקרה כאמור, בעל העסק ידגום בהתאם לקבוע בתכנית הניטור, ולכל הפחות בשוחת הביוב האחרונה בחצר העסק.</w:t>
      </w:r>
    </w:p>
    <w:p w:rsidR="004133FB" w:rsidRPr="00212B0E" w:rsidRDefault="004133FB" w:rsidP="00684B10">
      <w:pPr>
        <w:pStyle w:val="a4"/>
        <w:numPr>
          <w:ilvl w:val="1"/>
          <w:numId w:val="146"/>
        </w:numPr>
        <w:spacing w:after="0" w:line="360" w:lineRule="auto"/>
        <w:jc w:val="both"/>
        <w:rPr>
          <w:rFonts w:cs="David"/>
          <w:b/>
          <w:bCs/>
          <w:sz w:val="24"/>
          <w:szCs w:val="24"/>
          <w:u w:val="single"/>
          <w:rtl/>
        </w:rPr>
      </w:pPr>
      <w:bookmarkStart w:id="21" w:name="_עסק_שלא_חלים"/>
      <w:bookmarkEnd w:id="21"/>
      <w:r w:rsidRPr="00212B0E">
        <w:rPr>
          <w:rFonts w:cs="David" w:hint="eastAsia"/>
          <w:b/>
          <w:bCs/>
          <w:sz w:val="24"/>
          <w:szCs w:val="24"/>
          <w:u w:val="single"/>
          <w:rtl/>
        </w:rPr>
        <w:t>זיהום</w:t>
      </w:r>
      <w:r w:rsidRPr="00212B0E">
        <w:rPr>
          <w:rFonts w:cs="David"/>
          <w:b/>
          <w:bCs/>
          <w:sz w:val="24"/>
          <w:szCs w:val="24"/>
          <w:u w:val="single"/>
          <w:rtl/>
        </w:rPr>
        <w:t xml:space="preserve"> </w:t>
      </w:r>
      <w:r w:rsidRPr="00212B0E">
        <w:rPr>
          <w:rFonts w:cs="David" w:hint="eastAsia"/>
          <w:b/>
          <w:bCs/>
          <w:sz w:val="24"/>
          <w:szCs w:val="24"/>
          <w:u w:val="single"/>
          <w:rtl/>
        </w:rPr>
        <w:t>קרקע</w:t>
      </w:r>
      <w:r w:rsidRPr="00212B0E">
        <w:rPr>
          <w:rFonts w:cs="David"/>
          <w:b/>
          <w:bCs/>
          <w:sz w:val="24"/>
          <w:szCs w:val="24"/>
          <w:u w:val="single"/>
          <w:rtl/>
        </w:rPr>
        <w:t xml:space="preserve"> </w:t>
      </w:r>
      <w:r w:rsidRPr="00212B0E">
        <w:rPr>
          <w:rFonts w:cs="David" w:hint="eastAsia"/>
          <w:b/>
          <w:bCs/>
          <w:sz w:val="24"/>
          <w:szCs w:val="24"/>
          <w:u w:val="single"/>
          <w:rtl/>
        </w:rPr>
        <w:t>ומי</w:t>
      </w:r>
      <w:r w:rsidRPr="00212B0E">
        <w:rPr>
          <w:rFonts w:cs="David" w:hint="cs"/>
          <w:b/>
          <w:bCs/>
          <w:sz w:val="24"/>
          <w:szCs w:val="24"/>
          <w:u w:val="single"/>
          <w:rtl/>
        </w:rPr>
        <w:t>ם</w:t>
      </w:r>
      <w:r w:rsidRPr="00212B0E">
        <w:rPr>
          <w:rFonts w:cs="David"/>
          <w:b/>
          <w:bCs/>
          <w:sz w:val="24"/>
          <w:szCs w:val="24"/>
          <w:u w:val="single"/>
          <w:rtl/>
        </w:rPr>
        <w:t xml:space="preserve"> </w:t>
      </w:r>
      <w:r w:rsidRPr="00212B0E">
        <w:rPr>
          <w:rFonts w:cs="David" w:hint="cs"/>
          <w:b/>
          <w:bCs/>
          <w:sz w:val="24"/>
          <w:szCs w:val="24"/>
          <w:u w:val="single"/>
          <w:rtl/>
        </w:rPr>
        <w:t xml:space="preserve">- </w:t>
      </w:r>
      <w:r w:rsidRPr="00212B0E">
        <w:rPr>
          <w:rFonts w:cs="David" w:hint="eastAsia"/>
          <w:b/>
          <w:bCs/>
          <w:sz w:val="24"/>
          <w:szCs w:val="24"/>
          <w:u w:val="single"/>
          <w:rtl/>
        </w:rPr>
        <w:t>מניעה</w:t>
      </w:r>
      <w:r w:rsidRPr="00212B0E">
        <w:rPr>
          <w:rFonts w:cs="David"/>
          <w:b/>
          <w:bCs/>
          <w:sz w:val="24"/>
          <w:szCs w:val="24"/>
          <w:u w:val="single"/>
          <w:rtl/>
        </w:rPr>
        <w:t xml:space="preserve"> </w:t>
      </w:r>
      <w:r w:rsidRPr="00212B0E">
        <w:rPr>
          <w:rFonts w:cs="David" w:hint="eastAsia"/>
          <w:b/>
          <w:bCs/>
          <w:sz w:val="24"/>
          <w:szCs w:val="24"/>
          <w:u w:val="single"/>
          <w:rtl/>
        </w:rPr>
        <w:t>וטיפול</w:t>
      </w:r>
    </w:p>
    <w:p w:rsidR="004133FB" w:rsidRPr="00212B0E" w:rsidRDefault="004133FB" w:rsidP="00684B10">
      <w:pPr>
        <w:pStyle w:val="a4"/>
        <w:numPr>
          <w:ilvl w:val="2"/>
          <w:numId w:val="146"/>
        </w:numPr>
        <w:spacing w:after="0" w:line="360" w:lineRule="auto"/>
        <w:jc w:val="both"/>
        <w:rPr>
          <w:rFonts w:cs="David"/>
          <w:sz w:val="24"/>
          <w:szCs w:val="24"/>
        </w:rPr>
      </w:pPr>
      <w:bookmarkStart w:id="22" w:name="_תחולה_-_פרק"/>
      <w:bookmarkEnd w:id="22"/>
      <w:r w:rsidRPr="002B500B">
        <w:rPr>
          <w:rFonts w:cs="David" w:hint="cs"/>
          <w:b/>
          <w:bCs/>
          <w:sz w:val="24"/>
          <w:szCs w:val="24"/>
          <w:rtl/>
        </w:rPr>
        <w:t>תחולה</w:t>
      </w:r>
      <w:r w:rsidRPr="00212B0E">
        <w:rPr>
          <w:rFonts w:cs="David"/>
          <w:sz w:val="24"/>
          <w:szCs w:val="24"/>
          <w:rtl/>
        </w:rPr>
        <w:t xml:space="preserve"> - </w:t>
      </w:r>
      <w:r w:rsidRPr="00212B0E">
        <w:rPr>
          <w:rFonts w:cs="David" w:hint="cs"/>
          <w:sz w:val="24"/>
          <w:szCs w:val="24"/>
          <w:rtl/>
        </w:rPr>
        <w:t>פרק</w:t>
      </w:r>
      <w:r w:rsidRPr="00212B0E">
        <w:rPr>
          <w:rFonts w:cs="David"/>
          <w:sz w:val="24"/>
          <w:szCs w:val="24"/>
          <w:rtl/>
        </w:rPr>
        <w:t xml:space="preserve"> </w:t>
      </w:r>
      <w:r w:rsidRPr="00212B0E">
        <w:rPr>
          <w:rFonts w:cs="David" w:hint="cs"/>
          <w:sz w:val="24"/>
          <w:szCs w:val="24"/>
          <w:rtl/>
        </w:rPr>
        <w:t>זה</w:t>
      </w:r>
      <w:r w:rsidRPr="00212B0E">
        <w:rPr>
          <w:rFonts w:cs="David"/>
          <w:sz w:val="24"/>
          <w:szCs w:val="24"/>
          <w:rtl/>
        </w:rPr>
        <w:t xml:space="preserve"> </w:t>
      </w:r>
      <w:r w:rsidRPr="00212B0E">
        <w:rPr>
          <w:rFonts w:cs="David" w:hint="cs"/>
          <w:sz w:val="24"/>
          <w:szCs w:val="24"/>
          <w:rtl/>
        </w:rPr>
        <w:t>יחול</w:t>
      </w:r>
      <w:r w:rsidRPr="00212B0E">
        <w:rPr>
          <w:rFonts w:cs="David"/>
          <w:sz w:val="24"/>
          <w:szCs w:val="24"/>
          <w:rtl/>
        </w:rPr>
        <w:t xml:space="preserve"> </w:t>
      </w:r>
      <w:r w:rsidRPr="00212B0E">
        <w:rPr>
          <w:rFonts w:cs="David" w:hint="cs"/>
          <w:sz w:val="24"/>
          <w:szCs w:val="24"/>
          <w:rtl/>
        </w:rPr>
        <w:t>על</w:t>
      </w:r>
      <w:r w:rsidRPr="00212B0E">
        <w:rPr>
          <w:rFonts w:cs="David"/>
          <w:sz w:val="24"/>
          <w:szCs w:val="24"/>
          <w:rtl/>
        </w:rPr>
        <w:t xml:space="preserve"> </w:t>
      </w:r>
      <w:r w:rsidRPr="00212B0E">
        <w:rPr>
          <w:rFonts w:cs="David" w:hint="cs"/>
          <w:sz w:val="24"/>
          <w:szCs w:val="24"/>
          <w:rtl/>
        </w:rPr>
        <w:t>כל</w:t>
      </w:r>
      <w:r w:rsidRPr="00212B0E">
        <w:rPr>
          <w:rFonts w:cs="David"/>
          <w:sz w:val="24"/>
          <w:szCs w:val="24"/>
          <w:rtl/>
        </w:rPr>
        <w:t xml:space="preserve"> </w:t>
      </w:r>
      <w:r w:rsidRPr="00212B0E">
        <w:rPr>
          <w:rFonts w:cs="David" w:hint="cs"/>
          <w:sz w:val="24"/>
          <w:szCs w:val="24"/>
          <w:rtl/>
        </w:rPr>
        <w:t>חומר</w:t>
      </w:r>
      <w:r w:rsidRPr="00212B0E">
        <w:rPr>
          <w:rFonts w:cs="David"/>
          <w:sz w:val="24"/>
          <w:szCs w:val="24"/>
          <w:rtl/>
        </w:rPr>
        <w:t xml:space="preserve"> </w:t>
      </w:r>
      <w:r w:rsidRPr="00212B0E">
        <w:rPr>
          <w:rFonts w:cs="David" w:hint="cs"/>
          <w:sz w:val="24"/>
          <w:szCs w:val="24"/>
          <w:rtl/>
        </w:rPr>
        <w:t>מזהם</w:t>
      </w:r>
      <w:r w:rsidRPr="00212B0E">
        <w:rPr>
          <w:rFonts w:cs="David"/>
          <w:sz w:val="24"/>
          <w:szCs w:val="24"/>
          <w:rtl/>
        </w:rPr>
        <w:t xml:space="preserve"> </w:t>
      </w:r>
      <w:r w:rsidRPr="00212B0E">
        <w:rPr>
          <w:rFonts w:cs="David" w:hint="cs"/>
          <w:sz w:val="24"/>
          <w:szCs w:val="24"/>
          <w:rtl/>
        </w:rPr>
        <w:t>קרקע</w:t>
      </w:r>
      <w:r w:rsidRPr="00212B0E">
        <w:rPr>
          <w:rFonts w:cs="David"/>
          <w:sz w:val="24"/>
          <w:szCs w:val="24"/>
          <w:rtl/>
        </w:rPr>
        <w:t xml:space="preserve"> </w:t>
      </w:r>
      <w:r w:rsidRPr="00212B0E">
        <w:rPr>
          <w:rFonts w:cs="David" w:hint="cs"/>
          <w:sz w:val="24"/>
          <w:szCs w:val="24"/>
          <w:rtl/>
        </w:rPr>
        <w:t>לרבות</w:t>
      </w:r>
      <w:r w:rsidRPr="00212B0E">
        <w:rPr>
          <w:rFonts w:cs="David"/>
          <w:sz w:val="24"/>
          <w:szCs w:val="24"/>
          <w:rtl/>
        </w:rPr>
        <w:t xml:space="preserve"> </w:t>
      </w:r>
      <w:r w:rsidRPr="00212B0E">
        <w:rPr>
          <w:rFonts w:cs="David" w:hint="cs"/>
          <w:sz w:val="24"/>
          <w:szCs w:val="24"/>
          <w:rtl/>
        </w:rPr>
        <w:t>דלקים</w:t>
      </w:r>
      <w:r w:rsidRPr="00212B0E">
        <w:rPr>
          <w:rFonts w:cs="David"/>
          <w:sz w:val="24"/>
          <w:szCs w:val="24"/>
          <w:rtl/>
        </w:rPr>
        <w:t xml:space="preserve">. </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cs"/>
          <w:sz w:val="24"/>
          <w:szCs w:val="24"/>
          <w:rtl/>
        </w:rPr>
        <w:t>בעל</w:t>
      </w:r>
      <w:r w:rsidRPr="00212B0E">
        <w:rPr>
          <w:rFonts w:cs="David"/>
          <w:sz w:val="24"/>
          <w:szCs w:val="24"/>
          <w:rtl/>
        </w:rPr>
        <w:t xml:space="preserve"> </w:t>
      </w:r>
      <w:r w:rsidRPr="00212B0E">
        <w:rPr>
          <w:rFonts w:cs="David" w:hint="cs"/>
          <w:sz w:val="24"/>
          <w:szCs w:val="24"/>
          <w:rtl/>
        </w:rPr>
        <w:t>העסק</w:t>
      </w:r>
      <w:r w:rsidRPr="00212B0E">
        <w:rPr>
          <w:rFonts w:cs="David"/>
          <w:sz w:val="24"/>
          <w:szCs w:val="24"/>
          <w:rtl/>
        </w:rPr>
        <w:t xml:space="preserve"> </w:t>
      </w:r>
      <w:r w:rsidRPr="00212B0E">
        <w:rPr>
          <w:rFonts w:cs="David" w:hint="cs"/>
          <w:sz w:val="24"/>
          <w:szCs w:val="24"/>
          <w:rtl/>
        </w:rPr>
        <w:t>יפעל</w:t>
      </w:r>
      <w:r w:rsidRPr="00212B0E">
        <w:rPr>
          <w:rFonts w:cs="David"/>
          <w:sz w:val="24"/>
          <w:szCs w:val="24"/>
          <w:rtl/>
        </w:rPr>
        <w:t xml:space="preserve"> </w:t>
      </w:r>
      <w:r w:rsidRPr="00212B0E">
        <w:rPr>
          <w:rFonts w:cs="David" w:hint="cs"/>
          <w:sz w:val="24"/>
          <w:szCs w:val="24"/>
          <w:rtl/>
        </w:rPr>
        <w:t>למניעת</w:t>
      </w:r>
      <w:r w:rsidRPr="00212B0E">
        <w:rPr>
          <w:rFonts w:cs="David"/>
          <w:sz w:val="24"/>
          <w:szCs w:val="24"/>
          <w:rtl/>
        </w:rPr>
        <w:t xml:space="preserve"> </w:t>
      </w:r>
      <w:r w:rsidRPr="00212B0E">
        <w:rPr>
          <w:rFonts w:cs="David" w:hint="cs"/>
          <w:sz w:val="24"/>
          <w:szCs w:val="24"/>
          <w:rtl/>
        </w:rPr>
        <w:t>זיהום</w:t>
      </w:r>
      <w:r w:rsidRPr="00212B0E">
        <w:rPr>
          <w:rFonts w:cs="David"/>
          <w:sz w:val="24"/>
          <w:szCs w:val="24"/>
          <w:rtl/>
        </w:rPr>
        <w:t xml:space="preserve"> </w:t>
      </w:r>
      <w:r w:rsidRPr="00212B0E">
        <w:rPr>
          <w:rFonts w:cs="David" w:hint="cs"/>
          <w:sz w:val="24"/>
          <w:szCs w:val="24"/>
          <w:rtl/>
        </w:rPr>
        <w:t>קרקע</w:t>
      </w:r>
      <w:r w:rsidRPr="00212B0E">
        <w:rPr>
          <w:rFonts w:cs="David"/>
          <w:sz w:val="24"/>
          <w:szCs w:val="24"/>
          <w:rtl/>
        </w:rPr>
        <w:t xml:space="preserve"> </w:t>
      </w:r>
      <w:r w:rsidRPr="00212B0E">
        <w:rPr>
          <w:rFonts w:cs="David" w:hint="cs"/>
          <w:sz w:val="24"/>
          <w:szCs w:val="24"/>
          <w:rtl/>
        </w:rPr>
        <w:t>וינקוט</w:t>
      </w:r>
      <w:r w:rsidRPr="00212B0E">
        <w:rPr>
          <w:rFonts w:cs="David"/>
          <w:sz w:val="24"/>
          <w:szCs w:val="24"/>
          <w:rtl/>
        </w:rPr>
        <w:t xml:space="preserve"> </w:t>
      </w:r>
      <w:r w:rsidRPr="00212B0E">
        <w:rPr>
          <w:rFonts w:cs="David" w:hint="cs"/>
          <w:sz w:val="24"/>
          <w:szCs w:val="24"/>
          <w:rtl/>
        </w:rPr>
        <w:t>אמצעים</w:t>
      </w:r>
      <w:r w:rsidRPr="00212B0E">
        <w:rPr>
          <w:rFonts w:cs="David"/>
          <w:sz w:val="24"/>
          <w:szCs w:val="24"/>
          <w:rtl/>
        </w:rPr>
        <w:t xml:space="preserve"> </w:t>
      </w:r>
      <w:r w:rsidRPr="00212B0E">
        <w:rPr>
          <w:rFonts w:cs="David" w:hint="cs"/>
          <w:sz w:val="24"/>
          <w:szCs w:val="24"/>
          <w:rtl/>
        </w:rPr>
        <w:t>למניעת</w:t>
      </w:r>
      <w:r w:rsidRPr="00212B0E">
        <w:rPr>
          <w:rFonts w:cs="David"/>
          <w:sz w:val="24"/>
          <w:szCs w:val="24"/>
          <w:rtl/>
        </w:rPr>
        <w:t xml:space="preserve"> </w:t>
      </w:r>
      <w:r w:rsidRPr="00212B0E">
        <w:rPr>
          <w:rFonts w:cs="David" w:hint="cs"/>
          <w:sz w:val="24"/>
          <w:szCs w:val="24"/>
          <w:rtl/>
        </w:rPr>
        <w:t>שחרור</w:t>
      </w:r>
      <w:r w:rsidRPr="00212B0E">
        <w:rPr>
          <w:rFonts w:cs="David"/>
          <w:sz w:val="24"/>
          <w:szCs w:val="24"/>
          <w:rtl/>
        </w:rPr>
        <w:t xml:space="preserve"> </w:t>
      </w:r>
      <w:r w:rsidRPr="00212B0E">
        <w:rPr>
          <w:rFonts w:cs="David" w:hint="cs"/>
          <w:sz w:val="24"/>
          <w:szCs w:val="24"/>
          <w:rtl/>
        </w:rPr>
        <w:t>של</w:t>
      </w:r>
      <w:r w:rsidRPr="00212B0E">
        <w:rPr>
          <w:rFonts w:cs="David"/>
          <w:sz w:val="24"/>
          <w:szCs w:val="24"/>
          <w:rtl/>
        </w:rPr>
        <w:t xml:space="preserve"> </w:t>
      </w:r>
      <w:r w:rsidRPr="00212B0E">
        <w:rPr>
          <w:rFonts w:cs="David" w:hint="cs"/>
          <w:sz w:val="24"/>
          <w:szCs w:val="24"/>
          <w:rtl/>
        </w:rPr>
        <w:t>חומר</w:t>
      </w:r>
      <w:r w:rsidRPr="00212B0E">
        <w:rPr>
          <w:rFonts w:cs="David"/>
          <w:sz w:val="24"/>
          <w:szCs w:val="24"/>
          <w:rtl/>
        </w:rPr>
        <w:t xml:space="preserve"> </w:t>
      </w:r>
      <w:r w:rsidRPr="00212B0E">
        <w:rPr>
          <w:rFonts w:cs="David" w:hint="cs"/>
          <w:sz w:val="24"/>
          <w:szCs w:val="24"/>
          <w:rtl/>
        </w:rPr>
        <w:t>מזהם</w:t>
      </w:r>
      <w:r w:rsidRPr="00212B0E">
        <w:rPr>
          <w:rFonts w:cs="David"/>
          <w:sz w:val="24"/>
          <w:szCs w:val="24"/>
          <w:rtl/>
        </w:rPr>
        <w:t xml:space="preserve"> </w:t>
      </w:r>
      <w:r w:rsidRPr="00212B0E">
        <w:rPr>
          <w:rFonts w:cs="David" w:hint="cs"/>
          <w:sz w:val="24"/>
          <w:szCs w:val="24"/>
          <w:rtl/>
        </w:rPr>
        <w:t>קרקע לקרקע</w:t>
      </w:r>
      <w:r w:rsidRPr="00212B0E">
        <w:rPr>
          <w:rFonts w:cs="David"/>
          <w:sz w:val="24"/>
          <w:szCs w:val="24"/>
          <w:rtl/>
        </w:rPr>
        <w:t xml:space="preserve">, </w:t>
      </w:r>
      <w:r w:rsidRPr="00212B0E">
        <w:rPr>
          <w:rFonts w:cs="David" w:hint="cs"/>
          <w:sz w:val="24"/>
          <w:szCs w:val="24"/>
          <w:rtl/>
        </w:rPr>
        <w:t>ישמור</w:t>
      </w:r>
      <w:r w:rsidRPr="00212B0E">
        <w:rPr>
          <w:rFonts w:cs="David"/>
          <w:sz w:val="24"/>
          <w:szCs w:val="24"/>
          <w:rtl/>
        </w:rPr>
        <w:t xml:space="preserve"> </w:t>
      </w:r>
      <w:r w:rsidRPr="00212B0E">
        <w:rPr>
          <w:rFonts w:cs="David" w:hint="cs"/>
          <w:sz w:val="24"/>
          <w:szCs w:val="24"/>
          <w:rtl/>
        </w:rPr>
        <w:t>על</w:t>
      </w:r>
      <w:r w:rsidRPr="00212B0E">
        <w:rPr>
          <w:rFonts w:cs="David"/>
          <w:sz w:val="24"/>
          <w:szCs w:val="24"/>
          <w:rtl/>
        </w:rPr>
        <w:t xml:space="preserve"> </w:t>
      </w:r>
      <w:r w:rsidRPr="00212B0E">
        <w:rPr>
          <w:rFonts w:cs="David" w:hint="cs"/>
          <w:sz w:val="24"/>
          <w:szCs w:val="24"/>
          <w:rtl/>
        </w:rPr>
        <w:t>תחזוקה</w:t>
      </w:r>
      <w:r w:rsidRPr="00212B0E">
        <w:rPr>
          <w:rFonts w:cs="David"/>
          <w:sz w:val="24"/>
          <w:szCs w:val="24"/>
          <w:rtl/>
        </w:rPr>
        <w:t xml:space="preserve"> </w:t>
      </w:r>
      <w:r w:rsidRPr="00212B0E">
        <w:rPr>
          <w:rFonts w:cs="David" w:hint="cs"/>
          <w:sz w:val="24"/>
          <w:szCs w:val="24"/>
          <w:rtl/>
        </w:rPr>
        <w:t>נאותה</w:t>
      </w:r>
      <w:r w:rsidRPr="00212B0E">
        <w:rPr>
          <w:rFonts w:cs="David"/>
          <w:sz w:val="24"/>
          <w:szCs w:val="24"/>
          <w:rtl/>
        </w:rPr>
        <w:t xml:space="preserve"> </w:t>
      </w:r>
      <w:r w:rsidRPr="00212B0E">
        <w:rPr>
          <w:rFonts w:cs="David" w:hint="cs"/>
          <w:sz w:val="24"/>
          <w:szCs w:val="24"/>
          <w:rtl/>
        </w:rPr>
        <w:t>של</w:t>
      </w:r>
      <w:r w:rsidRPr="00212B0E">
        <w:rPr>
          <w:rFonts w:cs="David"/>
          <w:sz w:val="24"/>
          <w:szCs w:val="24"/>
          <w:rtl/>
        </w:rPr>
        <w:t xml:space="preserve"> </w:t>
      </w:r>
      <w:r w:rsidRPr="00212B0E">
        <w:rPr>
          <w:rFonts w:cs="David" w:hint="cs"/>
          <w:sz w:val="24"/>
          <w:szCs w:val="24"/>
          <w:rtl/>
        </w:rPr>
        <w:t>התשתיות</w:t>
      </w:r>
      <w:r w:rsidRPr="00212B0E">
        <w:rPr>
          <w:rFonts w:cs="David"/>
          <w:sz w:val="24"/>
          <w:szCs w:val="24"/>
          <w:rtl/>
        </w:rPr>
        <w:t xml:space="preserve"> </w:t>
      </w:r>
      <w:r w:rsidRPr="00212B0E">
        <w:rPr>
          <w:rFonts w:cs="David" w:hint="cs"/>
          <w:sz w:val="24"/>
          <w:szCs w:val="24"/>
          <w:rtl/>
        </w:rPr>
        <w:t>והמתקנים</w:t>
      </w:r>
      <w:r w:rsidRPr="00212B0E">
        <w:rPr>
          <w:rFonts w:cs="David"/>
          <w:sz w:val="24"/>
          <w:szCs w:val="24"/>
          <w:rtl/>
        </w:rPr>
        <w:t xml:space="preserve"> </w:t>
      </w:r>
      <w:r w:rsidRPr="00212B0E">
        <w:rPr>
          <w:rFonts w:cs="David" w:hint="cs"/>
          <w:sz w:val="24"/>
          <w:szCs w:val="24"/>
          <w:rtl/>
        </w:rPr>
        <w:t>המשמשים</w:t>
      </w:r>
      <w:r w:rsidRPr="00212B0E">
        <w:rPr>
          <w:rFonts w:cs="David"/>
          <w:sz w:val="24"/>
          <w:szCs w:val="24"/>
          <w:rtl/>
        </w:rPr>
        <w:t xml:space="preserve"> </w:t>
      </w:r>
      <w:r w:rsidRPr="00212B0E">
        <w:rPr>
          <w:rFonts w:cs="David" w:hint="cs"/>
          <w:sz w:val="24"/>
          <w:szCs w:val="24"/>
          <w:rtl/>
        </w:rPr>
        <w:t>לפעילות</w:t>
      </w:r>
      <w:r w:rsidRPr="00212B0E">
        <w:rPr>
          <w:rFonts w:cs="David"/>
          <w:sz w:val="24"/>
          <w:szCs w:val="24"/>
          <w:rtl/>
        </w:rPr>
        <w:t xml:space="preserve"> </w:t>
      </w:r>
      <w:r w:rsidRPr="00212B0E">
        <w:rPr>
          <w:rFonts w:cs="David" w:hint="cs"/>
          <w:sz w:val="24"/>
          <w:szCs w:val="24"/>
          <w:rtl/>
        </w:rPr>
        <w:t>בחומר</w:t>
      </w:r>
      <w:r w:rsidRPr="00212B0E">
        <w:rPr>
          <w:rFonts w:cs="David"/>
          <w:sz w:val="24"/>
          <w:szCs w:val="24"/>
          <w:rtl/>
        </w:rPr>
        <w:t xml:space="preserve"> </w:t>
      </w:r>
      <w:r w:rsidRPr="00212B0E">
        <w:rPr>
          <w:rFonts w:cs="David" w:hint="cs"/>
          <w:sz w:val="24"/>
          <w:szCs w:val="24"/>
          <w:rtl/>
        </w:rPr>
        <w:t>מזהם</w:t>
      </w:r>
      <w:r w:rsidRPr="00212B0E">
        <w:rPr>
          <w:rFonts w:cs="David"/>
          <w:sz w:val="24"/>
          <w:szCs w:val="24"/>
          <w:rtl/>
        </w:rPr>
        <w:t xml:space="preserve"> </w:t>
      </w:r>
      <w:r w:rsidRPr="00212B0E">
        <w:rPr>
          <w:rFonts w:cs="David" w:hint="cs"/>
          <w:sz w:val="24"/>
          <w:szCs w:val="24"/>
          <w:rtl/>
        </w:rPr>
        <w:t xml:space="preserve">קרקע. </w:t>
      </w:r>
      <w:bookmarkStart w:id="23" w:name="_בעל_העסק_יעשה"/>
      <w:bookmarkEnd w:id="23"/>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cs"/>
          <w:sz w:val="24"/>
          <w:szCs w:val="24"/>
          <w:rtl/>
        </w:rPr>
        <w:lastRenderedPageBreak/>
        <w:t>בעל</w:t>
      </w:r>
      <w:r w:rsidRPr="00212B0E">
        <w:rPr>
          <w:rFonts w:cs="David"/>
          <w:sz w:val="24"/>
          <w:szCs w:val="24"/>
          <w:rtl/>
        </w:rPr>
        <w:t xml:space="preserve"> </w:t>
      </w:r>
      <w:r w:rsidRPr="00212B0E">
        <w:rPr>
          <w:rFonts w:cs="David" w:hint="cs"/>
          <w:sz w:val="24"/>
          <w:szCs w:val="24"/>
          <w:rtl/>
        </w:rPr>
        <w:t>העסק</w:t>
      </w:r>
      <w:r w:rsidRPr="00212B0E">
        <w:rPr>
          <w:rFonts w:cs="David"/>
          <w:sz w:val="24"/>
          <w:szCs w:val="24"/>
          <w:rtl/>
        </w:rPr>
        <w:t xml:space="preserve"> </w:t>
      </w:r>
      <w:r w:rsidRPr="00212B0E">
        <w:rPr>
          <w:rFonts w:cs="David" w:hint="cs"/>
          <w:sz w:val="24"/>
          <w:szCs w:val="24"/>
          <w:rtl/>
        </w:rPr>
        <w:t>יעשה</w:t>
      </w:r>
      <w:r w:rsidRPr="00212B0E">
        <w:rPr>
          <w:rFonts w:cs="David"/>
          <w:sz w:val="24"/>
          <w:szCs w:val="24"/>
          <w:rtl/>
        </w:rPr>
        <w:t xml:space="preserve"> </w:t>
      </w:r>
      <w:r w:rsidRPr="00212B0E">
        <w:rPr>
          <w:rFonts w:cs="David" w:hint="cs"/>
          <w:sz w:val="24"/>
          <w:szCs w:val="24"/>
          <w:rtl/>
        </w:rPr>
        <w:t>שימוש</w:t>
      </w:r>
      <w:r w:rsidRPr="00212B0E">
        <w:rPr>
          <w:rFonts w:cs="David"/>
          <w:sz w:val="24"/>
          <w:szCs w:val="24"/>
          <w:rtl/>
        </w:rPr>
        <w:t xml:space="preserve"> </w:t>
      </w:r>
      <w:r w:rsidRPr="00212B0E">
        <w:rPr>
          <w:rFonts w:cs="David" w:hint="cs"/>
          <w:sz w:val="24"/>
          <w:szCs w:val="24"/>
          <w:rtl/>
        </w:rPr>
        <w:t>בתשתיות</w:t>
      </w:r>
      <w:r w:rsidRPr="00212B0E">
        <w:rPr>
          <w:rFonts w:cs="David"/>
          <w:sz w:val="24"/>
          <w:szCs w:val="24"/>
          <w:rtl/>
        </w:rPr>
        <w:t xml:space="preserve"> </w:t>
      </w:r>
      <w:r w:rsidRPr="00212B0E">
        <w:rPr>
          <w:rFonts w:cs="David" w:hint="cs"/>
          <w:sz w:val="24"/>
          <w:szCs w:val="24"/>
          <w:rtl/>
        </w:rPr>
        <w:t>וציוד</w:t>
      </w:r>
      <w:r w:rsidRPr="00212B0E">
        <w:rPr>
          <w:rFonts w:cs="David"/>
          <w:sz w:val="24"/>
          <w:szCs w:val="24"/>
          <w:rtl/>
        </w:rPr>
        <w:t xml:space="preserve"> </w:t>
      </w:r>
      <w:r w:rsidRPr="00212B0E">
        <w:rPr>
          <w:rFonts w:cs="David" w:hint="cs"/>
          <w:sz w:val="24"/>
          <w:szCs w:val="24"/>
          <w:rtl/>
        </w:rPr>
        <w:t>המשמשים</w:t>
      </w:r>
      <w:r w:rsidRPr="00212B0E">
        <w:rPr>
          <w:rFonts w:cs="David"/>
          <w:sz w:val="24"/>
          <w:szCs w:val="24"/>
          <w:rtl/>
        </w:rPr>
        <w:t xml:space="preserve"> לאחסון של חומר מזה</w:t>
      </w:r>
      <w:r w:rsidRPr="00212B0E">
        <w:rPr>
          <w:rFonts w:cs="David" w:hint="cs"/>
          <w:sz w:val="24"/>
          <w:szCs w:val="24"/>
          <w:rtl/>
        </w:rPr>
        <w:t>ם</w:t>
      </w:r>
      <w:r w:rsidRPr="00212B0E">
        <w:rPr>
          <w:rFonts w:cs="David"/>
          <w:sz w:val="24"/>
          <w:szCs w:val="24"/>
          <w:rtl/>
        </w:rPr>
        <w:t xml:space="preserve"> קרקע, כאשר הם תקינים, אטומ</w:t>
      </w:r>
      <w:r w:rsidRPr="00212B0E">
        <w:rPr>
          <w:rFonts w:cs="David" w:hint="cs"/>
          <w:sz w:val="24"/>
          <w:szCs w:val="24"/>
          <w:rtl/>
        </w:rPr>
        <w:t>ים</w:t>
      </w:r>
      <w:r w:rsidRPr="00212B0E">
        <w:rPr>
          <w:rFonts w:cs="David"/>
          <w:sz w:val="24"/>
          <w:szCs w:val="24"/>
          <w:rtl/>
        </w:rPr>
        <w:t xml:space="preserve"> ועמיד</w:t>
      </w:r>
      <w:r w:rsidRPr="00212B0E">
        <w:rPr>
          <w:rFonts w:cs="David" w:hint="cs"/>
          <w:sz w:val="24"/>
          <w:szCs w:val="24"/>
          <w:rtl/>
        </w:rPr>
        <w:t>ים</w:t>
      </w:r>
      <w:r w:rsidRPr="00212B0E">
        <w:rPr>
          <w:rFonts w:cs="David"/>
          <w:sz w:val="24"/>
          <w:szCs w:val="24"/>
          <w:rtl/>
        </w:rPr>
        <w:t xml:space="preserve"> </w:t>
      </w:r>
      <w:r w:rsidRPr="00212B0E">
        <w:rPr>
          <w:rFonts w:cs="David" w:hint="cs"/>
          <w:sz w:val="24"/>
          <w:szCs w:val="24"/>
          <w:rtl/>
        </w:rPr>
        <w:t>מבחינה</w:t>
      </w:r>
      <w:r w:rsidRPr="00212B0E">
        <w:rPr>
          <w:rFonts w:cs="David"/>
          <w:sz w:val="24"/>
          <w:szCs w:val="24"/>
          <w:rtl/>
        </w:rPr>
        <w:t xml:space="preserve"> </w:t>
      </w:r>
      <w:r w:rsidRPr="00212B0E">
        <w:rPr>
          <w:rFonts w:cs="David" w:hint="cs"/>
          <w:sz w:val="24"/>
          <w:szCs w:val="24"/>
          <w:rtl/>
        </w:rPr>
        <w:t>כימית</w:t>
      </w:r>
      <w:r w:rsidRPr="00212B0E">
        <w:rPr>
          <w:rFonts w:cs="David"/>
          <w:sz w:val="24"/>
          <w:szCs w:val="24"/>
          <w:rtl/>
        </w:rPr>
        <w:t xml:space="preserve"> ומכאנית לחומר המזהם</w:t>
      </w:r>
      <w:r w:rsidRPr="00212B0E">
        <w:rPr>
          <w:rFonts w:cs="David" w:hint="cs"/>
          <w:sz w:val="24"/>
          <w:szCs w:val="24"/>
          <w:rtl/>
        </w:rPr>
        <w:t xml:space="preserve"> קרקע</w:t>
      </w:r>
      <w:r w:rsidRPr="00212B0E">
        <w:rPr>
          <w:rFonts w:cs="David"/>
          <w:sz w:val="24"/>
          <w:szCs w:val="24"/>
          <w:rtl/>
        </w:rPr>
        <w:t xml:space="preserve"> המאוחסן או מובל בהם, באופן </w:t>
      </w:r>
      <w:r w:rsidRPr="00212B0E">
        <w:rPr>
          <w:rFonts w:cs="David" w:hint="cs"/>
          <w:sz w:val="24"/>
          <w:szCs w:val="24"/>
          <w:rtl/>
        </w:rPr>
        <w:t>שתימנע</w:t>
      </w:r>
      <w:r w:rsidRPr="00212B0E">
        <w:rPr>
          <w:rFonts w:cs="David"/>
          <w:sz w:val="24"/>
          <w:szCs w:val="24"/>
          <w:rtl/>
        </w:rPr>
        <w:t xml:space="preserve"> </w:t>
      </w:r>
      <w:r w:rsidRPr="00212B0E">
        <w:rPr>
          <w:rFonts w:cs="David" w:hint="cs"/>
          <w:sz w:val="24"/>
          <w:szCs w:val="24"/>
          <w:rtl/>
        </w:rPr>
        <w:t>דליפה</w:t>
      </w:r>
      <w:r w:rsidRPr="00212B0E">
        <w:rPr>
          <w:rFonts w:cs="David"/>
          <w:sz w:val="24"/>
          <w:szCs w:val="24"/>
          <w:rtl/>
        </w:rPr>
        <w:t xml:space="preserve"> </w:t>
      </w:r>
      <w:r w:rsidRPr="00212B0E">
        <w:rPr>
          <w:rFonts w:cs="David" w:hint="cs"/>
          <w:sz w:val="24"/>
          <w:szCs w:val="24"/>
          <w:rtl/>
        </w:rPr>
        <w:t>של</w:t>
      </w:r>
      <w:r w:rsidRPr="00212B0E">
        <w:rPr>
          <w:rFonts w:cs="David"/>
          <w:sz w:val="24"/>
          <w:szCs w:val="24"/>
          <w:rtl/>
        </w:rPr>
        <w:t xml:space="preserve"> </w:t>
      </w:r>
      <w:r w:rsidRPr="00212B0E">
        <w:rPr>
          <w:rFonts w:cs="David" w:hint="cs"/>
          <w:sz w:val="24"/>
          <w:szCs w:val="24"/>
          <w:rtl/>
        </w:rPr>
        <w:t>חומר</w:t>
      </w:r>
      <w:r w:rsidRPr="00212B0E">
        <w:rPr>
          <w:rFonts w:cs="David"/>
          <w:sz w:val="24"/>
          <w:szCs w:val="24"/>
          <w:rtl/>
        </w:rPr>
        <w:t xml:space="preserve"> </w:t>
      </w:r>
      <w:r w:rsidRPr="00212B0E">
        <w:rPr>
          <w:rFonts w:cs="David" w:hint="cs"/>
          <w:sz w:val="24"/>
          <w:szCs w:val="24"/>
          <w:rtl/>
        </w:rPr>
        <w:t>מזהם</w:t>
      </w:r>
      <w:r w:rsidRPr="00212B0E">
        <w:rPr>
          <w:rFonts w:cs="David"/>
          <w:sz w:val="24"/>
          <w:szCs w:val="24"/>
          <w:rtl/>
        </w:rPr>
        <w:t xml:space="preserve"> </w:t>
      </w:r>
      <w:r w:rsidRPr="00212B0E">
        <w:rPr>
          <w:rFonts w:cs="David" w:hint="cs"/>
          <w:sz w:val="24"/>
          <w:szCs w:val="24"/>
          <w:rtl/>
        </w:rPr>
        <w:t>קרקע</w:t>
      </w:r>
      <w:r w:rsidRPr="00212B0E">
        <w:rPr>
          <w:rFonts w:cs="David"/>
          <w:sz w:val="24"/>
          <w:szCs w:val="24"/>
          <w:rtl/>
        </w:rPr>
        <w:t xml:space="preserve"> </w:t>
      </w:r>
      <w:r w:rsidRPr="00212B0E">
        <w:rPr>
          <w:rFonts w:cs="David" w:hint="cs"/>
          <w:sz w:val="24"/>
          <w:szCs w:val="24"/>
          <w:rtl/>
        </w:rPr>
        <w:t>ל</w:t>
      </w:r>
      <w:r w:rsidRPr="00212B0E">
        <w:rPr>
          <w:rFonts w:cs="David"/>
          <w:sz w:val="24"/>
          <w:szCs w:val="24"/>
          <w:rtl/>
        </w:rPr>
        <w:t>קרקע</w:t>
      </w:r>
      <w:r w:rsidRPr="00212B0E">
        <w:rPr>
          <w:rFonts w:cs="David" w:hint="cs"/>
          <w:sz w:val="24"/>
          <w:szCs w:val="24"/>
          <w:rtl/>
        </w:rPr>
        <w:t>.</w:t>
      </w:r>
      <w:bookmarkStart w:id="24" w:name="_בעל_העסק_יבדוק"/>
      <w:bookmarkStart w:id="25" w:name="_חקירת_קרקע_ושיקומה:"/>
      <w:bookmarkEnd w:id="24"/>
      <w:bookmarkEnd w:id="25"/>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cs"/>
          <w:b/>
          <w:bCs/>
          <w:sz w:val="24"/>
          <w:szCs w:val="24"/>
          <w:rtl/>
        </w:rPr>
        <w:t>חקירת</w:t>
      </w:r>
      <w:r w:rsidRPr="00212B0E">
        <w:rPr>
          <w:rFonts w:cs="David"/>
          <w:b/>
          <w:bCs/>
          <w:sz w:val="24"/>
          <w:szCs w:val="24"/>
          <w:rtl/>
        </w:rPr>
        <w:t xml:space="preserve"> </w:t>
      </w:r>
      <w:r w:rsidRPr="00212B0E">
        <w:rPr>
          <w:rFonts w:cs="David" w:hint="cs"/>
          <w:b/>
          <w:bCs/>
          <w:sz w:val="24"/>
          <w:szCs w:val="24"/>
          <w:rtl/>
        </w:rPr>
        <w:t>קרקע</w:t>
      </w:r>
      <w:r w:rsidRPr="00212B0E">
        <w:rPr>
          <w:rFonts w:cs="David"/>
          <w:b/>
          <w:bCs/>
          <w:sz w:val="24"/>
          <w:szCs w:val="24"/>
          <w:rtl/>
        </w:rPr>
        <w:t xml:space="preserve"> </w:t>
      </w:r>
      <w:r w:rsidRPr="00212B0E">
        <w:rPr>
          <w:rFonts w:cs="David" w:hint="cs"/>
          <w:b/>
          <w:bCs/>
          <w:sz w:val="24"/>
          <w:szCs w:val="24"/>
          <w:rtl/>
        </w:rPr>
        <w:t>ושיקומה</w:t>
      </w:r>
      <w:bookmarkStart w:id="26" w:name="_סיווג_הפעילויות_לשם"/>
      <w:bookmarkEnd w:id="26"/>
    </w:p>
    <w:p w:rsidR="004133FB" w:rsidRPr="004A7D9F" w:rsidRDefault="004133FB" w:rsidP="00684B10">
      <w:pPr>
        <w:pStyle w:val="a4"/>
        <w:numPr>
          <w:ilvl w:val="0"/>
          <w:numId w:val="33"/>
        </w:numPr>
        <w:spacing w:after="0" w:line="360" w:lineRule="auto"/>
        <w:ind w:left="1160"/>
        <w:jc w:val="both"/>
        <w:rPr>
          <w:rFonts w:ascii="David" w:hAnsi="David" w:cs="David"/>
          <w:b/>
          <w:bCs/>
          <w:sz w:val="24"/>
          <w:szCs w:val="24"/>
        </w:rPr>
      </w:pPr>
      <w:r>
        <w:rPr>
          <w:rFonts w:ascii="David" w:hAnsi="David" w:cs="David" w:hint="cs"/>
          <w:sz w:val="24"/>
          <w:szCs w:val="24"/>
          <w:rtl/>
        </w:rPr>
        <w:t xml:space="preserve">בעל העסק יפעל למניעת זיהום קרקע ויטפל בקרקע מזוהמת </w:t>
      </w:r>
      <w:hyperlink r:id="rId33" w:history="1">
        <w:r w:rsidRPr="004A7D9F">
          <w:rPr>
            <w:rStyle w:val="Hyperlink"/>
            <w:rFonts w:ascii="David" w:hAnsi="David" w:cs="David"/>
            <w:sz w:val="24"/>
            <w:szCs w:val="24"/>
            <w:rtl/>
          </w:rPr>
          <w:t>בהתאם למדיניות המשרד בנושא קרקעות מזוהמות</w:t>
        </w:r>
      </w:hyperlink>
      <w:r>
        <w:rPr>
          <w:rStyle w:val="Hyperlink"/>
          <w:rFonts w:ascii="David" w:hAnsi="David" w:cs="David" w:hint="cs"/>
          <w:sz w:val="24"/>
          <w:szCs w:val="24"/>
          <w:rtl/>
        </w:rPr>
        <w:t>,</w:t>
      </w:r>
      <w:r w:rsidRPr="005936F3">
        <w:rPr>
          <w:rFonts w:ascii="David" w:hAnsi="David" w:cs="David" w:hint="cs"/>
          <w:sz w:val="24"/>
          <w:szCs w:val="24"/>
          <w:rtl/>
        </w:rPr>
        <w:t xml:space="preserve"> </w:t>
      </w:r>
      <w:r>
        <w:rPr>
          <w:rFonts w:ascii="David" w:hAnsi="David" w:cs="David" w:hint="cs"/>
          <w:sz w:val="24"/>
          <w:szCs w:val="24"/>
          <w:rtl/>
        </w:rPr>
        <w:t>המפורסמת באתר האינטרנט בנוסחה המעודכן מעת לעת</w:t>
      </w:r>
      <w:r w:rsidRPr="004A7D9F">
        <w:rPr>
          <w:rFonts w:ascii="David" w:hAnsi="David" w:cs="David"/>
          <w:sz w:val="24"/>
          <w:szCs w:val="24"/>
          <w:rtl/>
        </w:rPr>
        <w:t>.</w:t>
      </w:r>
      <w:bookmarkStart w:id="27" w:name="_סקר_היסטורי:_בעל"/>
      <w:bookmarkEnd w:id="27"/>
    </w:p>
    <w:p w:rsidR="004133FB" w:rsidRPr="00276397" w:rsidRDefault="004133FB" w:rsidP="00684B10">
      <w:pPr>
        <w:pStyle w:val="a4"/>
        <w:numPr>
          <w:ilvl w:val="0"/>
          <w:numId w:val="33"/>
        </w:numPr>
        <w:spacing w:after="0" w:line="360" w:lineRule="auto"/>
        <w:ind w:left="1160"/>
        <w:jc w:val="both"/>
        <w:rPr>
          <w:rFonts w:ascii="David" w:hAnsi="David" w:cs="David"/>
          <w:b/>
          <w:bCs/>
          <w:sz w:val="24"/>
          <w:szCs w:val="24"/>
        </w:rPr>
      </w:pPr>
      <w:r w:rsidRPr="00276397">
        <w:rPr>
          <w:rFonts w:ascii="David" w:hAnsi="David" w:cs="David"/>
          <w:sz w:val="24"/>
          <w:szCs w:val="24"/>
          <w:rtl/>
        </w:rPr>
        <w:t xml:space="preserve">סקר היסטורי - לפי דרישת נותן האישור, בעל העסק יכין ויגיש לנותן האישור סקר היסטורי, הכולל תכנית לביצוע חקירת קרקע, בהתאם </w:t>
      </w:r>
      <w:hyperlink r:id="rId34" w:history="1">
        <w:r w:rsidRPr="00276397">
          <w:rPr>
            <w:rStyle w:val="Hyperlink"/>
            <w:rFonts w:ascii="David" w:hAnsi="David" w:cs="David"/>
            <w:sz w:val="24"/>
            <w:szCs w:val="24"/>
            <w:rtl/>
          </w:rPr>
          <w:t>להנחיות המקצועיות לביצוע סקר היסטורי באתרים החשודים בזיהום קרקע או מי תהום</w:t>
        </w:r>
      </w:hyperlink>
      <w:r w:rsidRPr="00276397">
        <w:rPr>
          <w:rFonts w:ascii="David" w:hAnsi="David" w:cs="David"/>
          <w:sz w:val="24"/>
          <w:szCs w:val="24"/>
          <w:rtl/>
        </w:rPr>
        <w:t>,</w:t>
      </w:r>
      <w:r>
        <w:rPr>
          <w:rFonts w:ascii="David" w:hAnsi="David" w:cs="David" w:hint="cs"/>
          <w:sz w:val="24"/>
          <w:szCs w:val="24"/>
          <w:rtl/>
        </w:rPr>
        <w:t xml:space="preserve"> </w:t>
      </w:r>
      <w:r w:rsidRPr="00276397">
        <w:rPr>
          <w:rFonts w:ascii="David" w:hAnsi="David" w:cs="David"/>
          <w:sz w:val="24"/>
          <w:szCs w:val="24"/>
          <w:rtl/>
        </w:rPr>
        <w:t>המפורסמות באתר האינטרנט בכל מקרה של חשש לזיהום קרקע.</w:t>
      </w:r>
    </w:p>
    <w:p w:rsidR="004133FB" w:rsidRPr="00276397" w:rsidRDefault="004133FB" w:rsidP="00684B10">
      <w:pPr>
        <w:pStyle w:val="a4"/>
        <w:numPr>
          <w:ilvl w:val="0"/>
          <w:numId w:val="33"/>
        </w:numPr>
        <w:spacing w:after="0" w:line="360" w:lineRule="auto"/>
        <w:ind w:left="1160"/>
        <w:jc w:val="both"/>
        <w:rPr>
          <w:rFonts w:ascii="David" w:hAnsi="David" w:cs="David"/>
          <w:b/>
          <w:bCs/>
          <w:sz w:val="24"/>
          <w:szCs w:val="24"/>
        </w:rPr>
      </w:pPr>
      <w:r w:rsidRPr="00276397">
        <w:rPr>
          <w:rFonts w:ascii="David" w:hAnsi="David" w:cs="David"/>
          <w:sz w:val="24"/>
          <w:szCs w:val="24"/>
          <w:rtl/>
        </w:rPr>
        <w:t>סקר קרקע וגז קרקע - לפי ממצאי הסקר ההיסטורי ולפי דרישת נותן האישור, נדרש המשך חקירת קרקע הכוללת ביצוע סקר קרקע, גז קרקע ודיגום ערימות</w:t>
      </w:r>
      <w:r>
        <w:rPr>
          <w:rFonts w:ascii="David" w:hAnsi="David" w:cs="David" w:hint="cs"/>
          <w:sz w:val="24"/>
          <w:szCs w:val="24"/>
          <w:rtl/>
        </w:rPr>
        <w:t>;</w:t>
      </w:r>
      <w:r w:rsidRPr="00276397">
        <w:rPr>
          <w:rFonts w:ascii="David" w:hAnsi="David" w:cs="David"/>
          <w:sz w:val="24"/>
          <w:szCs w:val="24"/>
          <w:rtl/>
        </w:rPr>
        <w:t xml:space="preserve"> בעל העסק יבצע את הסקרים האמורים במועדים כפי שיקבע נותן האישור, ובהתאם להנחיות המקצועיות המפורסמות באתר האינטרנט על עדכונן מעת לעת, לרבות ההנחיות להלן:</w:t>
      </w:r>
    </w:p>
    <w:p w:rsidR="004133FB" w:rsidRPr="00276397" w:rsidRDefault="006C6794" w:rsidP="00684B10">
      <w:pPr>
        <w:pStyle w:val="a4"/>
        <w:numPr>
          <w:ilvl w:val="0"/>
          <w:numId w:val="34"/>
        </w:numPr>
        <w:spacing w:after="0" w:line="360" w:lineRule="auto"/>
        <w:ind w:left="1494"/>
        <w:jc w:val="both"/>
        <w:rPr>
          <w:rFonts w:ascii="David" w:hAnsi="David" w:cs="David"/>
          <w:b/>
          <w:bCs/>
          <w:sz w:val="24"/>
          <w:szCs w:val="24"/>
        </w:rPr>
      </w:pPr>
      <w:hyperlink r:id="rId35" w:history="1">
        <w:r w:rsidR="004133FB" w:rsidRPr="00276397">
          <w:rPr>
            <w:rStyle w:val="Hyperlink"/>
            <w:rFonts w:ascii="David" w:hAnsi="David" w:cs="David"/>
            <w:sz w:val="24"/>
            <w:szCs w:val="24"/>
            <w:rtl/>
          </w:rPr>
          <w:t>הנחיות מקצועיות לביצוע סקר קרקע</w:t>
        </w:r>
      </w:hyperlink>
      <w:r w:rsidR="004133FB" w:rsidRPr="00276397">
        <w:rPr>
          <w:rFonts w:ascii="David" w:hAnsi="David" w:cs="David"/>
          <w:sz w:val="24"/>
          <w:szCs w:val="24"/>
          <w:rtl/>
        </w:rPr>
        <w:t>.</w:t>
      </w:r>
    </w:p>
    <w:p w:rsidR="004133FB" w:rsidRPr="00276397" w:rsidRDefault="006C6794" w:rsidP="00684B10">
      <w:pPr>
        <w:pStyle w:val="a4"/>
        <w:numPr>
          <w:ilvl w:val="0"/>
          <w:numId w:val="34"/>
        </w:numPr>
        <w:spacing w:after="0" w:line="360" w:lineRule="auto"/>
        <w:ind w:left="1494"/>
        <w:jc w:val="both"/>
        <w:rPr>
          <w:rFonts w:ascii="David" w:hAnsi="David" w:cs="David"/>
          <w:b/>
          <w:bCs/>
          <w:sz w:val="24"/>
          <w:szCs w:val="24"/>
        </w:rPr>
      </w:pPr>
      <w:hyperlink r:id="rId36" w:history="1">
        <w:r w:rsidR="004133FB" w:rsidRPr="00276397">
          <w:rPr>
            <w:rStyle w:val="Hyperlink"/>
            <w:rFonts w:ascii="David" w:hAnsi="David" w:cs="David"/>
            <w:sz w:val="24"/>
            <w:szCs w:val="24"/>
            <w:rtl/>
          </w:rPr>
          <w:t>הנחיות לביצוע סקרי גזי קרקע בשיטות אקטיביות (</w:t>
        </w:r>
        <w:r w:rsidR="004133FB" w:rsidRPr="00276397">
          <w:rPr>
            <w:rStyle w:val="Hyperlink"/>
            <w:rFonts w:ascii="David" w:hAnsi="David" w:cs="David"/>
            <w:sz w:val="24"/>
            <w:szCs w:val="24"/>
          </w:rPr>
          <w:t>TO-15</w:t>
        </w:r>
        <w:r w:rsidR="004133FB" w:rsidRPr="00276397">
          <w:rPr>
            <w:rStyle w:val="Hyperlink"/>
            <w:rFonts w:ascii="David" w:hAnsi="David" w:cs="David"/>
            <w:sz w:val="24"/>
            <w:szCs w:val="24"/>
            <w:rtl/>
          </w:rPr>
          <w:t>)</w:t>
        </w:r>
      </w:hyperlink>
      <w:r w:rsidR="004133FB" w:rsidRPr="00276397">
        <w:rPr>
          <w:rFonts w:ascii="David" w:hAnsi="David" w:cs="David"/>
          <w:sz w:val="24"/>
          <w:szCs w:val="24"/>
          <w:rtl/>
        </w:rPr>
        <w:t>.</w:t>
      </w:r>
    </w:p>
    <w:p w:rsidR="004133FB" w:rsidRPr="00276397" w:rsidRDefault="006C6794" w:rsidP="00684B10">
      <w:pPr>
        <w:pStyle w:val="a4"/>
        <w:numPr>
          <w:ilvl w:val="0"/>
          <w:numId w:val="34"/>
        </w:numPr>
        <w:spacing w:after="0" w:line="360" w:lineRule="auto"/>
        <w:ind w:left="1494"/>
        <w:jc w:val="both"/>
        <w:rPr>
          <w:rFonts w:ascii="David" w:hAnsi="David" w:cs="David"/>
          <w:b/>
          <w:bCs/>
          <w:sz w:val="24"/>
          <w:szCs w:val="24"/>
        </w:rPr>
      </w:pPr>
      <w:hyperlink r:id="rId37" w:history="1">
        <w:r w:rsidR="004133FB" w:rsidRPr="00276397">
          <w:rPr>
            <w:rStyle w:val="Hyperlink"/>
            <w:rFonts w:ascii="David" w:hAnsi="David" w:cs="David"/>
            <w:sz w:val="24"/>
            <w:szCs w:val="24"/>
            <w:rtl/>
          </w:rPr>
          <w:t>הנחיות לביצוע סקר גז פסיבי</w:t>
        </w:r>
      </w:hyperlink>
      <w:r w:rsidR="004133FB" w:rsidRPr="00276397">
        <w:rPr>
          <w:rFonts w:ascii="David" w:hAnsi="David" w:cs="David"/>
          <w:sz w:val="24"/>
          <w:szCs w:val="24"/>
          <w:rtl/>
        </w:rPr>
        <w:t>.</w:t>
      </w:r>
    </w:p>
    <w:p w:rsidR="004133FB" w:rsidRPr="00276397" w:rsidRDefault="006C6794" w:rsidP="00684B10">
      <w:pPr>
        <w:pStyle w:val="a4"/>
        <w:numPr>
          <w:ilvl w:val="0"/>
          <w:numId w:val="34"/>
        </w:numPr>
        <w:spacing w:after="0" w:line="360" w:lineRule="auto"/>
        <w:ind w:left="1494"/>
        <w:jc w:val="both"/>
        <w:rPr>
          <w:rFonts w:ascii="David" w:hAnsi="David" w:cs="David"/>
          <w:b/>
          <w:bCs/>
          <w:sz w:val="24"/>
          <w:szCs w:val="24"/>
        </w:rPr>
      </w:pPr>
      <w:hyperlink r:id="rId38" w:history="1">
        <w:r w:rsidR="004133FB" w:rsidRPr="00276397">
          <w:rPr>
            <w:rStyle w:val="Hyperlink"/>
            <w:rFonts w:ascii="David" w:hAnsi="David" w:cs="David"/>
            <w:sz w:val="24"/>
            <w:szCs w:val="24"/>
            <w:rtl/>
          </w:rPr>
          <w:t xml:space="preserve">הנחיות מקצועיות לשימוש במכשיר </w:t>
        </w:r>
        <w:r w:rsidR="004133FB" w:rsidRPr="00276397">
          <w:rPr>
            <w:rStyle w:val="Hyperlink"/>
            <w:rFonts w:ascii="David" w:hAnsi="David" w:cs="David"/>
            <w:sz w:val="24"/>
            <w:szCs w:val="24"/>
          </w:rPr>
          <w:t>MIP</w:t>
        </w:r>
        <w:r w:rsidR="004133FB" w:rsidRPr="00276397">
          <w:rPr>
            <w:rStyle w:val="Hyperlink"/>
            <w:rFonts w:ascii="David" w:hAnsi="David" w:cs="David"/>
            <w:sz w:val="24"/>
            <w:szCs w:val="24"/>
            <w:rtl/>
          </w:rPr>
          <w:t xml:space="preserve"> (</w:t>
        </w:r>
        <w:r w:rsidR="004133FB" w:rsidRPr="00276397">
          <w:rPr>
            <w:rStyle w:val="Hyperlink"/>
            <w:rFonts w:ascii="David" w:hAnsi="David" w:cs="David"/>
            <w:sz w:val="24"/>
            <w:szCs w:val="24"/>
          </w:rPr>
          <w:t>Membrane Interface Probe</w:t>
        </w:r>
        <w:r w:rsidR="004133FB" w:rsidRPr="00276397">
          <w:rPr>
            <w:rStyle w:val="Hyperlink"/>
            <w:rFonts w:ascii="David" w:hAnsi="David" w:cs="David"/>
            <w:sz w:val="24"/>
            <w:szCs w:val="24"/>
            <w:rtl/>
          </w:rPr>
          <w:t>) במסגרת חקירת קרקע</w:t>
        </w:r>
      </w:hyperlink>
      <w:r w:rsidR="004133FB" w:rsidRPr="00276397">
        <w:rPr>
          <w:rFonts w:ascii="David" w:hAnsi="David" w:cs="David"/>
          <w:sz w:val="24"/>
          <w:szCs w:val="24"/>
          <w:rtl/>
        </w:rPr>
        <w:t>.</w:t>
      </w:r>
    </w:p>
    <w:p w:rsidR="004133FB" w:rsidRPr="00276397" w:rsidRDefault="006C6794" w:rsidP="00684B10">
      <w:pPr>
        <w:pStyle w:val="a4"/>
        <w:numPr>
          <w:ilvl w:val="0"/>
          <w:numId w:val="34"/>
        </w:numPr>
        <w:spacing w:after="0" w:line="360" w:lineRule="auto"/>
        <w:ind w:left="1494"/>
        <w:jc w:val="both"/>
        <w:rPr>
          <w:rFonts w:ascii="David" w:hAnsi="David" w:cs="David"/>
          <w:b/>
          <w:bCs/>
          <w:sz w:val="24"/>
          <w:szCs w:val="24"/>
        </w:rPr>
      </w:pPr>
      <w:hyperlink r:id="rId39" w:history="1">
        <w:r w:rsidR="004133FB" w:rsidRPr="00276397">
          <w:rPr>
            <w:rStyle w:val="Hyperlink"/>
            <w:rFonts w:ascii="David" w:hAnsi="David" w:cs="David"/>
            <w:sz w:val="24"/>
            <w:szCs w:val="24"/>
            <w:rtl/>
          </w:rPr>
          <w:t xml:space="preserve">הנחיות מקצועיות לשימוש בשטח במכשירי מדידה מסוג </w:t>
        </w:r>
        <w:r w:rsidR="004133FB" w:rsidRPr="00276397">
          <w:rPr>
            <w:rStyle w:val="Hyperlink"/>
            <w:rFonts w:ascii="David" w:hAnsi="David" w:cs="David"/>
            <w:sz w:val="24"/>
            <w:szCs w:val="24"/>
          </w:rPr>
          <w:t>PID</w:t>
        </w:r>
        <w:r w:rsidR="004133FB" w:rsidRPr="00276397">
          <w:rPr>
            <w:rStyle w:val="Hyperlink"/>
            <w:rFonts w:ascii="David" w:hAnsi="David" w:cs="David"/>
            <w:sz w:val="24"/>
            <w:szCs w:val="24"/>
            <w:rtl/>
          </w:rPr>
          <w:t xml:space="preserve"> או </w:t>
        </w:r>
        <w:r w:rsidR="004133FB" w:rsidRPr="00276397">
          <w:rPr>
            <w:rStyle w:val="Hyperlink"/>
            <w:rFonts w:ascii="David" w:hAnsi="David" w:cs="David"/>
            <w:sz w:val="24"/>
            <w:szCs w:val="24"/>
          </w:rPr>
          <w:t>FID</w:t>
        </w:r>
        <w:r w:rsidR="004133FB" w:rsidRPr="00276397">
          <w:rPr>
            <w:rStyle w:val="Hyperlink"/>
            <w:rFonts w:ascii="David" w:hAnsi="David" w:cs="David"/>
            <w:sz w:val="24"/>
            <w:szCs w:val="24"/>
            <w:rtl/>
          </w:rPr>
          <w:t xml:space="preserve"> במסגרת חקירת קרקע</w:t>
        </w:r>
      </w:hyperlink>
      <w:r w:rsidR="004133FB" w:rsidRPr="00276397">
        <w:rPr>
          <w:rFonts w:ascii="David" w:hAnsi="David" w:cs="David"/>
          <w:sz w:val="24"/>
          <w:szCs w:val="24"/>
          <w:rtl/>
        </w:rPr>
        <w:t xml:space="preserve">. </w:t>
      </w:r>
    </w:p>
    <w:p w:rsidR="004133FB" w:rsidRPr="00276397" w:rsidRDefault="006C6794" w:rsidP="00684B10">
      <w:pPr>
        <w:pStyle w:val="a4"/>
        <w:numPr>
          <w:ilvl w:val="0"/>
          <w:numId w:val="34"/>
        </w:numPr>
        <w:spacing w:after="0" w:line="360" w:lineRule="auto"/>
        <w:ind w:left="1494"/>
        <w:jc w:val="both"/>
        <w:rPr>
          <w:rFonts w:ascii="David" w:hAnsi="David" w:cs="David"/>
          <w:b/>
          <w:bCs/>
          <w:sz w:val="24"/>
          <w:szCs w:val="24"/>
        </w:rPr>
      </w:pPr>
      <w:hyperlink r:id="rId40" w:history="1">
        <w:r w:rsidR="004133FB" w:rsidRPr="00276397">
          <w:rPr>
            <w:rStyle w:val="Hyperlink"/>
            <w:rFonts w:ascii="David" w:hAnsi="David" w:cs="David"/>
            <w:sz w:val="24"/>
            <w:szCs w:val="24"/>
            <w:rtl/>
          </w:rPr>
          <w:t>הנחיות מקצועיות לחפירה, דיגום ערימות קרקע מזוהמת או החשודה כמזוהמת ודיגום מוודא</w:t>
        </w:r>
      </w:hyperlink>
      <w:r w:rsidR="004133FB" w:rsidRPr="00276397">
        <w:rPr>
          <w:rFonts w:ascii="David" w:hAnsi="David" w:cs="David"/>
          <w:sz w:val="24"/>
          <w:szCs w:val="24"/>
          <w:rtl/>
        </w:rPr>
        <w:t>.</w:t>
      </w:r>
    </w:p>
    <w:p w:rsidR="004133FB" w:rsidRPr="00276397" w:rsidRDefault="004133FB" w:rsidP="00684B10">
      <w:pPr>
        <w:pStyle w:val="a4"/>
        <w:numPr>
          <w:ilvl w:val="0"/>
          <w:numId w:val="33"/>
        </w:numPr>
        <w:spacing w:after="0" w:line="360" w:lineRule="auto"/>
        <w:ind w:left="1160"/>
        <w:jc w:val="both"/>
        <w:rPr>
          <w:rFonts w:ascii="David" w:hAnsi="David" w:cs="David"/>
          <w:sz w:val="24"/>
          <w:szCs w:val="24"/>
        </w:rPr>
      </w:pPr>
      <w:r w:rsidRPr="00276397">
        <w:rPr>
          <w:rFonts w:ascii="David" w:hAnsi="David" w:cs="David"/>
          <w:sz w:val="24"/>
          <w:szCs w:val="24"/>
          <w:rtl/>
        </w:rPr>
        <w:t xml:space="preserve">שיקום קרקע - בהתאם לדו"ח ממצאי סקר הקרקע וגז הקרקע, יבחן בעל העסק חלופות שיקום ויגישן לנותן האישור בהתאם </w:t>
      </w:r>
      <w:r w:rsidRPr="00244288">
        <w:rPr>
          <w:rFonts w:ascii="David" w:hAnsi="David" w:cs="David"/>
          <w:sz w:val="24"/>
          <w:szCs w:val="24"/>
          <w:rtl/>
        </w:rPr>
        <w:t xml:space="preserve">להנחיות מקצועיות המפורסמות באתר האינטרנט על עדכונן מעת לעת לרבות הנחיות </w:t>
      </w:r>
      <w:hyperlink r:id="rId41" w:history="1">
        <w:r w:rsidRPr="00244288">
          <w:rPr>
            <w:rStyle w:val="Hyperlink"/>
            <w:rFonts w:ascii="David" w:hAnsi="David" w:cs="David"/>
            <w:sz w:val="24"/>
            <w:szCs w:val="24"/>
            <w:rtl/>
          </w:rPr>
          <w:t>אמות מידה לטיפול בקרקע לצורך שיקום</w:t>
        </w:r>
      </w:hyperlink>
      <w:r w:rsidRPr="00276397">
        <w:rPr>
          <w:rFonts w:ascii="David" w:hAnsi="David" w:cs="David"/>
          <w:sz w:val="24"/>
          <w:szCs w:val="24"/>
          <w:rtl/>
        </w:rPr>
        <w:t>, והכל בהתאם למועדים שיקבע נותן האישור</w:t>
      </w:r>
      <w:r>
        <w:rPr>
          <w:rFonts w:ascii="David" w:hAnsi="David" w:cs="David" w:hint="cs"/>
          <w:sz w:val="24"/>
          <w:szCs w:val="24"/>
          <w:rtl/>
        </w:rPr>
        <w:t>;</w:t>
      </w:r>
      <w:r w:rsidRPr="00276397">
        <w:rPr>
          <w:rFonts w:ascii="David" w:hAnsi="David" w:cs="David"/>
          <w:sz w:val="24"/>
          <w:szCs w:val="24"/>
          <w:rtl/>
        </w:rPr>
        <w:t xml:space="preserve"> בעל העסק רשאי לבצע סקר סיכונים לשם קביעת יעדי שיקום מבוססי סיכון, וזאת בהתאם </w:t>
      </w:r>
      <w:hyperlink r:id="rId42" w:history="1">
        <w:r w:rsidRPr="00244288">
          <w:rPr>
            <w:rStyle w:val="Hyperlink"/>
            <w:rFonts w:ascii="David" w:hAnsi="David" w:cs="David"/>
            <w:sz w:val="24"/>
            <w:szCs w:val="24"/>
            <w:rtl/>
          </w:rPr>
          <w:t>להנחיות לביצוע סקר סיכונים מזהמים בקרקעות (</w:t>
        </w:r>
        <w:r w:rsidRPr="00244288">
          <w:rPr>
            <w:rStyle w:val="Hyperlink"/>
            <w:rFonts w:ascii="David" w:hAnsi="David" w:cs="David"/>
            <w:sz w:val="24"/>
            <w:szCs w:val="24"/>
          </w:rPr>
          <w:t>IRBCA</w:t>
        </w:r>
        <w:r w:rsidRPr="00244288">
          <w:rPr>
            <w:rStyle w:val="Hyperlink"/>
            <w:rFonts w:ascii="David" w:hAnsi="David" w:cs="David"/>
            <w:sz w:val="24"/>
            <w:szCs w:val="24"/>
            <w:rtl/>
          </w:rPr>
          <w:t>)</w:t>
        </w:r>
      </w:hyperlink>
      <w:r w:rsidRPr="00276397">
        <w:rPr>
          <w:rFonts w:ascii="David" w:hAnsi="David" w:cs="David"/>
          <w:sz w:val="24"/>
          <w:szCs w:val="24"/>
          <w:rtl/>
        </w:rPr>
        <w:t>.</w:t>
      </w:r>
    </w:p>
    <w:p w:rsidR="004133FB" w:rsidRPr="007A0920" w:rsidRDefault="004133FB" w:rsidP="00684B10">
      <w:pPr>
        <w:pStyle w:val="a4"/>
        <w:numPr>
          <w:ilvl w:val="0"/>
          <w:numId w:val="33"/>
        </w:numPr>
        <w:spacing w:after="0" w:line="360" w:lineRule="auto"/>
        <w:ind w:left="1160"/>
        <w:jc w:val="both"/>
        <w:rPr>
          <w:rFonts w:ascii="David" w:hAnsi="David" w:cs="David"/>
          <w:sz w:val="24"/>
          <w:szCs w:val="24"/>
        </w:rPr>
      </w:pPr>
      <w:r w:rsidRPr="007A0920">
        <w:rPr>
          <w:rFonts w:ascii="David" w:hAnsi="David" w:cs="David"/>
          <w:sz w:val="24"/>
          <w:szCs w:val="24"/>
          <w:rtl/>
        </w:rPr>
        <w:t>דיווח על אירועי זיהום קרקע (פליטת חומר מזהם קרקע לקרקע) - בעל עסק ידווח בהתאם לחובת הדיווח המי</w:t>
      </w:r>
      <w:r w:rsidRPr="007A0920">
        <w:rPr>
          <w:rFonts w:ascii="David" w:hAnsi="David" w:cs="David" w:hint="cs"/>
          <w:sz w:val="24"/>
          <w:szCs w:val="24"/>
          <w:rtl/>
        </w:rPr>
        <w:t>י</w:t>
      </w:r>
      <w:r w:rsidRPr="007A0920">
        <w:rPr>
          <w:rFonts w:ascii="David" w:hAnsi="David" w:cs="David"/>
          <w:sz w:val="24"/>
          <w:szCs w:val="24"/>
          <w:rtl/>
        </w:rPr>
        <w:t>די של אירוע חומרים מסוכנים כמפורט בסעיף 3.7.1</w:t>
      </w:r>
      <w:r w:rsidRPr="007A0920">
        <w:rPr>
          <w:rFonts w:ascii="David" w:hAnsi="David" w:cs="David" w:hint="cs"/>
          <w:sz w:val="24"/>
          <w:szCs w:val="24"/>
          <w:rtl/>
        </w:rPr>
        <w:t>6</w:t>
      </w:r>
      <w:r w:rsidR="007A0920" w:rsidRPr="007A0920">
        <w:rPr>
          <w:rFonts w:ascii="David" w:hAnsi="David" w:cs="David" w:hint="cs"/>
          <w:sz w:val="24"/>
          <w:szCs w:val="24"/>
          <w:rtl/>
        </w:rPr>
        <w:t>.</w:t>
      </w:r>
      <w:r w:rsidRPr="007A0920">
        <w:rPr>
          <w:rFonts w:ascii="David" w:hAnsi="David" w:cs="David"/>
          <w:sz w:val="24"/>
          <w:szCs w:val="24"/>
          <w:rtl/>
        </w:rPr>
        <w:t>(</w:t>
      </w:r>
      <w:r w:rsidRPr="007A0920">
        <w:rPr>
          <w:rFonts w:ascii="David" w:hAnsi="David" w:cs="David" w:hint="cs"/>
          <w:sz w:val="24"/>
          <w:szCs w:val="24"/>
          <w:rtl/>
        </w:rPr>
        <w:t>3</w:t>
      </w:r>
      <w:r w:rsidRPr="007A0920">
        <w:rPr>
          <w:rFonts w:ascii="David" w:hAnsi="David" w:cs="David"/>
          <w:sz w:val="24"/>
          <w:szCs w:val="24"/>
          <w:rtl/>
        </w:rPr>
        <w:t>).</w:t>
      </w:r>
    </w:p>
    <w:p w:rsidR="004133FB" w:rsidRPr="00276397" w:rsidRDefault="004133FB" w:rsidP="00684B10">
      <w:pPr>
        <w:pStyle w:val="a4"/>
        <w:numPr>
          <w:ilvl w:val="0"/>
          <w:numId w:val="33"/>
        </w:numPr>
        <w:spacing w:after="0" w:line="360" w:lineRule="auto"/>
        <w:ind w:left="1160"/>
        <w:jc w:val="both"/>
        <w:rPr>
          <w:rFonts w:ascii="David" w:hAnsi="David" w:cs="David"/>
          <w:sz w:val="24"/>
          <w:szCs w:val="24"/>
        </w:rPr>
      </w:pPr>
      <w:r w:rsidRPr="00276397">
        <w:rPr>
          <w:rFonts w:ascii="David" w:hAnsi="David" w:cs="David"/>
          <w:sz w:val="24"/>
          <w:szCs w:val="24"/>
          <w:rtl/>
        </w:rPr>
        <w:t>שמירת מסמכים - בעל עסק ישמור את המסמכים המעידים על פעולות חקירה ושיקום קרקע שבוצעו בשטח העסק לתקופה שלא תפחת משלוש שנים (אלא אם כן נאמר אחרת), ויציגם וימסרם לנותן האישור לפי דרישתו.</w:t>
      </w:r>
    </w:p>
    <w:p w:rsidR="004133FB" w:rsidRPr="00212B0E" w:rsidRDefault="004133FB" w:rsidP="00684B10">
      <w:pPr>
        <w:pStyle w:val="a4"/>
        <w:numPr>
          <w:ilvl w:val="1"/>
          <w:numId w:val="146"/>
        </w:numPr>
        <w:spacing w:after="0" w:line="360" w:lineRule="auto"/>
        <w:jc w:val="both"/>
        <w:rPr>
          <w:rFonts w:cs="David"/>
          <w:b/>
          <w:bCs/>
          <w:sz w:val="24"/>
          <w:szCs w:val="24"/>
          <w:u w:val="single"/>
        </w:rPr>
      </w:pPr>
      <w:r w:rsidRPr="00212B0E">
        <w:rPr>
          <w:rFonts w:cs="David"/>
          <w:b/>
          <w:bCs/>
          <w:sz w:val="24"/>
          <w:szCs w:val="24"/>
          <w:u w:val="single"/>
          <w:rtl/>
        </w:rPr>
        <w:t xml:space="preserve">איכות אוויר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איכות אויר"/>
      </w:tblPr>
      <w:tblGrid>
        <w:gridCol w:w="2007"/>
        <w:gridCol w:w="6289"/>
      </w:tblGrid>
      <w:tr w:rsidR="004133FB" w:rsidRPr="00212B0E" w:rsidTr="007A5F93">
        <w:trPr>
          <w:trHeight w:val="983"/>
          <w:jc w:val="center"/>
        </w:trPr>
        <w:tc>
          <w:tcPr>
            <w:tcW w:w="2257" w:type="dxa"/>
            <w:shd w:val="clear" w:color="auto" w:fill="auto"/>
            <w:vAlign w:val="center"/>
          </w:tcPr>
          <w:p w:rsidR="004133FB" w:rsidRPr="00212B0E" w:rsidRDefault="004133FB" w:rsidP="00684B10">
            <w:pPr>
              <w:spacing w:after="0" w:line="360" w:lineRule="auto"/>
              <w:rPr>
                <w:rFonts w:cs="David"/>
                <w:sz w:val="24"/>
                <w:szCs w:val="24"/>
                <w:rtl/>
              </w:rPr>
            </w:pPr>
            <w:r w:rsidRPr="00212B0E">
              <w:rPr>
                <w:rFonts w:cs="David" w:hint="cs"/>
                <w:sz w:val="24"/>
                <w:szCs w:val="24"/>
                <w:rtl/>
              </w:rPr>
              <w:lastRenderedPageBreak/>
              <w:t xml:space="preserve">לעניין פרק זה, </w:t>
            </w:r>
            <w:r w:rsidRPr="00212B0E">
              <w:rPr>
                <w:rFonts w:cs="David"/>
                <w:sz w:val="24"/>
                <w:szCs w:val="24"/>
                <w:rtl/>
              </w:rPr>
              <w:t>"דלק"</w:t>
            </w:r>
            <w:r w:rsidRPr="00212B0E">
              <w:rPr>
                <w:rFonts w:cs="David" w:hint="cs"/>
                <w:sz w:val="24"/>
                <w:szCs w:val="24"/>
                <w:rtl/>
              </w:rPr>
              <w:t xml:space="preserve"> </w:t>
            </w:r>
            <w:r w:rsidRPr="00212B0E">
              <w:rPr>
                <w:rFonts w:cs="David"/>
                <w:sz w:val="24"/>
                <w:szCs w:val="24"/>
                <w:rtl/>
              </w:rPr>
              <w:t>-</w:t>
            </w:r>
          </w:p>
        </w:tc>
        <w:tc>
          <w:tcPr>
            <w:tcW w:w="7371" w:type="dxa"/>
            <w:shd w:val="clear" w:color="auto" w:fill="auto"/>
            <w:vAlign w:val="center"/>
          </w:tcPr>
          <w:p w:rsidR="004133FB" w:rsidRPr="00212B0E" w:rsidRDefault="004133FB" w:rsidP="00684B10">
            <w:pPr>
              <w:spacing w:after="0" w:line="360" w:lineRule="auto"/>
              <w:jc w:val="both"/>
              <w:rPr>
                <w:rFonts w:cs="David"/>
                <w:sz w:val="24"/>
                <w:szCs w:val="24"/>
                <w:rtl/>
              </w:rPr>
            </w:pPr>
            <w:r w:rsidRPr="00212B0E">
              <w:rPr>
                <w:rFonts w:cs="David" w:hint="eastAsia"/>
                <w:sz w:val="24"/>
                <w:szCs w:val="24"/>
                <w:rtl/>
              </w:rPr>
              <w:t>חומר</w:t>
            </w:r>
            <w:r w:rsidRPr="00212B0E">
              <w:rPr>
                <w:rFonts w:cs="David"/>
                <w:sz w:val="24"/>
                <w:szCs w:val="24"/>
                <w:rtl/>
              </w:rPr>
              <w:t xml:space="preserve"> בעירה מסוג מזוט ע"פ ת"י 116 , </w:t>
            </w:r>
            <w:r w:rsidRPr="00212B0E">
              <w:rPr>
                <w:rFonts w:cs="David" w:hint="eastAsia"/>
                <w:sz w:val="24"/>
                <w:szCs w:val="24"/>
                <w:rtl/>
              </w:rPr>
              <w:t>סולר</w:t>
            </w:r>
            <w:r w:rsidRPr="00212B0E">
              <w:rPr>
                <w:rFonts w:cs="David"/>
                <w:sz w:val="24"/>
                <w:szCs w:val="24"/>
                <w:rtl/>
              </w:rPr>
              <w:t xml:space="preserve"> להסקה ע"פ ת"י 107 חלק 2, </w:t>
            </w:r>
            <w:r w:rsidRPr="00212B0E">
              <w:rPr>
                <w:rFonts w:cs="David" w:hint="eastAsia"/>
                <w:sz w:val="24"/>
                <w:szCs w:val="24"/>
                <w:rtl/>
              </w:rPr>
              <w:t>סולר</w:t>
            </w:r>
            <w:r w:rsidRPr="00212B0E">
              <w:rPr>
                <w:rFonts w:cs="David"/>
                <w:sz w:val="24"/>
                <w:szCs w:val="24"/>
                <w:rtl/>
              </w:rPr>
              <w:t xml:space="preserve"> </w:t>
            </w:r>
            <w:r w:rsidRPr="00212B0E">
              <w:rPr>
                <w:rFonts w:cs="David" w:hint="eastAsia"/>
                <w:sz w:val="24"/>
                <w:szCs w:val="24"/>
                <w:rtl/>
              </w:rPr>
              <w:t>לתחבורה</w:t>
            </w:r>
            <w:r w:rsidRPr="00212B0E">
              <w:rPr>
                <w:rFonts w:cs="David"/>
                <w:sz w:val="24"/>
                <w:szCs w:val="24"/>
                <w:rtl/>
              </w:rPr>
              <w:t xml:space="preserve"> </w:t>
            </w:r>
            <w:r w:rsidRPr="00212B0E">
              <w:rPr>
                <w:rFonts w:cs="David" w:hint="eastAsia"/>
                <w:sz w:val="24"/>
                <w:szCs w:val="24"/>
                <w:rtl/>
              </w:rPr>
              <w:t>ע</w:t>
            </w:r>
            <w:r w:rsidRPr="00212B0E">
              <w:rPr>
                <w:rFonts w:cs="David"/>
                <w:sz w:val="24"/>
                <w:szCs w:val="24"/>
                <w:rtl/>
              </w:rPr>
              <w:t xml:space="preserve">"פ </w:t>
            </w:r>
            <w:r w:rsidRPr="00212B0E">
              <w:rPr>
                <w:rFonts w:cs="David" w:hint="eastAsia"/>
                <w:sz w:val="24"/>
                <w:szCs w:val="24"/>
                <w:rtl/>
              </w:rPr>
              <w:t>ת</w:t>
            </w:r>
            <w:r w:rsidRPr="00212B0E">
              <w:rPr>
                <w:rFonts w:cs="David"/>
                <w:sz w:val="24"/>
                <w:szCs w:val="24"/>
                <w:rtl/>
              </w:rPr>
              <w:t xml:space="preserve">"י 107 </w:t>
            </w:r>
            <w:r w:rsidRPr="00212B0E">
              <w:rPr>
                <w:rFonts w:cs="David" w:hint="eastAsia"/>
                <w:sz w:val="24"/>
                <w:szCs w:val="24"/>
                <w:rtl/>
              </w:rPr>
              <w:t>חלק</w:t>
            </w:r>
            <w:r w:rsidRPr="00212B0E">
              <w:rPr>
                <w:rFonts w:cs="David"/>
                <w:sz w:val="24"/>
                <w:szCs w:val="24"/>
                <w:rtl/>
              </w:rPr>
              <w:t xml:space="preserve"> 1 ע"פ, גפ"מ ע"פ ת"י 1134 חלק 1, גז טבעי, או חומר בעירה אחר שאושר לשימוש ע"י נותן האישור</w:t>
            </w:r>
          </w:p>
        </w:tc>
      </w:tr>
    </w:tbl>
    <w:p w:rsidR="004133FB" w:rsidRPr="00212B0E" w:rsidRDefault="004133FB" w:rsidP="00684B10">
      <w:pPr>
        <w:spacing w:after="0" w:line="360" w:lineRule="auto"/>
        <w:jc w:val="both"/>
        <w:rPr>
          <w:rFonts w:cs="David"/>
          <w:b/>
          <w:bCs/>
          <w:sz w:val="24"/>
          <w:szCs w:val="24"/>
          <w:rtl/>
        </w:rPr>
      </w:pPr>
      <w:r w:rsidRPr="00212B0E">
        <w:rPr>
          <w:rFonts w:cs="David" w:hint="eastAsia"/>
          <w:b/>
          <w:bCs/>
          <w:sz w:val="24"/>
          <w:szCs w:val="24"/>
          <w:rtl/>
        </w:rPr>
        <w:t>תנאים</w:t>
      </w:r>
      <w:r w:rsidRPr="00212B0E">
        <w:rPr>
          <w:rFonts w:cs="David"/>
          <w:b/>
          <w:bCs/>
          <w:sz w:val="24"/>
          <w:szCs w:val="24"/>
          <w:rtl/>
        </w:rPr>
        <w:t xml:space="preserve"> </w:t>
      </w:r>
      <w:r w:rsidRPr="00212B0E">
        <w:rPr>
          <w:rFonts w:cs="David" w:hint="eastAsia"/>
          <w:b/>
          <w:bCs/>
          <w:sz w:val="24"/>
          <w:szCs w:val="24"/>
          <w:rtl/>
        </w:rPr>
        <w:t>אלה</w:t>
      </w:r>
      <w:r w:rsidRPr="00212B0E">
        <w:rPr>
          <w:rFonts w:cs="David"/>
          <w:b/>
          <w:bCs/>
          <w:sz w:val="24"/>
          <w:szCs w:val="24"/>
          <w:rtl/>
        </w:rPr>
        <w:t xml:space="preserve"> </w:t>
      </w:r>
      <w:r w:rsidRPr="00212B0E">
        <w:rPr>
          <w:rFonts w:cs="David" w:hint="eastAsia"/>
          <w:b/>
          <w:bCs/>
          <w:sz w:val="24"/>
          <w:szCs w:val="24"/>
          <w:rtl/>
        </w:rPr>
        <w:t>ניתנים</w:t>
      </w:r>
      <w:r w:rsidRPr="00212B0E">
        <w:rPr>
          <w:rFonts w:cs="David"/>
          <w:b/>
          <w:bCs/>
          <w:sz w:val="24"/>
          <w:szCs w:val="24"/>
          <w:rtl/>
        </w:rPr>
        <w:t xml:space="preserve"> </w:t>
      </w:r>
      <w:r w:rsidRPr="00212B0E">
        <w:rPr>
          <w:rFonts w:cs="David" w:hint="eastAsia"/>
          <w:b/>
          <w:bCs/>
          <w:sz w:val="24"/>
          <w:szCs w:val="24"/>
          <w:rtl/>
        </w:rPr>
        <w:t>גם</w:t>
      </w:r>
      <w:r w:rsidRPr="00212B0E">
        <w:rPr>
          <w:rFonts w:cs="David"/>
          <w:b/>
          <w:bCs/>
          <w:sz w:val="24"/>
          <w:szCs w:val="24"/>
          <w:rtl/>
        </w:rPr>
        <w:t xml:space="preserve"> </w:t>
      </w:r>
      <w:r w:rsidRPr="00212B0E">
        <w:rPr>
          <w:rFonts w:cs="David" w:hint="eastAsia"/>
          <w:b/>
          <w:bCs/>
          <w:sz w:val="24"/>
          <w:szCs w:val="24"/>
          <w:rtl/>
        </w:rPr>
        <w:t>לפי</w:t>
      </w:r>
      <w:r w:rsidRPr="00212B0E">
        <w:rPr>
          <w:rFonts w:cs="David"/>
          <w:b/>
          <w:bCs/>
          <w:sz w:val="24"/>
          <w:szCs w:val="24"/>
          <w:rtl/>
        </w:rPr>
        <w:t xml:space="preserve"> </w:t>
      </w:r>
      <w:r w:rsidRPr="00212B0E">
        <w:rPr>
          <w:rFonts w:cs="David" w:hint="eastAsia"/>
          <w:b/>
          <w:bCs/>
          <w:sz w:val="24"/>
          <w:szCs w:val="24"/>
          <w:rtl/>
        </w:rPr>
        <w:t>סעיף</w:t>
      </w:r>
      <w:r w:rsidRPr="00212B0E">
        <w:rPr>
          <w:rFonts w:cs="David"/>
          <w:b/>
          <w:bCs/>
          <w:sz w:val="24"/>
          <w:szCs w:val="24"/>
          <w:rtl/>
        </w:rPr>
        <w:t xml:space="preserve"> 33 </w:t>
      </w:r>
      <w:r w:rsidRPr="00212B0E">
        <w:rPr>
          <w:rFonts w:cs="David" w:hint="eastAsia"/>
          <w:b/>
          <w:bCs/>
          <w:sz w:val="24"/>
          <w:szCs w:val="24"/>
          <w:rtl/>
        </w:rPr>
        <w:t>לחוק</w:t>
      </w:r>
      <w:r w:rsidRPr="00212B0E">
        <w:rPr>
          <w:rFonts w:cs="David"/>
          <w:b/>
          <w:bCs/>
          <w:sz w:val="24"/>
          <w:szCs w:val="24"/>
          <w:rtl/>
        </w:rPr>
        <w:t xml:space="preserve"> </w:t>
      </w:r>
      <w:r w:rsidRPr="00212B0E">
        <w:rPr>
          <w:rFonts w:cs="David" w:hint="eastAsia"/>
          <w:b/>
          <w:bCs/>
          <w:sz w:val="24"/>
          <w:szCs w:val="24"/>
          <w:rtl/>
        </w:rPr>
        <w:t>אוויר</w:t>
      </w:r>
      <w:r w:rsidRPr="00212B0E">
        <w:rPr>
          <w:rFonts w:cs="David"/>
          <w:b/>
          <w:bCs/>
          <w:sz w:val="24"/>
          <w:szCs w:val="24"/>
          <w:rtl/>
        </w:rPr>
        <w:t xml:space="preserve"> </w:t>
      </w:r>
      <w:r w:rsidRPr="00212B0E">
        <w:rPr>
          <w:rFonts w:cs="David" w:hint="eastAsia"/>
          <w:b/>
          <w:bCs/>
          <w:sz w:val="24"/>
          <w:szCs w:val="24"/>
          <w:rtl/>
        </w:rPr>
        <w:t>נקי</w:t>
      </w:r>
      <w:r w:rsidRPr="00212B0E">
        <w:rPr>
          <w:rFonts w:cs="David" w:hint="cs"/>
          <w:b/>
          <w:bCs/>
          <w:sz w:val="24"/>
          <w:szCs w:val="24"/>
          <w:rtl/>
        </w:rPr>
        <w:t>.</w:t>
      </w:r>
    </w:p>
    <w:p w:rsidR="004133FB" w:rsidRPr="00276397" w:rsidRDefault="004133FB" w:rsidP="00684B10">
      <w:pPr>
        <w:pStyle w:val="a4"/>
        <w:numPr>
          <w:ilvl w:val="2"/>
          <w:numId w:val="146"/>
        </w:numPr>
        <w:spacing w:after="0" w:line="360" w:lineRule="auto"/>
        <w:jc w:val="both"/>
        <w:rPr>
          <w:rFonts w:ascii="David" w:hAnsi="David" w:cs="David"/>
          <w:sz w:val="24"/>
          <w:szCs w:val="24"/>
        </w:rPr>
      </w:pPr>
      <w:bookmarkStart w:id="28" w:name="_בעל_העסק_יבצע"/>
      <w:bookmarkStart w:id="29" w:name="_בעל_העסק_יגיש"/>
      <w:bookmarkEnd w:id="28"/>
      <w:bookmarkEnd w:id="29"/>
      <w:r w:rsidRPr="00276397">
        <w:rPr>
          <w:rFonts w:ascii="David" w:hAnsi="David" w:cs="David"/>
          <w:sz w:val="24"/>
          <w:szCs w:val="24"/>
          <w:rtl/>
        </w:rPr>
        <w:t xml:space="preserve">בעל העסק יצמצם שימוש בחומרים הפוגעים בשכבת האוזון והגורמים לפליטת חומרים הפוגעים בשכבת האוזון, כמפורט בתוספת הראשונה </w:t>
      </w:r>
      <w:hyperlink r:id="rId43" w:history="1">
        <w:r w:rsidRPr="00276397">
          <w:rPr>
            <w:rStyle w:val="Hyperlink"/>
            <w:rFonts w:ascii="David" w:hAnsi="David" w:cs="David"/>
            <w:sz w:val="24"/>
            <w:szCs w:val="24"/>
            <w:rtl/>
          </w:rPr>
          <w:t>לתקנות החומרים המסוכנים (יישום פרוטוקול מונטריאול בעניין חומרים הפוגעים בשכבת האוזון), התשס"ד</w:t>
        </w:r>
        <w:r>
          <w:rPr>
            <w:rStyle w:val="Hyperlink"/>
            <w:rFonts w:ascii="David" w:hAnsi="David" w:cs="David" w:hint="cs"/>
            <w:sz w:val="24"/>
            <w:szCs w:val="24"/>
            <w:rtl/>
          </w:rPr>
          <w:t>-</w:t>
        </w:r>
        <w:r w:rsidRPr="00276397">
          <w:rPr>
            <w:rStyle w:val="Hyperlink"/>
            <w:rFonts w:ascii="David" w:hAnsi="David" w:cs="David"/>
            <w:sz w:val="24"/>
            <w:szCs w:val="24"/>
            <w:rtl/>
          </w:rPr>
          <w:t>2004</w:t>
        </w:r>
      </w:hyperlink>
      <w:r w:rsidRPr="00276397">
        <w:rPr>
          <w:rFonts w:ascii="David" w:hAnsi="David" w:cs="David"/>
          <w:sz w:val="24"/>
          <w:szCs w:val="24"/>
          <w:rtl/>
        </w:rPr>
        <w:t>, ובפרט משימוש בנוזלי קירור המכילים הלוגנים.</w:t>
      </w:r>
    </w:p>
    <w:p w:rsidR="004133FB" w:rsidRPr="00C6020B" w:rsidRDefault="004133FB" w:rsidP="00684B10">
      <w:pPr>
        <w:pStyle w:val="a4"/>
        <w:numPr>
          <w:ilvl w:val="2"/>
          <w:numId w:val="146"/>
        </w:numPr>
        <w:spacing w:after="0" w:line="360" w:lineRule="auto"/>
        <w:jc w:val="both"/>
        <w:rPr>
          <w:rFonts w:cs="David"/>
          <w:sz w:val="24"/>
          <w:szCs w:val="24"/>
        </w:rPr>
      </w:pPr>
      <w:r w:rsidRPr="00C6020B">
        <w:rPr>
          <w:rFonts w:cs="David" w:hint="eastAsia"/>
          <w:sz w:val="24"/>
          <w:szCs w:val="24"/>
          <w:rtl/>
        </w:rPr>
        <w:t>מתקני</w:t>
      </w:r>
      <w:r w:rsidRPr="00C6020B">
        <w:rPr>
          <w:rFonts w:cs="David"/>
          <w:sz w:val="24"/>
          <w:szCs w:val="24"/>
          <w:rtl/>
        </w:rPr>
        <w:t xml:space="preserve"> </w:t>
      </w:r>
      <w:r w:rsidRPr="00C6020B">
        <w:rPr>
          <w:rFonts w:cs="David" w:hint="eastAsia"/>
          <w:sz w:val="24"/>
          <w:szCs w:val="24"/>
          <w:rtl/>
        </w:rPr>
        <w:t>ייצור</w:t>
      </w:r>
      <w:r w:rsidRPr="00C6020B">
        <w:rPr>
          <w:rFonts w:cs="David"/>
          <w:sz w:val="24"/>
          <w:szCs w:val="24"/>
          <w:rtl/>
        </w:rPr>
        <w:t xml:space="preserve"> </w:t>
      </w:r>
      <w:r w:rsidRPr="00C6020B">
        <w:rPr>
          <w:rFonts w:cs="David" w:hint="eastAsia"/>
          <w:sz w:val="24"/>
          <w:szCs w:val="24"/>
          <w:rtl/>
        </w:rPr>
        <w:t>אנרגיה</w:t>
      </w:r>
    </w:p>
    <w:p w:rsidR="004133FB" w:rsidRPr="00276397" w:rsidRDefault="004133FB" w:rsidP="00684B10">
      <w:pPr>
        <w:pStyle w:val="a4"/>
        <w:numPr>
          <w:ilvl w:val="0"/>
          <w:numId w:val="35"/>
        </w:numPr>
        <w:spacing w:after="0" w:line="360" w:lineRule="auto"/>
        <w:ind w:left="1163"/>
        <w:jc w:val="both"/>
        <w:rPr>
          <w:rFonts w:ascii="David" w:hAnsi="David" w:cs="David"/>
          <w:b/>
          <w:bCs/>
          <w:sz w:val="24"/>
          <w:szCs w:val="24"/>
        </w:rPr>
      </w:pPr>
      <w:r w:rsidRPr="00276397">
        <w:rPr>
          <w:rFonts w:ascii="David" w:hAnsi="David" w:cs="David"/>
          <w:sz w:val="24"/>
          <w:szCs w:val="24"/>
          <w:rtl/>
        </w:rPr>
        <w:t>גובה הארובה של מתקני ייצור אנרגיה, יהיה בהתאם לתהליכים הקיימים או מתוכננים בעסק לפי סעיף 5.5. ל-</w:t>
      </w:r>
      <w:r w:rsidRPr="00276397">
        <w:rPr>
          <w:rFonts w:ascii="David" w:hAnsi="David" w:cs="David"/>
          <w:sz w:val="24"/>
          <w:szCs w:val="24"/>
        </w:rPr>
        <w:t>TA-Luft 2002</w:t>
      </w:r>
      <w:r w:rsidRPr="00276397">
        <w:rPr>
          <w:rFonts w:ascii="David" w:hAnsi="David" w:cs="David"/>
          <w:sz w:val="24"/>
          <w:szCs w:val="24"/>
          <w:rtl/>
        </w:rPr>
        <w:t xml:space="preserve"> </w:t>
      </w:r>
      <w:hyperlink r:id="rId44" w:history="1">
        <w:r w:rsidRPr="00276397">
          <w:rPr>
            <w:rStyle w:val="Hyperlink"/>
            <w:rFonts w:ascii="David" w:hAnsi="David" w:cs="David"/>
            <w:sz w:val="24"/>
            <w:szCs w:val="24"/>
            <w:rtl/>
          </w:rPr>
          <w:t>וההנחיות לקביעת גובה ארובה</w:t>
        </w:r>
      </w:hyperlink>
      <w:r w:rsidRPr="00276397">
        <w:rPr>
          <w:rFonts w:ascii="David" w:hAnsi="David" w:cs="David"/>
          <w:sz w:val="24"/>
          <w:szCs w:val="24"/>
          <w:rtl/>
        </w:rPr>
        <w:t xml:space="preserve"> המפורסמות באתר האינטרנט </w:t>
      </w:r>
      <w:r>
        <w:rPr>
          <w:rFonts w:ascii="David" w:hAnsi="David" w:cs="David" w:hint="cs"/>
          <w:sz w:val="24"/>
          <w:szCs w:val="24"/>
          <w:rtl/>
        </w:rPr>
        <w:t>בנוסחן המעודכן</w:t>
      </w:r>
      <w:r w:rsidRPr="00276397">
        <w:rPr>
          <w:rFonts w:ascii="David" w:hAnsi="David" w:cs="David"/>
          <w:sz w:val="24"/>
          <w:szCs w:val="24"/>
          <w:rtl/>
        </w:rPr>
        <w:t xml:space="preserve"> מעת לעת, ארובה אשר קוטרה נמוך מ-0.2 מ</w:t>
      </w:r>
      <w:r>
        <w:rPr>
          <w:rFonts w:ascii="David" w:hAnsi="David" w:cs="David" w:hint="cs"/>
          <w:sz w:val="24"/>
          <w:szCs w:val="24"/>
          <w:rtl/>
        </w:rPr>
        <w:t>טרים</w:t>
      </w:r>
      <w:r w:rsidRPr="00276397">
        <w:rPr>
          <w:rFonts w:ascii="David" w:hAnsi="David" w:cs="David"/>
          <w:sz w:val="24"/>
          <w:szCs w:val="24"/>
          <w:rtl/>
        </w:rPr>
        <w:t xml:space="preserve"> תחושב כאילו קוטרה הוא 0.2 מ</w:t>
      </w:r>
      <w:r>
        <w:rPr>
          <w:rFonts w:ascii="David" w:hAnsi="David" w:cs="David" w:hint="cs"/>
          <w:sz w:val="24"/>
          <w:szCs w:val="24"/>
          <w:rtl/>
        </w:rPr>
        <w:t>טרים</w:t>
      </w:r>
      <w:r w:rsidRPr="00276397">
        <w:rPr>
          <w:rFonts w:ascii="David" w:hAnsi="David" w:cs="David"/>
          <w:sz w:val="24"/>
          <w:szCs w:val="24"/>
          <w:rtl/>
        </w:rPr>
        <w:t xml:space="preserve">. </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על אף האמור</w:t>
      </w:r>
      <w:r w:rsidR="000A337A">
        <w:rPr>
          <w:rFonts w:ascii="David" w:hAnsi="David" w:cs="David"/>
          <w:sz w:val="24"/>
          <w:szCs w:val="24"/>
          <w:rtl/>
        </w:rPr>
        <w:t xml:space="preserve"> בסעיף 3.6.2</w:t>
      </w:r>
      <w:r w:rsidR="000A337A">
        <w:rPr>
          <w:rFonts w:ascii="David" w:hAnsi="David" w:cs="David" w:hint="cs"/>
          <w:sz w:val="24"/>
          <w:szCs w:val="24"/>
          <w:rtl/>
        </w:rPr>
        <w:t>.(1)</w:t>
      </w:r>
      <w:r w:rsidRPr="00276397">
        <w:rPr>
          <w:rFonts w:ascii="David" w:hAnsi="David" w:cs="David"/>
          <w:sz w:val="24"/>
          <w:szCs w:val="24"/>
          <w:rtl/>
        </w:rPr>
        <w:t>, רשאי בעל עסק להפעיל מתקן ייצור אנרגיה המחובר לארובה שאינה עומדת בדרישות הסעיף האמור, ובלבד שקיבל אישור נותן האישור מראש ובכתב לכך, והוא פועל על פי תנאיו</w:t>
      </w:r>
      <w:r>
        <w:rPr>
          <w:rFonts w:ascii="David" w:hAnsi="David" w:cs="David" w:hint="cs"/>
          <w:sz w:val="24"/>
          <w:szCs w:val="24"/>
          <w:rtl/>
        </w:rPr>
        <w:t>.</w:t>
      </w:r>
      <w:r w:rsidRPr="00276397">
        <w:rPr>
          <w:rFonts w:ascii="David" w:hAnsi="David" w:cs="David"/>
          <w:sz w:val="24"/>
          <w:szCs w:val="24"/>
          <w:rtl/>
        </w:rPr>
        <w:t xml:space="preserve"> לא יינתן אישור נותן האישור אלא אם כן הדלק המשמש להפעלת מתקן זה הוא סולר או גז.</w:t>
      </w:r>
      <w:bookmarkStart w:id="30" w:name="_לא_יפעיל_בעל"/>
      <w:bookmarkEnd w:id="30"/>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לא יפלטו מזהמי אוויר בגז פליטה הנפלט ממתקן ייצור אנרגיה וממתקן גיבוי לייצור אנרגיה, בריכוז העולה על ערכי הפליטה הקבועים בטור ג' בטבלאות א'</w:t>
      </w:r>
      <w:r>
        <w:rPr>
          <w:rFonts w:ascii="David" w:hAnsi="David" w:cs="David" w:hint="cs"/>
          <w:sz w:val="24"/>
          <w:szCs w:val="24"/>
          <w:rtl/>
        </w:rPr>
        <w:t xml:space="preserve"> </w:t>
      </w:r>
      <w:r w:rsidRPr="00276397">
        <w:rPr>
          <w:rFonts w:ascii="David" w:hAnsi="David" w:cs="David"/>
          <w:sz w:val="24"/>
          <w:szCs w:val="24"/>
          <w:rtl/>
        </w:rPr>
        <w:t>-ז' בנספח 2 - לפי ההספק התרמי הקבוע בטור א' וסוג הדלק של מתקן ייצור אנרגיה בטור ב</w:t>
      </w:r>
      <w:r>
        <w:rPr>
          <w:rFonts w:ascii="David" w:hAnsi="David" w:cs="David" w:hint="cs"/>
          <w:sz w:val="24"/>
          <w:szCs w:val="24"/>
          <w:rtl/>
        </w:rPr>
        <w:t>'</w:t>
      </w:r>
      <w:r w:rsidRPr="00276397">
        <w:rPr>
          <w:rFonts w:ascii="David" w:hAnsi="David" w:cs="David"/>
          <w:sz w:val="24"/>
          <w:szCs w:val="24"/>
          <w:rtl/>
        </w:rPr>
        <w:t xml:space="preserve"> </w:t>
      </w:r>
      <w:r>
        <w:rPr>
          <w:rFonts w:ascii="David" w:hAnsi="David" w:cs="David" w:hint="cs"/>
          <w:sz w:val="24"/>
          <w:szCs w:val="24"/>
          <w:rtl/>
        </w:rPr>
        <w:t>שב</w:t>
      </w:r>
      <w:r w:rsidRPr="00276397">
        <w:rPr>
          <w:rFonts w:ascii="David" w:hAnsi="David" w:cs="David"/>
          <w:sz w:val="24"/>
          <w:szCs w:val="24"/>
          <w:rtl/>
        </w:rPr>
        <w:t>טבלאות כאמור.</w:t>
      </w:r>
    </w:p>
    <w:p w:rsidR="004133FB" w:rsidRPr="00341CE8" w:rsidRDefault="004133FB" w:rsidP="00684B10">
      <w:pPr>
        <w:pStyle w:val="a4"/>
        <w:numPr>
          <w:ilvl w:val="0"/>
          <w:numId w:val="35"/>
        </w:numPr>
        <w:spacing w:after="0" w:line="360" w:lineRule="auto"/>
        <w:ind w:left="1163"/>
        <w:jc w:val="both"/>
        <w:rPr>
          <w:rFonts w:ascii="David" w:hAnsi="David" w:cs="David"/>
          <w:sz w:val="24"/>
          <w:szCs w:val="24"/>
        </w:rPr>
      </w:pPr>
      <w:r w:rsidRPr="00341CE8">
        <w:rPr>
          <w:rFonts w:ascii="David" w:hAnsi="David" w:cs="David"/>
          <w:sz w:val="24"/>
          <w:szCs w:val="24"/>
          <w:rtl/>
        </w:rPr>
        <w:t>בעל עסק החתום על הסכם לקבלת שירותי הולכה או חלוקה של גז טבעי מחובר לרשת ההולכה ומקבל בפועל</w:t>
      </w:r>
      <w:r w:rsidRPr="00341CE8">
        <w:rPr>
          <w:rFonts w:ascii="David" w:hAnsi="David" w:cs="David"/>
          <w:sz w:val="24"/>
          <w:szCs w:val="24"/>
        </w:rPr>
        <w:t xml:space="preserve"> </w:t>
      </w:r>
      <w:r w:rsidRPr="00341CE8">
        <w:rPr>
          <w:rFonts w:ascii="David" w:hAnsi="David" w:cs="David"/>
          <w:sz w:val="24"/>
          <w:szCs w:val="24"/>
          <w:rtl/>
        </w:rPr>
        <w:t>גז טבעי,</w:t>
      </w:r>
      <w:r w:rsidRPr="00341CE8">
        <w:rPr>
          <w:rFonts w:ascii="David" w:hAnsi="David" w:cs="David"/>
          <w:sz w:val="24"/>
          <w:szCs w:val="24"/>
        </w:rPr>
        <w:t xml:space="preserve"> </w:t>
      </w:r>
      <w:r w:rsidRPr="00341CE8">
        <w:rPr>
          <w:rFonts w:ascii="David" w:hAnsi="David" w:cs="David"/>
          <w:sz w:val="24"/>
          <w:szCs w:val="24"/>
          <w:rtl/>
        </w:rPr>
        <w:t>יידרש לעמוד בערכי הפליטה לדלק מסוג גז כמפורט בנספח 2 ולהפסיק שימוש בדלק מסוג מזוט</w:t>
      </w:r>
      <w:r w:rsidRPr="00341CE8">
        <w:rPr>
          <w:rFonts w:ascii="David" w:hAnsi="David" w:cs="David" w:hint="cs"/>
          <w:sz w:val="24"/>
          <w:szCs w:val="24"/>
          <w:rtl/>
        </w:rPr>
        <w:t>.</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 xml:space="preserve">לא יפעיל בעל עסק מתקן יצור אנרגיה באמצעות חומר שאינו דלק, אלא אם </w:t>
      </w:r>
      <w:r>
        <w:rPr>
          <w:rFonts w:ascii="David" w:hAnsi="David" w:cs="David" w:hint="cs"/>
          <w:sz w:val="24"/>
          <w:szCs w:val="24"/>
          <w:rtl/>
        </w:rPr>
        <w:t xml:space="preserve">כן </w:t>
      </w:r>
      <w:r w:rsidRPr="00276397">
        <w:rPr>
          <w:rFonts w:ascii="David" w:hAnsi="David" w:cs="David"/>
          <w:sz w:val="24"/>
          <w:szCs w:val="24"/>
          <w:rtl/>
        </w:rPr>
        <w:t>קיבל לכך אישור מראש ובכתב מאת נותן האישור.</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אישר נותן האישור שימוש בדלק שהוא ח</w:t>
      </w:r>
      <w:r w:rsidR="000A337A">
        <w:rPr>
          <w:rFonts w:ascii="David" w:hAnsi="David" w:cs="David"/>
          <w:sz w:val="24"/>
          <w:szCs w:val="24"/>
          <w:rtl/>
        </w:rPr>
        <w:t>ומר בעירה אחר, לפי סעיף 3.6.2</w:t>
      </w:r>
      <w:r w:rsidR="000A337A">
        <w:rPr>
          <w:rFonts w:ascii="David" w:hAnsi="David" w:cs="David" w:hint="cs"/>
          <w:sz w:val="24"/>
          <w:szCs w:val="24"/>
          <w:rtl/>
        </w:rPr>
        <w:t>.(5)</w:t>
      </w:r>
      <w:r w:rsidRPr="00276397">
        <w:rPr>
          <w:rFonts w:ascii="David" w:hAnsi="David" w:cs="David"/>
          <w:sz w:val="24"/>
          <w:szCs w:val="24"/>
          <w:rtl/>
        </w:rPr>
        <w:t>, לא יפלטו מזהמי אוויר בגז הפליטה הנפלט ממתקן ייצור אנרגיה, בריכוז העולה על ערכי הפליטה אשר יקבעו על ידי נותן האישור.</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 xml:space="preserve">לא ישרוף בעל עסק דלק מסוג מזוט במתקן ייצור אנרגיה שהספקו התרמי קטן מ-1 מגוואט תרמי, </w:t>
      </w:r>
      <w:r>
        <w:rPr>
          <w:rFonts w:ascii="David" w:hAnsi="David" w:cs="David" w:hint="cs"/>
          <w:sz w:val="24"/>
          <w:szCs w:val="24"/>
          <w:rtl/>
        </w:rPr>
        <w:t>אלא</w:t>
      </w:r>
      <w:r w:rsidRPr="00276397">
        <w:rPr>
          <w:rFonts w:ascii="David" w:hAnsi="David" w:cs="David"/>
          <w:sz w:val="24"/>
          <w:szCs w:val="24"/>
          <w:rtl/>
        </w:rPr>
        <w:t xml:space="preserve"> אם </w:t>
      </w:r>
      <w:r>
        <w:rPr>
          <w:rFonts w:ascii="David" w:hAnsi="David" w:cs="David" w:hint="cs"/>
          <w:sz w:val="24"/>
          <w:szCs w:val="24"/>
          <w:rtl/>
        </w:rPr>
        <w:t xml:space="preserve">כן </w:t>
      </w:r>
      <w:r w:rsidRPr="00276397">
        <w:rPr>
          <w:rFonts w:ascii="David" w:hAnsi="David" w:cs="David"/>
          <w:sz w:val="24"/>
          <w:szCs w:val="24"/>
          <w:rtl/>
        </w:rPr>
        <w:t>קיבל אישור נותן האישור, מראש ובכתב, על פי בקשה מנומקת בכתב מבעל העסק.</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בעל העסק יעביר לנותן האישור לפי דרישתו אנליזה של הדלק הנמצא בשימוש במתקן ייצור אנרגיה</w:t>
      </w:r>
      <w:r>
        <w:rPr>
          <w:rFonts w:ascii="David" w:hAnsi="David" w:cs="David" w:hint="cs"/>
          <w:sz w:val="24"/>
          <w:szCs w:val="24"/>
          <w:rtl/>
        </w:rPr>
        <w:t>;</w:t>
      </w:r>
      <w:r w:rsidRPr="00276397">
        <w:rPr>
          <w:rFonts w:ascii="David" w:hAnsi="David" w:cs="David"/>
          <w:sz w:val="24"/>
          <w:szCs w:val="24"/>
          <w:rtl/>
        </w:rPr>
        <w:t xml:space="preserve"> לדלקים תקניים האנליזה תתבצע בהתאם לשיטות הבדיקה ודרישות האיכות המופיעות בתקן.</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בעל העסק יתקין ויפעיל על מתקני גיבוי לייצור אנרגיה התקן לרישום שעות הפעלת המתקן</w:t>
      </w:r>
      <w:r>
        <w:rPr>
          <w:rFonts w:ascii="David" w:hAnsi="David" w:cs="David" w:hint="cs"/>
          <w:sz w:val="24"/>
          <w:szCs w:val="24"/>
          <w:rtl/>
        </w:rPr>
        <w:t>;</w:t>
      </w:r>
      <w:r w:rsidRPr="00276397">
        <w:rPr>
          <w:rFonts w:ascii="David" w:hAnsi="David" w:cs="David"/>
          <w:sz w:val="24"/>
          <w:szCs w:val="24"/>
          <w:rtl/>
        </w:rPr>
        <w:t xml:space="preserve"> ההתקן יחובר לרשם, נתוני הרישום ישמרו לתקופה של שלוש שנים </w:t>
      </w:r>
      <w:r>
        <w:rPr>
          <w:rFonts w:ascii="David" w:hAnsi="David" w:cs="David" w:hint="cs"/>
          <w:sz w:val="24"/>
          <w:szCs w:val="24"/>
          <w:rtl/>
        </w:rPr>
        <w:t xml:space="preserve">לפחות </w:t>
      </w:r>
      <w:r w:rsidRPr="00276397">
        <w:rPr>
          <w:rFonts w:ascii="David" w:hAnsi="David" w:cs="David"/>
          <w:sz w:val="24"/>
          <w:szCs w:val="24"/>
          <w:rtl/>
        </w:rPr>
        <w:t xml:space="preserve">ויוצגו או יימסרו </w:t>
      </w:r>
      <w:r>
        <w:rPr>
          <w:rFonts w:ascii="David" w:hAnsi="David" w:cs="David" w:hint="cs"/>
          <w:sz w:val="24"/>
          <w:szCs w:val="24"/>
          <w:rtl/>
        </w:rPr>
        <w:t>ל</w:t>
      </w:r>
      <w:r w:rsidRPr="00276397">
        <w:rPr>
          <w:rFonts w:ascii="David" w:hAnsi="David" w:cs="David"/>
          <w:sz w:val="24"/>
          <w:szCs w:val="24"/>
          <w:rtl/>
        </w:rPr>
        <w:t>נותן האישור</w:t>
      </w:r>
      <w:r w:rsidRPr="006F182E">
        <w:rPr>
          <w:rFonts w:ascii="David" w:hAnsi="David" w:cs="David"/>
          <w:sz w:val="24"/>
          <w:szCs w:val="24"/>
          <w:rtl/>
        </w:rPr>
        <w:t xml:space="preserve"> </w:t>
      </w:r>
      <w:r w:rsidRPr="00276397">
        <w:rPr>
          <w:rFonts w:ascii="David" w:hAnsi="David" w:cs="David"/>
          <w:sz w:val="24"/>
          <w:szCs w:val="24"/>
          <w:rtl/>
        </w:rPr>
        <w:t>על פי דרישת</w:t>
      </w:r>
      <w:r>
        <w:rPr>
          <w:rFonts w:ascii="David" w:hAnsi="David" w:cs="David" w:hint="cs"/>
          <w:sz w:val="24"/>
          <w:szCs w:val="24"/>
          <w:rtl/>
        </w:rPr>
        <w:t>ו</w:t>
      </w:r>
      <w:r w:rsidRPr="00276397">
        <w:rPr>
          <w:rFonts w:ascii="David" w:hAnsi="David" w:cs="David"/>
          <w:sz w:val="24"/>
          <w:szCs w:val="24"/>
          <w:rtl/>
        </w:rPr>
        <w:t>.</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lastRenderedPageBreak/>
        <w:t>גזי פליטה מתהליכי שריפת דלקים בעסק יאספו ויפלטו דרך ארובות בלבד, אלא אם כן אישר נותן האישור אחרת, מראש ובכתב, על פי בקשה מנומקת בכתב מבעל העסק.</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 xml:space="preserve">בעל העסק יפעל בהתאם </w:t>
      </w:r>
      <w:r w:rsidRPr="005C34BE">
        <w:rPr>
          <w:rFonts w:ascii="David" w:hAnsi="David" w:cs="David"/>
          <w:sz w:val="24"/>
          <w:szCs w:val="24"/>
          <w:rtl/>
        </w:rPr>
        <w:t xml:space="preserve">להוראות </w:t>
      </w:r>
      <w:hyperlink r:id="rId45" w:history="1">
        <w:r w:rsidRPr="005C34BE">
          <w:rPr>
            <w:rStyle w:val="Hyperlink"/>
            <w:rFonts w:ascii="David" w:hAnsi="David" w:cs="David"/>
            <w:sz w:val="24"/>
            <w:szCs w:val="24"/>
            <w:rtl/>
          </w:rPr>
          <w:t>נוהל בדיקת מזהמי אוויר בארובה</w:t>
        </w:r>
      </w:hyperlink>
      <w:r w:rsidRPr="00276397">
        <w:rPr>
          <w:rFonts w:ascii="David" w:hAnsi="David" w:cs="David"/>
          <w:sz w:val="24"/>
          <w:szCs w:val="24"/>
          <w:rtl/>
        </w:rPr>
        <w:t xml:space="preserve">. </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 xml:space="preserve">ארובות מתקני שריפה לרבות משטחי הדיגום, פתחי הדיגום ומרפסות הדיגום יעמדו בהוראות </w:t>
      </w:r>
      <w:hyperlink r:id="rId46" w:history="1">
        <w:r w:rsidRPr="005C34BE">
          <w:rPr>
            <w:rStyle w:val="Hyperlink"/>
            <w:rFonts w:ascii="David" w:hAnsi="David" w:cs="David"/>
            <w:sz w:val="24"/>
            <w:szCs w:val="24"/>
            <w:rtl/>
          </w:rPr>
          <w:t>נוהל בדיקת מזהמי אוויר בארובה</w:t>
        </w:r>
      </w:hyperlink>
      <w:r w:rsidRPr="00276397">
        <w:rPr>
          <w:rFonts w:ascii="David" w:hAnsi="David" w:cs="David"/>
          <w:sz w:val="24"/>
          <w:szCs w:val="24"/>
          <w:rtl/>
        </w:rPr>
        <w:t>.</w:t>
      </w:r>
      <w:bookmarkStart w:id="31" w:name="_גובה_הארובות_של"/>
      <w:bookmarkEnd w:id="31"/>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בחישוב ריכוז מזהמי האוויר, לא יובא בחשבון האוויר המוזן לארובה במטרה לדלל או לקרר את גזי הפליטה.</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r w:rsidRPr="00276397">
        <w:rPr>
          <w:rFonts w:ascii="David" w:hAnsi="David" w:cs="David"/>
          <w:sz w:val="24"/>
          <w:szCs w:val="24"/>
          <w:rtl/>
        </w:rPr>
        <w:t>דיזל גנרטור לחירום:</w:t>
      </w:r>
    </w:p>
    <w:tbl>
      <w:tblPr>
        <w:tblStyle w:val="a9"/>
        <w:bidiVisual/>
        <w:tblW w:w="7216" w:type="dxa"/>
        <w:jc w:val="right"/>
        <w:tblLook w:val="04A0" w:firstRow="1" w:lastRow="0" w:firstColumn="1" w:lastColumn="0" w:noHBand="0" w:noVBand="1"/>
        <w:tblCaption w:val="דיזל גנרטור לחירום"/>
      </w:tblPr>
      <w:tblGrid>
        <w:gridCol w:w="2545"/>
        <w:gridCol w:w="4671"/>
      </w:tblGrid>
      <w:tr w:rsidR="004133FB" w:rsidRPr="00212B0E" w:rsidTr="007A5F93">
        <w:trPr>
          <w:jc w:val="right"/>
        </w:trPr>
        <w:tc>
          <w:tcPr>
            <w:tcW w:w="2545" w:type="dxa"/>
          </w:tcPr>
          <w:p w:rsidR="004133FB" w:rsidRPr="00212B0E" w:rsidRDefault="004133FB" w:rsidP="00684B10">
            <w:pPr>
              <w:spacing w:line="360" w:lineRule="auto"/>
              <w:jc w:val="both"/>
              <w:rPr>
                <w:rFonts w:cs="David"/>
                <w:sz w:val="24"/>
                <w:szCs w:val="24"/>
                <w:rtl/>
              </w:rPr>
            </w:pPr>
            <w:r w:rsidRPr="00212B0E">
              <w:rPr>
                <w:rFonts w:cs="David" w:hint="cs"/>
                <w:sz w:val="24"/>
                <w:szCs w:val="24"/>
                <w:rtl/>
              </w:rPr>
              <w:t xml:space="preserve">"דיזל גנרטור לחירום" </w:t>
            </w:r>
          </w:p>
        </w:tc>
        <w:tc>
          <w:tcPr>
            <w:tcW w:w="4671" w:type="dxa"/>
          </w:tcPr>
          <w:p w:rsidR="004133FB" w:rsidRPr="00212B0E" w:rsidRDefault="004133FB" w:rsidP="00684B10">
            <w:pPr>
              <w:spacing w:line="360" w:lineRule="auto"/>
              <w:jc w:val="both"/>
              <w:rPr>
                <w:rFonts w:cs="David"/>
                <w:sz w:val="24"/>
                <w:szCs w:val="24"/>
                <w:rtl/>
              </w:rPr>
            </w:pPr>
            <w:r w:rsidRPr="00212B0E">
              <w:rPr>
                <w:rFonts w:cs="David" w:hint="cs"/>
                <w:sz w:val="24"/>
                <w:szCs w:val="24"/>
                <w:rtl/>
              </w:rPr>
              <w:t>דיזל גנרטור הפועל עד 300 שעות בשנה קלנדרית</w:t>
            </w:r>
            <w:r>
              <w:rPr>
                <w:rFonts w:cs="David" w:hint="cs"/>
                <w:sz w:val="24"/>
                <w:szCs w:val="24"/>
                <w:rtl/>
              </w:rPr>
              <w:t>.</w:t>
            </w:r>
          </w:p>
        </w:tc>
      </w:tr>
    </w:tbl>
    <w:p w:rsidR="004133FB" w:rsidRPr="00276397" w:rsidRDefault="004133FB" w:rsidP="00684B10">
      <w:pPr>
        <w:pStyle w:val="a4"/>
        <w:numPr>
          <w:ilvl w:val="0"/>
          <w:numId w:val="36"/>
        </w:numPr>
        <w:spacing w:after="0" w:line="360" w:lineRule="auto"/>
        <w:ind w:left="1494"/>
        <w:jc w:val="both"/>
        <w:rPr>
          <w:rFonts w:ascii="David" w:hAnsi="David" w:cs="David"/>
          <w:sz w:val="24"/>
          <w:szCs w:val="24"/>
        </w:rPr>
      </w:pPr>
      <w:r w:rsidRPr="00276397">
        <w:rPr>
          <w:rFonts w:ascii="David" w:hAnsi="David" w:cs="David"/>
          <w:sz w:val="24"/>
          <w:szCs w:val="24"/>
          <w:rtl/>
        </w:rPr>
        <w:t>בעל העסק יפעיל דיזל גנרטור לחירום באמצעות דלק מסוג סולר לתחבורה בלבד.</w:t>
      </w:r>
    </w:p>
    <w:p w:rsidR="004133FB" w:rsidRPr="00276397" w:rsidRDefault="004133FB" w:rsidP="00684B10">
      <w:pPr>
        <w:pStyle w:val="a4"/>
        <w:numPr>
          <w:ilvl w:val="0"/>
          <w:numId w:val="36"/>
        </w:numPr>
        <w:spacing w:after="0" w:line="360" w:lineRule="auto"/>
        <w:ind w:left="1494"/>
        <w:jc w:val="both"/>
        <w:rPr>
          <w:rFonts w:ascii="David" w:hAnsi="David" w:cs="David"/>
          <w:sz w:val="24"/>
          <w:szCs w:val="24"/>
        </w:rPr>
      </w:pPr>
      <w:r w:rsidRPr="00276397">
        <w:rPr>
          <w:rFonts w:ascii="David" w:hAnsi="David" w:cs="David"/>
          <w:sz w:val="24"/>
          <w:szCs w:val="24"/>
          <w:rtl/>
        </w:rPr>
        <w:t>לפי דרישת נותן האישור, יעביר בעל העסק הצהרה כי הדלק הנמצא בשימוש בדיזל גנרטור לחירום הינו סולר תחבורה תקני על פי הגדרתו בתקן 107 חלק 1 וכי האנליזה בוצעה בהתאם לשיטות הבדיקה ודרישות האיכות המופיעות בתקן האמור.</w:t>
      </w:r>
    </w:p>
    <w:p w:rsidR="004133FB" w:rsidRPr="00276397" w:rsidRDefault="004133FB" w:rsidP="00684B10">
      <w:pPr>
        <w:pStyle w:val="a4"/>
        <w:numPr>
          <w:ilvl w:val="0"/>
          <w:numId w:val="36"/>
        </w:numPr>
        <w:spacing w:after="0" w:line="360" w:lineRule="auto"/>
        <w:ind w:left="1494"/>
        <w:jc w:val="both"/>
        <w:rPr>
          <w:rFonts w:ascii="David" w:hAnsi="David" w:cs="David"/>
          <w:sz w:val="24"/>
          <w:szCs w:val="24"/>
        </w:rPr>
      </w:pPr>
      <w:r w:rsidRPr="00276397">
        <w:rPr>
          <w:rFonts w:ascii="David" w:hAnsi="David" w:cs="David"/>
          <w:sz w:val="24"/>
          <w:szCs w:val="24"/>
          <w:rtl/>
        </w:rPr>
        <w:t>בעל העסק יתקין ויפעיל על דיזל גנרטור לחירום התקן לרישום שעות הפעלת המתקן וירשום את נתוני השעון ב-31 בדצמבר של כל שנה</w:t>
      </w:r>
      <w:r>
        <w:rPr>
          <w:rFonts w:ascii="David" w:hAnsi="David" w:cs="David" w:hint="cs"/>
          <w:sz w:val="24"/>
          <w:szCs w:val="24"/>
          <w:rtl/>
        </w:rPr>
        <w:t>;</w:t>
      </w:r>
      <w:r w:rsidRPr="00276397">
        <w:rPr>
          <w:rFonts w:ascii="David" w:hAnsi="David" w:cs="David"/>
          <w:sz w:val="24"/>
          <w:szCs w:val="24"/>
          <w:rtl/>
        </w:rPr>
        <w:t xml:space="preserve"> נתוני הרישום ישמרו לתקופה של שלוש שנים </w:t>
      </w:r>
      <w:r>
        <w:rPr>
          <w:rFonts w:ascii="David" w:hAnsi="David" w:cs="David" w:hint="cs"/>
          <w:sz w:val="24"/>
          <w:szCs w:val="24"/>
          <w:rtl/>
        </w:rPr>
        <w:t xml:space="preserve">לפחות </w:t>
      </w:r>
      <w:r w:rsidRPr="00276397">
        <w:rPr>
          <w:rFonts w:ascii="David" w:hAnsi="David" w:cs="David"/>
          <w:sz w:val="24"/>
          <w:szCs w:val="24"/>
          <w:rtl/>
        </w:rPr>
        <w:t>ויוצגו או יימסרו על פי דרישת נותן האישור.</w:t>
      </w:r>
    </w:p>
    <w:p w:rsidR="004133FB" w:rsidRPr="00276397" w:rsidRDefault="004133FB" w:rsidP="00684B10">
      <w:pPr>
        <w:pStyle w:val="a4"/>
        <w:numPr>
          <w:ilvl w:val="0"/>
          <w:numId w:val="36"/>
        </w:numPr>
        <w:spacing w:after="0" w:line="360" w:lineRule="auto"/>
        <w:ind w:left="1494"/>
        <w:jc w:val="both"/>
        <w:rPr>
          <w:rFonts w:ascii="David" w:hAnsi="David" w:cs="David"/>
          <w:sz w:val="24"/>
          <w:szCs w:val="24"/>
        </w:rPr>
      </w:pPr>
      <w:r w:rsidRPr="00276397">
        <w:rPr>
          <w:rFonts w:ascii="David" w:hAnsi="David" w:cs="David"/>
          <w:sz w:val="24"/>
          <w:szCs w:val="24"/>
          <w:rtl/>
        </w:rPr>
        <w:t>בעל העסק יתחזק דיזל הגנרטור לחירום בהתאם להוראות היצרן ובהעדר הוראות יצרן יבצע תחזוקה נאותה לשם פעולה מיטבית בהתאם לנוהל הפעלה, תחזוקה ובקרה שיקבע</w:t>
      </w:r>
      <w:r>
        <w:rPr>
          <w:rFonts w:ascii="David" w:hAnsi="David" w:cs="David" w:hint="cs"/>
          <w:sz w:val="24"/>
          <w:szCs w:val="24"/>
          <w:rtl/>
        </w:rPr>
        <w:t>;</w:t>
      </w:r>
      <w:r w:rsidRPr="00276397">
        <w:rPr>
          <w:rFonts w:ascii="David" w:hAnsi="David" w:cs="David"/>
          <w:sz w:val="24"/>
          <w:szCs w:val="24"/>
          <w:rtl/>
        </w:rPr>
        <w:t xml:space="preserve"> הנוהל ישמר בכל עת במשרדי העסק ויעמוד לעיון או יימסר לנותן האישור, על פי דרישתו.</w:t>
      </w:r>
    </w:p>
    <w:p w:rsidR="004133FB" w:rsidRPr="00276397" w:rsidRDefault="004133FB" w:rsidP="00684B10">
      <w:pPr>
        <w:pStyle w:val="a4"/>
        <w:numPr>
          <w:ilvl w:val="0"/>
          <w:numId w:val="35"/>
        </w:numPr>
        <w:spacing w:after="0" w:line="360" w:lineRule="auto"/>
        <w:ind w:left="1163"/>
        <w:jc w:val="both"/>
        <w:rPr>
          <w:rFonts w:ascii="David" w:hAnsi="David" w:cs="David"/>
          <w:sz w:val="24"/>
          <w:szCs w:val="24"/>
        </w:rPr>
      </w:pPr>
      <w:bookmarkStart w:id="32" w:name="_תכנית_ניסוי_לקביעת"/>
      <w:bookmarkEnd w:id="32"/>
      <w:r w:rsidRPr="00276397">
        <w:rPr>
          <w:rFonts w:ascii="David" w:hAnsi="David" w:cs="David"/>
          <w:sz w:val="24"/>
          <w:szCs w:val="24"/>
          <w:rtl/>
        </w:rPr>
        <w:t>דיגום למתקני ייצור אנרגיה:</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בעל העסק יערוך דיגום תקופתי לקביעת ריכוז מזהמי האוויר בארובות מתקני ייצור אנרגיה בעסק בתדירות המפורטת להלן:</w:t>
      </w:r>
    </w:p>
    <w:p w:rsidR="004133FB" w:rsidRPr="00276397" w:rsidRDefault="004133FB" w:rsidP="00684B10">
      <w:pPr>
        <w:pStyle w:val="a4"/>
        <w:numPr>
          <w:ilvl w:val="0"/>
          <w:numId w:val="64"/>
        </w:numPr>
        <w:spacing w:after="0" w:line="360" w:lineRule="auto"/>
        <w:ind w:left="1920"/>
        <w:jc w:val="both"/>
        <w:rPr>
          <w:rFonts w:ascii="David" w:hAnsi="David" w:cs="David"/>
          <w:sz w:val="24"/>
          <w:szCs w:val="24"/>
        </w:rPr>
      </w:pPr>
      <w:r w:rsidRPr="00276397">
        <w:rPr>
          <w:rFonts w:ascii="David" w:hAnsi="David" w:cs="David"/>
          <w:sz w:val="24"/>
          <w:szCs w:val="24"/>
          <w:rtl/>
        </w:rPr>
        <w:t>אחת לשנתיים - כאשר ההספק התרמי הוא בין 1 ל-10 מגוואט תרמי</w:t>
      </w:r>
      <w:r w:rsidR="007716DD">
        <w:rPr>
          <w:rFonts w:ascii="David" w:hAnsi="David" w:cs="David" w:hint="cs"/>
          <w:sz w:val="24"/>
          <w:szCs w:val="24"/>
          <w:rtl/>
        </w:rPr>
        <w:t>.</w:t>
      </w:r>
    </w:p>
    <w:p w:rsidR="004133FB" w:rsidRPr="00276397" w:rsidRDefault="004133FB" w:rsidP="00684B10">
      <w:pPr>
        <w:pStyle w:val="a4"/>
        <w:numPr>
          <w:ilvl w:val="0"/>
          <w:numId w:val="64"/>
        </w:numPr>
        <w:spacing w:after="0" w:line="360" w:lineRule="auto"/>
        <w:ind w:left="1920"/>
        <w:jc w:val="both"/>
        <w:rPr>
          <w:rFonts w:ascii="David" w:hAnsi="David" w:cs="David"/>
          <w:sz w:val="24"/>
          <w:szCs w:val="24"/>
        </w:rPr>
      </w:pPr>
      <w:r w:rsidRPr="00276397">
        <w:rPr>
          <w:rFonts w:ascii="David" w:hAnsi="David" w:cs="David"/>
          <w:sz w:val="24"/>
          <w:szCs w:val="24"/>
          <w:rtl/>
        </w:rPr>
        <w:t>תדירות אחרת - על פי דרישת נותן האישור, אם אישר שימוש בדלק שהוא חומר בעירה אחר או אם קיים לדעתו חשש לגרימת זיהום אוויר חזק או בלתי סביר.</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 xml:space="preserve">דיגום בארובות מתקן גיבוי לייצור אנרגיה </w:t>
      </w:r>
      <w:r>
        <w:rPr>
          <w:rFonts w:ascii="David" w:hAnsi="David" w:cs="David" w:hint="cs"/>
          <w:sz w:val="24"/>
          <w:szCs w:val="24"/>
          <w:rtl/>
        </w:rPr>
        <w:t>יי</w:t>
      </w:r>
      <w:r w:rsidRPr="00276397">
        <w:rPr>
          <w:rFonts w:ascii="David" w:hAnsi="David" w:cs="David"/>
          <w:sz w:val="24"/>
          <w:szCs w:val="24"/>
          <w:rtl/>
        </w:rPr>
        <w:t>עשה על פי דרישת נותן האישור.</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 xml:space="preserve">נותן האישור, לאחר שקיבל בקשה </w:t>
      </w:r>
      <w:r>
        <w:rPr>
          <w:rFonts w:ascii="David" w:hAnsi="David" w:cs="David" w:hint="cs"/>
          <w:sz w:val="24"/>
          <w:szCs w:val="24"/>
          <w:rtl/>
        </w:rPr>
        <w:t>מנומקת ו</w:t>
      </w:r>
      <w:r w:rsidRPr="00276397">
        <w:rPr>
          <w:rFonts w:ascii="David" w:hAnsi="David" w:cs="David"/>
          <w:sz w:val="24"/>
          <w:szCs w:val="24"/>
          <w:rtl/>
        </w:rPr>
        <w:t xml:space="preserve">בכתב מבעל העסק, רשאי לפטור מתקן ייצור אנרגיה מדיגום של אחד או יותר מהמזהמים כמפורט </w:t>
      </w:r>
      <w:hyperlink w:anchor="נספח5ערכיפליטה" w:history="1">
        <w:r w:rsidRPr="00C617AD">
          <w:rPr>
            <w:rStyle w:val="Hyperlink"/>
            <w:rFonts w:ascii="David" w:hAnsi="David" w:cs="David"/>
            <w:sz w:val="24"/>
            <w:szCs w:val="24"/>
            <w:rtl/>
          </w:rPr>
          <w:t>בנספח 2</w:t>
        </w:r>
      </w:hyperlink>
      <w:r w:rsidRPr="00276397">
        <w:rPr>
          <w:rFonts w:ascii="David" w:hAnsi="David" w:cs="David"/>
          <w:sz w:val="24"/>
          <w:szCs w:val="24"/>
          <w:rtl/>
        </w:rPr>
        <w:t xml:space="preserve"> או להוריד תדירות דיגום, וזאת בכפוף לתוצאות דיגומים שנעשו בהתאם להנחיות נותן האישור (לרבות לעניין מספר הדיגומים ומשך הדיגום) שהראו כי פליטת המזהמים נמוכה באופן משמעותי מערכי הפליטה המרביים.</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 xml:space="preserve">בדיקת מזהם אוויר בארובה תבוצע לפי </w:t>
      </w:r>
      <w:hyperlink r:id="rId47" w:history="1">
        <w:r w:rsidRPr="00276397">
          <w:rPr>
            <w:rStyle w:val="Hyperlink"/>
            <w:rFonts w:ascii="David" w:hAnsi="David" w:cs="David"/>
            <w:sz w:val="24"/>
            <w:szCs w:val="24"/>
            <w:rtl/>
          </w:rPr>
          <w:t>נוהל בדיקת מזהמי אוויר בארובה</w:t>
        </w:r>
      </w:hyperlink>
      <w:r w:rsidRPr="00276397">
        <w:rPr>
          <w:rFonts w:ascii="David" w:hAnsi="David" w:cs="David"/>
          <w:sz w:val="24"/>
          <w:szCs w:val="24"/>
          <w:rtl/>
        </w:rPr>
        <w:t>, ובהתאם לכל אלה:</w:t>
      </w:r>
    </w:p>
    <w:p w:rsidR="004133FB" w:rsidRPr="00276397" w:rsidRDefault="004133FB" w:rsidP="00684B10">
      <w:pPr>
        <w:pStyle w:val="a4"/>
        <w:numPr>
          <w:ilvl w:val="0"/>
          <w:numId w:val="38"/>
        </w:numPr>
        <w:spacing w:after="0" w:line="360" w:lineRule="auto"/>
        <w:ind w:left="1920"/>
        <w:jc w:val="both"/>
        <w:rPr>
          <w:rFonts w:ascii="David" w:hAnsi="David" w:cs="David"/>
          <w:sz w:val="24"/>
          <w:szCs w:val="24"/>
        </w:rPr>
      </w:pPr>
      <w:r w:rsidRPr="00276397">
        <w:rPr>
          <w:rFonts w:ascii="David" w:hAnsi="David" w:cs="David"/>
          <w:sz w:val="24"/>
          <w:szCs w:val="24"/>
          <w:rtl/>
        </w:rPr>
        <w:t>הוגשה תוכנית דיגום, לפני ביצוע, לאישור נותן האישור</w:t>
      </w:r>
      <w:r w:rsidR="007716DD">
        <w:rPr>
          <w:rFonts w:ascii="David" w:hAnsi="David" w:cs="David" w:hint="cs"/>
          <w:sz w:val="24"/>
          <w:szCs w:val="24"/>
          <w:rtl/>
        </w:rPr>
        <w:t>.</w:t>
      </w:r>
    </w:p>
    <w:p w:rsidR="004133FB" w:rsidRPr="00276397" w:rsidRDefault="004133FB" w:rsidP="00684B10">
      <w:pPr>
        <w:pStyle w:val="a4"/>
        <w:numPr>
          <w:ilvl w:val="0"/>
          <w:numId w:val="38"/>
        </w:numPr>
        <w:spacing w:after="0" w:line="360" w:lineRule="auto"/>
        <w:ind w:left="1920"/>
        <w:jc w:val="both"/>
        <w:rPr>
          <w:rFonts w:ascii="David" w:hAnsi="David" w:cs="David"/>
          <w:sz w:val="24"/>
          <w:szCs w:val="24"/>
        </w:rPr>
      </w:pPr>
      <w:r w:rsidRPr="00276397">
        <w:rPr>
          <w:rFonts w:ascii="David" w:hAnsi="David" w:cs="David"/>
          <w:sz w:val="24"/>
          <w:szCs w:val="24"/>
          <w:rtl/>
        </w:rPr>
        <w:t>נמסרה הודעה לנותן האישור על מועד הדיגום 14 יום לפני ביצועו</w:t>
      </w:r>
      <w:r w:rsidR="007716DD">
        <w:rPr>
          <w:rFonts w:ascii="David" w:hAnsi="David" w:cs="David" w:hint="cs"/>
          <w:sz w:val="24"/>
          <w:szCs w:val="24"/>
          <w:rtl/>
        </w:rPr>
        <w:t>.</w:t>
      </w:r>
    </w:p>
    <w:p w:rsidR="004133FB" w:rsidRPr="00276397" w:rsidRDefault="004133FB" w:rsidP="00684B10">
      <w:pPr>
        <w:pStyle w:val="a4"/>
        <w:numPr>
          <w:ilvl w:val="0"/>
          <w:numId w:val="38"/>
        </w:numPr>
        <w:spacing w:after="0" w:line="360" w:lineRule="auto"/>
        <w:ind w:left="1920"/>
        <w:jc w:val="both"/>
        <w:rPr>
          <w:rFonts w:ascii="David" w:hAnsi="David" w:cs="David"/>
          <w:sz w:val="24"/>
          <w:szCs w:val="24"/>
          <w:rtl/>
        </w:rPr>
      </w:pPr>
      <w:r w:rsidRPr="00276397">
        <w:rPr>
          <w:rFonts w:ascii="David" w:hAnsi="David" w:cs="David"/>
          <w:sz w:val="24"/>
          <w:szCs w:val="24"/>
          <w:rtl/>
        </w:rPr>
        <w:lastRenderedPageBreak/>
        <w:t xml:space="preserve">הדיגום והאנליזה ייעשו באמצעות מעבדה מוסמכת, כאמור </w:t>
      </w:r>
      <w:hyperlink r:id="rId48" w:history="1">
        <w:r w:rsidRPr="00276397">
          <w:rPr>
            <w:rStyle w:val="Hyperlink"/>
            <w:rFonts w:ascii="David" w:hAnsi="David" w:cs="David"/>
            <w:sz w:val="24"/>
            <w:szCs w:val="24"/>
            <w:rtl/>
          </w:rPr>
          <w:t>בנוהל בדיקת מזהמי אוויר בארובה</w:t>
        </w:r>
      </w:hyperlink>
      <w:r w:rsidRPr="00276397">
        <w:rPr>
          <w:rFonts w:ascii="David" w:hAnsi="David" w:cs="David"/>
          <w:sz w:val="24"/>
          <w:szCs w:val="24"/>
          <w:rtl/>
        </w:rPr>
        <w:t>.</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לצורך חישוב הריכוז יש להשתמש בנפח חמצן בגזי הפליטה באחוזים הבאים: 11% למתקנים השורפים דלק מוצק לרבות ביומסה; 3% למתקנים השורפים מזוט , סולר וגז.</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מתקן לייצור אנרגיה יעבוד בתנאי שריפה מיטביים בהתאם להוראות היצרן</w:t>
      </w:r>
      <w:r>
        <w:rPr>
          <w:rFonts w:ascii="David" w:hAnsi="David" w:cs="David" w:hint="cs"/>
          <w:sz w:val="24"/>
          <w:szCs w:val="24"/>
          <w:rtl/>
        </w:rPr>
        <w:t>;</w:t>
      </w:r>
      <w:r>
        <w:rPr>
          <w:rFonts w:ascii="David" w:hAnsi="David" w:cs="David" w:hint="cs"/>
          <w:sz w:val="24"/>
          <w:szCs w:val="24"/>
        </w:rPr>
        <w:t xml:space="preserve"> </w:t>
      </w:r>
      <w:r w:rsidRPr="00276397">
        <w:rPr>
          <w:rFonts w:ascii="David" w:hAnsi="David" w:cs="David"/>
          <w:sz w:val="24"/>
          <w:szCs w:val="24"/>
          <w:rtl/>
        </w:rPr>
        <w:t>בעל העסק יחזיק בעסק את הוראות היצרן של מתקן ייצור אנרגיה המופעל בעסק בכל עת.</w:t>
      </w:r>
    </w:p>
    <w:p w:rsidR="004133FB" w:rsidRPr="00276397" w:rsidRDefault="004133FB" w:rsidP="00684B10">
      <w:pPr>
        <w:pStyle w:val="a4"/>
        <w:numPr>
          <w:ilvl w:val="0"/>
          <w:numId w:val="37"/>
        </w:numPr>
        <w:spacing w:after="0" w:line="360" w:lineRule="auto"/>
        <w:ind w:left="1494"/>
        <w:jc w:val="both"/>
        <w:rPr>
          <w:rFonts w:ascii="David" w:hAnsi="David" w:cs="David"/>
          <w:sz w:val="24"/>
          <w:szCs w:val="24"/>
        </w:rPr>
      </w:pPr>
      <w:r w:rsidRPr="00276397">
        <w:rPr>
          <w:rFonts w:ascii="David" w:hAnsi="David" w:cs="David"/>
          <w:sz w:val="24"/>
          <w:szCs w:val="24"/>
          <w:rtl/>
        </w:rPr>
        <w:t xml:space="preserve">נצילות הבעירה ובדיקת נצילות הבעירה במתקן ייצור אנרגיה שהוא דוד קיטור, </w:t>
      </w:r>
      <w:r>
        <w:rPr>
          <w:rFonts w:ascii="David" w:hAnsi="David" w:cs="David" w:hint="cs"/>
          <w:sz w:val="24"/>
          <w:szCs w:val="24"/>
          <w:rtl/>
        </w:rPr>
        <w:t>תתקיים</w:t>
      </w:r>
      <w:r w:rsidRPr="00276397">
        <w:rPr>
          <w:rFonts w:ascii="David" w:hAnsi="David" w:cs="David"/>
          <w:sz w:val="24"/>
          <w:szCs w:val="24"/>
          <w:rtl/>
        </w:rPr>
        <w:t xml:space="preserve"> </w:t>
      </w:r>
      <w:r>
        <w:rPr>
          <w:rFonts w:ascii="David" w:hAnsi="David" w:cs="David" w:hint="cs"/>
          <w:sz w:val="24"/>
          <w:szCs w:val="24"/>
          <w:rtl/>
        </w:rPr>
        <w:t>ותבוצע</w:t>
      </w:r>
      <w:r w:rsidRPr="00276397">
        <w:rPr>
          <w:rFonts w:ascii="David" w:hAnsi="David" w:cs="David"/>
          <w:sz w:val="24"/>
          <w:szCs w:val="24"/>
          <w:rtl/>
        </w:rPr>
        <w:t xml:space="preserve"> לפי הוראות תקנות 2 ו-3 לתקנות מקורות אנרגיה (שיפור נצילות הבעירה בדודי קיטור המוסקים בדלק), התשס"ד-2004.</w:t>
      </w:r>
    </w:p>
    <w:p w:rsidR="004133FB" w:rsidRPr="00212B0E" w:rsidRDefault="004133FB" w:rsidP="00684B10">
      <w:pPr>
        <w:pStyle w:val="a4"/>
        <w:numPr>
          <w:ilvl w:val="2"/>
          <w:numId w:val="146"/>
        </w:numPr>
        <w:spacing w:after="0" w:line="360" w:lineRule="auto"/>
        <w:jc w:val="both"/>
        <w:rPr>
          <w:rFonts w:cs="David"/>
          <w:b/>
          <w:bCs/>
          <w:sz w:val="24"/>
          <w:szCs w:val="24"/>
        </w:rPr>
      </w:pPr>
      <w:bookmarkStart w:id="33" w:name="_הממוצע_היומי_של"/>
      <w:bookmarkStart w:id="34" w:name="_טיפול_בתקלות-_במקרה"/>
      <w:bookmarkStart w:id="35" w:name="_דיווח_ושמירת_מסמכים:"/>
      <w:bookmarkEnd w:id="33"/>
      <w:bookmarkEnd w:id="34"/>
      <w:bookmarkEnd w:id="35"/>
      <w:r w:rsidRPr="00212B0E">
        <w:rPr>
          <w:rFonts w:cs="David" w:hint="cs"/>
          <w:b/>
          <w:bCs/>
          <w:sz w:val="24"/>
          <w:szCs w:val="24"/>
          <w:rtl/>
        </w:rPr>
        <w:t>דיווח</w:t>
      </w:r>
      <w:r w:rsidRPr="00212B0E">
        <w:rPr>
          <w:rFonts w:cs="David"/>
          <w:b/>
          <w:bCs/>
          <w:sz w:val="24"/>
          <w:szCs w:val="24"/>
          <w:rtl/>
        </w:rPr>
        <w:t xml:space="preserve"> </w:t>
      </w:r>
      <w:r w:rsidRPr="00212B0E">
        <w:rPr>
          <w:rFonts w:cs="David" w:hint="cs"/>
          <w:b/>
          <w:bCs/>
          <w:sz w:val="24"/>
          <w:szCs w:val="24"/>
          <w:rtl/>
        </w:rPr>
        <w:t>ושמירת</w:t>
      </w:r>
      <w:r w:rsidRPr="00212B0E">
        <w:rPr>
          <w:rFonts w:cs="David"/>
          <w:b/>
          <w:bCs/>
          <w:sz w:val="24"/>
          <w:szCs w:val="24"/>
          <w:rtl/>
        </w:rPr>
        <w:t xml:space="preserve"> </w:t>
      </w:r>
      <w:r w:rsidRPr="00212B0E">
        <w:rPr>
          <w:rFonts w:cs="David" w:hint="cs"/>
          <w:b/>
          <w:bCs/>
          <w:sz w:val="24"/>
          <w:szCs w:val="24"/>
          <w:rtl/>
        </w:rPr>
        <w:t>מסמכים</w:t>
      </w:r>
    </w:p>
    <w:p w:rsidR="004133FB" w:rsidRPr="00276397" w:rsidRDefault="004133FB" w:rsidP="00684B10">
      <w:pPr>
        <w:pStyle w:val="a4"/>
        <w:numPr>
          <w:ilvl w:val="0"/>
          <w:numId w:val="39"/>
        </w:numPr>
        <w:spacing w:after="0" w:line="360" w:lineRule="auto"/>
        <w:ind w:left="1163"/>
        <w:jc w:val="both"/>
        <w:rPr>
          <w:rFonts w:ascii="David" w:hAnsi="David" w:cs="David"/>
          <w:b/>
          <w:bCs/>
          <w:sz w:val="24"/>
          <w:szCs w:val="24"/>
        </w:rPr>
      </w:pPr>
      <w:r w:rsidRPr="00276397">
        <w:rPr>
          <w:rFonts w:ascii="David" w:hAnsi="David" w:cs="David"/>
          <w:sz w:val="24"/>
          <w:szCs w:val="24"/>
          <w:rtl/>
        </w:rPr>
        <w:t xml:space="preserve">בעל העסק יגיש לנותן האישור דוחות דיגום בארובה לפי הוראות </w:t>
      </w:r>
      <w:hyperlink r:id="rId49" w:history="1">
        <w:r w:rsidRPr="00276397">
          <w:rPr>
            <w:rStyle w:val="Hyperlink"/>
            <w:rFonts w:ascii="David" w:hAnsi="David" w:cs="David"/>
            <w:sz w:val="24"/>
            <w:szCs w:val="24"/>
            <w:rtl/>
          </w:rPr>
          <w:t>בנוהל בדיקת מזהמי אוויר בארובה.</w:t>
        </w:r>
      </w:hyperlink>
      <w:r w:rsidRPr="00276397">
        <w:rPr>
          <w:rFonts w:ascii="David" w:hAnsi="David" w:cs="David"/>
          <w:sz w:val="24"/>
          <w:szCs w:val="24"/>
          <w:rtl/>
        </w:rPr>
        <w:t xml:space="preserve"> </w:t>
      </w:r>
    </w:p>
    <w:p w:rsidR="004133FB" w:rsidRPr="007A0920" w:rsidRDefault="004133FB" w:rsidP="00684B10">
      <w:pPr>
        <w:pStyle w:val="a4"/>
        <w:numPr>
          <w:ilvl w:val="0"/>
          <w:numId w:val="39"/>
        </w:numPr>
        <w:spacing w:after="0" w:line="360" w:lineRule="auto"/>
        <w:ind w:left="1163"/>
        <w:jc w:val="both"/>
        <w:rPr>
          <w:rFonts w:ascii="David" w:hAnsi="David" w:cs="David"/>
          <w:b/>
          <w:bCs/>
          <w:sz w:val="24"/>
          <w:szCs w:val="24"/>
        </w:rPr>
      </w:pPr>
      <w:r w:rsidRPr="007A0920">
        <w:rPr>
          <w:rFonts w:ascii="David" w:hAnsi="David" w:cs="David"/>
          <w:sz w:val="24"/>
          <w:szCs w:val="24"/>
          <w:rtl/>
        </w:rPr>
        <w:t xml:space="preserve">במקרה של חריגה מערכי </w:t>
      </w:r>
      <w:r w:rsidRPr="007A0920">
        <w:rPr>
          <w:rFonts w:ascii="David" w:hAnsi="David" w:cs="David" w:hint="cs"/>
          <w:sz w:val="24"/>
          <w:szCs w:val="24"/>
          <w:rtl/>
        </w:rPr>
        <w:t>ה</w:t>
      </w:r>
      <w:r w:rsidRPr="007A0920">
        <w:rPr>
          <w:rFonts w:ascii="David" w:hAnsi="David" w:cs="David"/>
          <w:sz w:val="24"/>
          <w:szCs w:val="24"/>
          <w:rtl/>
        </w:rPr>
        <w:t>פליטה</w:t>
      </w:r>
      <w:r w:rsidRPr="007A0920">
        <w:rPr>
          <w:rFonts w:ascii="David" w:hAnsi="David" w:cs="David" w:hint="cs"/>
          <w:sz w:val="24"/>
          <w:szCs w:val="24"/>
          <w:rtl/>
        </w:rPr>
        <w:t xml:space="preserve"> לפי סעיף 3.6.2</w:t>
      </w:r>
      <w:r w:rsidR="000A337A" w:rsidRPr="007A0920">
        <w:rPr>
          <w:rFonts w:ascii="David" w:hAnsi="David" w:cs="David" w:hint="cs"/>
          <w:sz w:val="24"/>
          <w:szCs w:val="24"/>
          <w:rtl/>
        </w:rPr>
        <w:t>.</w:t>
      </w:r>
      <w:r w:rsidRPr="007A0920">
        <w:rPr>
          <w:rFonts w:ascii="David" w:hAnsi="David" w:cs="David" w:hint="cs"/>
          <w:sz w:val="24"/>
          <w:szCs w:val="24"/>
          <w:rtl/>
        </w:rPr>
        <w:t>(3)</w:t>
      </w:r>
      <w:r w:rsidRPr="007A0920">
        <w:rPr>
          <w:rFonts w:ascii="David" w:hAnsi="David" w:cs="David"/>
          <w:sz w:val="24"/>
          <w:szCs w:val="24"/>
          <w:rtl/>
        </w:rPr>
        <w:t>, יפעל בעל העסק באופן מידי להפסקת החריגה וידווח עליה לנותן האישור בתוך 24 שעות ממועד גילוי החריגה, נסיבותיה, והפעולות שנקט להפסקתה</w:t>
      </w:r>
      <w:r w:rsidRPr="007A0920">
        <w:rPr>
          <w:rFonts w:ascii="David" w:hAnsi="David" w:cs="David" w:hint="cs"/>
          <w:sz w:val="24"/>
          <w:szCs w:val="24"/>
          <w:rtl/>
        </w:rPr>
        <w:t>;</w:t>
      </w:r>
      <w:r w:rsidRPr="007A0920">
        <w:rPr>
          <w:rFonts w:ascii="David" w:hAnsi="David" w:cs="David"/>
          <w:sz w:val="24"/>
          <w:szCs w:val="24"/>
          <w:rtl/>
        </w:rPr>
        <w:t xml:space="preserve"> בעל העסק יבצע בדיקות נוספות </w:t>
      </w:r>
      <w:r w:rsidRPr="007A0920">
        <w:rPr>
          <w:rFonts w:ascii="David" w:hAnsi="David" w:cs="David" w:hint="cs"/>
          <w:sz w:val="24"/>
          <w:szCs w:val="24"/>
          <w:rtl/>
        </w:rPr>
        <w:t>ב</w:t>
      </w:r>
      <w:r w:rsidRPr="007A0920">
        <w:rPr>
          <w:rFonts w:ascii="David" w:hAnsi="David" w:cs="David"/>
          <w:sz w:val="24"/>
          <w:szCs w:val="24"/>
          <w:rtl/>
        </w:rPr>
        <w:t>ארובה בהתאם לדרישת נותן האישור ולפי הנחיותיו.</w:t>
      </w:r>
    </w:p>
    <w:p w:rsidR="004133FB" w:rsidRPr="002B500B" w:rsidRDefault="004133FB" w:rsidP="00684B10">
      <w:pPr>
        <w:pStyle w:val="a4"/>
        <w:numPr>
          <w:ilvl w:val="0"/>
          <w:numId w:val="39"/>
        </w:numPr>
        <w:spacing w:after="0" w:line="360" w:lineRule="auto"/>
        <w:ind w:left="1163"/>
        <w:jc w:val="both"/>
        <w:rPr>
          <w:rFonts w:ascii="David" w:hAnsi="David" w:cs="David"/>
          <w:b/>
          <w:bCs/>
          <w:sz w:val="24"/>
          <w:szCs w:val="24"/>
        </w:rPr>
      </w:pPr>
      <w:r w:rsidRPr="00276397">
        <w:rPr>
          <w:rFonts w:ascii="David" w:hAnsi="David" w:cs="David"/>
          <w:sz w:val="24"/>
          <w:szCs w:val="24"/>
          <w:rtl/>
        </w:rPr>
        <w:t>בעל העסק ינהל רישום מלא ומסודר, בכתב או באופן ממוחשב, של הנושאים הבאים:</w:t>
      </w:r>
    </w:p>
    <w:p w:rsidR="004133FB" w:rsidRDefault="004133FB" w:rsidP="00684B10">
      <w:pPr>
        <w:pStyle w:val="a4"/>
        <w:numPr>
          <w:ilvl w:val="0"/>
          <w:numId w:val="149"/>
        </w:numPr>
        <w:spacing w:after="0" w:line="360" w:lineRule="auto"/>
        <w:jc w:val="both"/>
        <w:rPr>
          <w:rFonts w:ascii="David" w:hAnsi="David" w:cs="David"/>
          <w:sz w:val="24"/>
          <w:szCs w:val="24"/>
          <w:rtl/>
        </w:rPr>
      </w:pPr>
      <w:r w:rsidRPr="002B500B">
        <w:rPr>
          <w:rFonts w:ascii="David" w:hAnsi="David" w:cs="David"/>
          <w:sz w:val="24"/>
          <w:szCs w:val="24"/>
          <w:rtl/>
        </w:rPr>
        <w:t>תוצאות של כל בדיקות מזהמי האוויר שנעשו בארובות או בסביבה</w:t>
      </w:r>
      <w:r w:rsidRPr="002B500B">
        <w:rPr>
          <w:rFonts w:ascii="David" w:hAnsi="David" w:cs="David" w:hint="cs"/>
          <w:sz w:val="24"/>
          <w:szCs w:val="24"/>
          <w:rtl/>
        </w:rPr>
        <w:t>;</w:t>
      </w:r>
    </w:p>
    <w:p w:rsidR="004133FB" w:rsidRPr="002B500B" w:rsidRDefault="004133FB" w:rsidP="00684B10">
      <w:pPr>
        <w:pStyle w:val="a4"/>
        <w:numPr>
          <w:ilvl w:val="0"/>
          <w:numId w:val="149"/>
        </w:numPr>
        <w:spacing w:after="0" w:line="360" w:lineRule="auto"/>
        <w:jc w:val="both"/>
        <w:rPr>
          <w:rFonts w:ascii="David" w:hAnsi="David" w:cs="David"/>
          <w:b/>
          <w:bCs/>
          <w:sz w:val="24"/>
          <w:szCs w:val="24"/>
        </w:rPr>
      </w:pPr>
      <w:r w:rsidRPr="002B500B">
        <w:rPr>
          <w:rFonts w:ascii="David" w:hAnsi="David" w:cs="David"/>
          <w:sz w:val="24"/>
          <w:szCs w:val="24"/>
          <w:rtl/>
        </w:rPr>
        <w:t>כמות הדלק הנשרף במהלך כל חודש, סוגו וערך ההיסק התחתון שלו</w:t>
      </w:r>
      <w:r w:rsidRPr="002B500B">
        <w:rPr>
          <w:rFonts w:ascii="David" w:hAnsi="David" w:cs="David" w:hint="cs"/>
          <w:sz w:val="24"/>
          <w:szCs w:val="24"/>
          <w:rtl/>
        </w:rPr>
        <w:t>;</w:t>
      </w:r>
    </w:p>
    <w:p w:rsidR="004133FB" w:rsidRPr="002B500B" w:rsidRDefault="004133FB" w:rsidP="00684B10">
      <w:pPr>
        <w:pStyle w:val="a4"/>
        <w:numPr>
          <w:ilvl w:val="0"/>
          <w:numId w:val="149"/>
        </w:numPr>
        <w:spacing w:after="0" w:line="360" w:lineRule="auto"/>
        <w:jc w:val="both"/>
        <w:rPr>
          <w:rFonts w:ascii="David" w:hAnsi="David" w:cs="David"/>
          <w:b/>
          <w:bCs/>
          <w:sz w:val="24"/>
          <w:szCs w:val="24"/>
        </w:rPr>
      </w:pPr>
      <w:r w:rsidRPr="002B500B">
        <w:rPr>
          <w:rFonts w:ascii="David" w:hAnsi="David" w:cs="David"/>
          <w:sz w:val="24"/>
          <w:szCs w:val="24"/>
          <w:rtl/>
        </w:rPr>
        <w:t>רישום של שעות הפעלת מתקני ייצור אנרגיה, לרבות מתקן גיבוי לייצור אנרגיה.</w:t>
      </w:r>
    </w:p>
    <w:p w:rsidR="004133FB" w:rsidRPr="00276397" w:rsidRDefault="004133FB" w:rsidP="00684B10">
      <w:pPr>
        <w:pStyle w:val="a4"/>
        <w:numPr>
          <w:ilvl w:val="0"/>
          <w:numId w:val="39"/>
        </w:numPr>
        <w:spacing w:after="0" w:line="360" w:lineRule="auto"/>
        <w:ind w:left="1163"/>
        <w:jc w:val="both"/>
        <w:rPr>
          <w:rFonts w:ascii="David" w:hAnsi="David" w:cs="David"/>
          <w:b/>
          <w:bCs/>
          <w:sz w:val="24"/>
          <w:szCs w:val="24"/>
          <w:rtl/>
        </w:rPr>
      </w:pPr>
      <w:r w:rsidRPr="00276397">
        <w:rPr>
          <w:rFonts w:ascii="David" w:hAnsi="David" w:cs="David"/>
          <w:sz w:val="24"/>
          <w:szCs w:val="24"/>
          <w:rtl/>
        </w:rPr>
        <w:t>בעל העסק ישמור בשטח העסק את הרישומים והדוחות לפי סעיף 3.6.3</w:t>
      </w:r>
      <w:r w:rsidR="000A337A">
        <w:rPr>
          <w:rFonts w:ascii="David" w:hAnsi="David" w:cs="David" w:hint="cs"/>
          <w:sz w:val="24"/>
          <w:szCs w:val="24"/>
          <w:rtl/>
        </w:rPr>
        <w:t>.(3)</w:t>
      </w:r>
      <w:r w:rsidRPr="00276397">
        <w:rPr>
          <w:rFonts w:ascii="David" w:hAnsi="David" w:cs="David"/>
          <w:sz w:val="24"/>
          <w:szCs w:val="24"/>
          <w:rtl/>
        </w:rPr>
        <w:t>, במשך שלוש שנים</w:t>
      </w:r>
      <w:r>
        <w:rPr>
          <w:rFonts w:ascii="David" w:hAnsi="David" w:cs="David" w:hint="cs"/>
          <w:sz w:val="24"/>
          <w:szCs w:val="24"/>
          <w:rtl/>
        </w:rPr>
        <w:t xml:space="preserve"> לפחות</w:t>
      </w:r>
      <w:r w:rsidRPr="00276397">
        <w:rPr>
          <w:rFonts w:ascii="David" w:hAnsi="David" w:cs="David"/>
          <w:sz w:val="24"/>
          <w:szCs w:val="24"/>
          <w:rtl/>
        </w:rPr>
        <w:t>, ויציגם או ימסרם לנותן האישור לפי דרישתו.</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eastAsia"/>
          <w:b/>
          <w:bCs/>
          <w:sz w:val="24"/>
          <w:szCs w:val="24"/>
          <w:rtl/>
        </w:rPr>
        <w:t>עשן</w:t>
      </w:r>
      <w:r w:rsidRPr="00212B0E">
        <w:rPr>
          <w:rFonts w:cs="David"/>
          <w:b/>
          <w:bCs/>
          <w:sz w:val="24"/>
          <w:szCs w:val="24"/>
          <w:rtl/>
        </w:rPr>
        <w:t xml:space="preserve"> </w:t>
      </w:r>
      <w:r w:rsidRPr="00212B0E">
        <w:rPr>
          <w:rFonts w:cs="David" w:hint="eastAsia"/>
          <w:b/>
          <w:bCs/>
          <w:sz w:val="24"/>
          <w:szCs w:val="24"/>
          <w:rtl/>
        </w:rPr>
        <w:t>שחור</w:t>
      </w:r>
      <w:r w:rsidRPr="00212B0E">
        <w:rPr>
          <w:rFonts w:cs="David" w:hint="cs"/>
          <w:b/>
          <w:bCs/>
          <w:sz w:val="24"/>
          <w:szCs w:val="24"/>
          <w:rtl/>
        </w:rPr>
        <w:t xml:space="preserve"> </w:t>
      </w:r>
      <w:bookmarkStart w:id="36" w:name="_לא_יפלט_עשן"/>
      <w:bookmarkEnd w:id="36"/>
    </w:p>
    <w:p w:rsidR="004133FB" w:rsidRPr="00212B0E" w:rsidRDefault="004133FB" w:rsidP="00684B10">
      <w:pPr>
        <w:pStyle w:val="a4"/>
        <w:numPr>
          <w:ilvl w:val="0"/>
          <w:numId w:val="40"/>
        </w:numPr>
        <w:spacing w:after="0" w:line="360" w:lineRule="auto"/>
        <w:ind w:left="1069"/>
        <w:jc w:val="both"/>
        <w:rPr>
          <w:rFonts w:cs="David"/>
          <w:b/>
          <w:bCs/>
          <w:sz w:val="24"/>
          <w:szCs w:val="24"/>
        </w:rPr>
      </w:pPr>
      <w:r w:rsidRPr="00212B0E">
        <w:rPr>
          <w:rFonts w:cs="David" w:hint="eastAsia"/>
          <w:sz w:val="24"/>
          <w:szCs w:val="24"/>
          <w:rtl/>
        </w:rPr>
        <w:t>ל</w:t>
      </w:r>
      <w:r w:rsidRPr="00212B0E">
        <w:rPr>
          <w:rFonts w:cs="David"/>
          <w:sz w:val="24"/>
          <w:szCs w:val="24"/>
          <w:rtl/>
        </w:rPr>
        <w:t>א יפלט עשן שחור בגוון מס</w:t>
      </w:r>
      <w:r>
        <w:rPr>
          <w:rFonts w:cs="David" w:hint="cs"/>
          <w:sz w:val="24"/>
          <w:szCs w:val="24"/>
          <w:rtl/>
        </w:rPr>
        <w:t>פר</w:t>
      </w:r>
      <w:r w:rsidRPr="00212B0E">
        <w:rPr>
          <w:rFonts w:cs="David"/>
          <w:sz w:val="24"/>
          <w:szCs w:val="24"/>
          <w:rtl/>
        </w:rPr>
        <w:t xml:space="preserve"> 1 בלוח </w:t>
      </w:r>
      <w:r w:rsidRPr="00212B0E">
        <w:rPr>
          <w:rFonts w:cs="David" w:hint="eastAsia"/>
          <w:sz w:val="24"/>
          <w:szCs w:val="24"/>
          <w:rtl/>
        </w:rPr>
        <w:t>רינגלמן</w:t>
      </w:r>
      <w:r w:rsidRPr="00212B0E">
        <w:rPr>
          <w:rFonts w:cs="David"/>
          <w:sz w:val="24"/>
          <w:szCs w:val="24"/>
          <w:rtl/>
        </w:rPr>
        <w:t xml:space="preserve"> </w:t>
      </w:r>
      <w:r w:rsidRPr="00212B0E">
        <w:rPr>
          <w:rFonts w:cs="David" w:hint="eastAsia"/>
          <w:sz w:val="24"/>
          <w:szCs w:val="24"/>
          <w:rtl/>
        </w:rPr>
        <w:t>זעיר</w:t>
      </w:r>
      <w:r w:rsidRPr="00212B0E">
        <w:rPr>
          <w:rFonts w:cs="David"/>
          <w:sz w:val="24"/>
          <w:szCs w:val="24"/>
          <w:rtl/>
        </w:rPr>
        <w:t xml:space="preserve"> או גוון כהה ממנו מארובות העסק </w:t>
      </w:r>
      <w:r w:rsidRPr="00212B0E">
        <w:rPr>
          <w:rFonts w:cs="David" w:hint="eastAsia"/>
          <w:sz w:val="24"/>
          <w:szCs w:val="24"/>
          <w:rtl/>
        </w:rPr>
        <w:t>במשך</w:t>
      </w:r>
      <w:r w:rsidRPr="00212B0E">
        <w:rPr>
          <w:rFonts w:cs="David"/>
          <w:sz w:val="24"/>
          <w:szCs w:val="24"/>
          <w:rtl/>
        </w:rPr>
        <w:t xml:space="preserve"> למעלה מ-</w:t>
      </w:r>
      <w:r w:rsidRPr="00212B0E">
        <w:rPr>
          <w:rFonts w:cs="David" w:hint="cs"/>
          <w:sz w:val="24"/>
          <w:szCs w:val="24"/>
          <w:rtl/>
        </w:rPr>
        <w:t>6</w:t>
      </w:r>
      <w:r w:rsidRPr="00212B0E">
        <w:rPr>
          <w:rFonts w:cs="David"/>
          <w:sz w:val="24"/>
          <w:szCs w:val="24"/>
          <w:rtl/>
        </w:rPr>
        <w:t xml:space="preserve"> דקות מצטברות </w:t>
      </w:r>
      <w:r w:rsidRPr="00212B0E">
        <w:rPr>
          <w:rFonts w:cs="David" w:hint="eastAsia"/>
          <w:sz w:val="24"/>
          <w:szCs w:val="24"/>
          <w:rtl/>
        </w:rPr>
        <w:t>בתוך</w:t>
      </w:r>
      <w:r w:rsidRPr="00212B0E">
        <w:rPr>
          <w:rFonts w:cs="David"/>
          <w:sz w:val="24"/>
          <w:szCs w:val="24"/>
          <w:rtl/>
        </w:rPr>
        <w:t xml:space="preserve"> </w:t>
      </w:r>
      <w:r w:rsidRPr="00212B0E">
        <w:rPr>
          <w:rFonts w:cs="David" w:hint="eastAsia"/>
          <w:sz w:val="24"/>
          <w:szCs w:val="24"/>
          <w:rtl/>
        </w:rPr>
        <w:t>שע</w:t>
      </w:r>
      <w:r w:rsidRPr="00212B0E">
        <w:rPr>
          <w:rFonts w:cs="David" w:hint="cs"/>
          <w:sz w:val="24"/>
          <w:szCs w:val="24"/>
          <w:rtl/>
        </w:rPr>
        <w:t>ה.</w:t>
      </w:r>
    </w:p>
    <w:p w:rsidR="004133FB" w:rsidRPr="00212B0E" w:rsidRDefault="004133FB" w:rsidP="00684B10">
      <w:pPr>
        <w:pStyle w:val="a4"/>
        <w:numPr>
          <w:ilvl w:val="0"/>
          <w:numId w:val="40"/>
        </w:numPr>
        <w:spacing w:after="0" w:line="360" w:lineRule="auto"/>
        <w:ind w:left="1069"/>
        <w:jc w:val="both"/>
        <w:rPr>
          <w:rFonts w:cs="David"/>
          <w:b/>
          <w:bCs/>
          <w:sz w:val="24"/>
          <w:szCs w:val="24"/>
        </w:rPr>
      </w:pPr>
      <w:r w:rsidRPr="00212B0E">
        <w:rPr>
          <w:rFonts w:cs="David"/>
          <w:sz w:val="24"/>
          <w:szCs w:val="24"/>
          <w:rtl/>
        </w:rPr>
        <w:t xml:space="preserve">נפלט עשן שחור באופן החורג מהמותר, </w:t>
      </w:r>
      <w:r w:rsidRPr="00212B0E">
        <w:rPr>
          <w:rFonts w:cs="David" w:hint="eastAsia"/>
          <w:sz w:val="24"/>
          <w:szCs w:val="24"/>
          <w:rtl/>
        </w:rPr>
        <w:t>לפי</w:t>
      </w:r>
      <w:r w:rsidRPr="00212B0E">
        <w:rPr>
          <w:rFonts w:cs="David"/>
          <w:sz w:val="24"/>
          <w:szCs w:val="24"/>
          <w:rtl/>
        </w:rPr>
        <w:t xml:space="preserve"> </w:t>
      </w:r>
      <w:r w:rsidRPr="00212B0E">
        <w:rPr>
          <w:rFonts w:cs="David" w:hint="eastAsia"/>
          <w:sz w:val="24"/>
          <w:szCs w:val="24"/>
          <w:rtl/>
        </w:rPr>
        <w:t>סעיף</w:t>
      </w:r>
      <w:r w:rsidRPr="00212B0E">
        <w:rPr>
          <w:rFonts w:cs="David"/>
          <w:sz w:val="24"/>
          <w:szCs w:val="24"/>
        </w:rPr>
        <w:t xml:space="preserve"> </w:t>
      </w:r>
      <w:r w:rsidRPr="00C617AD">
        <w:rPr>
          <w:rFonts w:cs="David" w:hint="cs"/>
          <w:sz w:val="24"/>
          <w:szCs w:val="24"/>
          <w:rtl/>
        </w:rPr>
        <w:t>3.6.4</w:t>
      </w:r>
      <w:r w:rsidR="000A337A">
        <w:rPr>
          <w:rFonts w:cs="David" w:hint="cs"/>
          <w:sz w:val="24"/>
          <w:szCs w:val="24"/>
          <w:rtl/>
        </w:rPr>
        <w:t>.</w:t>
      </w:r>
      <w:r w:rsidRPr="00C617AD">
        <w:rPr>
          <w:rFonts w:cs="David" w:hint="cs"/>
          <w:sz w:val="24"/>
          <w:szCs w:val="24"/>
          <w:rtl/>
        </w:rPr>
        <w:t>(1)</w:t>
      </w:r>
      <w:r w:rsidRPr="00212B0E">
        <w:rPr>
          <w:rFonts w:cs="David" w:hint="cs"/>
          <w:sz w:val="24"/>
          <w:szCs w:val="24"/>
          <w:rtl/>
        </w:rPr>
        <w:t xml:space="preserve">, </w:t>
      </w:r>
      <w:r w:rsidRPr="00212B0E">
        <w:rPr>
          <w:rFonts w:cs="David"/>
          <w:sz w:val="24"/>
          <w:szCs w:val="24"/>
          <w:rtl/>
        </w:rPr>
        <w:t>ידווח בעל העסק לנותן האישור על החריגה, משך זמן החריגה והצעדים שננקטו להפסקתה</w:t>
      </w:r>
      <w:r>
        <w:rPr>
          <w:rFonts w:cs="David" w:hint="cs"/>
          <w:sz w:val="24"/>
          <w:szCs w:val="24"/>
          <w:rtl/>
        </w:rPr>
        <w:t>;</w:t>
      </w:r>
      <w:r w:rsidRPr="00212B0E">
        <w:rPr>
          <w:rFonts w:cs="David"/>
          <w:sz w:val="24"/>
          <w:szCs w:val="24"/>
          <w:rtl/>
        </w:rPr>
        <w:t xml:space="preserve"> דיווח כאמור יימסר לנותן האישור בכתב תוך שבועיים ממועד החריגה.</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eastAsia"/>
          <w:b/>
          <w:bCs/>
          <w:sz w:val="24"/>
          <w:szCs w:val="24"/>
          <w:rtl/>
        </w:rPr>
        <w:t>ריחות</w:t>
      </w:r>
    </w:p>
    <w:p w:rsidR="004133FB" w:rsidRPr="00CC3111" w:rsidRDefault="004133FB" w:rsidP="00684B10">
      <w:pPr>
        <w:pStyle w:val="a4"/>
        <w:numPr>
          <w:ilvl w:val="0"/>
          <w:numId w:val="41"/>
        </w:numPr>
        <w:spacing w:after="0" w:line="360" w:lineRule="auto"/>
        <w:ind w:left="1160"/>
        <w:jc w:val="both"/>
        <w:rPr>
          <w:rFonts w:ascii="David" w:hAnsi="David" w:cs="David"/>
          <w:b/>
          <w:bCs/>
          <w:sz w:val="24"/>
          <w:szCs w:val="24"/>
        </w:rPr>
      </w:pPr>
      <w:r w:rsidRPr="00CC3111">
        <w:rPr>
          <w:rFonts w:ascii="David" w:hAnsi="David" w:cs="David"/>
          <w:sz w:val="24"/>
          <w:szCs w:val="24"/>
          <w:rtl/>
        </w:rPr>
        <w:t>בעל העסק לא יגרום כתוצאה מפעילות העסק ל"ריח חזק או בלתי סביר", לפי חוק למניעת מפגעים, התשכ"א-1961</w:t>
      </w:r>
      <w:r>
        <w:rPr>
          <w:rFonts w:ascii="David" w:hAnsi="David" w:cs="David" w:hint="cs"/>
          <w:sz w:val="24"/>
          <w:szCs w:val="24"/>
          <w:rtl/>
        </w:rPr>
        <w:t>.</w:t>
      </w:r>
      <w:r w:rsidRPr="00CC3111">
        <w:rPr>
          <w:rFonts w:ascii="David" w:hAnsi="David" w:cs="David"/>
          <w:sz w:val="24"/>
          <w:szCs w:val="24"/>
          <w:rtl/>
        </w:rPr>
        <w:t xml:space="preserve"> </w:t>
      </w:r>
    </w:p>
    <w:p w:rsidR="004133FB" w:rsidRPr="00212B0E" w:rsidRDefault="004133FB" w:rsidP="00684B10">
      <w:pPr>
        <w:pStyle w:val="a4"/>
        <w:numPr>
          <w:ilvl w:val="0"/>
          <w:numId w:val="41"/>
        </w:numPr>
        <w:spacing w:after="0" w:line="360" w:lineRule="auto"/>
        <w:ind w:left="1160"/>
        <w:jc w:val="both"/>
        <w:rPr>
          <w:rFonts w:cs="David"/>
          <w:b/>
          <w:bCs/>
          <w:sz w:val="24"/>
          <w:szCs w:val="24"/>
        </w:rPr>
      </w:pPr>
      <w:r w:rsidRPr="00212B0E">
        <w:rPr>
          <w:rFonts w:cs="David"/>
          <w:sz w:val="24"/>
          <w:szCs w:val="24"/>
          <w:rtl/>
        </w:rPr>
        <w:t xml:space="preserve">בעל העסק ינקוט בפעולות הנדרשות למניעה וצמצום פליטת ריחות, לרבות </w:t>
      </w:r>
      <w:r w:rsidRPr="00212B0E">
        <w:rPr>
          <w:rFonts w:cs="David" w:hint="eastAsia"/>
          <w:sz w:val="24"/>
          <w:szCs w:val="24"/>
          <w:rtl/>
        </w:rPr>
        <w:t>פעולות</w:t>
      </w:r>
      <w:r w:rsidRPr="00212B0E">
        <w:rPr>
          <w:rFonts w:cs="David"/>
          <w:sz w:val="24"/>
          <w:szCs w:val="24"/>
          <w:rtl/>
        </w:rPr>
        <w:t xml:space="preserve"> אלה:</w:t>
      </w:r>
    </w:p>
    <w:p w:rsidR="004133FB" w:rsidRPr="00212B0E" w:rsidRDefault="004133FB" w:rsidP="00684B10">
      <w:pPr>
        <w:pStyle w:val="a4"/>
        <w:numPr>
          <w:ilvl w:val="0"/>
          <w:numId w:val="42"/>
        </w:numPr>
        <w:spacing w:after="0" w:line="360" w:lineRule="auto"/>
        <w:ind w:left="1494"/>
        <w:jc w:val="both"/>
        <w:rPr>
          <w:rFonts w:cs="David"/>
          <w:b/>
          <w:bCs/>
          <w:sz w:val="24"/>
          <w:szCs w:val="24"/>
        </w:rPr>
      </w:pPr>
      <w:r>
        <w:rPr>
          <w:rFonts w:cs="David" w:hint="cs"/>
          <w:sz w:val="24"/>
          <w:szCs w:val="24"/>
          <w:rtl/>
        </w:rPr>
        <w:t>יעביר</w:t>
      </w:r>
      <w:r w:rsidRPr="00212B0E">
        <w:rPr>
          <w:rFonts w:cs="David"/>
          <w:sz w:val="24"/>
          <w:szCs w:val="24"/>
          <w:rtl/>
        </w:rPr>
        <w:t xml:space="preserve"> גזים בעלי ריח דרך מערכות איסוף, יניקה וניטרול</w:t>
      </w:r>
      <w:r w:rsidR="007716DD">
        <w:rPr>
          <w:rFonts w:cs="David" w:hint="cs"/>
          <w:sz w:val="24"/>
          <w:szCs w:val="24"/>
          <w:rtl/>
        </w:rPr>
        <w:t>.</w:t>
      </w:r>
    </w:p>
    <w:p w:rsidR="004133FB" w:rsidRPr="00212B0E" w:rsidRDefault="004133FB" w:rsidP="00684B10">
      <w:pPr>
        <w:pStyle w:val="a4"/>
        <w:numPr>
          <w:ilvl w:val="0"/>
          <w:numId w:val="42"/>
        </w:numPr>
        <w:spacing w:after="0" w:line="360" w:lineRule="auto"/>
        <w:ind w:left="1494"/>
        <w:jc w:val="both"/>
        <w:rPr>
          <w:rFonts w:cs="David"/>
          <w:b/>
          <w:bCs/>
          <w:sz w:val="24"/>
          <w:szCs w:val="24"/>
        </w:rPr>
      </w:pPr>
      <w:r>
        <w:rPr>
          <w:rFonts w:cs="David" w:hint="cs"/>
          <w:sz w:val="24"/>
          <w:szCs w:val="24"/>
          <w:rtl/>
        </w:rPr>
        <w:t>יאחסן</w:t>
      </w:r>
      <w:r w:rsidRPr="00212B0E">
        <w:rPr>
          <w:rFonts w:cs="David"/>
          <w:sz w:val="24"/>
          <w:szCs w:val="24"/>
          <w:rtl/>
        </w:rPr>
        <w:t xml:space="preserve"> חומרים בעלי ריח בתנאים מבוקרים</w:t>
      </w:r>
      <w:r w:rsidR="007716DD">
        <w:rPr>
          <w:rFonts w:cs="David" w:hint="cs"/>
          <w:sz w:val="24"/>
          <w:szCs w:val="24"/>
          <w:rtl/>
        </w:rPr>
        <w:t>.</w:t>
      </w:r>
    </w:p>
    <w:p w:rsidR="004133FB" w:rsidRPr="00212B0E" w:rsidRDefault="004133FB" w:rsidP="00684B10">
      <w:pPr>
        <w:pStyle w:val="a4"/>
        <w:numPr>
          <w:ilvl w:val="0"/>
          <w:numId w:val="42"/>
        </w:numPr>
        <w:spacing w:after="0" w:line="360" w:lineRule="auto"/>
        <w:ind w:left="1494"/>
        <w:jc w:val="both"/>
        <w:rPr>
          <w:rFonts w:cs="David"/>
          <w:b/>
          <w:bCs/>
          <w:sz w:val="24"/>
          <w:szCs w:val="24"/>
        </w:rPr>
      </w:pPr>
      <w:r>
        <w:rPr>
          <w:rFonts w:cs="David" w:hint="cs"/>
          <w:sz w:val="24"/>
          <w:szCs w:val="24"/>
          <w:rtl/>
        </w:rPr>
        <w:t>יבקר את</w:t>
      </w:r>
      <w:r w:rsidRPr="00212B0E">
        <w:rPr>
          <w:rFonts w:cs="David"/>
          <w:sz w:val="24"/>
          <w:szCs w:val="24"/>
          <w:rtl/>
        </w:rPr>
        <w:t xml:space="preserve"> תנאי </w:t>
      </w:r>
      <w:r>
        <w:rPr>
          <w:rFonts w:cs="David" w:hint="cs"/>
          <w:sz w:val="24"/>
          <w:szCs w:val="24"/>
          <w:rtl/>
        </w:rPr>
        <w:t>ה</w:t>
      </w:r>
      <w:r w:rsidRPr="00212B0E">
        <w:rPr>
          <w:rFonts w:cs="David"/>
          <w:sz w:val="24"/>
          <w:szCs w:val="24"/>
          <w:rtl/>
        </w:rPr>
        <w:t>תהליך לצמצום פליטת הריח</w:t>
      </w:r>
      <w:r w:rsidRPr="00212B0E">
        <w:rPr>
          <w:rFonts w:cs="David" w:hint="cs"/>
          <w:sz w:val="24"/>
          <w:szCs w:val="24"/>
          <w:rtl/>
        </w:rPr>
        <w:t>.</w:t>
      </w:r>
    </w:p>
    <w:p w:rsidR="004133FB" w:rsidRPr="00212B0E" w:rsidRDefault="004133FB" w:rsidP="00684B10">
      <w:pPr>
        <w:pStyle w:val="a4"/>
        <w:numPr>
          <w:ilvl w:val="0"/>
          <w:numId w:val="41"/>
        </w:numPr>
        <w:spacing w:after="0" w:line="360" w:lineRule="auto"/>
        <w:ind w:left="1160"/>
        <w:jc w:val="both"/>
        <w:rPr>
          <w:rFonts w:cs="David"/>
          <w:sz w:val="24"/>
          <w:szCs w:val="24"/>
        </w:rPr>
      </w:pPr>
      <w:r w:rsidRPr="00212B0E">
        <w:rPr>
          <w:rFonts w:cs="David"/>
          <w:sz w:val="24"/>
          <w:szCs w:val="24"/>
          <w:rtl/>
        </w:rPr>
        <w:lastRenderedPageBreak/>
        <w:t>בעל העסק יבצע סקר ריחות בהתאם לסוג מקור הריח במקרים של חשש לריח חזק או בלתי סביר, לדעת נותן האישור, לפי דרישתו ובהתאם להנחיותיו.</w:t>
      </w:r>
    </w:p>
    <w:p w:rsidR="004133FB" w:rsidRPr="00212B0E" w:rsidRDefault="004133FB" w:rsidP="00684B10">
      <w:pPr>
        <w:pStyle w:val="a4"/>
        <w:numPr>
          <w:ilvl w:val="1"/>
          <w:numId w:val="146"/>
        </w:numPr>
        <w:spacing w:after="0" w:line="360" w:lineRule="auto"/>
        <w:jc w:val="both"/>
        <w:rPr>
          <w:rFonts w:cs="David"/>
          <w:b/>
          <w:bCs/>
          <w:sz w:val="24"/>
          <w:szCs w:val="24"/>
          <w:u w:val="single"/>
        </w:rPr>
      </w:pPr>
      <w:r w:rsidRPr="00212B0E">
        <w:rPr>
          <w:rFonts w:cs="David"/>
          <w:b/>
          <w:bCs/>
          <w:sz w:val="24"/>
          <w:szCs w:val="24"/>
          <w:u w:val="single"/>
          <w:rtl/>
        </w:rPr>
        <w:t>חומרים מסוכנים</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בעל עסק יפעיל את העסק כאשר בידיו היתר רעלים בר 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התשנ"ו-1996.</w:t>
      </w:r>
      <w:bookmarkStart w:id="37" w:name="_בעל_עסק_המחזיק"/>
      <w:bookmarkEnd w:id="37"/>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בעל עסק המחזיק בהיתר רעלים בתוקף לפי חוק חומרים מסוכנים לא יחולו עליו תנאים אלה.</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בלי לגרוע מהאמור בסעיף 3.7.2, בעל עסק שאינו מחזיק בהיתר רעלים תקף או מחזיק בחומר מסוכן שאינו טעון היתר רעלים לפי חוק חומרים מסוכנים, יעמוד בתנאים אלה</w:t>
      </w:r>
      <w:r>
        <w:rPr>
          <w:rFonts w:ascii="David" w:hAnsi="David" w:cs="David" w:hint="cs"/>
          <w:sz w:val="24"/>
          <w:szCs w:val="24"/>
          <w:rtl/>
        </w:rPr>
        <w:t>;</w:t>
      </w:r>
      <w:r w:rsidRPr="00CC3111">
        <w:rPr>
          <w:rFonts w:ascii="David" w:hAnsi="David" w:cs="David"/>
          <w:sz w:val="24"/>
          <w:szCs w:val="24"/>
          <w:rtl/>
        </w:rPr>
        <w:t xml:space="preserve"> אין באמור בסעיף זה כדי לפטור אדם מהחזקת היתר רעלים כדין.</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בעל עסק יקבל חומר מסוכן לעסק או ישנע חומר מסוכן מהעסק באמצעות מוביל מורשה על פי דין.</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בעל עסק יחזיק לכל החומרים המסוכנים בעסק גיליונות בטיחות (</w:t>
      </w:r>
      <w:r w:rsidRPr="00CC3111">
        <w:rPr>
          <w:rFonts w:ascii="David" w:hAnsi="David" w:cs="David"/>
          <w:sz w:val="24"/>
          <w:szCs w:val="24"/>
        </w:rPr>
        <w:t>MATERIAL</w:t>
      </w:r>
      <w:r>
        <w:rPr>
          <w:rFonts w:ascii="David" w:hAnsi="David" w:cs="David"/>
          <w:sz w:val="24"/>
          <w:szCs w:val="24"/>
        </w:rPr>
        <w:t xml:space="preserve"> </w:t>
      </w:r>
      <w:r w:rsidRPr="00CC3111">
        <w:rPr>
          <w:rFonts w:ascii="David" w:hAnsi="David" w:cs="David"/>
          <w:sz w:val="24"/>
          <w:szCs w:val="24"/>
        </w:rPr>
        <w:t>SAFETY DATA SHEETS</w:t>
      </w:r>
      <w:r w:rsidRPr="00CC3111">
        <w:rPr>
          <w:rFonts w:ascii="David" w:hAnsi="David" w:cs="David"/>
          <w:sz w:val="24"/>
          <w:szCs w:val="24"/>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התשנ"ח-1998.</w:t>
      </w:r>
      <w:bookmarkStart w:id="38" w:name="_כלי_קיבול_"/>
      <w:bookmarkStart w:id="39" w:name="_כלי_קיבול_המכילים"/>
      <w:bookmarkEnd w:id="38"/>
      <w:bookmarkEnd w:id="39"/>
    </w:p>
    <w:p w:rsidR="004133FB" w:rsidRPr="007716DD" w:rsidRDefault="004133FB" w:rsidP="00684B10">
      <w:pPr>
        <w:pStyle w:val="a4"/>
        <w:numPr>
          <w:ilvl w:val="2"/>
          <w:numId w:val="146"/>
        </w:numPr>
        <w:spacing w:after="0" w:line="360" w:lineRule="auto"/>
        <w:jc w:val="both"/>
        <w:rPr>
          <w:rFonts w:ascii="David" w:hAnsi="David" w:cs="David"/>
          <w:sz w:val="24"/>
          <w:szCs w:val="24"/>
        </w:rPr>
      </w:pPr>
      <w:r w:rsidRPr="007716DD">
        <w:rPr>
          <w:rFonts w:ascii="David" w:hAnsi="David" w:cs="David"/>
          <w:sz w:val="24"/>
          <w:szCs w:val="24"/>
          <w:rtl/>
        </w:rPr>
        <w:t>כלי קיבול המכילים חומר מסוכן או פסולת חומר מסוכן, במצב נוזלי או גז מונזל (למעט גזים מונזלים דליקים), יהיו בכל עת מוצבים באופן בו תימנע הגעה או פיזור של החומר המסוכן או פסולת החומר המסוכן לסביבה בתוך מאצרה כמפורט בסעיף 3.7.8 להלן, או על גבי משטח המנוקז לבור איסוף כמפורט בסעיף 3.7.9 להלן.</w:t>
      </w:r>
      <w:bookmarkStart w:id="40" w:name="_מאצרה_כאמור_בסעיף"/>
      <w:bookmarkEnd w:id="40"/>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7716DD">
        <w:rPr>
          <w:rFonts w:ascii="David" w:hAnsi="David" w:cs="David"/>
          <w:sz w:val="24"/>
          <w:szCs w:val="24"/>
          <w:rtl/>
        </w:rPr>
        <w:t>על אף האמור בסעיף 3.7.6, לעניין חומר מסוכן - בעל עסק המחזיק כלי קיבול של חומר מסוכן בנפח הקטן מ-220 ליטר או מחזיק במספר כלי קיבול שבמצטבר</w:t>
      </w:r>
      <w:r w:rsidRPr="00CC3111">
        <w:rPr>
          <w:rFonts w:ascii="David" w:hAnsi="David" w:cs="David"/>
          <w:sz w:val="24"/>
          <w:szCs w:val="24"/>
          <w:rtl/>
        </w:rPr>
        <w:t xml:space="preserve"> הינם בנפח הקטן מ-1,100 ליטר, רשאי להחזיקם על משטח תפעול אטום</w:t>
      </w:r>
      <w:r>
        <w:rPr>
          <w:rFonts w:ascii="David" w:hAnsi="David" w:cs="David" w:hint="cs"/>
          <w:sz w:val="24"/>
          <w:szCs w:val="24"/>
          <w:rtl/>
        </w:rPr>
        <w:t xml:space="preserve"> ומופרד משאר שטחי העסק,</w:t>
      </w:r>
      <w:r w:rsidRPr="00CC3111">
        <w:rPr>
          <w:rFonts w:ascii="David" w:hAnsi="David" w:cs="David"/>
          <w:sz w:val="24"/>
          <w:szCs w:val="24"/>
          <w:rtl/>
        </w:rPr>
        <w:t xml:space="preserve"> כך ששפך שיגיע למשטח התפעול לא יחלחל לקרקע או יוזרם לסביבה. </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מאצרה כאמור בסעיף 3.7.6, תעמוד בכל אלה:</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בנויה באופן שימנע פיזור החומר המסוכן או פסולת החומר המסוכן לסביבה</w:t>
      </w:r>
      <w:r w:rsidR="00684B10">
        <w:rPr>
          <w:rFonts w:ascii="David" w:hAnsi="David" w:cs="David" w:hint="cs"/>
          <w:sz w:val="24"/>
          <w:szCs w:val="24"/>
          <w:rtl/>
        </w:rPr>
        <w:t>.</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נפחה הפנוי לקליטת חומרים מזהמים יהיה לפחות 110% מנפח כלי הקיבול הגדול ביותר המאוחסן בה</w:t>
      </w:r>
      <w:r w:rsidR="00684B10">
        <w:rPr>
          <w:rFonts w:ascii="David" w:hAnsi="David" w:cs="David" w:hint="cs"/>
          <w:sz w:val="24"/>
          <w:szCs w:val="24"/>
          <w:rtl/>
        </w:rPr>
        <w:t>.</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קירותיה יהיו בעלי חוזק מכני מספק בכדי להכיל את תכולת כלי הקיבול הגדול ביותר המאוחסן בה</w:t>
      </w:r>
      <w:r w:rsidR="00684B10">
        <w:rPr>
          <w:rFonts w:ascii="David" w:hAnsi="David" w:cs="David" w:hint="cs"/>
          <w:sz w:val="24"/>
          <w:szCs w:val="24"/>
          <w:rtl/>
        </w:rPr>
        <w:t>.</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תקינה, אטומה ועמידה כימית לחומרים המאוחסנים בה, ללא סדקים, נקייה ובאופן שימנע לחלוטין דליפה לסביבה</w:t>
      </w:r>
      <w:r w:rsidR="00684B10">
        <w:rPr>
          <w:rFonts w:ascii="David" w:hAnsi="David" w:cs="David" w:hint="cs"/>
          <w:sz w:val="24"/>
          <w:szCs w:val="24"/>
          <w:rtl/>
        </w:rPr>
        <w:t>.</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פתח הניקוז שלה יהיה סגור בכל עת, למעט בעת ריקון יזום</w:t>
      </w:r>
      <w:r w:rsidR="00684B10">
        <w:rPr>
          <w:rFonts w:ascii="David" w:hAnsi="David" w:cs="David" w:hint="cs"/>
          <w:sz w:val="24"/>
          <w:szCs w:val="24"/>
          <w:rtl/>
        </w:rPr>
        <w:t>.</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פתחי הריקון והמילוי של כלי הקיבול המצויים בתוכה יהיו בכל עת בתוך שטחה</w:t>
      </w:r>
      <w:r>
        <w:rPr>
          <w:rFonts w:ascii="David" w:hAnsi="David" w:cs="David" w:hint="cs"/>
          <w:sz w:val="24"/>
          <w:szCs w:val="24"/>
          <w:rtl/>
        </w:rPr>
        <w:t>;</w:t>
      </w:r>
    </w:p>
    <w:p w:rsidR="004133FB" w:rsidRPr="00CC3111" w:rsidRDefault="004133FB" w:rsidP="00684B10">
      <w:pPr>
        <w:pStyle w:val="a4"/>
        <w:numPr>
          <w:ilvl w:val="0"/>
          <w:numId w:val="43"/>
        </w:numPr>
        <w:spacing w:after="0" w:line="360" w:lineRule="auto"/>
        <w:ind w:left="1160"/>
        <w:jc w:val="both"/>
        <w:rPr>
          <w:rFonts w:ascii="David" w:hAnsi="David" w:cs="David"/>
          <w:sz w:val="24"/>
          <w:szCs w:val="24"/>
        </w:rPr>
      </w:pPr>
      <w:r w:rsidRPr="00CC3111">
        <w:rPr>
          <w:rFonts w:ascii="David" w:hAnsi="David" w:cs="David"/>
          <w:sz w:val="24"/>
          <w:szCs w:val="24"/>
          <w:rtl/>
        </w:rPr>
        <w:t>מקורה - על פי דרישת נותן האישור</w:t>
      </w:r>
      <w:bookmarkStart w:id="41" w:name="_משטח_המנוקז_לבור"/>
      <w:bookmarkEnd w:id="41"/>
      <w:r w:rsidR="00684B10">
        <w:rPr>
          <w:rFonts w:ascii="David" w:hAnsi="David" w:cs="David" w:hint="cs"/>
          <w:sz w:val="24"/>
          <w:szCs w:val="24"/>
          <w:rtl/>
        </w:rPr>
        <w:t>.</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משטח המנוקז לבור איסוף כאמור בסעיף 3.7.6, יעמוד בכל אלה:</w:t>
      </w:r>
    </w:p>
    <w:p w:rsidR="004133FB" w:rsidRPr="00CC3111" w:rsidRDefault="004133FB" w:rsidP="00684B10">
      <w:pPr>
        <w:pStyle w:val="a4"/>
        <w:numPr>
          <w:ilvl w:val="0"/>
          <w:numId w:val="44"/>
        </w:numPr>
        <w:spacing w:after="0" w:line="360" w:lineRule="auto"/>
        <w:ind w:left="1160"/>
        <w:jc w:val="both"/>
        <w:rPr>
          <w:rFonts w:ascii="David" w:hAnsi="David" w:cs="David"/>
          <w:sz w:val="24"/>
          <w:szCs w:val="24"/>
        </w:rPr>
      </w:pPr>
      <w:r w:rsidRPr="00CC3111">
        <w:rPr>
          <w:rFonts w:ascii="David" w:hAnsi="David" w:cs="David"/>
          <w:sz w:val="24"/>
          <w:szCs w:val="24"/>
          <w:rtl/>
        </w:rPr>
        <w:t>בנוי באופן שימנע פיזור החומר המסוכן או פסולת החומר המסוכן לסביבה</w:t>
      </w:r>
      <w:r w:rsidR="00684B10">
        <w:rPr>
          <w:rFonts w:ascii="David" w:hAnsi="David" w:cs="David" w:hint="cs"/>
          <w:sz w:val="24"/>
          <w:szCs w:val="24"/>
          <w:rtl/>
        </w:rPr>
        <w:t>.</w:t>
      </w:r>
    </w:p>
    <w:p w:rsidR="004133FB" w:rsidRPr="00CC3111" w:rsidRDefault="004133FB" w:rsidP="00684B10">
      <w:pPr>
        <w:pStyle w:val="a4"/>
        <w:numPr>
          <w:ilvl w:val="0"/>
          <w:numId w:val="44"/>
        </w:numPr>
        <w:spacing w:after="0" w:line="360" w:lineRule="auto"/>
        <w:ind w:left="1160"/>
        <w:jc w:val="both"/>
        <w:rPr>
          <w:rFonts w:ascii="David" w:hAnsi="David" w:cs="David"/>
          <w:sz w:val="24"/>
          <w:szCs w:val="24"/>
        </w:rPr>
      </w:pPr>
      <w:r w:rsidRPr="00CC3111">
        <w:rPr>
          <w:rFonts w:ascii="David" w:hAnsi="David" w:cs="David"/>
          <w:sz w:val="24"/>
          <w:szCs w:val="24"/>
          <w:rtl/>
        </w:rPr>
        <w:lastRenderedPageBreak/>
        <w:t>הנפח הפנוי של בור האיסוף כאמור בסעיף 3.7.6, לקליטת החומר המסוכן או פסולת החומר המסוכן יהיה לפחות 110% מנפח כלי הקיבול הגדול ביותר שעלול להתנקז אליו</w:t>
      </w:r>
      <w:r w:rsidR="00684B10">
        <w:rPr>
          <w:rFonts w:ascii="David" w:hAnsi="David" w:cs="David" w:hint="cs"/>
          <w:sz w:val="24"/>
          <w:szCs w:val="24"/>
          <w:rtl/>
        </w:rPr>
        <w:t>.</w:t>
      </w:r>
    </w:p>
    <w:p w:rsidR="004133FB" w:rsidRPr="00CC3111" w:rsidRDefault="004133FB" w:rsidP="00684B10">
      <w:pPr>
        <w:pStyle w:val="a4"/>
        <w:numPr>
          <w:ilvl w:val="0"/>
          <w:numId w:val="44"/>
        </w:numPr>
        <w:spacing w:after="0" w:line="360" w:lineRule="auto"/>
        <w:ind w:left="1160"/>
        <w:jc w:val="both"/>
        <w:rPr>
          <w:rFonts w:ascii="David" w:hAnsi="David" w:cs="David"/>
          <w:sz w:val="24"/>
          <w:szCs w:val="24"/>
        </w:rPr>
      </w:pPr>
      <w:r w:rsidRPr="00CC3111">
        <w:rPr>
          <w:rFonts w:ascii="David" w:hAnsi="David" w:cs="David"/>
          <w:sz w:val="24"/>
          <w:szCs w:val="24"/>
          <w:rtl/>
        </w:rPr>
        <w:t>תקין ואטום לחומרים המאוחסנים על גביו, ללא סדקים, באופן שימנע לחלוטין פליטה לסביבה</w:t>
      </w:r>
      <w:r w:rsidR="00684B10">
        <w:rPr>
          <w:rFonts w:ascii="David" w:hAnsi="David" w:cs="David" w:hint="cs"/>
          <w:sz w:val="24"/>
          <w:szCs w:val="24"/>
          <w:rtl/>
        </w:rPr>
        <w:t>.</w:t>
      </w:r>
    </w:p>
    <w:p w:rsidR="004133FB" w:rsidRPr="00CC3111" w:rsidRDefault="004133FB" w:rsidP="00684B10">
      <w:pPr>
        <w:pStyle w:val="a4"/>
        <w:numPr>
          <w:ilvl w:val="0"/>
          <w:numId w:val="44"/>
        </w:numPr>
        <w:spacing w:after="0" w:line="360" w:lineRule="auto"/>
        <w:ind w:left="1160"/>
        <w:jc w:val="both"/>
        <w:rPr>
          <w:rFonts w:ascii="David" w:hAnsi="David" w:cs="David"/>
          <w:sz w:val="24"/>
          <w:szCs w:val="24"/>
        </w:rPr>
      </w:pPr>
      <w:r w:rsidRPr="00CC3111">
        <w:rPr>
          <w:rFonts w:ascii="David" w:hAnsi="David" w:cs="David"/>
          <w:sz w:val="24"/>
          <w:szCs w:val="24"/>
          <w:rtl/>
        </w:rPr>
        <w:t>פתחי הריקון והמילוי של כלי הקיבול המצויים על גבי המשטחים כאמור בסעיף 3.7.6, יהיו בכל עת מעל המשטח</w:t>
      </w:r>
      <w:r w:rsidR="00684B10">
        <w:rPr>
          <w:rFonts w:ascii="David" w:hAnsi="David" w:cs="David" w:hint="cs"/>
          <w:sz w:val="24"/>
          <w:szCs w:val="24"/>
          <w:rtl/>
        </w:rPr>
        <w:t>.</w:t>
      </w:r>
    </w:p>
    <w:p w:rsidR="004133FB" w:rsidRPr="00CC3111" w:rsidRDefault="004133FB" w:rsidP="00684B10">
      <w:pPr>
        <w:pStyle w:val="a4"/>
        <w:numPr>
          <w:ilvl w:val="0"/>
          <w:numId w:val="44"/>
        </w:numPr>
        <w:spacing w:after="0" w:line="360" w:lineRule="auto"/>
        <w:ind w:left="1160"/>
        <w:jc w:val="both"/>
        <w:rPr>
          <w:rFonts w:ascii="David" w:hAnsi="David" w:cs="David"/>
          <w:sz w:val="24"/>
          <w:szCs w:val="24"/>
          <w:rtl/>
        </w:rPr>
      </w:pPr>
      <w:r w:rsidRPr="00CC3111">
        <w:rPr>
          <w:rFonts w:ascii="David" w:hAnsi="David" w:cs="David"/>
          <w:sz w:val="24"/>
          <w:szCs w:val="24"/>
          <w:rtl/>
        </w:rPr>
        <w:t>מקורה - על פי דרישת נותן האישור.</w:t>
      </w:r>
    </w:p>
    <w:p w:rsidR="004133FB" w:rsidRPr="00CC3111" w:rsidRDefault="004133FB" w:rsidP="00684B10">
      <w:pPr>
        <w:pStyle w:val="a4"/>
        <w:numPr>
          <w:ilvl w:val="2"/>
          <w:numId w:val="146"/>
        </w:numPr>
        <w:spacing w:after="0" w:line="360" w:lineRule="auto"/>
        <w:jc w:val="both"/>
        <w:rPr>
          <w:rFonts w:ascii="David" w:hAnsi="David" w:cs="David"/>
          <w:sz w:val="24"/>
          <w:szCs w:val="24"/>
        </w:rPr>
      </w:pPr>
      <w:bookmarkStart w:id="42" w:name="_בעל_עסק_ירוקן"/>
      <w:bookmarkEnd w:id="42"/>
      <w:r w:rsidRPr="00CC3111">
        <w:rPr>
          <w:rFonts w:ascii="David" w:hAnsi="David" w:cs="David"/>
          <w:sz w:val="24"/>
          <w:szCs w:val="24"/>
          <w:rtl/>
        </w:rPr>
        <w:t xml:space="preserve">בעל עסק ירוקן את תכולת המאצרה ובור איסוף אליו מנוקז המשטח, באופן מידי, אלא אם תנאי מזג האוויר אינם מאפשרים זאת, </w:t>
      </w:r>
      <w:r>
        <w:rPr>
          <w:rFonts w:ascii="David" w:hAnsi="David" w:cs="David" w:hint="cs"/>
          <w:sz w:val="24"/>
          <w:szCs w:val="24"/>
          <w:rtl/>
        </w:rPr>
        <w:t>יאסוף אותה</w:t>
      </w:r>
      <w:r w:rsidRPr="00CC3111">
        <w:rPr>
          <w:rFonts w:ascii="David" w:hAnsi="David" w:cs="David"/>
          <w:sz w:val="24"/>
          <w:szCs w:val="24"/>
          <w:rtl/>
        </w:rPr>
        <w:t xml:space="preserve"> במכלים אטומים ועמידים כימית לחומר הנאסף, </w:t>
      </w:r>
      <w:r>
        <w:rPr>
          <w:rFonts w:ascii="David" w:hAnsi="David" w:cs="David" w:hint="cs"/>
          <w:sz w:val="24"/>
          <w:szCs w:val="24"/>
          <w:rtl/>
        </w:rPr>
        <w:t>ויפנה אותה</w:t>
      </w:r>
      <w:r w:rsidRPr="00CC3111">
        <w:rPr>
          <w:rFonts w:ascii="David" w:hAnsi="David" w:cs="David"/>
          <w:sz w:val="24"/>
          <w:szCs w:val="24"/>
          <w:rtl/>
        </w:rPr>
        <w:t xml:space="preserve"> לפי כל דין</w:t>
      </w:r>
      <w:r>
        <w:rPr>
          <w:rFonts w:ascii="David" w:hAnsi="David" w:cs="David" w:hint="cs"/>
          <w:sz w:val="24"/>
          <w:szCs w:val="24"/>
          <w:rtl/>
        </w:rPr>
        <w:t>;</w:t>
      </w:r>
      <w:r w:rsidRPr="00CC3111">
        <w:rPr>
          <w:rFonts w:ascii="David" w:hAnsi="David" w:cs="David"/>
          <w:sz w:val="24"/>
          <w:szCs w:val="24"/>
          <w:rtl/>
        </w:rPr>
        <w:t xml:space="preserve"> </w:t>
      </w:r>
      <w:r>
        <w:rPr>
          <w:rFonts w:ascii="David" w:hAnsi="David" w:cs="David" w:hint="cs"/>
          <w:sz w:val="24"/>
          <w:szCs w:val="24"/>
          <w:rtl/>
        </w:rPr>
        <w:t xml:space="preserve">בעל עסק יפעל כאמור גם </w:t>
      </w:r>
      <w:r w:rsidRPr="00CC3111">
        <w:rPr>
          <w:rFonts w:ascii="David" w:hAnsi="David" w:cs="David"/>
          <w:sz w:val="24"/>
          <w:szCs w:val="24"/>
          <w:rtl/>
        </w:rPr>
        <w:t>במקרה של שפך של החומר המאוחסן במאצרה או מי גשמים שהזדהמו מהחומר המאוחסן על גבי המאצרה.</w:t>
      </w:r>
      <w:bookmarkStart w:id="43" w:name="_מחסן,_אזור_או"/>
      <w:bookmarkEnd w:id="43"/>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 xml:space="preserve">מחסן, אזור או עמדת אחסון של חומר מסוכן ופסולת חומר מסוכן , יהיו סגורים, נעולים ומשולטים, כך שתתאפשר כניסת אנשים </w:t>
      </w:r>
      <w:r>
        <w:rPr>
          <w:rFonts w:ascii="David" w:hAnsi="David" w:cs="David" w:hint="cs"/>
          <w:sz w:val="24"/>
          <w:szCs w:val="24"/>
          <w:rtl/>
        </w:rPr>
        <w:t>שהרשה</w:t>
      </w:r>
      <w:r w:rsidRPr="00CC3111">
        <w:rPr>
          <w:rFonts w:ascii="David" w:hAnsi="David" w:cs="David"/>
          <w:sz w:val="24"/>
          <w:szCs w:val="24"/>
          <w:rtl/>
        </w:rPr>
        <w:t xml:space="preserve"> בעל העסק בלבד. </w:t>
      </w:r>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רצפת מחסן, אזור או עמדת אחסון של החומרים כאמור בסעיף 3.7.11, תצופה בחומר איטום מתאים למניעת חלחול סוג החומרים המצויים במקום.</w:t>
      </w:r>
      <w:bookmarkStart w:id="44" w:name="_בעל_העסק_יסמן"/>
      <w:bookmarkEnd w:id="44"/>
    </w:p>
    <w:p w:rsidR="004133FB" w:rsidRPr="00CC3111" w:rsidRDefault="004133FB" w:rsidP="00684B10">
      <w:pPr>
        <w:pStyle w:val="a4"/>
        <w:numPr>
          <w:ilvl w:val="2"/>
          <w:numId w:val="146"/>
        </w:numPr>
        <w:spacing w:after="0" w:line="360" w:lineRule="auto"/>
        <w:jc w:val="both"/>
        <w:rPr>
          <w:rFonts w:ascii="David" w:hAnsi="David" w:cs="David"/>
          <w:sz w:val="24"/>
          <w:szCs w:val="24"/>
        </w:rPr>
      </w:pPr>
      <w:r w:rsidRPr="00CC3111">
        <w:rPr>
          <w:rFonts w:ascii="David" w:hAnsi="David" w:cs="David"/>
          <w:sz w:val="24"/>
          <w:szCs w:val="24"/>
          <w:rtl/>
        </w:rPr>
        <w:t>בעל העסק יסמן וישלט כל חומר מסוכן, פסולת חומר מסוכן וכן את כל המתקנים בהם עוסקים בחומר מסוכן לרבות כלי הקיבול, מתקנים, עמדות, צנרת ומבני אחסון</w:t>
      </w:r>
      <w:r>
        <w:rPr>
          <w:rFonts w:ascii="David" w:hAnsi="David" w:cs="David" w:hint="cs"/>
          <w:sz w:val="24"/>
          <w:szCs w:val="24"/>
          <w:rtl/>
        </w:rPr>
        <w:t>;</w:t>
      </w:r>
      <w:r w:rsidRPr="00CC3111">
        <w:rPr>
          <w:rFonts w:ascii="David" w:hAnsi="David" w:cs="David"/>
          <w:sz w:val="24"/>
          <w:szCs w:val="24"/>
          <w:rtl/>
        </w:rPr>
        <w:t xml:space="preserve"> הסימון והשילוט יהיו לפי הכללים המפורטים להלן:</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Pr>
      </w:pPr>
      <w:r w:rsidRPr="00CC3111">
        <w:rPr>
          <w:rFonts w:ascii="David" w:hAnsi="David" w:cs="David"/>
          <w:sz w:val="24"/>
          <w:szCs w:val="24"/>
          <w:rtl/>
        </w:rPr>
        <w:t>על כל כלי קיבול יצוינו השם הכימי של החומר המסוכן או פסולת חומר מסוכן המאוחסנים בו באותיות בעברית או בלועזית, מס</w:t>
      </w:r>
      <w:r>
        <w:rPr>
          <w:rFonts w:ascii="David" w:hAnsi="David" w:cs="David" w:hint="cs"/>
          <w:sz w:val="24"/>
          <w:szCs w:val="24"/>
          <w:rtl/>
        </w:rPr>
        <w:t>פר</w:t>
      </w:r>
      <w:r w:rsidRPr="00CC3111">
        <w:rPr>
          <w:rFonts w:ascii="David" w:hAnsi="David" w:cs="David"/>
          <w:sz w:val="24"/>
          <w:szCs w:val="24"/>
          <w:rtl/>
        </w:rPr>
        <w:t xml:space="preserve"> או"ם ככל שישנו, קבוצת סיכון וקוד חירום</w:t>
      </w:r>
      <w:r w:rsidR="007716DD">
        <w:rPr>
          <w:rFonts w:ascii="David" w:hAnsi="David" w:cs="David" w:hint="cs"/>
          <w:sz w:val="24"/>
          <w:szCs w:val="24"/>
          <w:rtl/>
        </w:rPr>
        <w:t>.</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Pr>
      </w:pPr>
      <w:r w:rsidRPr="00CC3111">
        <w:rPr>
          <w:rFonts w:ascii="David" w:hAnsi="David" w:cs="David"/>
          <w:sz w:val="24"/>
          <w:szCs w:val="24"/>
          <w:rtl/>
        </w:rPr>
        <w:t>על כל מתקן, מבנה או עמדה יוצב שילוט הכולל את שם המתקן, השם הכימי של הרעל או הפסולת המאוחסנים באותיות בעברית או בלועזית, מס</w:t>
      </w:r>
      <w:r>
        <w:rPr>
          <w:rFonts w:ascii="David" w:hAnsi="David" w:cs="David" w:hint="cs"/>
          <w:sz w:val="24"/>
          <w:szCs w:val="24"/>
          <w:rtl/>
        </w:rPr>
        <w:t>פר</w:t>
      </w:r>
      <w:r w:rsidRPr="00CC3111">
        <w:rPr>
          <w:rFonts w:ascii="David" w:hAnsi="David" w:cs="David"/>
          <w:sz w:val="24"/>
          <w:szCs w:val="24"/>
          <w:rtl/>
        </w:rPr>
        <w:t xml:space="preserve"> או"ם ככל שישנו, קבוצת סיכון וקוד חירום</w:t>
      </w:r>
      <w:r w:rsidR="007716DD">
        <w:rPr>
          <w:rFonts w:ascii="David" w:hAnsi="David" w:cs="David" w:hint="cs"/>
          <w:sz w:val="24"/>
          <w:szCs w:val="24"/>
          <w:rtl/>
        </w:rPr>
        <w:t>.</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Pr>
      </w:pPr>
      <w:r w:rsidRPr="00CC3111">
        <w:rPr>
          <w:rFonts w:ascii="David" w:hAnsi="David" w:cs="David"/>
          <w:sz w:val="24"/>
          <w:szCs w:val="24"/>
          <w:rtl/>
        </w:rPr>
        <w:t>על כל צנרת יוצב שילוט הכולל את מצב הצבירה של החומר המסוכן העובר דרכה, שם החומר המסוכן בצנרת וכיוון הזרימה, כך שמכל נקודת מבט על הצנרת ניתן יהיה לראות את המידע האמור, או שייצבעו בצבעים שונים, ובתנאי שמקרא הסימון הכולל את כל הפרטים האמורים (שם ומצב צבירה) יוצג במקום בולט בכניסה למתקן</w:t>
      </w:r>
      <w:r w:rsidR="007716DD">
        <w:rPr>
          <w:rFonts w:ascii="David" w:hAnsi="David" w:cs="David" w:hint="cs"/>
          <w:sz w:val="24"/>
          <w:szCs w:val="24"/>
          <w:rtl/>
        </w:rPr>
        <w:t>.</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Pr>
      </w:pPr>
      <w:r w:rsidRPr="00CC3111">
        <w:rPr>
          <w:rFonts w:ascii="David" w:hAnsi="David" w:cs="David"/>
          <w:sz w:val="24"/>
          <w:szCs w:val="24"/>
          <w:rtl/>
        </w:rPr>
        <w:t>השילוט יהיה עשוי מחומר עמיד כימית ומכנית</w:t>
      </w:r>
      <w:r w:rsidR="007716DD">
        <w:rPr>
          <w:rFonts w:ascii="David" w:hAnsi="David" w:cs="David" w:hint="cs"/>
          <w:sz w:val="24"/>
          <w:szCs w:val="24"/>
          <w:rtl/>
        </w:rPr>
        <w:t>.</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Pr>
      </w:pPr>
      <w:r w:rsidRPr="00CC3111">
        <w:rPr>
          <w:rFonts w:ascii="David" w:hAnsi="David" w:cs="David"/>
          <w:sz w:val="24"/>
          <w:szCs w:val="24"/>
          <w:rtl/>
        </w:rPr>
        <w:t>גודל הכתב על השילוט וצבעיו יהיו בולטים, קריאים וברורים בכל עת</w:t>
      </w:r>
      <w:r w:rsidR="007716DD">
        <w:rPr>
          <w:rFonts w:ascii="David" w:hAnsi="David" w:cs="David" w:hint="cs"/>
          <w:sz w:val="24"/>
          <w:szCs w:val="24"/>
          <w:rtl/>
        </w:rPr>
        <w:t>.</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Pr>
      </w:pPr>
      <w:r w:rsidRPr="00CC3111">
        <w:rPr>
          <w:rFonts w:ascii="David" w:hAnsi="David" w:cs="David"/>
          <w:sz w:val="24"/>
          <w:szCs w:val="24"/>
          <w:rtl/>
        </w:rPr>
        <w:t>שילוט מתקן או עמדה יהיו ניתנים לקריאה מחוץ למתקן או העמדה</w:t>
      </w:r>
      <w:r w:rsidR="007716DD">
        <w:rPr>
          <w:rFonts w:ascii="David" w:hAnsi="David" w:cs="David" w:hint="cs"/>
          <w:sz w:val="24"/>
          <w:szCs w:val="24"/>
          <w:rtl/>
        </w:rPr>
        <w:t>.</w:t>
      </w:r>
    </w:p>
    <w:p w:rsidR="004133FB" w:rsidRPr="00CC3111" w:rsidRDefault="004133FB" w:rsidP="00684B10">
      <w:pPr>
        <w:pStyle w:val="a4"/>
        <w:numPr>
          <w:ilvl w:val="0"/>
          <w:numId w:val="45"/>
        </w:numPr>
        <w:spacing w:after="0" w:line="360" w:lineRule="auto"/>
        <w:ind w:left="1160"/>
        <w:jc w:val="both"/>
        <w:rPr>
          <w:rFonts w:ascii="David" w:hAnsi="David" w:cs="David"/>
          <w:sz w:val="24"/>
          <w:szCs w:val="24"/>
          <w:rtl/>
        </w:rPr>
      </w:pPr>
      <w:r w:rsidRPr="00CC3111">
        <w:rPr>
          <w:rFonts w:ascii="David" w:hAnsi="David" w:cs="David"/>
          <w:sz w:val="24"/>
          <w:szCs w:val="24"/>
          <w:rtl/>
        </w:rPr>
        <w:t>לא ישולטו מספר חומרים מסוכנים בשלט משותף, גם אם הם באותה עמדה, אלא אם כן הם שייכים לאותה קבוצת סיכון, הוראות הטיפול בהם בעת אירוע חומרים מסוכנים זהות, והם אינם עלולים להגיב ביניהם. כאשר מספר חומרים מסוכנים ניתנים לשילוט משותף בהתאם לאמור, יצוין על גבי השילוט קוד החירום המחמיר יותר.</w:t>
      </w:r>
    </w:p>
    <w:p w:rsidR="004133FB" w:rsidRPr="00212B0E" w:rsidRDefault="004133FB" w:rsidP="00684B10">
      <w:pPr>
        <w:pStyle w:val="a4"/>
        <w:numPr>
          <w:ilvl w:val="2"/>
          <w:numId w:val="146"/>
        </w:numPr>
        <w:spacing w:after="0" w:line="360" w:lineRule="auto"/>
        <w:jc w:val="both"/>
        <w:rPr>
          <w:rFonts w:cs="David"/>
          <w:b/>
          <w:bCs/>
          <w:sz w:val="24"/>
          <w:szCs w:val="24"/>
        </w:rPr>
      </w:pPr>
      <w:bookmarkStart w:id="45" w:name="_בעל_העסק_יפריד"/>
      <w:bookmarkEnd w:id="45"/>
      <w:r w:rsidRPr="00212B0E">
        <w:rPr>
          <w:rFonts w:cs="David" w:hint="cs"/>
          <w:b/>
          <w:bCs/>
          <w:sz w:val="24"/>
          <w:szCs w:val="24"/>
          <w:rtl/>
        </w:rPr>
        <w:t xml:space="preserve">אחסון חומרים מסוכנים </w:t>
      </w:r>
    </w:p>
    <w:p w:rsidR="004133FB" w:rsidRPr="00212B0E" w:rsidRDefault="004133FB" w:rsidP="00684B10">
      <w:pPr>
        <w:pStyle w:val="a4"/>
        <w:numPr>
          <w:ilvl w:val="0"/>
          <w:numId w:val="46"/>
        </w:numPr>
        <w:spacing w:after="0" w:line="360" w:lineRule="auto"/>
        <w:ind w:left="1160"/>
        <w:jc w:val="both"/>
        <w:rPr>
          <w:rFonts w:cs="David"/>
          <w:b/>
          <w:bCs/>
          <w:sz w:val="24"/>
          <w:szCs w:val="24"/>
        </w:rPr>
      </w:pPr>
      <w:r w:rsidRPr="00212B0E">
        <w:rPr>
          <w:rFonts w:cs="David"/>
          <w:sz w:val="24"/>
          <w:szCs w:val="24"/>
          <w:rtl/>
        </w:rPr>
        <w:lastRenderedPageBreak/>
        <w:t>בעל העסק יפריד בין חומרים מסוכנים העלולים להגיב ביניהם, לרבות פסולת חומר מסוכן, בהתאם לקבוצות הסיכון, קוד החירום ו</w:t>
      </w:r>
      <w:r w:rsidRPr="00212B0E">
        <w:rPr>
          <w:rFonts w:cs="David" w:hint="cs"/>
          <w:sz w:val="24"/>
          <w:szCs w:val="24"/>
          <w:rtl/>
        </w:rPr>
        <w:t>בהתאם לאמור ב</w:t>
      </w:r>
      <w:r w:rsidRPr="00212B0E">
        <w:rPr>
          <w:rFonts w:cs="David"/>
          <w:sz w:val="24"/>
          <w:szCs w:val="24"/>
          <w:rtl/>
        </w:rPr>
        <w:t>ג</w:t>
      </w:r>
      <w:r w:rsidRPr="00212B0E">
        <w:rPr>
          <w:rFonts w:cs="David" w:hint="eastAsia"/>
          <w:sz w:val="24"/>
          <w:szCs w:val="24"/>
          <w:rtl/>
        </w:rPr>
        <w:t>י</w:t>
      </w:r>
      <w:r w:rsidRPr="00212B0E">
        <w:rPr>
          <w:rFonts w:cs="David"/>
          <w:sz w:val="24"/>
          <w:szCs w:val="24"/>
          <w:rtl/>
        </w:rPr>
        <w:t>ליונות הבטיחות</w:t>
      </w:r>
      <w:r>
        <w:rPr>
          <w:rFonts w:cs="David" w:hint="cs"/>
          <w:sz w:val="24"/>
          <w:szCs w:val="24"/>
          <w:rtl/>
        </w:rPr>
        <w:t>;</w:t>
      </w:r>
      <w:r w:rsidRPr="00212B0E">
        <w:rPr>
          <w:rFonts w:cs="David"/>
          <w:sz w:val="24"/>
          <w:szCs w:val="24"/>
          <w:rtl/>
        </w:rPr>
        <w:t xml:space="preserve"> כאשר חומרים מאותה קבוצת סיכון עלולים להגיב ביניהם באופן המהווה סכנה לסביבה לרבות התלקחות, התנדפות גז ואדים, יש לאחסנם בנפרד </w:t>
      </w:r>
      <w:r w:rsidRPr="00212B0E">
        <w:rPr>
          <w:rFonts w:cs="David" w:hint="eastAsia"/>
          <w:sz w:val="24"/>
          <w:szCs w:val="24"/>
          <w:rtl/>
        </w:rPr>
        <w:t>באופן</w:t>
      </w:r>
      <w:r w:rsidRPr="00212B0E">
        <w:rPr>
          <w:rFonts w:cs="David"/>
          <w:sz w:val="24"/>
          <w:szCs w:val="24"/>
          <w:rtl/>
        </w:rPr>
        <w:t xml:space="preserve"> שימנע כל מגע בין החומרים המאוחסנים עצמם ובין שפך אפשרי של חומרים אלה.</w:t>
      </w:r>
    </w:p>
    <w:p w:rsidR="004133FB" w:rsidRPr="00114688" w:rsidRDefault="004133FB" w:rsidP="00684B10">
      <w:pPr>
        <w:pStyle w:val="a4"/>
        <w:numPr>
          <w:ilvl w:val="0"/>
          <w:numId w:val="46"/>
        </w:numPr>
        <w:spacing w:after="0" w:line="360" w:lineRule="auto"/>
        <w:ind w:left="1160"/>
        <w:jc w:val="both"/>
        <w:rPr>
          <w:rFonts w:cs="David"/>
          <w:b/>
          <w:bCs/>
          <w:sz w:val="24"/>
          <w:szCs w:val="24"/>
        </w:rPr>
      </w:pPr>
      <w:r w:rsidRPr="00114688">
        <w:rPr>
          <w:rFonts w:cs="David" w:hint="eastAsia"/>
          <w:sz w:val="24"/>
          <w:szCs w:val="24"/>
          <w:rtl/>
        </w:rPr>
        <w:t>בעל</w:t>
      </w:r>
      <w:r w:rsidRPr="00114688">
        <w:rPr>
          <w:rFonts w:cs="David"/>
          <w:sz w:val="24"/>
          <w:szCs w:val="24"/>
          <w:rtl/>
        </w:rPr>
        <w:t xml:space="preserve"> </w:t>
      </w:r>
      <w:r w:rsidRPr="00114688">
        <w:rPr>
          <w:rFonts w:cs="David" w:hint="eastAsia"/>
          <w:sz w:val="24"/>
          <w:szCs w:val="24"/>
          <w:rtl/>
        </w:rPr>
        <w:t>העסק</w:t>
      </w:r>
      <w:r w:rsidRPr="00114688">
        <w:rPr>
          <w:rFonts w:cs="David"/>
          <w:sz w:val="24"/>
          <w:szCs w:val="24"/>
          <w:rtl/>
        </w:rPr>
        <w:t xml:space="preserve"> </w:t>
      </w:r>
      <w:r w:rsidRPr="00114688">
        <w:rPr>
          <w:rFonts w:cs="David" w:hint="eastAsia"/>
          <w:sz w:val="24"/>
          <w:szCs w:val="24"/>
          <w:rtl/>
        </w:rPr>
        <w:t>לא</w:t>
      </w:r>
      <w:r w:rsidRPr="00114688">
        <w:rPr>
          <w:rFonts w:cs="David"/>
          <w:sz w:val="24"/>
          <w:szCs w:val="24"/>
          <w:rtl/>
        </w:rPr>
        <w:t xml:space="preserve"> </w:t>
      </w:r>
      <w:r w:rsidRPr="00114688">
        <w:rPr>
          <w:rFonts w:cs="David" w:hint="eastAsia"/>
          <w:sz w:val="24"/>
          <w:szCs w:val="24"/>
          <w:rtl/>
        </w:rPr>
        <w:t>יחזיק</w:t>
      </w:r>
      <w:r w:rsidRPr="00114688">
        <w:rPr>
          <w:rFonts w:cs="David"/>
          <w:sz w:val="24"/>
          <w:szCs w:val="24"/>
          <w:rtl/>
        </w:rPr>
        <w:t xml:space="preserve"> </w:t>
      </w:r>
      <w:r w:rsidRPr="00114688">
        <w:rPr>
          <w:rFonts w:cs="David" w:hint="eastAsia"/>
          <w:sz w:val="24"/>
          <w:szCs w:val="24"/>
          <w:rtl/>
        </w:rPr>
        <w:t>חומרים</w:t>
      </w:r>
      <w:r w:rsidRPr="00114688">
        <w:rPr>
          <w:rFonts w:cs="David"/>
          <w:sz w:val="24"/>
          <w:szCs w:val="24"/>
          <w:rtl/>
        </w:rPr>
        <w:t xml:space="preserve"> </w:t>
      </w:r>
      <w:r w:rsidRPr="00114688">
        <w:rPr>
          <w:rFonts w:cs="David" w:hint="eastAsia"/>
          <w:sz w:val="24"/>
          <w:szCs w:val="24"/>
          <w:rtl/>
        </w:rPr>
        <w:t>נפיצים</w:t>
      </w:r>
      <w:r w:rsidRPr="00114688">
        <w:rPr>
          <w:rFonts w:cs="David"/>
          <w:sz w:val="24"/>
          <w:szCs w:val="24"/>
          <w:rtl/>
        </w:rPr>
        <w:t xml:space="preserve"> </w:t>
      </w:r>
      <w:r w:rsidRPr="00114688">
        <w:rPr>
          <w:rFonts w:cs="David" w:hint="eastAsia"/>
          <w:sz w:val="24"/>
          <w:szCs w:val="24"/>
          <w:rtl/>
        </w:rPr>
        <w:t>וחומרים</w:t>
      </w:r>
      <w:r w:rsidRPr="00114688">
        <w:rPr>
          <w:rFonts w:cs="David"/>
          <w:sz w:val="24"/>
          <w:szCs w:val="24"/>
          <w:rtl/>
        </w:rPr>
        <w:t xml:space="preserve"> </w:t>
      </w:r>
      <w:r w:rsidRPr="00114688">
        <w:rPr>
          <w:rFonts w:cs="David" w:hint="eastAsia"/>
          <w:sz w:val="24"/>
          <w:szCs w:val="24"/>
          <w:rtl/>
        </w:rPr>
        <w:t>דליקים</w:t>
      </w:r>
      <w:r w:rsidRPr="00114688">
        <w:rPr>
          <w:rFonts w:cs="David"/>
          <w:sz w:val="24"/>
          <w:szCs w:val="24"/>
          <w:rtl/>
        </w:rPr>
        <w:t xml:space="preserve"> </w:t>
      </w:r>
      <w:r w:rsidRPr="00114688">
        <w:rPr>
          <w:rFonts w:cs="David" w:hint="eastAsia"/>
          <w:sz w:val="24"/>
          <w:szCs w:val="24"/>
          <w:rtl/>
        </w:rPr>
        <w:t>במבנה</w:t>
      </w:r>
      <w:r w:rsidRPr="00114688">
        <w:rPr>
          <w:rFonts w:cs="David"/>
          <w:sz w:val="24"/>
          <w:szCs w:val="24"/>
          <w:rtl/>
        </w:rPr>
        <w:t xml:space="preserve"> </w:t>
      </w:r>
      <w:r w:rsidRPr="00114688">
        <w:rPr>
          <w:rFonts w:cs="David" w:hint="eastAsia"/>
          <w:sz w:val="24"/>
          <w:szCs w:val="24"/>
          <w:rtl/>
        </w:rPr>
        <w:t>שקירותיו</w:t>
      </w:r>
      <w:r w:rsidRPr="00114688">
        <w:rPr>
          <w:rFonts w:cs="David"/>
          <w:sz w:val="24"/>
          <w:szCs w:val="24"/>
          <w:rtl/>
        </w:rPr>
        <w:t xml:space="preserve"> </w:t>
      </w:r>
      <w:r w:rsidRPr="00114688">
        <w:rPr>
          <w:rFonts w:cs="David" w:hint="eastAsia"/>
          <w:sz w:val="24"/>
          <w:szCs w:val="24"/>
          <w:rtl/>
        </w:rPr>
        <w:t>או</w:t>
      </w:r>
      <w:r w:rsidRPr="00114688">
        <w:rPr>
          <w:rFonts w:cs="David"/>
          <w:sz w:val="24"/>
          <w:szCs w:val="24"/>
          <w:rtl/>
        </w:rPr>
        <w:t xml:space="preserve"> </w:t>
      </w:r>
      <w:r w:rsidRPr="00114688">
        <w:rPr>
          <w:rFonts w:cs="David" w:hint="eastAsia"/>
          <w:sz w:val="24"/>
          <w:szCs w:val="24"/>
          <w:rtl/>
        </w:rPr>
        <w:t>גגו</w:t>
      </w:r>
      <w:r w:rsidRPr="00114688">
        <w:rPr>
          <w:rFonts w:cs="David"/>
          <w:sz w:val="24"/>
          <w:szCs w:val="24"/>
          <w:rtl/>
        </w:rPr>
        <w:t xml:space="preserve"> </w:t>
      </w:r>
      <w:r w:rsidRPr="00114688">
        <w:rPr>
          <w:rFonts w:cs="David" w:hint="eastAsia"/>
          <w:sz w:val="24"/>
          <w:szCs w:val="24"/>
          <w:rtl/>
        </w:rPr>
        <w:t>עשוי</w:t>
      </w:r>
      <w:r w:rsidRPr="00114688">
        <w:rPr>
          <w:rFonts w:cs="David"/>
          <w:sz w:val="24"/>
          <w:szCs w:val="24"/>
          <w:rtl/>
        </w:rPr>
        <w:t xml:space="preserve"> </w:t>
      </w:r>
      <w:r w:rsidRPr="00114688">
        <w:rPr>
          <w:rFonts w:cs="David" w:hint="eastAsia"/>
          <w:sz w:val="24"/>
          <w:szCs w:val="24"/>
          <w:rtl/>
        </w:rPr>
        <w:t>מאסבסט</w:t>
      </w:r>
      <w:r w:rsidRPr="00114688">
        <w:rPr>
          <w:rFonts w:cs="David" w:hint="cs"/>
          <w:sz w:val="24"/>
          <w:szCs w:val="24"/>
          <w:rtl/>
        </w:rPr>
        <w:t xml:space="preserve">. בכל מקרה, כאשר מדובר באסבסט פריך בעל העסק יפעל בהתאם להוראות </w:t>
      </w:r>
      <w:r w:rsidRPr="00114688">
        <w:rPr>
          <w:rFonts w:cs="David"/>
          <w:sz w:val="24"/>
          <w:szCs w:val="24"/>
          <w:rtl/>
        </w:rPr>
        <w:t>חוק למניעת מפגעי אסבסט ואבק מזיק, התשע"א</w:t>
      </w:r>
      <w:r w:rsidRPr="00114688">
        <w:rPr>
          <w:rFonts w:cs="David" w:hint="cs"/>
          <w:sz w:val="24"/>
          <w:szCs w:val="24"/>
          <w:rtl/>
        </w:rPr>
        <w:t>-</w:t>
      </w:r>
      <w:r w:rsidRPr="00114688">
        <w:rPr>
          <w:rFonts w:cs="David"/>
          <w:sz w:val="24"/>
          <w:szCs w:val="24"/>
          <w:rtl/>
        </w:rPr>
        <w:t>201</w:t>
      </w:r>
      <w:r w:rsidRPr="00114688">
        <w:rPr>
          <w:rFonts w:cs="David" w:hint="cs"/>
          <w:sz w:val="24"/>
          <w:szCs w:val="24"/>
          <w:rtl/>
        </w:rPr>
        <w:t>1</w:t>
      </w:r>
      <w:r w:rsidRPr="00114688">
        <w:rPr>
          <w:rFonts w:cs="David"/>
          <w:sz w:val="24"/>
          <w:szCs w:val="24"/>
          <w:rtl/>
        </w:rPr>
        <w:t>.</w:t>
      </w:r>
    </w:p>
    <w:p w:rsidR="004133FB" w:rsidRPr="00212B0E" w:rsidRDefault="004133FB" w:rsidP="00684B10">
      <w:pPr>
        <w:pStyle w:val="a4"/>
        <w:numPr>
          <w:ilvl w:val="0"/>
          <w:numId w:val="46"/>
        </w:numPr>
        <w:spacing w:after="0" w:line="360" w:lineRule="auto"/>
        <w:ind w:left="1160"/>
        <w:jc w:val="both"/>
        <w:rPr>
          <w:rFonts w:cs="David"/>
          <w:b/>
          <w:bCs/>
          <w:sz w:val="24"/>
          <w:szCs w:val="24"/>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לא</w:t>
      </w:r>
      <w:r w:rsidRPr="00212B0E">
        <w:rPr>
          <w:rFonts w:cs="David"/>
          <w:sz w:val="24"/>
          <w:szCs w:val="24"/>
          <w:rtl/>
        </w:rPr>
        <w:t xml:space="preserve"> </w:t>
      </w:r>
      <w:r w:rsidRPr="00212B0E">
        <w:rPr>
          <w:rFonts w:cs="David" w:hint="eastAsia"/>
          <w:sz w:val="24"/>
          <w:szCs w:val="24"/>
          <w:rtl/>
        </w:rPr>
        <w:t>יאחסן</w:t>
      </w:r>
      <w:r w:rsidRPr="00212B0E">
        <w:rPr>
          <w:rFonts w:cs="David"/>
          <w:sz w:val="24"/>
          <w:szCs w:val="24"/>
          <w:rtl/>
        </w:rPr>
        <w:t xml:space="preserve"> </w:t>
      </w:r>
      <w:r w:rsidRPr="00212B0E">
        <w:rPr>
          <w:rFonts w:cs="David" w:hint="eastAsia"/>
          <w:sz w:val="24"/>
          <w:szCs w:val="24"/>
          <w:rtl/>
        </w:rPr>
        <w:t>חומר</w:t>
      </w:r>
      <w:r w:rsidRPr="00212B0E">
        <w:rPr>
          <w:rFonts w:cs="David"/>
          <w:sz w:val="24"/>
          <w:szCs w:val="24"/>
          <w:rtl/>
        </w:rPr>
        <w:t xml:space="preserve"> </w:t>
      </w:r>
      <w:r w:rsidRPr="00212B0E">
        <w:rPr>
          <w:rFonts w:cs="David" w:hint="eastAsia"/>
          <w:sz w:val="24"/>
          <w:szCs w:val="24"/>
          <w:rtl/>
        </w:rPr>
        <w:t>מסוכן</w:t>
      </w:r>
      <w:r w:rsidRPr="00212B0E">
        <w:rPr>
          <w:rFonts w:cs="David"/>
          <w:sz w:val="24"/>
          <w:szCs w:val="24"/>
          <w:rtl/>
        </w:rPr>
        <w:t xml:space="preserve"> </w:t>
      </w:r>
      <w:r w:rsidRPr="00212B0E">
        <w:rPr>
          <w:rFonts w:cs="David" w:hint="cs"/>
          <w:sz w:val="24"/>
          <w:szCs w:val="24"/>
          <w:rtl/>
        </w:rPr>
        <w:t xml:space="preserve">נוזלי </w:t>
      </w:r>
      <w:r w:rsidRPr="00212B0E">
        <w:rPr>
          <w:rFonts w:cs="David"/>
          <w:sz w:val="24"/>
          <w:szCs w:val="24"/>
          <w:rtl/>
        </w:rPr>
        <w:t>מעל חומר מסוכן אבקתי או מוצק.</w:t>
      </w:r>
    </w:p>
    <w:p w:rsidR="004133FB" w:rsidRPr="00212B0E" w:rsidRDefault="004133FB" w:rsidP="00684B10">
      <w:pPr>
        <w:pStyle w:val="a4"/>
        <w:numPr>
          <w:ilvl w:val="0"/>
          <w:numId w:val="46"/>
        </w:numPr>
        <w:spacing w:after="0" w:line="360" w:lineRule="auto"/>
        <w:ind w:left="1160"/>
        <w:jc w:val="both"/>
        <w:rPr>
          <w:rFonts w:cs="David"/>
          <w:b/>
          <w:bCs/>
          <w:sz w:val="24"/>
          <w:szCs w:val="24"/>
        </w:rPr>
      </w:pPr>
      <w:r w:rsidRPr="00212B0E">
        <w:rPr>
          <w:rFonts w:cs="David" w:hint="eastAsia"/>
          <w:sz w:val="24"/>
          <w:szCs w:val="24"/>
          <w:rtl/>
        </w:rPr>
        <w:t>כלי</w:t>
      </w:r>
      <w:r w:rsidRPr="00212B0E">
        <w:rPr>
          <w:rFonts w:cs="David"/>
          <w:sz w:val="24"/>
          <w:szCs w:val="24"/>
          <w:rtl/>
        </w:rPr>
        <w:t xml:space="preserve"> </w:t>
      </w:r>
      <w:r w:rsidRPr="00212B0E">
        <w:rPr>
          <w:rFonts w:cs="David" w:hint="eastAsia"/>
          <w:sz w:val="24"/>
          <w:szCs w:val="24"/>
          <w:rtl/>
        </w:rPr>
        <w:t>קיבול</w:t>
      </w:r>
      <w:r w:rsidRPr="00212B0E">
        <w:rPr>
          <w:rFonts w:cs="David"/>
          <w:sz w:val="24"/>
          <w:szCs w:val="24"/>
          <w:rtl/>
        </w:rPr>
        <w:t xml:space="preserve"> </w:t>
      </w:r>
      <w:r w:rsidRPr="00212B0E">
        <w:rPr>
          <w:rFonts w:cs="David" w:hint="eastAsia"/>
          <w:sz w:val="24"/>
          <w:szCs w:val="24"/>
          <w:rtl/>
        </w:rPr>
        <w:t>המכילים</w:t>
      </w:r>
      <w:r w:rsidRPr="00212B0E">
        <w:rPr>
          <w:rFonts w:cs="David"/>
          <w:sz w:val="24"/>
          <w:szCs w:val="24"/>
          <w:rtl/>
        </w:rPr>
        <w:t xml:space="preserve"> </w:t>
      </w:r>
      <w:r w:rsidRPr="00212B0E">
        <w:rPr>
          <w:rFonts w:cs="David" w:hint="eastAsia"/>
          <w:sz w:val="24"/>
          <w:szCs w:val="24"/>
          <w:rtl/>
        </w:rPr>
        <w:t>חומר</w:t>
      </w:r>
      <w:r w:rsidRPr="00212B0E">
        <w:rPr>
          <w:rFonts w:cs="David"/>
          <w:sz w:val="24"/>
          <w:szCs w:val="24"/>
          <w:rtl/>
        </w:rPr>
        <w:t xml:space="preserve"> מסוכ</w:t>
      </w:r>
      <w:r w:rsidRPr="00212B0E">
        <w:rPr>
          <w:rFonts w:cs="David" w:hint="eastAsia"/>
          <w:sz w:val="24"/>
          <w:szCs w:val="24"/>
          <w:rtl/>
        </w:rPr>
        <w:t>ן</w:t>
      </w:r>
      <w:r w:rsidRPr="00212B0E">
        <w:rPr>
          <w:rFonts w:cs="David"/>
          <w:sz w:val="24"/>
          <w:szCs w:val="24"/>
          <w:rtl/>
        </w:rPr>
        <w:t xml:space="preserve"> או פסולת חומר מסוכ</w:t>
      </w:r>
      <w:r w:rsidRPr="00212B0E">
        <w:rPr>
          <w:rFonts w:cs="David" w:hint="eastAsia"/>
          <w:sz w:val="24"/>
          <w:szCs w:val="24"/>
          <w:rtl/>
        </w:rPr>
        <w:t>ן</w:t>
      </w:r>
      <w:r w:rsidRPr="00212B0E">
        <w:rPr>
          <w:rFonts w:cs="David"/>
          <w:sz w:val="24"/>
          <w:szCs w:val="24"/>
          <w:rtl/>
        </w:rPr>
        <w:t xml:space="preserve"> (</w:t>
      </w:r>
      <w:r w:rsidRPr="00212B0E">
        <w:rPr>
          <w:rFonts w:cs="David" w:hint="eastAsia"/>
          <w:sz w:val="24"/>
          <w:szCs w:val="24"/>
          <w:rtl/>
        </w:rPr>
        <w:t>לרבות</w:t>
      </w:r>
      <w:r w:rsidRPr="00212B0E">
        <w:rPr>
          <w:rFonts w:cs="David"/>
          <w:sz w:val="24"/>
          <w:szCs w:val="24"/>
          <w:rtl/>
        </w:rPr>
        <w:t xml:space="preserve"> אריזות ריקות) לא יאוחסנו ביותר משתי קומות המונחות זו על גבי זו, אלא אם </w:t>
      </w:r>
      <w:r w:rsidRPr="00212B0E">
        <w:rPr>
          <w:rFonts w:cs="David" w:hint="eastAsia"/>
          <w:sz w:val="24"/>
          <w:szCs w:val="24"/>
          <w:rtl/>
        </w:rPr>
        <w:t>כן</w:t>
      </w:r>
      <w:r w:rsidRPr="00212B0E">
        <w:rPr>
          <w:rFonts w:cs="David"/>
          <w:sz w:val="24"/>
          <w:szCs w:val="24"/>
          <w:rtl/>
        </w:rPr>
        <w:t xml:space="preserve"> </w:t>
      </w:r>
      <w:r w:rsidRPr="00212B0E">
        <w:rPr>
          <w:rFonts w:cs="David" w:hint="eastAsia"/>
          <w:sz w:val="24"/>
          <w:szCs w:val="24"/>
          <w:rtl/>
        </w:rPr>
        <w:t>אישר</w:t>
      </w:r>
      <w:r w:rsidRPr="00212B0E">
        <w:rPr>
          <w:rFonts w:cs="David"/>
          <w:sz w:val="24"/>
          <w:szCs w:val="24"/>
          <w:rtl/>
        </w:rPr>
        <w:t xml:space="preserve"> </w:t>
      </w:r>
      <w:r w:rsidRPr="00212B0E">
        <w:rPr>
          <w:rFonts w:cs="David" w:hint="eastAsia"/>
          <w:sz w:val="24"/>
          <w:szCs w:val="24"/>
          <w:rtl/>
        </w:rPr>
        <w:t>נותן</w:t>
      </w:r>
      <w:r w:rsidRPr="00212B0E">
        <w:rPr>
          <w:rFonts w:cs="David"/>
          <w:sz w:val="24"/>
          <w:szCs w:val="24"/>
          <w:rtl/>
        </w:rPr>
        <w:t xml:space="preserve"> </w:t>
      </w:r>
      <w:r w:rsidRPr="00212B0E">
        <w:rPr>
          <w:rFonts w:cs="David" w:hint="eastAsia"/>
          <w:sz w:val="24"/>
          <w:szCs w:val="24"/>
          <w:rtl/>
        </w:rPr>
        <w:t>האישור</w:t>
      </w:r>
      <w:r w:rsidRPr="00212B0E">
        <w:rPr>
          <w:rFonts w:cs="David"/>
          <w:sz w:val="24"/>
          <w:szCs w:val="24"/>
          <w:rtl/>
        </w:rPr>
        <w:t xml:space="preserve"> </w:t>
      </w:r>
      <w:r w:rsidRPr="00212B0E">
        <w:rPr>
          <w:rFonts w:cs="David" w:hint="eastAsia"/>
          <w:sz w:val="24"/>
          <w:szCs w:val="24"/>
          <w:rtl/>
        </w:rPr>
        <w:t>אחרת</w:t>
      </w:r>
      <w:r w:rsidRPr="00212B0E">
        <w:rPr>
          <w:rFonts w:cs="David"/>
          <w:sz w:val="24"/>
          <w:szCs w:val="24"/>
          <w:rtl/>
        </w:rPr>
        <w:t xml:space="preserve">, </w:t>
      </w:r>
      <w:r w:rsidRPr="00212B0E">
        <w:rPr>
          <w:rFonts w:cs="David" w:hint="eastAsia"/>
          <w:sz w:val="24"/>
          <w:szCs w:val="24"/>
          <w:rtl/>
        </w:rPr>
        <w:t>מראש</w:t>
      </w:r>
      <w:r w:rsidRPr="00212B0E">
        <w:rPr>
          <w:rFonts w:cs="David"/>
          <w:sz w:val="24"/>
          <w:szCs w:val="24"/>
          <w:rtl/>
        </w:rPr>
        <w:t xml:space="preserve"> </w:t>
      </w:r>
      <w:r w:rsidRPr="00212B0E">
        <w:rPr>
          <w:rFonts w:cs="David" w:hint="eastAsia"/>
          <w:sz w:val="24"/>
          <w:szCs w:val="24"/>
          <w:rtl/>
        </w:rPr>
        <w:t>ובכתב</w:t>
      </w:r>
      <w:r w:rsidRPr="00212B0E">
        <w:rPr>
          <w:rFonts w:cs="David"/>
          <w:sz w:val="24"/>
          <w:szCs w:val="24"/>
          <w:rtl/>
        </w:rPr>
        <w:t>.</w:t>
      </w:r>
    </w:p>
    <w:p w:rsidR="004133FB" w:rsidRPr="00212B0E" w:rsidRDefault="004133FB" w:rsidP="00684B10">
      <w:pPr>
        <w:pStyle w:val="a4"/>
        <w:numPr>
          <w:ilvl w:val="2"/>
          <w:numId w:val="146"/>
        </w:numPr>
        <w:spacing w:after="0" w:line="360" w:lineRule="auto"/>
        <w:jc w:val="both"/>
        <w:rPr>
          <w:rFonts w:cs="David"/>
          <w:b/>
          <w:bCs/>
          <w:sz w:val="24"/>
          <w:szCs w:val="24"/>
        </w:rPr>
      </w:pPr>
      <w:bookmarkStart w:id="46" w:name="_פסולת_חומר_מסוכן"/>
      <w:bookmarkEnd w:id="46"/>
      <w:r w:rsidRPr="00212B0E">
        <w:rPr>
          <w:rFonts w:cs="David"/>
          <w:b/>
          <w:bCs/>
          <w:sz w:val="24"/>
          <w:szCs w:val="24"/>
          <w:rtl/>
        </w:rPr>
        <w:t>פסולת חומר מסוכן</w:t>
      </w:r>
    </w:p>
    <w:p w:rsidR="004133FB" w:rsidRPr="00212B0E" w:rsidRDefault="004133FB" w:rsidP="00684B10">
      <w:pPr>
        <w:pStyle w:val="a4"/>
        <w:numPr>
          <w:ilvl w:val="0"/>
          <w:numId w:val="47"/>
        </w:numPr>
        <w:spacing w:after="0" w:line="360" w:lineRule="auto"/>
        <w:ind w:left="1160"/>
        <w:jc w:val="both"/>
        <w:rPr>
          <w:rFonts w:cs="David"/>
          <w:b/>
          <w:bCs/>
          <w:sz w:val="24"/>
          <w:szCs w:val="24"/>
        </w:rPr>
      </w:pPr>
      <w:r w:rsidRPr="00212B0E">
        <w:rPr>
          <w:rFonts w:cs="David"/>
          <w:sz w:val="24"/>
          <w:szCs w:val="24"/>
          <w:rtl/>
        </w:rPr>
        <w:t>בעל העסק יקים עמדה ייעודית לאחסון פסולת חומר מסוכן, לרבות חומרי ספיגה שש</w:t>
      </w:r>
      <w:r>
        <w:rPr>
          <w:rFonts w:cs="David" w:hint="cs"/>
          <w:sz w:val="24"/>
          <w:szCs w:val="24"/>
          <w:rtl/>
        </w:rPr>
        <w:t>י</w:t>
      </w:r>
      <w:r w:rsidRPr="00212B0E">
        <w:rPr>
          <w:rFonts w:cs="David"/>
          <w:sz w:val="24"/>
          <w:szCs w:val="24"/>
          <w:rtl/>
        </w:rPr>
        <w:t xml:space="preserve">משו לטיפול בשפך, חומרי גלם מסוכנים מקולקלים או שפג תוקפם ואריזות ריקות עם שאריות חומר מסוכן. </w:t>
      </w:r>
    </w:p>
    <w:p w:rsidR="004133FB" w:rsidRPr="00212B0E" w:rsidRDefault="004133FB" w:rsidP="00684B10">
      <w:pPr>
        <w:pStyle w:val="a4"/>
        <w:numPr>
          <w:ilvl w:val="0"/>
          <w:numId w:val="47"/>
        </w:numPr>
        <w:spacing w:after="0" w:line="360" w:lineRule="auto"/>
        <w:ind w:left="1160"/>
        <w:jc w:val="both"/>
        <w:rPr>
          <w:rFonts w:cs="David"/>
          <w:b/>
          <w:bCs/>
          <w:sz w:val="24"/>
          <w:szCs w:val="24"/>
        </w:rPr>
      </w:pPr>
      <w:r w:rsidRPr="00212B0E">
        <w:rPr>
          <w:rFonts w:cs="David"/>
          <w:sz w:val="24"/>
          <w:szCs w:val="24"/>
          <w:rtl/>
        </w:rPr>
        <w:t xml:space="preserve">עמדה לאחסון פסולת חומר מסוכן </w:t>
      </w:r>
      <w:r w:rsidRPr="00212B0E">
        <w:rPr>
          <w:rFonts w:cs="David" w:hint="cs"/>
          <w:sz w:val="24"/>
          <w:szCs w:val="24"/>
          <w:rtl/>
        </w:rPr>
        <w:t xml:space="preserve">תהיה </w:t>
      </w:r>
      <w:r w:rsidRPr="00212B0E">
        <w:rPr>
          <w:rFonts w:cs="David" w:hint="eastAsia"/>
          <w:sz w:val="24"/>
          <w:szCs w:val="24"/>
          <w:rtl/>
        </w:rPr>
        <w:t>משולטת</w:t>
      </w:r>
      <w:r w:rsidRPr="00212B0E">
        <w:rPr>
          <w:rFonts w:cs="David"/>
          <w:sz w:val="24"/>
          <w:szCs w:val="24"/>
          <w:rtl/>
        </w:rPr>
        <w:t xml:space="preserve"> </w:t>
      </w:r>
      <w:r w:rsidRPr="00212B0E">
        <w:rPr>
          <w:rFonts w:cs="David" w:hint="eastAsia"/>
          <w:sz w:val="24"/>
          <w:szCs w:val="24"/>
          <w:rtl/>
        </w:rPr>
        <w:t>לאחסון</w:t>
      </w:r>
      <w:r w:rsidRPr="00212B0E">
        <w:rPr>
          <w:rFonts w:cs="David"/>
          <w:sz w:val="24"/>
          <w:szCs w:val="24"/>
          <w:rtl/>
        </w:rPr>
        <w:t xml:space="preserve"> </w:t>
      </w:r>
      <w:r w:rsidRPr="00212B0E">
        <w:rPr>
          <w:rFonts w:cs="David" w:hint="eastAsia"/>
          <w:sz w:val="24"/>
          <w:szCs w:val="24"/>
          <w:rtl/>
        </w:rPr>
        <w:t>פסולת</w:t>
      </w:r>
      <w:r w:rsidRPr="00212B0E">
        <w:rPr>
          <w:rFonts w:cs="David"/>
          <w:sz w:val="24"/>
          <w:szCs w:val="24"/>
          <w:rtl/>
        </w:rPr>
        <w:t xml:space="preserve"> </w:t>
      </w:r>
      <w:r w:rsidRPr="00212B0E">
        <w:rPr>
          <w:rFonts w:cs="David" w:hint="eastAsia"/>
          <w:sz w:val="24"/>
          <w:szCs w:val="24"/>
          <w:rtl/>
        </w:rPr>
        <w:t>חומר</w:t>
      </w:r>
      <w:r w:rsidRPr="00212B0E">
        <w:rPr>
          <w:rFonts w:cs="David"/>
          <w:sz w:val="24"/>
          <w:szCs w:val="24"/>
          <w:rtl/>
        </w:rPr>
        <w:t xml:space="preserve"> </w:t>
      </w:r>
      <w:r w:rsidRPr="00212B0E">
        <w:rPr>
          <w:rFonts w:cs="David" w:hint="eastAsia"/>
          <w:sz w:val="24"/>
          <w:szCs w:val="24"/>
          <w:rtl/>
        </w:rPr>
        <w:t>מסוכן</w:t>
      </w:r>
      <w:r w:rsidRPr="00212B0E">
        <w:rPr>
          <w:rFonts w:cs="David"/>
          <w:sz w:val="24"/>
          <w:szCs w:val="24"/>
          <w:rtl/>
        </w:rPr>
        <w:t xml:space="preserve"> </w:t>
      </w:r>
      <w:r>
        <w:rPr>
          <w:rFonts w:cs="David" w:hint="cs"/>
          <w:sz w:val="24"/>
          <w:szCs w:val="24"/>
          <w:rtl/>
        </w:rPr>
        <w:t>כמפורט</w:t>
      </w:r>
      <w:r w:rsidRPr="00212B0E">
        <w:rPr>
          <w:rFonts w:cs="David"/>
          <w:sz w:val="24"/>
          <w:szCs w:val="24"/>
          <w:rtl/>
        </w:rPr>
        <w:t xml:space="preserve"> בסעיף </w:t>
      </w:r>
      <w:r w:rsidRPr="00212B0E">
        <w:rPr>
          <w:rFonts w:cs="David" w:hint="cs"/>
          <w:sz w:val="24"/>
          <w:szCs w:val="24"/>
          <w:rtl/>
        </w:rPr>
        <w:t xml:space="preserve">3.7.13, </w:t>
      </w:r>
      <w:r>
        <w:rPr>
          <w:rFonts w:cs="David" w:hint="cs"/>
          <w:sz w:val="24"/>
          <w:szCs w:val="24"/>
          <w:rtl/>
        </w:rPr>
        <w:t>ו</w:t>
      </w:r>
      <w:r w:rsidRPr="00212B0E">
        <w:rPr>
          <w:rFonts w:cs="David"/>
          <w:sz w:val="24"/>
          <w:szCs w:val="24"/>
          <w:rtl/>
        </w:rPr>
        <w:t>רצפת העמדה תהיה עמידה בפני החומרים העשויים להיות מאוחסנים בה.</w:t>
      </w:r>
    </w:p>
    <w:p w:rsidR="004133FB" w:rsidRPr="00212B0E" w:rsidRDefault="004133FB" w:rsidP="00684B10">
      <w:pPr>
        <w:pStyle w:val="a4"/>
        <w:numPr>
          <w:ilvl w:val="0"/>
          <w:numId w:val="47"/>
        </w:numPr>
        <w:spacing w:after="0" w:line="360" w:lineRule="auto"/>
        <w:ind w:left="1160"/>
        <w:jc w:val="both"/>
        <w:rPr>
          <w:rFonts w:cs="David"/>
          <w:b/>
          <w:bCs/>
          <w:sz w:val="24"/>
          <w:szCs w:val="24"/>
        </w:rPr>
      </w:pPr>
      <w:r w:rsidRPr="00212B0E">
        <w:rPr>
          <w:rFonts w:cs="David"/>
          <w:sz w:val="24"/>
          <w:szCs w:val="24"/>
          <w:rtl/>
        </w:rPr>
        <w:t xml:space="preserve">האחסון בעמדת פסולת </w:t>
      </w:r>
      <w:r w:rsidRPr="00212B0E">
        <w:rPr>
          <w:rFonts w:cs="David" w:hint="eastAsia"/>
          <w:sz w:val="24"/>
          <w:szCs w:val="24"/>
          <w:rtl/>
        </w:rPr>
        <w:t>חומר</w:t>
      </w:r>
      <w:r w:rsidRPr="00212B0E">
        <w:rPr>
          <w:rFonts w:cs="David"/>
          <w:sz w:val="24"/>
          <w:szCs w:val="24"/>
          <w:rtl/>
        </w:rPr>
        <w:t xml:space="preserve"> מסוכן </w:t>
      </w:r>
      <w:r>
        <w:rPr>
          <w:rFonts w:cs="David" w:hint="cs"/>
          <w:sz w:val="24"/>
          <w:szCs w:val="24"/>
          <w:rtl/>
        </w:rPr>
        <w:t>תהיה כמפורט</w:t>
      </w:r>
      <w:r w:rsidRPr="00212B0E">
        <w:rPr>
          <w:rFonts w:cs="David" w:hint="cs"/>
          <w:sz w:val="24"/>
          <w:szCs w:val="24"/>
          <w:rtl/>
        </w:rPr>
        <w:t xml:space="preserve"> בסעיף 3.7.14.</w:t>
      </w:r>
    </w:p>
    <w:p w:rsidR="004133FB" w:rsidRPr="00446E80" w:rsidRDefault="004133FB" w:rsidP="00684B10">
      <w:pPr>
        <w:pStyle w:val="a4"/>
        <w:numPr>
          <w:ilvl w:val="0"/>
          <w:numId w:val="47"/>
        </w:numPr>
        <w:spacing w:after="0" w:line="360" w:lineRule="auto"/>
        <w:ind w:left="1160"/>
        <w:jc w:val="both"/>
        <w:rPr>
          <w:rFonts w:cs="David"/>
          <w:b/>
          <w:bCs/>
          <w:sz w:val="24"/>
          <w:szCs w:val="24"/>
        </w:rPr>
      </w:pPr>
      <w:r w:rsidRPr="00446E80">
        <w:rPr>
          <w:rFonts w:cs="David"/>
          <w:sz w:val="24"/>
          <w:szCs w:val="24"/>
          <w:rtl/>
        </w:rPr>
        <w:t xml:space="preserve">בעל העסק יפנה פסולת חומר מסוכן </w:t>
      </w:r>
      <w:r w:rsidRPr="00446E80">
        <w:rPr>
          <w:rFonts w:cs="David" w:hint="eastAsia"/>
          <w:sz w:val="24"/>
          <w:szCs w:val="24"/>
          <w:rtl/>
        </w:rPr>
        <w:t>לאתר</w:t>
      </w:r>
      <w:r w:rsidRPr="00446E80">
        <w:rPr>
          <w:rFonts w:cs="David"/>
          <w:sz w:val="24"/>
          <w:szCs w:val="24"/>
          <w:rtl/>
        </w:rPr>
        <w:t xml:space="preserve"> הפסולת הרעילה או ליעד אחר </w:t>
      </w:r>
      <w:r w:rsidRPr="00446E80">
        <w:rPr>
          <w:rFonts w:cs="David" w:hint="eastAsia"/>
          <w:sz w:val="24"/>
          <w:szCs w:val="24"/>
          <w:rtl/>
        </w:rPr>
        <w:t>מורשה</w:t>
      </w:r>
      <w:r w:rsidRPr="00446E80">
        <w:rPr>
          <w:rFonts w:cs="David"/>
          <w:sz w:val="24"/>
          <w:szCs w:val="24"/>
          <w:rtl/>
        </w:rPr>
        <w:t xml:space="preserve"> </w:t>
      </w:r>
      <w:r w:rsidRPr="00446E80">
        <w:rPr>
          <w:rFonts w:cs="David" w:hint="cs"/>
          <w:sz w:val="24"/>
          <w:szCs w:val="24"/>
          <w:rtl/>
        </w:rPr>
        <w:t>לפי הוראות תקנות רישוי עסקים (סילוק פסולת חומרים מסוכנים), תשנ"א-1990</w:t>
      </w:r>
      <w:r w:rsidRPr="00446E80">
        <w:rPr>
          <w:rFonts w:cs="David"/>
          <w:sz w:val="24"/>
          <w:szCs w:val="24"/>
          <w:rtl/>
        </w:rPr>
        <w:t>.</w:t>
      </w:r>
    </w:p>
    <w:p w:rsidR="004133FB" w:rsidRPr="00212B0E" w:rsidRDefault="004133FB" w:rsidP="00684B10">
      <w:pPr>
        <w:pStyle w:val="a4"/>
        <w:numPr>
          <w:ilvl w:val="0"/>
          <w:numId w:val="47"/>
        </w:numPr>
        <w:spacing w:after="0" w:line="360" w:lineRule="auto"/>
        <w:ind w:left="1160"/>
        <w:jc w:val="both"/>
        <w:rPr>
          <w:rFonts w:cs="David"/>
          <w:b/>
          <w:bCs/>
          <w:sz w:val="24"/>
          <w:szCs w:val="24"/>
        </w:rPr>
      </w:pPr>
      <w:r w:rsidRPr="00212B0E">
        <w:rPr>
          <w:rFonts w:cs="David"/>
          <w:sz w:val="24"/>
          <w:szCs w:val="24"/>
          <w:rtl/>
        </w:rPr>
        <w:t xml:space="preserve">פינוי של פסולת חומר מסוכן יעשה באמצעות מוביל פסולת חומר מסוכן מורשה </w:t>
      </w:r>
      <w:r w:rsidRPr="00212B0E">
        <w:rPr>
          <w:rFonts w:cs="David" w:hint="eastAsia"/>
          <w:sz w:val="24"/>
          <w:szCs w:val="24"/>
          <w:rtl/>
        </w:rPr>
        <w:t>לפי</w:t>
      </w:r>
      <w:r w:rsidRPr="00212B0E">
        <w:rPr>
          <w:rFonts w:cs="David"/>
          <w:sz w:val="24"/>
          <w:szCs w:val="24"/>
          <w:rtl/>
        </w:rPr>
        <w:t xml:space="preserve"> </w:t>
      </w:r>
      <w:r w:rsidRPr="00212B0E">
        <w:rPr>
          <w:rFonts w:cs="David" w:hint="eastAsia"/>
          <w:sz w:val="24"/>
          <w:szCs w:val="24"/>
          <w:rtl/>
        </w:rPr>
        <w:t>כל</w:t>
      </w:r>
      <w:r w:rsidRPr="00212B0E">
        <w:rPr>
          <w:rFonts w:cs="David"/>
          <w:sz w:val="24"/>
          <w:szCs w:val="24"/>
          <w:rtl/>
        </w:rPr>
        <w:t xml:space="preserve"> דין.</w:t>
      </w:r>
      <w:bookmarkStart w:id="47" w:name="_בעל_העסק_ישמור"/>
      <w:bookmarkEnd w:id="47"/>
    </w:p>
    <w:p w:rsidR="004133FB" w:rsidRDefault="004133FB" w:rsidP="00684B10">
      <w:pPr>
        <w:pStyle w:val="a4"/>
        <w:numPr>
          <w:ilvl w:val="0"/>
          <w:numId w:val="47"/>
        </w:numPr>
        <w:spacing w:after="0" w:line="360" w:lineRule="auto"/>
        <w:ind w:left="1160"/>
        <w:jc w:val="both"/>
        <w:rPr>
          <w:rFonts w:cs="David"/>
          <w:b/>
          <w:bCs/>
          <w:sz w:val="24"/>
          <w:szCs w:val="24"/>
        </w:rPr>
      </w:pPr>
      <w:r w:rsidRPr="00212B0E">
        <w:rPr>
          <w:rFonts w:cs="David"/>
          <w:sz w:val="24"/>
          <w:szCs w:val="24"/>
          <w:rtl/>
        </w:rPr>
        <w:t xml:space="preserve">בעל העסק ישמור למשך </w:t>
      </w:r>
      <w:r w:rsidRPr="00212B0E">
        <w:rPr>
          <w:rFonts w:cs="David" w:hint="eastAsia"/>
          <w:sz w:val="24"/>
          <w:szCs w:val="24"/>
          <w:rtl/>
        </w:rPr>
        <w:t>שלוש</w:t>
      </w:r>
      <w:r w:rsidRPr="00212B0E">
        <w:rPr>
          <w:rFonts w:cs="David"/>
          <w:sz w:val="24"/>
          <w:szCs w:val="24"/>
          <w:rtl/>
        </w:rPr>
        <w:t xml:space="preserve"> שנים לפחות</w:t>
      </w:r>
      <w:r w:rsidRPr="00212B0E">
        <w:rPr>
          <w:rFonts w:cs="David" w:hint="cs"/>
          <w:sz w:val="24"/>
          <w:szCs w:val="24"/>
          <w:rtl/>
        </w:rPr>
        <w:t>, אסמכתאות על פינוי פסולת חומר מסוכן והן יועמדו לעיון או ימסרו לנותן האישור, לפי דרישתו.</w:t>
      </w:r>
    </w:p>
    <w:p w:rsidR="004133FB" w:rsidRPr="00212B0E" w:rsidRDefault="004133FB" w:rsidP="00684B10">
      <w:pPr>
        <w:pStyle w:val="a4"/>
        <w:numPr>
          <w:ilvl w:val="2"/>
          <w:numId w:val="146"/>
        </w:numPr>
        <w:spacing w:after="0" w:line="360" w:lineRule="auto"/>
        <w:jc w:val="both"/>
        <w:rPr>
          <w:rFonts w:cs="David"/>
          <w:b/>
          <w:bCs/>
          <w:sz w:val="24"/>
          <w:szCs w:val="24"/>
        </w:rPr>
      </w:pPr>
      <w:bookmarkStart w:id="48" w:name="_בעל_העסק_ינהל"/>
      <w:bookmarkEnd w:id="48"/>
      <w:r w:rsidRPr="00212B0E">
        <w:rPr>
          <w:rFonts w:cs="David"/>
          <w:b/>
          <w:bCs/>
          <w:sz w:val="24"/>
          <w:szCs w:val="24"/>
          <w:rtl/>
        </w:rPr>
        <w:t>הערכות לחירום</w:t>
      </w:r>
      <w:r w:rsidRPr="00212B0E">
        <w:rPr>
          <w:rFonts w:cs="David" w:hint="cs"/>
          <w:b/>
          <w:bCs/>
          <w:sz w:val="24"/>
          <w:szCs w:val="24"/>
          <w:rtl/>
        </w:rPr>
        <w:t xml:space="preserve"> </w:t>
      </w:r>
    </w:p>
    <w:p w:rsidR="004133FB" w:rsidRPr="00DE73E8" w:rsidRDefault="004133FB" w:rsidP="00684B10">
      <w:pPr>
        <w:pStyle w:val="a4"/>
        <w:numPr>
          <w:ilvl w:val="0"/>
          <w:numId w:val="48"/>
        </w:numPr>
        <w:spacing w:after="0" w:line="360" w:lineRule="auto"/>
        <w:ind w:left="1160"/>
        <w:jc w:val="both"/>
        <w:rPr>
          <w:rFonts w:ascii="David" w:hAnsi="David" w:cs="David"/>
          <w:sz w:val="24"/>
          <w:szCs w:val="24"/>
        </w:rPr>
      </w:pPr>
      <w:r w:rsidRPr="00DE73E8">
        <w:rPr>
          <w:rFonts w:ascii="David" w:hAnsi="David" w:cs="David"/>
          <w:sz w:val="24"/>
          <w:szCs w:val="24"/>
          <w:rtl/>
        </w:rPr>
        <w:t xml:space="preserve">בעל עסק שנדרש להחזיק תיק מפעל כמשמעותו בתקנה 4 לתקנות רישוי עסקים (מפעלים מסוכנים), תשנ"ג-1993 יכין ויחזיק תיק מפעל כאמור, ויפעל על פיו. תיק המפעל יוחזק בעסק ויוצג או יימסר לנותן האישור לפי דרישתו. תיק המפעל יהיה לפי התבנית העדכנית ביותר המפורסמת </w:t>
      </w:r>
      <w:hyperlink r:id="rId50" w:history="1">
        <w:r w:rsidRPr="00DE73E8">
          <w:rPr>
            <w:rStyle w:val="Hyperlink"/>
            <w:rFonts w:ascii="David" w:eastAsia="Arial Unicode MS" w:hAnsi="David" w:cs="David"/>
            <w:sz w:val="24"/>
            <w:szCs w:val="24"/>
            <w:rtl/>
          </w:rPr>
          <w:t>באתר משרד הפנים</w:t>
        </w:r>
      </w:hyperlink>
      <w:r w:rsidRPr="00DE73E8">
        <w:rPr>
          <w:rFonts w:ascii="David" w:hAnsi="David" w:cs="David"/>
          <w:sz w:val="24"/>
          <w:szCs w:val="24"/>
          <w:rtl/>
        </w:rPr>
        <w:t>.</w:t>
      </w:r>
    </w:p>
    <w:p w:rsidR="004133FB" w:rsidRPr="00212B0E" w:rsidRDefault="004133FB" w:rsidP="00684B10">
      <w:pPr>
        <w:pStyle w:val="a4"/>
        <w:numPr>
          <w:ilvl w:val="0"/>
          <w:numId w:val="48"/>
        </w:numPr>
        <w:spacing w:after="0" w:line="360" w:lineRule="auto"/>
        <w:ind w:left="1160"/>
        <w:jc w:val="both"/>
        <w:rPr>
          <w:rFonts w:cs="David"/>
          <w:sz w:val="24"/>
          <w:szCs w:val="24"/>
        </w:rPr>
      </w:pPr>
      <w:r w:rsidRPr="00212B0E">
        <w:rPr>
          <w:rFonts w:cs="David" w:hint="cs"/>
          <w:sz w:val="24"/>
          <w:szCs w:val="24"/>
          <w:rtl/>
        </w:rPr>
        <w:t>תיק המפעל</w:t>
      </w:r>
      <w:r w:rsidRPr="00212B0E">
        <w:rPr>
          <w:rFonts w:cs="David"/>
          <w:sz w:val="24"/>
          <w:szCs w:val="24"/>
          <w:rtl/>
        </w:rPr>
        <w:t xml:space="preserve"> יוחזק בשער ה</w:t>
      </w:r>
      <w:r w:rsidRPr="00212B0E">
        <w:rPr>
          <w:rFonts w:cs="David" w:hint="eastAsia"/>
          <w:sz w:val="24"/>
          <w:szCs w:val="24"/>
          <w:rtl/>
        </w:rPr>
        <w:t>עסק</w:t>
      </w:r>
      <w:r w:rsidRPr="00212B0E">
        <w:rPr>
          <w:rFonts w:cs="David"/>
          <w:sz w:val="24"/>
          <w:szCs w:val="24"/>
          <w:rtl/>
        </w:rPr>
        <w:t xml:space="preserve"> </w:t>
      </w:r>
      <w:r w:rsidRPr="00212B0E">
        <w:rPr>
          <w:rFonts w:cs="David" w:hint="eastAsia"/>
          <w:sz w:val="24"/>
          <w:szCs w:val="24"/>
          <w:rtl/>
        </w:rPr>
        <w:t>ובמשרדיו</w:t>
      </w:r>
      <w:r w:rsidRPr="00212B0E">
        <w:rPr>
          <w:rFonts w:cs="David"/>
          <w:sz w:val="24"/>
          <w:szCs w:val="24"/>
          <w:rtl/>
        </w:rPr>
        <w:t>.</w:t>
      </w:r>
      <w:bookmarkStart w:id="49" w:name="_בכל_מקרה_של"/>
      <w:bookmarkEnd w:id="49"/>
    </w:p>
    <w:p w:rsidR="004133FB" w:rsidRPr="00212B0E" w:rsidRDefault="004133FB" w:rsidP="00684B10">
      <w:pPr>
        <w:pStyle w:val="a4"/>
        <w:numPr>
          <w:ilvl w:val="0"/>
          <w:numId w:val="48"/>
        </w:numPr>
        <w:spacing w:after="0" w:line="360" w:lineRule="auto"/>
        <w:ind w:left="1160"/>
        <w:jc w:val="both"/>
        <w:rPr>
          <w:rFonts w:cs="David"/>
          <w:sz w:val="24"/>
          <w:szCs w:val="24"/>
        </w:rPr>
      </w:pPr>
      <w:r w:rsidRPr="00212B0E">
        <w:rPr>
          <w:rFonts w:cs="David"/>
          <w:sz w:val="24"/>
          <w:szCs w:val="24"/>
          <w:rtl/>
        </w:rPr>
        <w:t xml:space="preserve">בכל מקרה של אירוע חומרים </w:t>
      </w:r>
      <w:r w:rsidR="007716DD">
        <w:rPr>
          <w:rFonts w:cs="David"/>
          <w:sz w:val="24"/>
          <w:szCs w:val="24"/>
          <w:rtl/>
        </w:rPr>
        <w:t>מסוכנים, ידווח בעל העסק באופן מ</w:t>
      </w:r>
      <w:r w:rsidRPr="00212B0E">
        <w:rPr>
          <w:rFonts w:cs="David"/>
          <w:sz w:val="24"/>
          <w:szCs w:val="24"/>
          <w:rtl/>
        </w:rPr>
        <w:t>ידי ולא</w:t>
      </w:r>
      <w:r w:rsidRPr="00212B0E">
        <w:rPr>
          <w:rFonts w:cs="David"/>
          <w:sz w:val="24"/>
          <w:szCs w:val="24"/>
        </w:rPr>
        <w:t xml:space="preserve"> </w:t>
      </w:r>
      <w:r>
        <w:rPr>
          <w:rFonts w:cs="David"/>
          <w:sz w:val="24"/>
          <w:szCs w:val="24"/>
          <w:rtl/>
        </w:rPr>
        <w:t>יאוחר מ-</w:t>
      </w:r>
      <w:r w:rsidRPr="00212B0E">
        <w:rPr>
          <w:rFonts w:cs="David"/>
          <w:sz w:val="24"/>
          <w:szCs w:val="24"/>
          <w:rtl/>
        </w:rPr>
        <w:t>15 דקות לאחר גילוי האירוע, למוקד הסביבה של המשרד להגנת הסביבה בטלפון</w:t>
      </w:r>
      <w:r w:rsidRPr="00212B0E">
        <w:rPr>
          <w:rFonts w:cs="David" w:hint="cs"/>
          <w:sz w:val="24"/>
          <w:szCs w:val="24"/>
          <w:rtl/>
        </w:rPr>
        <w:t>:</w:t>
      </w:r>
      <w:r>
        <w:rPr>
          <w:rFonts w:cs="David" w:hint="cs"/>
          <w:sz w:val="24"/>
          <w:szCs w:val="24"/>
          <w:rtl/>
        </w:rPr>
        <w:t xml:space="preserve"> </w:t>
      </w:r>
      <w:r w:rsidRPr="00212B0E">
        <w:rPr>
          <w:rFonts w:cs="David"/>
          <w:sz w:val="24"/>
          <w:szCs w:val="24"/>
          <w:rtl/>
        </w:rPr>
        <w:t>6911</w:t>
      </w:r>
      <w:r>
        <w:rPr>
          <w:rFonts w:cs="David" w:hint="cs"/>
          <w:sz w:val="24"/>
          <w:szCs w:val="24"/>
          <w:rtl/>
        </w:rPr>
        <w:t>*</w:t>
      </w:r>
      <w:r w:rsidRPr="00212B0E">
        <w:rPr>
          <w:rFonts w:cs="David" w:hint="cs"/>
          <w:sz w:val="24"/>
          <w:szCs w:val="24"/>
          <w:rtl/>
        </w:rPr>
        <w:t xml:space="preserve"> או 073-2733200</w:t>
      </w:r>
      <w:r w:rsidRPr="00212B0E">
        <w:rPr>
          <w:rFonts w:cs="David"/>
          <w:sz w:val="24"/>
          <w:szCs w:val="24"/>
          <w:rtl/>
        </w:rPr>
        <w:t>.</w:t>
      </w:r>
    </w:p>
    <w:p w:rsidR="004133FB" w:rsidRPr="00212B0E" w:rsidRDefault="004133FB" w:rsidP="00684B10">
      <w:pPr>
        <w:pStyle w:val="a4"/>
        <w:numPr>
          <w:ilvl w:val="0"/>
          <w:numId w:val="48"/>
        </w:numPr>
        <w:spacing w:after="0" w:line="360" w:lineRule="auto"/>
        <w:ind w:left="1160"/>
        <w:jc w:val="both"/>
        <w:rPr>
          <w:rFonts w:cs="David"/>
          <w:sz w:val="24"/>
          <w:szCs w:val="24"/>
          <w:rtl/>
        </w:rPr>
      </w:pPr>
      <w:r w:rsidRPr="00212B0E">
        <w:rPr>
          <w:rFonts w:cs="David" w:hint="eastAsia"/>
          <w:sz w:val="24"/>
          <w:szCs w:val="24"/>
          <w:rtl/>
        </w:rPr>
        <w:lastRenderedPageBreak/>
        <w:t>לאחר</w:t>
      </w:r>
      <w:r w:rsidRPr="00212B0E">
        <w:rPr>
          <w:rFonts w:cs="David"/>
          <w:sz w:val="24"/>
          <w:szCs w:val="24"/>
          <w:rtl/>
        </w:rPr>
        <w:t xml:space="preserve"> אירוע חומרים מסוכנים, יבצע בעל העסק תחקיר שרישומי מסקנותיו והלקחים ממנו ישמרו בשטח העסק למשך שלוש שנים לפחות, יעמדו לרשות נותן האישור או יימסרו לו, על פי דרישתו. </w:t>
      </w:r>
    </w:p>
    <w:p w:rsidR="004133FB" w:rsidRPr="00A95D01" w:rsidRDefault="004133FB" w:rsidP="00684B10">
      <w:pPr>
        <w:pStyle w:val="a4"/>
        <w:numPr>
          <w:ilvl w:val="2"/>
          <w:numId w:val="146"/>
        </w:numPr>
        <w:spacing w:after="0" w:line="360" w:lineRule="auto"/>
        <w:jc w:val="both"/>
        <w:rPr>
          <w:rFonts w:cs="David"/>
          <w:b/>
          <w:bCs/>
          <w:sz w:val="24"/>
          <w:szCs w:val="24"/>
        </w:rPr>
      </w:pPr>
      <w:r w:rsidRPr="00A95D01">
        <w:rPr>
          <w:rFonts w:cs="David" w:hint="cs"/>
          <w:b/>
          <w:bCs/>
          <w:sz w:val="24"/>
          <w:szCs w:val="24"/>
          <w:rtl/>
        </w:rPr>
        <w:t>יומן אירועי חומרים מסוכנים</w:t>
      </w:r>
    </w:p>
    <w:p w:rsidR="004133FB" w:rsidRPr="00212B0E" w:rsidRDefault="004133FB" w:rsidP="00684B10">
      <w:pPr>
        <w:pStyle w:val="a4"/>
        <w:numPr>
          <w:ilvl w:val="0"/>
          <w:numId w:val="49"/>
        </w:numPr>
        <w:spacing w:after="0" w:line="360" w:lineRule="auto"/>
        <w:ind w:left="1160"/>
        <w:jc w:val="both"/>
        <w:rPr>
          <w:rFonts w:cs="David"/>
          <w:b/>
          <w:bCs/>
          <w:sz w:val="24"/>
          <w:szCs w:val="24"/>
        </w:rPr>
      </w:pPr>
      <w:r w:rsidRPr="00212B0E">
        <w:rPr>
          <w:rFonts w:cs="David" w:hint="cs"/>
          <w:sz w:val="24"/>
          <w:szCs w:val="24"/>
          <w:rtl/>
        </w:rPr>
        <w:t>בעל</w:t>
      </w:r>
      <w:r w:rsidRPr="00212B0E">
        <w:rPr>
          <w:rFonts w:cs="David"/>
          <w:sz w:val="24"/>
          <w:szCs w:val="24"/>
          <w:rtl/>
        </w:rPr>
        <w:t xml:space="preserve"> </w:t>
      </w:r>
      <w:r w:rsidRPr="00212B0E">
        <w:rPr>
          <w:rFonts w:cs="David" w:hint="cs"/>
          <w:sz w:val="24"/>
          <w:szCs w:val="24"/>
          <w:rtl/>
        </w:rPr>
        <w:t>העסק</w:t>
      </w:r>
      <w:r w:rsidRPr="00212B0E">
        <w:rPr>
          <w:rFonts w:cs="David"/>
          <w:sz w:val="24"/>
          <w:szCs w:val="24"/>
          <w:rtl/>
        </w:rPr>
        <w:t xml:space="preserve"> </w:t>
      </w:r>
      <w:r w:rsidRPr="00212B0E">
        <w:rPr>
          <w:rFonts w:cs="David" w:hint="cs"/>
          <w:sz w:val="24"/>
          <w:szCs w:val="24"/>
          <w:rtl/>
        </w:rPr>
        <w:t>ינהל</w:t>
      </w:r>
      <w:r w:rsidRPr="00212B0E">
        <w:rPr>
          <w:rFonts w:cs="David"/>
          <w:sz w:val="24"/>
          <w:szCs w:val="24"/>
          <w:rtl/>
        </w:rPr>
        <w:t xml:space="preserve"> </w:t>
      </w:r>
      <w:r w:rsidRPr="00212B0E">
        <w:rPr>
          <w:rFonts w:cs="David" w:hint="cs"/>
          <w:sz w:val="24"/>
          <w:szCs w:val="24"/>
          <w:rtl/>
        </w:rPr>
        <w:t>יומן</w:t>
      </w:r>
      <w:r w:rsidRPr="00212B0E">
        <w:rPr>
          <w:rFonts w:cs="David"/>
          <w:sz w:val="24"/>
          <w:szCs w:val="24"/>
          <w:rtl/>
        </w:rPr>
        <w:t xml:space="preserve"> </w:t>
      </w:r>
      <w:r w:rsidRPr="00212B0E">
        <w:rPr>
          <w:rFonts w:cs="David" w:hint="cs"/>
          <w:sz w:val="24"/>
          <w:szCs w:val="24"/>
          <w:rtl/>
        </w:rPr>
        <w:t>אירועי</w:t>
      </w:r>
      <w:r w:rsidRPr="00212B0E">
        <w:rPr>
          <w:rFonts w:cs="David"/>
          <w:sz w:val="24"/>
          <w:szCs w:val="24"/>
          <w:rtl/>
        </w:rPr>
        <w:t xml:space="preserve"> </w:t>
      </w:r>
      <w:r w:rsidRPr="00212B0E">
        <w:rPr>
          <w:rFonts w:cs="David" w:hint="cs"/>
          <w:sz w:val="24"/>
          <w:szCs w:val="24"/>
          <w:rtl/>
        </w:rPr>
        <w:t>חומרים מסוכנים</w:t>
      </w:r>
      <w:r w:rsidRPr="00212B0E">
        <w:rPr>
          <w:rFonts w:cs="David"/>
          <w:sz w:val="24"/>
          <w:szCs w:val="24"/>
          <w:rtl/>
        </w:rPr>
        <w:t xml:space="preserve"> (</w:t>
      </w:r>
      <w:r w:rsidRPr="00212B0E">
        <w:rPr>
          <w:rFonts w:cs="David" w:hint="cs"/>
          <w:sz w:val="24"/>
          <w:szCs w:val="24"/>
          <w:rtl/>
        </w:rPr>
        <w:t>להלן</w:t>
      </w:r>
      <w:r>
        <w:rPr>
          <w:rFonts w:cs="David"/>
          <w:sz w:val="24"/>
          <w:szCs w:val="24"/>
          <w:rtl/>
        </w:rPr>
        <w:t xml:space="preserve"> </w:t>
      </w:r>
      <w:r>
        <w:rPr>
          <w:rFonts w:cs="David" w:hint="cs"/>
          <w:sz w:val="24"/>
          <w:szCs w:val="24"/>
          <w:rtl/>
        </w:rPr>
        <w:t>-</w:t>
      </w:r>
      <w:r w:rsidRPr="00212B0E">
        <w:rPr>
          <w:rFonts w:cs="David"/>
          <w:sz w:val="24"/>
          <w:szCs w:val="24"/>
          <w:rtl/>
        </w:rPr>
        <w:t xml:space="preserve"> </w:t>
      </w:r>
      <w:r w:rsidRPr="00212B0E">
        <w:rPr>
          <w:rFonts w:cs="David" w:hint="cs"/>
          <w:sz w:val="24"/>
          <w:szCs w:val="24"/>
          <w:rtl/>
        </w:rPr>
        <w:t>"היומן"</w:t>
      </w:r>
      <w:r w:rsidRPr="00212B0E">
        <w:rPr>
          <w:rFonts w:cs="David"/>
          <w:sz w:val="24"/>
          <w:szCs w:val="24"/>
          <w:rtl/>
        </w:rPr>
        <w:t xml:space="preserve">). </w:t>
      </w:r>
      <w:r w:rsidRPr="00212B0E">
        <w:rPr>
          <w:rFonts w:cs="David" w:hint="cs"/>
          <w:sz w:val="24"/>
          <w:szCs w:val="24"/>
          <w:rtl/>
        </w:rPr>
        <w:t xml:space="preserve">ביומן ירשמו כל האירועים והתקלות הנוגעים לאירועי חומרים מסוכנים בעסק. </w:t>
      </w:r>
    </w:p>
    <w:p w:rsidR="004133FB" w:rsidRPr="00212B0E" w:rsidRDefault="004133FB" w:rsidP="00684B10">
      <w:pPr>
        <w:pStyle w:val="a4"/>
        <w:numPr>
          <w:ilvl w:val="0"/>
          <w:numId w:val="49"/>
        </w:numPr>
        <w:spacing w:after="0" w:line="360" w:lineRule="auto"/>
        <w:ind w:left="1160"/>
        <w:jc w:val="both"/>
        <w:rPr>
          <w:rFonts w:cs="David"/>
          <w:b/>
          <w:bCs/>
          <w:sz w:val="24"/>
          <w:szCs w:val="24"/>
        </w:rPr>
      </w:pPr>
      <w:r w:rsidRPr="00212B0E">
        <w:rPr>
          <w:rFonts w:cs="David" w:hint="cs"/>
          <w:sz w:val="24"/>
          <w:szCs w:val="24"/>
          <w:rtl/>
        </w:rPr>
        <w:t xml:space="preserve">בעל העסק יכלול ביומן לכל הפחות את הפרטים הבאים: </w:t>
      </w:r>
    </w:p>
    <w:p w:rsidR="004133FB" w:rsidRPr="00212B0E" w:rsidRDefault="004133FB" w:rsidP="00684B10">
      <w:pPr>
        <w:pStyle w:val="a4"/>
        <w:numPr>
          <w:ilvl w:val="0"/>
          <w:numId w:val="50"/>
        </w:numPr>
        <w:spacing w:after="0" w:line="360" w:lineRule="auto"/>
        <w:ind w:left="1494"/>
        <w:jc w:val="both"/>
        <w:rPr>
          <w:rFonts w:cs="David"/>
          <w:b/>
          <w:bCs/>
          <w:sz w:val="24"/>
          <w:szCs w:val="24"/>
        </w:rPr>
      </w:pPr>
      <w:r w:rsidRPr="00212B0E">
        <w:rPr>
          <w:rFonts w:cs="David" w:hint="cs"/>
          <w:sz w:val="24"/>
          <w:szCs w:val="24"/>
          <w:rtl/>
        </w:rPr>
        <w:t>תאריך ושעת גילוי האירוע</w:t>
      </w:r>
      <w:r w:rsidR="00684B10">
        <w:rPr>
          <w:rFonts w:cs="David" w:hint="cs"/>
          <w:sz w:val="24"/>
          <w:szCs w:val="24"/>
          <w:rtl/>
        </w:rPr>
        <w:t>.</w:t>
      </w:r>
    </w:p>
    <w:p w:rsidR="004133FB" w:rsidRPr="00212B0E" w:rsidRDefault="004133FB" w:rsidP="00684B10">
      <w:pPr>
        <w:pStyle w:val="a4"/>
        <w:numPr>
          <w:ilvl w:val="0"/>
          <w:numId w:val="50"/>
        </w:numPr>
        <w:spacing w:after="0" w:line="360" w:lineRule="auto"/>
        <w:ind w:left="1494"/>
        <w:jc w:val="both"/>
        <w:rPr>
          <w:rFonts w:cs="David"/>
          <w:b/>
          <w:bCs/>
          <w:sz w:val="24"/>
          <w:szCs w:val="24"/>
        </w:rPr>
      </w:pPr>
      <w:r w:rsidRPr="00212B0E">
        <w:rPr>
          <w:rFonts w:cs="David" w:hint="cs"/>
          <w:sz w:val="24"/>
          <w:szCs w:val="24"/>
          <w:rtl/>
        </w:rPr>
        <w:t>מהות האירוע ותיאורו המפורט כולל מיקומו</w:t>
      </w:r>
      <w:r w:rsidR="00684B10">
        <w:rPr>
          <w:rFonts w:cs="David" w:hint="cs"/>
          <w:sz w:val="24"/>
          <w:szCs w:val="24"/>
          <w:rtl/>
        </w:rPr>
        <w:t>.</w:t>
      </w:r>
    </w:p>
    <w:p w:rsidR="004133FB" w:rsidRPr="00212B0E" w:rsidRDefault="004133FB" w:rsidP="00684B10">
      <w:pPr>
        <w:pStyle w:val="a4"/>
        <w:numPr>
          <w:ilvl w:val="0"/>
          <w:numId w:val="50"/>
        </w:numPr>
        <w:spacing w:after="0" w:line="360" w:lineRule="auto"/>
        <w:ind w:left="1494"/>
        <w:jc w:val="both"/>
        <w:rPr>
          <w:rFonts w:cs="David"/>
          <w:b/>
          <w:bCs/>
          <w:sz w:val="24"/>
          <w:szCs w:val="24"/>
        </w:rPr>
      </w:pPr>
      <w:r w:rsidRPr="00212B0E">
        <w:rPr>
          <w:rFonts w:cs="David" w:hint="cs"/>
          <w:sz w:val="24"/>
          <w:szCs w:val="24"/>
          <w:rtl/>
        </w:rPr>
        <w:t>האמצעים שננקטו לטיפול באירוע</w:t>
      </w:r>
      <w:r w:rsidR="00684B10">
        <w:rPr>
          <w:rFonts w:cs="David" w:hint="cs"/>
          <w:sz w:val="24"/>
          <w:szCs w:val="24"/>
          <w:rtl/>
        </w:rPr>
        <w:t>.</w:t>
      </w:r>
    </w:p>
    <w:p w:rsidR="004133FB" w:rsidRPr="00212B0E" w:rsidRDefault="004133FB" w:rsidP="00684B10">
      <w:pPr>
        <w:pStyle w:val="a4"/>
        <w:numPr>
          <w:ilvl w:val="0"/>
          <w:numId w:val="50"/>
        </w:numPr>
        <w:spacing w:after="0" w:line="360" w:lineRule="auto"/>
        <w:ind w:left="1494"/>
        <w:jc w:val="both"/>
        <w:rPr>
          <w:rFonts w:cs="David"/>
          <w:b/>
          <w:bCs/>
          <w:sz w:val="24"/>
          <w:szCs w:val="24"/>
        </w:rPr>
      </w:pPr>
      <w:r w:rsidRPr="00212B0E">
        <w:rPr>
          <w:rFonts w:cs="David" w:hint="cs"/>
          <w:sz w:val="24"/>
          <w:szCs w:val="24"/>
          <w:rtl/>
        </w:rPr>
        <w:t>תאריך ושעת סיום האירוע</w:t>
      </w:r>
      <w:r w:rsidR="00684B10">
        <w:rPr>
          <w:rFonts w:cs="David" w:hint="cs"/>
          <w:sz w:val="24"/>
          <w:szCs w:val="24"/>
          <w:rtl/>
        </w:rPr>
        <w:t>.</w:t>
      </w:r>
    </w:p>
    <w:p w:rsidR="004133FB" w:rsidRPr="00212B0E" w:rsidRDefault="004133FB" w:rsidP="00684B10">
      <w:pPr>
        <w:pStyle w:val="a4"/>
        <w:numPr>
          <w:ilvl w:val="0"/>
          <w:numId w:val="50"/>
        </w:numPr>
        <w:spacing w:after="0" w:line="360" w:lineRule="auto"/>
        <w:ind w:left="1494"/>
        <w:jc w:val="both"/>
        <w:rPr>
          <w:rFonts w:cs="David"/>
          <w:b/>
          <w:bCs/>
          <w:sz w:val="24"/>
          <w:szCs w:val="24"/>
        </w:rPr>
      </w:pPr>
      <w:r w:rsidRPr="00212B0E">
        <w:rPr>
          <w:rFonts w:cs="David" w:hint="cs"/>
          <w:sz w:val="24"/>
          <w:szCs w:val="24"/>
          <w:rtl/>
        </w:rPr>
        <w:t>בעל</w:t>
      </w:r>
      <w:r w:rsidRPr="00212B0E">
        <w:rPr>
          <w:rFonts w:cs="David"/>
          <w:sz w:val="24"/>
          <w:szCs w:val="24"/>
          <w:rtl/>
        </w:rPr>
        <w:t xml:space="preserve"> </w:t>
      </w:r>
      <w:r w:rsidRPr="00212B0E">
        <w:rPr>
          <w:rFonts w:cs="David" w:hint="cs"/>
          <w:sz w:val="24"/>
          <w:szCs w:val="24"/>
          <w:rtl/>
        </w:rPr>
        <w:t>העסק</w:t>
      </w:r>
      <w:r w:rsidRPr="00212B0E">
        <w:rPr>
          <w:rFonts w:cs="David"/>
          <w:sz w:val="24"/>
          <w:szCs w:val="24"/>
          <w:rtl/>
        </w:rPr>
        <w:t xml:space="preserve"> </w:t>
      </w:r>
      <w:r w:rsidRPr="00212B0E">
        <w:rPr>
          <w:rFonts w:cs="David" w:hint="cs"/>
          <w:sz w:val="24"/>
          <w:szCs w:val="24"/>
          <w:rtl/>
        </w:rPr>
        <w:t>ישמור</w:t>
      </w:r>
      <w:r w:rsidRPr="00212B0E">
        <w:rPr>
          <w:rFonts w:cs="David"/>
          <w:sz w:val="24"/>
          <w:szCs w:val="24"/>
          <w:rtl/>
        </w:rPr>
        <w:t xml:space="preserve"> </w:t>
      </w:r>
      <w:r w:rsidRPr="00212B0E">
        <w:rPr>
          <w:rFonts w:cs="David" w:hint="cs"/>
          <w:sz w:val="24"/>
          <w:szCs w:val="24"/>
          <w:rtl/>
        </w:rPr>
        <w:t>את</w:t>
      </w:r>
      <w:r w:rsidRPr="00212B0E">
        <w:rPr>
          <w:rFonts w:cs="David"/>
          <w:sz w:val="24"/>
          <w:szCs w:val="24"/>
          <w:rtl/>
        </w:rPr>
        <w:t xml:space="preserve"> </w:t>
      </w:r>
      <w:r w:rsidRPr="00212B0E">
        <w:rPr>
          <w:rFonts w:cs="David" w:hint="cs"/>
          <w:sz w:val="24"/>
          <w:szCs w:val="24"/>
          <w:rtl/>
        </w:rPr>
        <w:t>היומן</w:t>
      </w:r>
      <w:r w:rsidRPr="00212B0E">
        <w:rPr>
          <w:rFonts w:cs="David"/>
          <w:sz w:val="24"/>
          <w:szCs w:val="24"/>
          <w:rtl/>
        </w:rPr>
        <w:t xml:space="preserve"> </w:t>
      </w:r>
      <w:r w:rsidRPr="00212B0E">
        <w:rPr>
          <w:rFonts w:cs="David" w:hint="cs"/>
          <w:sz w:val="24"/>
          <w:szCs w:val="24"/>
          <w:rtl/>
        </w:rPr>
        <w:t>בעסק שלוש</w:t>
      </w:r>
      <w:r w:rsidRPr="00212B0E">
        <w:rPr>
          <w:rFonts w:cs="David"/>
          <w:sz w:val="24"/>
          <w:szCs w:val="24"/>
          <w:rtl/>
        </w:rPr>
        <w:t xml:space="preserve"> </w:t>
      </w:r>
      <w:r w:rsidRPr="00212B0E">
        <w:rPr>
          <w:rFonts w:cs="David" w:hint="cs"/>
          <w:sz w:val="24"/>
          <w:szCs w:val="24"/>
          <w:rtl/>
        </w:rPr>
        <w:t>שנים</w:t>
      </w:r>
      <w:r w:rsidRPr="00212B0E">
        <w:rPr>
          <w:rFonts w:cs="David"/>
          <w:sz w:val="24"/>
          <w:szCs w:val="24"/>
          <w:rtl/>
        </w:rPr>
        <w:t xml:space="preserve"> </w:t>
      </w:r>
      <w:r w:rsidRPr="00212B0E">
        <w:rPr>
          <w:rFonts w:cs="David" w:hint="cs"/>
          <w:sz w:val="24"/>
          <w:szCs w:val="24"/>
          <w:rtl/>
        </w:rPr>
        <w:t>לפחות</w:t>
      </w:r>
      <w:r w:rsidRPr="00212B0E">
        <w:rPr>
          <w:rFonts w:cs="David"/>
          <w:sz w:val="24"/>
          <w:szCs w:val="24"/>
          <w:rtl/>
        </w:rPr>
        <w:t xml:space="preserve">, </w:t>
      </w:r>
      <w:r w:rsidRPr="00212B0E">
        <w:rPr>
          <w:rFonts w:cs="David" w:hint="cs"/>
          <w:sz w:val="24"/>
          <w:szCs w:val="24"/>
          <w:rtl/>
        </w:rPr>
        <w:t>ויעמידו</w:t>
      </w:r>
      <w:r w:rsidRPr="00212B0E">
        <w:rPr>
          <w:rFonts w:cs="David"/>
          <w:sz w:val="24"/>
          <w:szCs w:val="24"/>
          <w:rtl/>
        </w:rPr>
        <w:t xml:space="preserve"> </w:t>
      </w:r>
      <w:r w:rsidRPr="00212B0E">
        <w:rPr>
          <w:rFonts w:cs="David" w:hint="cs"/>
          <w:sz w:val="24"/>
          <w:szCs w:val="24"/>
          <w:rtl/>
        </w:rPr>
        <w:t>לעיון</w:t>
      </w:r>
      <w:r w:rsidRPr="00212B0E">
        <w:rPr>
          <w:rFonts w:cs="David"/>
          <w:sz w:val="24"/>
          <w:szCs w:val="24"/>
          <w:rtl/>
        </w:rPr>
        <w:t xml:space="preserve"> </w:t>
      </w:r>
      <w:r w:rsidRPr="00212B0E">
        <w:rPr>
          <w:rFonts w:cs="David" w:hint="cs"/>
          <w:sz w:val="24"/>
          <w:szCs w:val="24"/>
          <w:rtl/>
        </w:rPr>
        <w:t>או</w:t>
      </w:r>
      <w:r w:rsidRPr="00212B0E">
        <w:rPr>
          <w:rFonts w:cs="David"/>
          <w:sz w:val="24"/>
          <w:szCs w:val="24"/>
          <w:rtl/>
        </w:rPr>
        <w:t xml:space="preserve"> </w:t>
      </w:r>
      <w:r w:rsidRPr="00212B0E">
        <w:rPr>
          <w:rFonts w:cs="David" w:hint="cs"/>
          <w:sz w:val="24"/>
          <w:szCs w:val="24"/>
          <w:rtl/>
        </w:rPr>
        <w:t>ימסרו</w:t>
      </w:r>
      <w:r w:rsidRPr="00212B0E">
        <w:rPr>
          <w:rFonts w:cs="David"/>
          <w:sz w:val="24"/>
          <w:szCs w:val="24"/>
          <w:rtl/>
        </w:rPr>
        <w:t xml:space="preserve"> </w:t>
      </w:r>
      <w:r w:rsidRPr="00212B0E">
        <w:rPr>
          <w:rFonts w:cs="David" w:hint="cs"/>
          <w:sz w:val="24"/>
          <w:szCs w:val="24"/>
          <w:rtl/>
        </w:rPr>
        <w:t>לנותן</w:t>
      </w:r>
      <w:r w:rsidRPr="00212B0E">
        <w:rPr>
          <w:rFonts w:cs="David"/>
          <w:sz w:val="24"/>
          <w:szCs w:val="24"/>
          <w:rtl/>
        </w:rPr>
        <w:t xml:space="preserve"> </w:t>
      </w:r>
      <w:r w:rsidRPr="00212B0E">
        <w:rPr>
          <w:rFonts w:cs="David" w:hint="cs"/>
          <w:sz w:val="24"/>
          <w:szCs w:val="24"/>
          <w:rtl/>
        </w:rPr>
        <w:t>האישור</w:t>
      </w:r>
      <w:r w:rsidRPr="00212B0E">
        <w:rPr>
          <w:rFonts w:cs="David"/>
          <w:sz w:val="24"/>
          <w:szCs w:val="24"/>
          <w:rtl/>
        </w:rPr>
        <w:t xml:space="preserve">, </w:t>
      </w:r>
      <w:r w:rsidRPr="00212B0E">
        <w:rPr>
          <w:rFonts w:cs="David" w:hint="cs"/>
          <w:sz w:val="24"/>
          <w:szCs w:val="24"/>
          <w:rtl/>
        </w:rPr>
        <w:t>לפי</w:t>
      </w:r>
      <w:r w:rsidRPr="00212B0E">
        <w:rPr>
          <w:rFonts w:cs="David"/>
          <w:sz w:val="24"/>
          <w:szCs w:val="24"/>
          <w:rtl/>
        </w:rPr>
        <w:t xml:space="preserve"> </w:t>
      </w:r>
      <w:r w:rsidRPr="00212B0E">
        <w:rPr>
          <w:rFonts w:cs="David" w:hint="cs"/>
          <w:sz w:val="24"/>
          <w:szCs w:val="24"/>
          <w:rtl/>
        </w:rPr>
        <w:t>דרישתו</w:t>
      </w:r>
      <w:r w:rsidRPr="00212B0E">
        <w:rPr>
          <w:rFonts w:cs="David"/>
          <w:sz w:val="24"/>
          <w:szCs w:val="24"/>
          <w:rtl/>
        </w:rPr>
        <w:t>.</w:t>
      </w:r>
      <w:bookmarkStart w:id="50" w:name="_עמדה_לתדלוק_עצמי"/>
      <w:bookmarkStart w:id="51" w:name="_תדלוק__ומילוי"/>
      <w:bookmarkStart w:id="52" w:name="_בור_איסוף_לתשטיפים"/>
      <w:bookmarkStart w:id="53" w:name="_עמדה_לאחסון_מכלי"/>
      <w:bookmarkEnd w:id="50"/>
      <w:bookmarkEnd w:id="51"/>
      <w:bookmarkEnd w:id="52"/>
      <w:bookmarkEnd w:id="53"/>
    </w:p>
    <w:p w:rsidR="004133FB" w:rsidRPr="00212B0E" w:rsidRDefault="004133FB" w:rsidP="00684B10">
      <w:pPr>
        <w:pStyle w:val="a4"/>
        <w:numPr>
          <w:ilvl w:val="1"/>
          <w:numId w:val="146"/>
        </w:numPr>
        <w:spacing w:after="0" w:line="360" w:lineRule="auto"/>
        <w:jc w:val="both"/>
        <w:rPr>
          <w:rFonts w:cs="David"/>
          <w:b/>
          <w:bCs/>
          <w:sz w:val="24"/>
          <w:szCs w:val="24"/>
          <w:u w:val="single"/>
        </w:rPr>
      </w:pPr>
      <w:r w:rsidRPr="00212B0E">
        <w:rPr>
          <w:rFonts w:cs="David" w:hint="eastAsia"/>
          <w:b/>
          <w:bCs/>
          <w:sz w:val="24"/>
          <w:szCs w:val="24"/>
          <w:u w:val="single"/>
          <w:rtl/>
        </w:rPr>
        <w:t>עמדה</w:t>
      </w:r>
      <w:r w:rsidRPr="00212B0E">
        <w:rPr>
          <w:rFonts w:cs="David"/>
          <w:b/>
          <w:bCs/>
          <w:sz w:val="24"/>
          <w:szCs w:val="24"/>
          <w:u w:val="single"/>
          <w:rtl/>
        </w:rPr>
        <w:t xml:space="preserve"> </w:t>
      </w:r>
      <w:r w:rsidRPr="00212B0E">
        <w:rPr>
          <w:rFonts w:cs="David" w:hint="cs"/>
          <w:b/>
          <w:bCs/>
          <w:sz w:val="24"/>
          <w:szCs w:val="24"/>
          <w:u w:val="single"/>
          <w:rtl/>
        </w:rPr>
        <w:t>לאחסון מכלי</w:t>
      </w:r>
      <w:r w:rsidRPr="00212B0E">
        <w:rPr>
          <w:rFonts w:cs="David"/>
          <w:b/>
          <w:bCs/>
          <w:sz w:val="24"/>
          <w:szCs w:val="24"/>
          <w:u w:val="single"/>
          <w:rtl/>
        </w:rPr>
        <w:t xml:space="preserve"> </w:t>
      </w:r>
      <w:r w:rsidRPr="00212B0E">
        <w:rPr>
          <w:rFonts w:cs="David" w:hint="cs"/>
          <w:b/>
          <w:bCs/>
          <w:sz w:val="24"/>
          <w:szCs w:val="24"/>
          <w:u w:val="single"/>
          <w:rtl/>
        </w:rPr>
        <w:t>דלק</w:t>
      </w:r>
      <w:r w:rsidRPr="00212B0E">
        <w:rPr>
          <w:rFonts w:cs="David"/>
          <w:b/>
          <w:bCs/>
          <w:sz w:val="24"/>
          <w:szCs w:val="24"/>
          <w:u w:val="single"/>
          <w:rtl/>
        </w:rPr>
        <w:t xml:space="preserve"> </w:t>
      </w:r>
      <w:r w:rsidRPr="00212B0E">
        <w:rPr>
          <w:rFonts w:cs="David" w:hint="cs"/>
          <w:b/>
          <w:bCs/>
          <w:sz w:val="24"/>
          <w:szCs w:val="24"/>
          <w:u w:val="single"/>
          <w:rtl/>
        </w:rPr>
        <w:t>קטנים</w:t>
      </w:r>
      <w:r w:rsidRPr="00212B0E">
        <w:rPr>
          <w:rFonts w:cs="David"/>
          <w:b/>
          <w:bCs/>
          <w:sz w:val="24"/>
          <w:szCs w:val="24"/>
          <w:u w:val="single"/>
          <w:rtl/>
        </w:rPr>
        <w:t xml:space="preserve"> </w:t>
      </w:r>
    </w:p>
    <w:tbl>
      <w:tblPr>
        <w:tblStyle w:val="a9"/>
        <w:bidiVisual/>
        <w:tblW w:w="0" w:type="auto"/>
        <w:tblInd w:w="720" w:type="dxa"/>
        <w:tblLook w:val="04A0" w:firstRow="1" w:lastRow="0" w:firstColumn="1" w:lastColumn="0" w:noHBand="0" w:noVBand="1"/>
        <w:tblCaption w:val="עמדה לאחסון מכלי דלק קטנים"/>
      </w:tblPr>
      <w:tblGrid>
        <w:gridCol w:w="1910"/>
        <w:gridCol w:w="5666"/>
      </w:tblGrid>
      <w:tr w:rsidR="004133FB" w:rsidRPr="00212B0E" w:rsidTr="007A5F93">
        <w:tc>
          <w:tcPr>
            <w:tcW w:w="1910" w:type="dxa"/>
          </w:tcPr>
          <w:p w:rsidR="004133FB" w:rsidRPr="00212B0E" w:rsidRDefault="004133FB" w:rsidP="00684B10">
            <w:pPr>
              <w:spacing w:line="360" w:lineRule="auto"/>
              <w:jc w:val="both"/>
              <w:rPr>
                <w:rFonts w:cs="David"/>
                <w:sz w:val="24"/>
                <w:szCs w:val="24"/>
                <w:rtl/>
              </w:rPr>
            </w:pPr>
            <w:r w:rsidRPr="00212B0E">
              <w:rPr>
                <w:rFonts w:cs="David" w:hint="cs"/>
                <w:sz w:val="24"/>
                <w:szCs w:val="24"/>
                <w:rtl/>
              </w:rPr>
              <w:t xml:space="preserve">בפרק זה, </w:t>
            </w:r>
            <w:r w:rsidRPr="00212B0E">
              <w:rPr>
                <w:rFonts w:cs="David"/>
                <w:sz w:val="24"/>
                <w:szCs w:val="24"/>
                <w:rtl/>
              </w:rPr>
              <w:t>"</w:t>
            </w:r>
            <w:r w:rsidRPr="00212B0E">
              <w:rPr>
                <w:rFonts w:cs="David" w:hint="eastAsia"/>
                <w:sz w:val="24"/>
                <w:szCs w:val="24"/>
                <w:rtl/>
              </w:rPr>
              <w:t>צנרת</w:t>
            </w:r>
            <w:r w:rsidRPr="00212B0E">
              <w:rPr>
                <w:rFonts w:cs="David"/>
                <w:sz w:val="24"/>
                <w:szCs w:val="24"/>
                <w:rtl/>
              </w:rPr>
              <w:t>"</w:t>
            </w:r>
          </w:p>
        </w:tc>
        <w:tc>
          <w:tcPr>
            <w:tcW w:w="5666" w:type="dxa"/>
          </w:tcPr>
          <w:p w:rsidR="004133FB" w:rsidRPr="00212B0E" w:rsidRDefault="004133FB" w:rsidP="00684B10">
            <w:pPr>
              <w:spacing w:line="360" w:lineRule="auto"/>
              <w:jc w:val="both"/>
              <w:rPr>
                <w:rFonts w:cs="David"/>
                <w:sz w:val="24"/>
                <w:szCs w:val="24"/>
                <w:rtl/>
              </w:rPr>
            </w:pPr>
            <w:r w:rsidRPr="00212B0E">
              <w:rPr>
                <w:rFonts w:cs="David"/>
                <w:sz w:val="24"/>
                <w:szCs w:val="24"/>
                <w:rtl/>
              </w:rPr>
              <w:t>קו להובלת דלק, לרבות צנרת ניפוק דלק וצנרת מילוי מכלים</w:t>
            </w:r>
          </w:p>
        </w:tc>
      </w:tr>
    </w:tbl>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cs"/>
          <w:sz w:val="24"/>
          <w:szCs w:val="24"/>
          <w:rtl/>
        </w:rPr>
        <w:t>פרק זה יחול על</w:t>
      </w:r>
      <w:r w:rsidRPr="00212B0E">
        <w:rPr>
          <w:rFonts w:cs="David"/>
          <w:sz w:val="24"/>
          <w:szCs w:val="24"/>
          <w:rtl/>
        </w:rPr>
        <w:t xml:space="preserve"> </w:t>
      </w:r>
      <w:r w:rsidRPr="00212B0E">
        <w:rPr>
          <w:rFonts w:cs="David" w:hint="cs"/>
          <w:sz w:val="24"/>
          <w:szCs w:val="24"/>
          <w:rtl/>
        </w:rPr>
        <w:t>עמדה לאחסון מכלי דלק קטנים כפעילות נלווית לפעילות העסק העומדת בכל אלה:</w:t>
      </w:r>
    </w:p>
    <w:p w:rsidR="004133FB" w:rsidRPr="00212B0E" w:rsidRDefault="004133FB" w:rsidP="00684B10">
      <w:pPr>
        <w:pStyle w:val="a4"/>
        <w:numPr>
          <w:ilvl w:val="0"/>
          <w:numId w:val="51"/>
        </w:numPr>
        <w:spacing w:after="0" w:line="360" w:lineRule="auto"/>
        <w:ind w:left="1163"/>
        <w:jc w:val="both"/>
        <w:rPr>
          <w:rFonts w:cs="David"/>
          <w:sz w:val="24"/>
          <w:szCs w:val="24"/>
        </w:rPr>
      </w:pPr>
      <w:r w:rsidRPr="00212B0E">
        <w:rPr>
          <w:rFonts w:cs="David" w:hint="cs"/>
          <w:sz w:val="24"/>
          <w:szCs w:val="24"/>
          <w:rtl/>
        </w:rPr>
        <w:t>מכלי</w:t>
      </w:r>
      <w:r w:rsidRPr="00212B0E">
        <w:rPr>
          <w:rFonts w:cs="David"/>
          <w:sz w:val="24"/>
          <w:szCs w:val="24"/>
          <w:rtl/>
        </w:rPr>
        <w:t xml:space="preserve"> </w:t>
      </w:r>
      <w:r w:rsidRPr="00212B0E">
        <w:rPr>
          <w:rFonts w:cs="David" w:hint="cs"/>
          <w:sz w:val="24"/>
          <w:szCs w:val="24"/>
          <w:rtl/>
        </w:rPr>
        <w:t>אחסון סולר</w:t>
      </w:r>
      <w:r w:rsidRPr="00212B0E">
        <w:rPr>
          <w:rFonts w:cs="David"/>
          <w:sz w:val="24"/>
          <w:szCs w:val="24"/>
          <w:rtl/>
        </w:rPr>
        <w:t xml:space="preserve"> </w:t>
      </w:r>
      <w:r w:rsidRPr="00212B0E">
        <w:rPr>
          <w:rFonts w:cs="David" w:hint="cs"/>
          <w:sz w:val="24"/>
          <w:szCs w:val="24"/>
          <w:rtl/>
        </w:rPr>
        <w:t>בנפח</w:t>
      </w:r>
      <w:r w:rsidRPr="00212B0E">
        <w:rPr>
          <w:rFonts w:cs="David"/>
          <w:sz w:val="24"/>
          <w:szCs w:val="24"/>
          <w:rtl/>
        </w:rPr>
        <w:t xml:space="preserve"> </w:t>
      </w:r>
      <w:r w:rsidRPr="00212B0E">
        <w:rPr>
          <w:rFonts w:cs="David" w:hint="cs"/>
          <w:sz w:val="24"/>
          <w:szCs w:val="24"/>
          <w:rtl/>
        </w:rPr>
        <w:t>אחסון</w:t>
      </w:r>
      <w:r w:rsidRPr="00212B0E">
        <w:rPr>
          <w:rFonts w:cs="David"/>
          <w:sz w:val="24"/>
          <w:szCs w:val="24"/>
          <w:rtl/>
        </w:rPr>
        <w:t xml:space="preserve"> </w:t>
      </w:r>
      <w:r w:rsidRPr="00212B0E">
        <w:rPr>
          <w:rFonts w:cs="David" w:hint="cs"/>
          <w:sz w:val="24"/>
          <w:szCs w:val="24"/>
          <w:rtl/>
        </w:rPr>
        <w:t>כולל</w:t>
      </w:r>
      <w:r w:rsidRPr="00212B0E">
        <w:rPr>
          <w:rFonts w:cs="David"/>
          <w:sz w:val="24"/>
          <w:szCs w:val="24"/>
          <w:rtl/>
        </w:rPr>
        <w:t xml:space="preserve"> </w:t>
      </w:r>
      <w:r w:rsidRPr="00212B0E">
        <w:rPr>
          <w:rFonts w:cs="David" w:hint="cs"/>
          <w:sz w:val="24"/>
          <w:szCs w:val="24"/>
          <w:rtl/>
        </w:rPr>
        <w:t>קטן</w:t>
      </w:r>
      <w:r w:rsidRPr="00212B0E">
        <w:rPr>
          <w:rFonts w:cs="David"/>
          <w:sz w:val="24"/>
          <w:szCs w:val="24"/>
          <w:rtl/>
        </w:rPr>
        <w:t xml:space="preserve"> </w:t>
      </w:r>
      <w:r w:rsidRPr="00212B0E">
        <w:rPr>
          <w:rFonts w:cs="David" w:hint="cs"/>
          <w:sz w:val="24"/>
          <w:szCs w:val="24"/>
          <w:rtl/>
        </w:rPr>
        <w:t>מ</w:t>
      </w:r>
      <w:r>
        <w:rPr>
          <w:rFonts w:cs="David" w:hint="cs"/>
          <w:sz w:val="24"/>
          <w:szCs w:val="24"/>
          <w:rtl/>
        </w:rPr>
        <w:t xml:space="preserve"> </w:t>
      </w:r>
      <w:r w:rsidRPr="00212B0E">
        <w:rPr>
          <w:rFonts w:cs="David"/>
          <w:sz w:val="24"/>
          <w:szCs w:val="24"/>
          <w:rtl/>
        </w:rPr>
        <w:t>2</w:t>
      </w:r>
      <w:r w:rsidRPr="00212B0E">
        <w:rPr>
          <w:rFonts w:cs="David" w:hint="cs"/>
          <w:sz w:val="24"/>
          <w:szCs w:val="24"/>
          <w:rtl/>
        </w:rPr>
        <w:t>.</w:t>
      </w:r>
      <w:r w:rsidRPr="00212B0E">
        <w:rPr>
          <w:rFonts w:cs="David"/>
          <w:sz w:val="24"/>
          <w:szCs w:val="24"/>
          <w:rtl/>
        </w:rPr>
        <w:t xml:space="preserve">2 </w:t>
      </w:r>
      <w:r w:rsidRPr="00212B0E">
        <w:rPr>
          <w:rFonts w:cs="David" w:hint="cs"/>
          <w:sz w:val="24"/>
          <w:szCs w:val="24"/>
          <w:rtl/>
        </w:rPr>
        <w:t>מ</w:t>
      </w:r>
      <w:r w:rsidRPr="00212B0E">
        <w:rPr>
          <w:rFonts w:cs="David"/>
          <w:sz w:val="24"/>
          <w:szCs w:val="24"/>
          <w:rtl/>
        </w:rPr>
        <w:t>"</w:t>
      </w:r>
      <w:r w:rsidRPr="00212B0E">
        <w:rPr>
          <w:rFonts w:cs="David" w:hint="cs"/>
          <w:sz w:val="24"/>
          <w:szCs w:val="24"/>
          <w:rtl/>
        </w:rPr>
        <w:t>ק</w:t>
      </w:r>
      <w:r w:rsidR="007716DD">
        <w:rPr>
          <w:rFonts w:cs="David" w:hint="cs"/>
          <w:sz w:val="24"/>
          <w:szCs w:val="24"/>
          <w:rtl/>
        </w:rPr>
        <w:t>.</w:t>
      </w:r>
    </w:p>
    <w:p w:rsidR="004133FB" w:rsidRPr="00212B0E" w:rsidRDefault="004133FB" w:rsidP="00684B10">
      <w:pPr>
        <w:pStyle w:val="a4"/>
        <w:numPr>
          <w:ilvl w:val="0"/>
          <w:numId w:val="51"/>
        </w:numPr>
        <w:spacing w:after="0" w:line="360" w:lineRule="auto"/>
        <w:ind w:left="1163"/>
        <w:jc w:val="both"/>
        <w:rPr>
          <w:rFonts w:cs="David"/>
          <w:sz w:val="24"/>
          <w:szCs w:val="24"/>
        </w:rPr>
      </w:pPr>
      <w:r w:rsidRPr="00212B0E">
        <w:rPr>
          <w:rFonts w:cs="David" w:hint="cs"/>
          <w:sz w:val="24"/>
          <w:szCs w:val="24"/>
          <w:rtl/>
        </w:rPr>
        <w:t>מכלי</w:t>
      </w:r>
      <w:r w:rsidRPr="00212B0E">
        <w:rPr>
          <w:rFonts w:cs="David"/>
          <w:sz w:val="24"/>
          <w:szCs w:val="24"/>
          <w:rtl/>
        </w:rPr>
        <w:t xml:space="preserve"> </w:t>
      </w:r>
      <w:r w:rsidRPr="00212B0E">
        <w:rPr>
          <w:rFonts w:cs="David" w:hint="cs"/>
          <w:sz w:val="24"/>
          <w:szCs w:val="24"/>
          <w:rtl/>
        </w:rPr>
        <w:t>אחסון בנזין</w:t>
      </w:r>
      <w:r w:rsidRPr="00212B0E">
        <w:rPr>
          <w:rFonts w:cs="David"/>
          <w:sz w:val="24"/>
          <w:szCs w:val="24"/>
          <w:rtl/>
        </w:rPr>
        <w:t xml:space="preserve"> </w:t>
      </w:r>
      <w:r w:rsidRPr="00212B0E">
        <w:rPr>
          <w:rFonts w:cs="David" w:hint="cs"/>
          <w:sz w:val="24"/>
          <w:szCs w:val="24"/>
          <w:rtl/>
        </w:rPr>
        <w:t>בנפח</w:t>
      </w:r>
      <w:r w:rsidRPr="00212B0E">
        <w:rPr>
          <w:rFonts w:cs="David"/>
          <w:sz w:val="24"/>
          <w:szCs w:val="24"/>
          <w:rtl/>
        </w:rPr>
        <w:t xml:space="preserve"> </w:t>
      </w:r>
      <w:r w:rsidRPr="00212B0E">
        <w:rPr>
          <w:rFonts w:cs="David" w:hint="cs"/>
          <w:sz w:val="24"/>
          <w:szCs w:val="24"/>
          <w:rtl/>
        </w:rPr>
        <w:t>אחסון כולל</w:t>
      </w:r>
      <w:r w:rsidRPr="00212B0E">
        <w:rPr>
          <w:rFonts w:cs="David"/>
          <w:sz w:val="24"/>
          <w:szCs w:val="24"/>
          <w:rtl/>
        </w:rPr>
        <w:t xml:space="preserve"> </w:t>
      </w:r>
      <w:r w:rsidRPr="00212B0E">
        <w:rPr>
          <w:rFonts w:cs="David" w:hint="cs"/>
          <w:sz w:val="24"/>
          <w:szCs w:val="24"/>
          <w:rtl/>
        </w:rPr>
        <w:t>קטן</w:t>
      </w:r>
      <w:r w:rsidRPr="00212B0E">
        <w:rPr>
          <w:rFonts w:cs="David"/>
          <w:sz w:val="24"/>
          <w:szCs w:val="24"/>
          <w:rtl/>
        </w:rPr>
        <w:t xml:space="preserve"> </w:t>
      </w:r>
      <w:r w:rsidRPr="00212B0E">
        <w:rPr>
          <w:rFonts w:cs="David" w:hint="cs"/>
          <w:sz w:val="24"/>
          <w:szCs w:val="24"/>
          <w:rtl/>
        </w:rPr>
        <w:t>מ</w:t>
      </w:r>
      <w:r>
        <w:rPr>
          <w:rFonts w:cs="David" w:hint="cs"/>
          <w:sz w:val="24"/>
          <w:szCs w:val="24"/>
          <w:rtl/>
        </w:rPr>
        <w:t xml:space="preserve"> </w:t>
      </w:r>
      <w:r w:rsidRPr="00212B0E">
        <w:rPr>
          <w:rFonts w:cs="David"/>
          <w:sz w:val="24"/>
          <w:szCs w:val="24"/>
          <w:rtl/>
        </w:rPr>
        <w:t xml:space="preserve">0.45 </w:t>
      </w:r>
      <w:r w:rsidRPr="00212B0E">
        <w:rPr>
          <w:rFonts w:cs="David" w:hint="cs"/>
          <w:sz w:val="24"/>
          <w:szCs w:val="24"/>
          <w:rtl/>
        </w:rPr>
        <w:t>מ</w:t>
      </w:r>
      <w:r w:rsidRPr="00212B0E">
        <w:rPr>
          <w:rFonts w:cs="David"/>
          <w:sz w:val="24"/>
          <w:szCs w:val="24"/>
          <w:rtl/>
        </w:rPr>
        <w:t>"</w:t>
      </w:r>
      <w:r w:rsidR="007716DD">
        <w:rPr>
          <w:rFonts w:cs="David" w:hint="cs"/>
          <w:sz w:val="24"/>
          <w:szCs w:val="24"/>
          <w:rtl/>
        </w:rPr>
        <w:t>ק.</w:t>
      </w:r>
    </w:p>
    <w:p w:rsidR="004133FB" w:rsidRPr="00212B0E" w:rsidRDefault="004133FB" w:rsidP="00684B10">
      <w:pPr>
        <w:pStyle w:val="a4"/>
        <w:numPr>
          <w:ilvl w:val="0"/>
          <w:numId w:val="51"/>
        </w:numPr>
        <w:spacing w:after="0" w:line="360" w:lineRule="auto"/>
        <w:ind w:left="1163"/>
        <w:jc w:val="both"/>
        <w:rPr>
          <w:rFonts w:cs="David"/>
          <w:sz w:val="24"/>
          <w:szCs w:val="24"/>
        </w:rPr>
      </w:pPr>
      <w:r w:rsidRPr="00212B0E">
        <w:rPr>
          <w:rFonts w:cs="David" w:hint="eastAsia"/>
          <w:sz w:val="24"/>
          <w:szCs w:val="24"/>
          <w:rtl/>
        </w:rPr>
        <w:t>ה</w:t>
      </w:r>
      <w:r w:rsidRPr="00212B0E">
        <w:rPr>
          <w:rFonts w:cs="David"/>
          <w:sz w:val="24"/>
          <w:szCs w:val="24"/>
          <w:rtl/>
        </w:rPr>
        <w:t xml:space="preserve">מכלים </w:t>
      </w:r>
      <w:r w:rsidRPr="00212B0E">
        <w:rPr>
          <w:rFonts w:cs="David" w:hint="eastAsia"/>
          <w:sz w:val="24"/>
          <w:szCs w:val="24"/>
          <w:rtl/>
        </w:rPr>
        <w:t>המשמשים</w:t>
      </w:r>
      <w:r w:rsidRPr="00212B0E">
        <w:rPr>
          <w:rFonts w:cs="David"/>
          <w:sz w:val="24"/>
          <w:szCs w:val="24"/>
          <w:rtl/>
        </w:rPr>
        <w:t xml:space="preserve"> </w:t>
      </w:r>
      <w:r w:rsidRPr="00212B0E">
        <w:rPr>
          <w:rFonts w:cs="David" w:hint="eastAsia"/>
          <w:sz w:val="24"/>
          <w:szCs w:val="24"/>
          <w:rtl/>
        </w:rPr>
        <w:t>אותה</w:t>
      </w:r>
      <w:r w:rsidRPr="00212B0E">
        <w:rPr>
          <w:rFonts w:cs="David"/>
          <w:sz w:val="24"/>
          <w:szCs w:val="24"/>
          <w:rtl/>
        </w:rPr>
        <w:t xml:space="preserve"> </w:t>
      </w:r>
      <w:r w:rsidRPr="00212B0E">
        <w:rPr>
          <w:rFonts w:cs="David" w:hint="eastAsia"/>
          <w:sz w:val="24"/>
          <w:szCs w:val="24"/>
          <w:rtl/>
        </w:rPr>
        <w:t>עיליים</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cs"/>
          <w:sz w:val="24"/>
          <w:szCs w:val="24"/>
          <w:rtl/>
        </w:rPr>
        <w:t>מילוי</w:t>
      </w:r>
      <w:r w:rsidRPr="00212B0E">
        <w:rPr>
          <w:rFonts w:cs="David"/>
          <w:sz w:val="24"/>
          <w:szCs w:val="24"/>
          <w:rtl/>
        </w:rPr>
        <w:t xml:space="preserve"> </w:t>
      </w:r>
      <w:r w:rsidRPr="00212B0E">
        <w:rPr>
          <w:rFonts w:cs="David" w:hint="cs"/>
          <w:sz w:val="24"/>
          <w:szCs w:val="24"/>
          <w:rtl/>
        </w:rPr>
        <w:t xml:space="preserve">ואחסון </w:t>
      </w:r>
      <w:r w:rsidRPr="00212B0E">
        <w:rPr>
          <w:rFonts w:cs="David" w:hint="eastAsia"/>
          <w:sz w:val="24"/>
          <w:szCs w:val="24"/>
          <w:rtl/>
        </w:rPr>
        <w:t>המכלים</w:t>
      </w:r>
      <w:r w:rsidRPr="00212B0E">
        <w:rPr>
          <w:rFonts w:cs="David"/>
          <w:sz w:val="24"/>
          <w:szCs w:val="24"/>
          <w:rtl/>
        </w:rPr>
        <w:t xml:space="preserve"> </w:t>
      </w:r>
      <w:r w:rsidRPr="00212B0E">
        <w:rPr>
          <w:rFonts w:cs="David" w:hint="eastAsia"/>
          <w:sz w:val="24"/>
          <w:szCs w:val="24"/>
          <w:rtl/>
        </w:rPr>
        <w:t>יתבצעו</w:t>
      </w:r>
      <w:r w:rsidRPr="00212B0E">
        <w:rPr>
          <w:rFonts w:cs="David"/>
          <w:sz w:val="24"/>
          <w:szCs w:val="24"/>
          <w:rtl/>
        </w:rPr>
        <w:t xml:space="preserve"> בשטח העסק על גבי משטחי</w:t>
      </w:r>
      <w:r w:rsidRPr="00212B0E">
        <w:rPr>
          <w:rFonts w:cs="David" w:hint="eastAsia"/>
          <w:sz w:val="24"/>
          <w:szCs w:val="24"/>
          <w:rtl/>
        </w:rPr>
        <w:t>ם</w:t>
      </w:r>
      <w:r w:rsidRPr="00212B0E">
        <w:rPr>
          <w:rFonts w:cs="David"/>
          <w:sz w:val="24"/>
          <w:szCs w:val="24"/>
          <w:rtl/>
        </w:rPr>
        <w:t xml:space="preserve"> </w:t>
      </w:r>
      <w:r w:rsidRPr="00212B0E">
        <w:rPr>
          <w:rFonts w:cs="David" w:hint="eastAsia"/>
          <w:sz w:val="24"/>
          <w:szCs w:val="24"/>
          <w:rtl/>
        </w:rPr>
        <w:t>ייעודיים</w:t>
      </w:r>
      <w:r w:rsidRPr="00212B0E">
        <w:rPr>
          <w:rFonts w:cs="David"/>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eastAsia"/>
          <w:sz w:val="24"/>
          <w:szCs w:val="24"/>
          <w:rtl/>
        </w:rPr>
        <w:t>ה</w:t>
      </w:r>
      <w:r w:rsidRPr="00212B0E">
        <w:rPr>
          <w:rFonts w:cs="David"/>
          <w:sz w:val="24"/>
          <w:szCs w:val="24"/>
          <w:rtl/>
        </w:rPr>
        <w:t>משטחי</w:t>
      </w:r>
      <w:r w:rsidRPr="00212B0E">
        <w:rPr>
          <w:rFonts w:cs="David" w:hint="eastAsia"/>
          <w:sz w:val="24"/>
          <w:szCs w:val="24"/>
          <w:rtl/>
        </w:rPr>
        <w:t>ם</w:t>
      </w:r>
      <w:r w:rsidRPr="00212B0E">
        <w:rPr>
          <w:rFonts w:cs="David"/>
          <w:sz w:val="24"/>
          <w:szCs w:val="24"/>
          <w:rtl/>
        </w:rPr>
        <w:t xml:space="preserve"> </w:t>
      </w:r>
      <w:r w:rsidRPr="00212B0E">
        <w:rPr>
          <w:rFonts w:cs="David" w:hint="eastAsia"/>
          <w:sz w:val="24"/>
          <w:szCs w:val="24"/>
          <w:rtl/>
        </w:rPr>
        <w:t>כאמור</w:t>
      </w:r>
      <w:r w:rsidRPr="00212B0E">
        <w:rPr>
          <w:rFonts w:cs="David"/>
          <w:sz w:val="24"/>
          <w:szCs w:val="24"/>
          <w:rtl/>
        </w:rPr>
        <w:t xml:space="preserve"> </w:t>
      </w:r>
      <w:r w:rsidRPr="00212B0E">
        <w:rPr>
          <w:rFonts w:cs="David" w:hint="eastAsia"/>
          <w:sz w:val="24"/>
          <w:szCs w:val="24"/>
          <w:rtl/>
        </w:rPr>
        <w:t>בסעיף</w:t>
      </w:r>
      <w:r w:rsidRPr="00212B0E">
        <w:rPr>
          <w:rFonts w:cs="David" w:hint="cs"/>
          <w:sz w:val="24"/>
          <w:szCs w:val="24"/>
          <w:rtl/>
        </w:rPr>
        <w:t xml:space="preserve"> 3.8.2,</w:t>
      </w:r>
      <w:hyperlink w:anchor="_תדלוק__ומילוי" w:history="1"/>
      <w:r w:rsidRPr="00212B0E">
        <w:rPr>
          <w:rFonts w:cs="David"/>
          <w:sz w:val="24"/>
          <w:szCs w:val="24"/>
          <w:rtl/>
        </w:rPr>
        <w:t xml:space="preserve"> יעמדו </w:t>
      </w:r>
      <w:r w:rsidRPr="00212B0E">
        <w:rPr>
          <w:rFonts w:cs="David" w:hint="eastAsia"/>
          <w:sz w:val="24"/>
          <w:szCs w:val="24"/>
          <w:rtl/>
        </w:rPr>
        <w:t>בכל</w:t>
      </w:r>
      <w:r w:rsidRPr="00212B0E">
        <w:rPr>
          <w:rFonts w:cs="David"/>
          <w:sz w:val="24"/>
          <w:szCs w:val="24"/>
          <w:rtl/>
        </w:rPr>
        <w:t xml:space="preserve"> אלה:</w:t>
      </w:r>
    </w:p>
    <w:p w:rsidR="004133FB" w:rsidRPr="00212B0E" w:rsidRDefault="004133FB" w:rsidP="00684B10">
      <w:pPr>
        <w:pStyle w:val="a4"/>
        <w:numPr>
          <w:ilvl w:val="0"/>
          <w:numId w:val="52"/>
        </w:numPr>
        <w:spacing w:after="0" w:line="360" w:lineRule="auto"/>
        <w:ind w:left="1163"/>
        <w:jc w:val="both"/>
        <w:rPr>
          <w:rFonts w:cs="David"/>
          <w:sz w:val="24"/>
          <w:szCs w:val="24"/>
        </w:rPr>
      </w:pPr>
      <w:r w:rsidRPr="00212B0E">
        <w:rPr>
          <w:rFonts w:cs="David"/>
          <w:sz w:val="24"/>
          <w:szCs w:val="24"/>
          <w:rtl/>
        </w:rPr>
        <w:t xml:space="preserve">יהיו אטומים ועמידים בפני </w:t>
      </w:r>
      <w:r w:rsidRPr="00212B0E">
        <w:rPr>
          <w:rFonts w:cs="David" w:hint="cs"/>
          <w:sz w:val="24"/>
          <w:szCs w:val="24"/>
          <w:rtl/>
        </w:rPr>
        <w:t>החומר המאוחסן על גביהם</w:t>
      </w:r>
      <w:r w:rsidRPr="00212B0E">
        <w:rPr>
          <w:rFonts w:cs="David"/>
          <w:sz w:val="24"/>
          <w:szCs w:val="24"/>
          <w:rtl/>
        </w:rPr>
        <w:t>, לרבות החיבורים בין אבני השפה</w:t>
      </w:r>
      <w:r w:rsidRPr="00212B0E">
        <w:rPr>
          <w:rFonts w:cs="David" w:hint="cs"/>
          <w:sz w:val="24"/>
          <w:szCs w:val="24"/>
          <w:rtl/>
        </w:rPr>
        <w:t xml:space="preserve"> ו</w:t>
      </w:r>
      <w:r w:rsidRPr="00212B0E">
        <w:rPr>
          <w:rFonts w:cs="David"/>
          <w:sz w:val="24"/>
          <w:szCs w:val="24"/>
          <w:rtl/>
        </w:rPr>
        <w:t>תפרי ההתפשטות</w:t>
      </w:r>
      <w:r w:rsidR="007716DD">
        <w:rPr>
          <w:rFonts w:cs="David" w:hint="cs"/>
          <w:sz w:val="24"/>
          <w:szCs w:val="24"/>
          <w:rtl/>
        </w:rPr>
        <w:t>.</w:t>
      </w:r>
    </w:p>
    <w:p w:rsidR="004133FB" w:rsidRPr="00212B0E" w:rsidRDefault="004133FB" w:rsidP="00684B10">
      <w:pPr>
        <w:pStyle w:val="a4"/>
        <w:numPr>
          <w:ilvl w:val="0"/>
          <w:numId w:val="52"/>
        </w:numPr>
        <w:spacing w:after="0" w:line="360" w:lineRule="auto"/>
        <w:ind w:left="1163"/>
        <w:jc w:val="both"/>
        <w:rPr>
          <w:rFonts w:cs="David"/>
          <w:sz w:val="24"/>
          <w:szCs w:val="24"/>
        </w:rPr>
      </w:pPr>
      <w:r w:rsidRPr="00212B0E">
        <w:rPr>
          <w:rFonts w:cs="David" w:hint="cs"/>
          <w:sz w:val="24"/>
          <w:szCs w:val="24"/>
          <w:rtl/>
        </w:rPr>
        <w:t xml:space="preserve">יבנו באופן </w:t>
      </w:r>
      <w:r w:rsidRPr="00212B0E">
        <w:rPr>
          <w:rFonts w:cs="David"/>
          <w:sz w:val="24"/>
          <w:szCs w:val="24"/>
          <w:rtl/>
        </w:rPr>
        <w:t>שתימנע הגעתם של תשטיפים לסביבה</w:t>
      </w:r>
      <w:r w:rsidR="007716DD">
        <w:rPr>
          <w:rFonts w:cs="David" w:hint="cs"/>
          <w:sz w:val="24"/>
          <w:szCs w:val="24"/>
          <w:rtl/>
        </w:rPr>
        <w:t>.</w:t>
      </w:r>
    </w:p>
    <w:p w:rsidR="004133FB" w:rsidRPr="00212B0E" w:rsidRDefault="004133FB" w:rsidP="00684B10">
      <w:pPr>
        <w:pStyle w:val="a4"/>
        <w:numPr>
          <w:ilvl w:val="0"/>
          <w:numId w:val="52"/>
        </w:numPr>
        <w:spacing w:after="0" w:line="360" w:lineRule="auto"/>
        <w:ind w:left="1163"/>
        <w:jc w:val="both"/>
        <w:rPr>
          <w:rFonts w:cs="David"/>
          <w:sz w:val="24"/>
          <w:szCs w:val="24"/>
          <w:rtl/>
        </w:rPr>
      </w:pPr>
      <w:r w:rsidRPr="00212B0E">
        <w:rPr>
          <w:rFonts w:cs="David" w:hint="cs"/>
          <w:sz w:val="24"/>
          <w:szCs w:val="24"/>
          <w:rtl/>
        </w:rPr>
        <w:t>מנוקזים</w:t>
      </w:r>
      <w:r w:rsidRPr="00212B0E">
        <w:rPr>
          <w:rFonts w:cs="David"/>
          <w:sz w:val="24"/>
          <w:szCs w:val="24"/>
          <w:rtl/>
        </w:rPr>
        <w:t xml:space="preserve"> באמצעות שיפועים ל</w:t>
      </w:r>
      <w:r w:rsidRPr="00212B0E">
        <w:rPr>
          <w:rFonts w:cs="David" w:hint="eastAsia"/>
          <w:sz w:val="24"/>
          <w:szCs w:val="24"/>
          <w:rtl/>
        </w:rPr>
        <w:t>בור</w:t>
      </w:r>
      <w:r w:rsidRPr="00212B0E">
        <w:rPr>
          <w:rFonts w:cs="David"/>
          <w:sz w:val="24"/>
          <w:szCs w:val="24"/>
          <w:rtl/>
        </w:rPr>
        <w:t xml:space="preserve"> איסוף </w:t>
      </w:r>
      <w:r w:rsidRPr="00212B0E">
        <w:rPr>
          <w:rFonts w:cs="David" w:hint="eastAsia"/>
          <w:sz w:val="24"/>
          <w:szCs w:val="24"/>
          <w:rtl/>
        </w:rPr>
        <w:t>לתשטיפים</w:t>
      </w:r>
      <w:r w:rsidRPr="00212B0E">
        <w:rPr>
          <w:rFonts w:cs="David"/>
          <w:sz w:val="24"/>
          <w:szCs w:val="24"/>
          <w:rtl/>
        </w:rPr>
        <w:t xml:space="preserve">. </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eastAsia"/>
          <w:sz w:val="24"/>
          <w:szCs w:val="24"/>
          <w:rtl/>
        </w:rPr>
        <w:t>בור</w:t>
      </w:r>
      <w:r w:rsidRPr="00212B0E">
        <w:rPr>
          <w:rFonts w:cs="David"/>
          <w:sz w:val="24"/>
          <w:szCs w:val="24"/>
          <w:rtl/>
        </w:rPr>
        <w:t xml:space="preserve"> </w:t>
      </w:r>
      <w:r w:rsidRPr="00212B0E">
        <w:rPr>
          <w:rFonts w:cs="David" w:hint="eastAsia"/>
          <w:sz w:val="24"/>
          <w:szCs w:val="24"/>
          <w:rtl/>
        </w:rPr>
        <w:t>איסוף</w:t>
      </w:r>
      <w:r w:rsidRPr="00212B0E">
        <w:rPr>
          <w:rFonts w:cs="David"/>
          <w:sz w:val="24"/>
          <w:szCs w:val="24"/>
          <w:rtl/>
        </w:rPr>
        <w:t xml:space="preserve"> </w:t>
      </w:r>
      <w:r w:rsidRPr="00212B0E">
        <w:rPr>
          <w:rFonts w:cs="David" w:hint="eastAsia"/>
          <w:sz w:val="24"/>
          <w:szCs w:val="24"/>
          <w:rtl/>
        </w:rPr>
        <w:t>ל</w:t>
      </w:r>
      <w:r w:rsidRPr="00212B0E">
        <w:rPr>
          <w:rFonts w:cs="David"/>
          <w:sz w:val="24"/>
          <w:szCs w:val="24"/>
          <w:rtl/>
        </w:rPr>
        <w:t xml:space="preserve">תשטיפים </w:t>
      </w:r>
      <w:r w:rsidRPr="00212B0E">
        <w:rPr>
          <w:rFonts w:cs="David" w:hint="eastAsia"/>
          <w:sz w:val="24"/>
          <w:szCs w:val="24"/>
          <w:rtl/>
        </w:rPr>
        <w:t>יעמוד</w:t>
      </w:r>
      <w:r w:rsidRPr="00212B0E">
        <w:rPr>
          <w:rFonts w:cs="David"/>
          <w:sz w:val="24"/>
          <w:szCs w:val="24"/>
          <w:rtl/>
        </w:rPr>
        <w:t xml:space="preserve"> </w:t>
      </w:r>
      <w:r w:rsidRPr="00212B0E">
        <w:rPr>
          <w:rFonts w:cs="David" w:hint="eastAsia"/>
          <w:sz w:val="24"/>
          <w:szCs w:val="24"/>
          <w:rtl/>
        </w:rPr>
        <w:t>בכל</w:t>
      </w:r>
      <w:r w:rsidRPr="00212B0E">
        <w:rPr>
          <w:rFonts w:cs="David"/>
          <w:sz w:val="24"/>
          <w:szCs w:val="24"/>
          <w:rtl/>
        </w:rPr>
        <w:t xml:space="preserve"> </w:t>
      </w:r>
      <w:r w:rsidRPr="00212B0E">
        <w:rPr>
          <w:rFonts w:cs="David" w:hint="eastAsia"/>
          <w:sz w:val="24"/>
          <w:szCs w:val="24"/>
          <w:rtl/>
        </w:rPr>
        <w:t>אלה</w:t>
      </w:r>
      <w:r w:rsidRPr="00212B0E">
        <w:rPr>
          <w:rFonts w:cs="David"/>
          <w:sz w:val="24"/>
          <w:szCs w:val="24"/>
          <w:rtl/>
        </w:rPr>
        <w:t>:</w:t>
      </w:r>
    </w:p>
    <w:p w:rsidR="004133FB" w:rsidRPr="00212B0E" w:rsidRDefault="004133FB" w:rsidP="00684B10">
      <w:pPr>
        <w:pStyle w:val="a4"/>
        <w:numPr>
          <w:ilvl w:val="0"/>
          <w:numId w:val="53"/>
        </w:numPr>
        <w:spacing w:after="0" w:line="360" w:lineRule="auto"/>
        <w:ind w:left="1163"/>
        <w:jc w:val="both"/>
        <w:rPr>
          <w:rFonts w:cs="David"/>
          <w:sz w:val="24"/>
          <w:szCs w:val="24"/>
        </w:rPr>
      </w:pPr>
      <w:r w:rsidRPr="00212B0E">
        <w:rPr>
          <w:rFonts w:cs="David" w:hint="eastAsia"/>
          <w:sz w:val="24"/>
          <w:szCs w:val="24"/>
          <w:rtl/>
        </w:rPr>
        <w:t>יהיה</w:t>
      </w:r>
      <w:r w:rsidRPr="00212B0E">
        <w:rPr>
          <w:rFonts w:cs="David"/>
          <w:sz w:val="24"/>
          <w:szCs w:val="24"/>
          <w:rtl/>
        </w:rPr>
        <w:t xml:space="preserve"> אטום בפני </w:t>
      </w:r>
      <w:r w:rsidRPr="00212B0E">
        <w:rPr>
          <w:rFonts w:cs="David" w:hint="cs"/>
          <w:sz w:val="24"/>
          <w:szCs w:val="24"/>
          <w:rtl/>
        </w:rPr>
        <w:t>החומרים המאוחסנים בו</w:t>
      </w:r>
      <w:r w:rsidR="007716DD">
        <w:rPr>
          <w:rFonts w:cs="David" w:hint="cs"/>
          <w:sz w:val="24"/>
          <w:szCs w:val="24"/>
          <w:rtl/>
        </w:rPr>
        <w:t>.</w:t>
      </w:r>
    </w:p>
    <w:p w:rsidR="004133FB" w:rsidRPr="00212B0E" w:rsidRDefault="004133FB" w:rsidP="00684B10">
      <w:pPr>
        <w:pStyle w:val="a4"/>
        <w:numPr>
          <w:ilvl w:val="0"/>
          <w:numId w:val="53"/>
        </w:numPr>
        <w:spacing w:after="0" w:line="360" w:lineRule="auto"/>
        <w:ind w:left="1163"/>
        <w:jc w:val="both"/>
        <w:rPr>
          <w:rFonts w:cs="David"/>
          <w:sz w:val="24"/>
          <w:szCs w:val="24"/>
        </w:rPr>
      </w:pPr>
      <w:r w:rsidRPr="00212B0E">
        <w:rPr>
          <w:rFonts w:cs="David" w:hint="eastAsia"/>
          <w:sz w:val="24"/>
          <w:szCs w:val="24"/>
          <w:rtl/>
        </w:rPr>
        <w:t>נפחו</w:t>
      </w:r>
      <w:r w:rsidRPr="00212B0E">
        <w:rPr>
          <w:rFonts w:cs="David"/>
          <w:sz w:val="24"/>
          <w:szCs w:val="24"/>
          <w:rtl/>
        </w:rPr>
        <w:t xml:space="preserve"> </w:t>
      </w:r>
      <w:r w:rsidRPr="00212B0E">
        <w:rPr>
          <w:rFonts w:cs="David" w:hint="eastAsia"/>
          <w:sz w:val="24"/>
          <w:szCs w:val="24"/>
          <w:rtl/>
        </w:rPr>
        <w:t>יהיה</w:t>
      </w:r>
      <w:r w:rsidRPr="00212B0E">
        <w:rPr>
          <w:rFonts w:cs="David"/>
          <w:sz w:val="24"/>
          <w:szCs w:val="24"/>
          <w:rtl/>
        </w:rPr>
        <w:t xml:space="preserve"> </w:t>
      </w:r>
      <w:r w:rsidRPr="00212B0E">
        <w:rPr>
          <w:rFonts w:cs="David" w:hint="eastAsia"/>
          <w:sz w:val="24"/>
          <w:szCs w:val="24"/>
          <w:rtl/>
        </w:rPr>
        <w:t>מותאם</w:t>
      </w:r>
      <w:r w:rsidRPr="00212B0E">
        <w:rPr>
          <w:rFonts w:cs="David"/>
          <w:sz w:val="24"/>
          <w:szCs w:val="24"/>
          <w:rtl/>
        </w:rPr>
        <w:t xml:space="preserve"> </w:t>
      </w:r>
      <w:r w:rsidRPr="00212B0E">
        <w:rPr>
          <w:rFonts w:cs="David" w:hint="eastAsia"/>
          <w:sz w:val="24"/>
          <w:szCs w:val="24"/>
          <w:rtl/>
        </w:rPr>
        <w:t>לנפח</w:t>
      </w:r>
      <w:r w:rsidRPr="00212B0E">
        <w:rPr>
          <w:rFonts w:cs="David"/>
          <w:sz w:val="24"/>
          <w:szCs w:val="24"/>
          <w:rtl/>
        </w:rPr>
        <w:t xml:space="preserve"> </w:t>
      </w:r>
      <w:r w:rsidRPr="00212B0E">
        <w:rPr>
          <w:rFonts w:cs="David" w:hint="eastAsia"/>
          <w:sz w:val="24"/>
          <w:szCs w:val="24"/>
          <w:rtl/>
        </w:rPr>
        <w:t>הנוזלים</w:t>
      </w:r>
      <w:r w:rsidRPr="00212B0E">
        <w:rPr>
          <w:rFonts w:cs="David"/>
          <w:sz w:val="24"/>
          <w:szCs w:val="24"/>
          <w:rtl/>
        </w:rPr>
        <w:t xml:space="preserve"> </w:t>
      </w:r>
      <w:r w:rsidRPr="00212B0E">
        <w:rPr>
          <w:rFonts w:cs="David" w:hint="eastAsia"/>
          <w:sz w:val="24"/>
          <w:szCs w:val="24"/>
          <w:rtl/>
        </w:rPr>
        <w:t>הצפויים</w:t>
      </w:r>
      <w:r w:rsidRPr="00212B0E">
        <w:rPr>
          <w:rFonts w:cs="David"/>
          <w:sz w:val="24"/>
          <w:szCs w:val="24"/>
          <w:rtl/>
        </w:rPr>
        <w:t xml:space="preserve"> </w:t>
      </w:r>
      <w:r w:rsidRPr="00212B0E">
        <w:rPr>
          <w:rFonts w:cs="David" w:hint="eastAsia"/>
          <w:sz w:val="24"/>
          <w:szCs w:val="24"/>
          <w:rtl/>
        </w:rPr>
        <w:t>להתנקז</w:t>
      </w:r>
      <w:r w:rsidRPr="00212B0E">
        <w:rPr>
          <w:rFonts w:cs="David"/>
          <w:sz w:val="24"/>
          <w:szCs w:val="24"/>
          <w:rtl/>
        </w:rPr>
        <w:t xml:space="preserve"> </w:t>
      </w:r>
      <w:r w:rsidRPr="00212B0E">
        <w:rPr>
          <w:rFonts w:cs="David" w:hint="eastAsia"/>
          <w:sz w:val="24"/>
          <w:szCs w:val="24"/>
          <w:rtl/>
        </w:rPr>
        <w:t>עליו</w:t>
      </w:r>
      <w:r w:rsidR="007716DD">
        <w:rPr>
          <w:rFonts w:cs="David" w:hint="cs"/>
          <w:sz w:val="24"/>
          <w:szCs w:val="24"/>
          <w:rtl/>
        </w:rPr>
        <w:t>.</w:t>
      </w:r>
    </w:p>
    <w:p w:rsidR="004133FB" w:rsidRPr="00212B0E" w:rsidRDefault="004133FB" w:rsidP="00684B10">
      <w:pPr>
        <w:pStyle w:val="a4"/>
        <w:numPr>
          <w:ilvl w:val="0"/>
          <w:numId w:val="53"/>
        </w:numPr>
        <w:spacing w:after="0" w:line="360" w:lineRule="auto"/>
        <w:ind w:left="1163"/>
        <w:jc w:val="both"/>
        <w:rPr>
          <w:rFonts w:cs="David"/>
          <w:sz w:val="24"/>
          <w:szCs w:val="24"/>
        </w:rPr>
      </w:pPr>
      <w:r w:rsidRPr="00212B0E">
        <w:rPr>
          <w:rFonts w:cs="David" w:hint="eastAsia"/>
          <w:sz w:val="24"/>
          <w:szCs w:val="24"/>
          <w:rtl/>
        </w:rPr>
        <w:t>תכולתו</w:t>
      </w:r>
      <w:r w:rsidRPr="00212B0E">
        <w:rPr>
          <w:rFonts w:cs="David"/>
          <w:sz w:val="24"/>
          <w:szCs w:val="24"/>
          <w:rtl/>
        </w:rPr>
        <w:t xml:space="preserve"> תפונה </w:t>
      </w:r>
      <w:r w:rsidRPr="00212B0E">
        <w:rPr>
          <w:rFonts w:cs="David" w:hint="eastAsia"/>
          <w:sz w:val="24"/>
          <w:szCs w:val="24"/>
          <w:rtl/>
        </w:rPr>
        <w:t>באופן</w:t>
      </w:r>
      <w:r w:rsidRPr="00212B0E">
        <w:rPr>
          <w:rFonts w:cs="David"/>
          <w:sz w:val="24"/>
          <w:szCs w:val="24"/>
          <w:rtl/>
        </w:rPr>
        <w:t xml:space="preserve"> שוטף </w:t>
      </w:r>
      <w:r w:rsidRPr="00212B0E">
        <w:rPr>
          <w:rFonts w:cs="David" w:hint="eastAsia"/>
          <w:sz w:val="24"/>
          <w:szCs w:val="24"/>
          <w:rtl/>
        </w:rPr>
        <w:t>ובאופן</w:t>
      </w:r>
      <w:r w:rsidRPr="00212B0E">
        <w:rPr>
          <w:rFonts w:cs="David"/>
          <w:sz w:val="24"/>
          <w:szCs w:val="24"/>
          <w:rtl/>
        </w:rPr>
        <w:t xml:space="preserve"> </w:t>
      </w:r>
      <w:r w:rsidRPr="00212B0E">
        <w:rPr>
          <w:rFonts w:cs="David" w:hint="eastAsia"/>
          <w:sz w:val="24"/>
          <w:szCs w:val="24"/>
          <w:rtl/>
        </w:rPr>
        <w:t>שתימנע</w:t>
      </w:r>
      <w:r w:rsidRPr="00212B0E">
        <w:rPr>
          <w:rFonts w:cs="David"/>
          <w:sz w:val="24"/>
          <w:szCs w:val="24"/>
          <w:rtl/>
        </w:rPr>
        <w:t xml:space="preserve"> גלישת תשטיפים </w:t>
      </w:r>
      <w:r w:rsidRPr="00212B0E">
        <w:rPr>
          <w:rFonts w:cs="David" w:hint="eastAsia"/>
          <w:sz w:val="24"/>
          <w:szCs w:val="24"/>
          <w:rtl/>
        </w:rPr>
        <w:t>ממנו</w:t>
      </w:r>
      <w:r w:rsidRPr="00212B0E">
        <w:rPr>
          <w:rFonts w:cs="David"/>
          <w:sz w:val="24"/>
          <w:szCs w:val="24"/>
          <w:rtl/>
        </w:rPr>
        <w:t xml:space="preserve"> </w:t>
      </w:r>
      <w:r w:rsidRPr="00212B0E">
        <w:rPr>
          <w:rFonts w:cs="David" w:hint="eastAsia"/>
          <w:sz w:val="24"/>
          <w:szCs w:val="24"/>
          <w:rtl/>
        </w:rPr>
        <w:t>לסביבה</w:t>
      </w:r>
      <w:r w:rsidRPr="00212B0E">
        <w:rPr>
          <w:rFonts w:cs="David"/>
          <w:sz w:val="24"/>
          <w:szCs w:val="24"/>
          <w:rtl/>
        </w:rPr>
        <w:t xml:space="preserve"> </w:t>
      </w:r>
      <w:r w:rsidRPr="00212B0E">
        <w:rPr>
          <w:rFonts w:cs="David" w:hint="eastAsia"/>
          <w:sz w:val="24"/>
          <w:szCs w:val="24"/>
          <w:rtl/>
        </w:rPr>
        <w:t>בכל</w:t>
      </w:r>
      <w:r w:rsidRPr="00212B0E">
        <w:rPr>
          <w:rFonts w:cs="David"/>
          <w:sz w:val="24"/>
          <w:szCs w:val="24"/>
          <w:rtl/>
        </w:rPr>
        <w:t xml:space="preserve"> </w:t>
      </w:r>
      <w:r w:rsidRPr="00212B0E">
        <w:rPr>
          <w:rFonts w:cs="David" w:hint="eastAsia"/>
          <w:sz w:val="24"/>
          <w:szCs w:val="24"/>
          <w:rtl/>
        </w:rPr>
        <w:t>עת</w:t>
      </w:r>
      <w:r w:rsidR="007716DD">
        <w:rPr>
          <w:rFonts w:cs="David" w:hint="cs"/>
          <w:sz w:val="24"/>
          <w:szCs w:val="24"/>
          <w:rtl/>
        </w:rPr>
        <w:t>.</w:t>
      </w:r>
    </w:p>
    <w:p w:rsidR="004133FB" w:rsidRPr="00524243" w:rsidRDefault="004133FB" w:rsidP="00684B10">
      <w:pPr>
        <w:pStyle w:val="a4"/>
        <w:numPr>
          <w:ilvl w:val="0"/>
          <w:numId w:val="53"/>
        </w:numPr>
        <w:spacing w:after="0" w:line="360" w:lineRule="auto"/>
        <w:ind w:left="1163"/>
        <w:jc w:val="both"/>
        <w:rPr>
          <w:rFonts w:cs="David"/>
          <w:sz w:val="24"/>
          <w:szCs w:val="24"/>
          <w:rtl/>
        </w:rPr>
      </w:pPr>
      <w:r w:rsidRPr="00524243">
        <w:rPr>
          <w:rFonts w:cs="David" w:hint="eastAsia"/>
          <w:sz w:val="24"/>
          <w:szCs w:val="24"/>
          <w:rtl/>
        </w:rPr>
        <w:t>תכולתו</w:t>
      </w:r>
      <w:r w:rsidRPr="00524243">
        <w:rPr>
          <w:rFonts w:cs="David"/>
          <w:sz w:val="24"/>
          <w:szCs w:val="24"/>
          <w:rtl/>
        </w:rPr>
        <w:t xml:space="preserve"> </w:t>
      </w:r>
      <w:r w:rsidRPr="00524243">
        <w:rPr>
          <w:rFonts w:cs="David" w:hint="eastAsia"/>
          <w:sz w:val="24"/>
          <w:szCs w:val="24"/>
          <w:rtl/>
        </w:rPr>
        <w:t>תפונה</w:t>
      </w:r>
      <w:r w:rsidRPr="00524243">
        <w:rPr>
          <w:rFonts w:cs="David"/>
          <w:sz w:val="24"/>
          <w:szCs w:val="24"/>
          <w:rtl/>
        </w:rPr>
        <w:t xml:space="preserve"> למתקן </w:t>
      </w:r>
      <w:r w:rsidRPr="00524243">
        <w:rPr>
          <w:rFonts w:cs="David" w:hint="cs"/>
          <w:sz w:val="24"/>
          <w:szCs w:val="24"/>
          <w:rtl/>
        </w:rPr>
        <w:t xml:space="preserve">קדם </w:t>
      </w:r>
      <w:r w:rsidRPr="00524243">
        <w:rPr>
          <w:rFonts w:cs="David"/>
          <w:sz w:val="24"/>
          <w:szCs w:val="24"/>
          <w:rtl/>
        </w:rPr>
        <w:t xml:space="preserve">טיפול </w:t>
      </w:r>
      <w:r w:rsidRPr="00524243">
        <w:rPr>
          <w:rFonts w:cs="David" w:hint="cs"/>
          <w:sz w:val="24"/>
          <w:szCs w:val="24"/>
          <w:rtl/>
        </w:rPr>
        <w:t xml:space="preserve">המתאים </w:t>
      </w:r>
      <w:r w:rsidRPr="00524243">
        <w:rPr>
          <w:rFonts w:cs="David"/>
          <w:sz w:val="24"/>
          <w:szCs w:val="24"/>
          <w:rtl/>
        </w:rPr>
        <w:t xml:space="preserve">לקליטת סוג השפכים המפונים. </w:t>
      </w:r>
      <w:r w:rsidRPr="00524243">
        <w:rPr>
          <w:rFonts w:cs="David" w:hint="cs"/>
          <w:sz w:val="24"/>
          <w:szCs w:val="24"/>
          <w:rtl/>
        </w:rPr>
        <w:t xml:space="preserve">אסמכתאות על פינוי </w:t>
      </w:r>
      <w:r>
        <w:rPr>
          <w:rFonts w:cs="David" w:hint="cs"/>
          <w:sz w:val="24"/>
          <w:szCs w:val="24"/>
          <w:rtl/>
        </w:rPr>
        <w:t>ה</w:t>
      </w:r>
      <w:r w:rsidRPr="00524243">
        <w:rPr>
          <w:rFonts w:cs="David" w:hint="cs"/>
          <w:sz w:val="24"/>
          <w:szCs w:val="24"/>
          <w:rtl/>
        </w:rPr>
        <w:t>תכול</w:t>
      </w:r>
      <w:r>
        <w:rPr>
          <w:rFonts w:cs="David" w:hint="cs"/>
          <w:sz w:val="24"/>
          <w:szCs w:val="24"/>
          <w:rtl/>
        </w:rPr>
        <w:t>ה</w:t>
      </w:r>
      <w:r w:rsidRPr="00524243">
        <w:rPr>
          <w:rFonts w:cs="David" w:hint="cs"/>
          <w:sz w:val="24"/>
          <w:szCs w:val="24"/>
          <w:rtl/>
        </w:rPr>
        <w:t xml:space="preserve"> ישמרו לפי סעיף 3.7.15</w:t>
      </w:r>
      <w:r w:rsidR="000A337A">
        <w:rPr>
          <w:rFonts w:cs="David" w:hint="cs"/>
          <w:sz w:val="24"/>
          <w:szCs w:val="24"/>
          <w:rtl/>
        </w:rPr>
        <w:t>.</w:t>
      </w:r>
      <w:r w:rsidRPr="00524243">
        <w:rPr>
          <w:rFonts w:cs="David" w:hint="cs"/>
          <w:sz w:val="24"/>
          <w:szCs w:val="24"/>
          <w:rtl/>
        </w:rPr>
        <w:t>(6), תוך ציון כי מקור הפסולת הינו בור האיסוף של עמדה לאחסון מכלי דלק קטנים.</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cs"/>
          <w:sz w:val="24"/>
          <w:szCs w:val="24"/>
          <w:rtl/>
        </w:rPr>
        <w:t>המכלים</w:t>
      </w:r>
      <w:r w:rsidRPr="00212B0E">
        <w:rPr>
          <w:rFonts w:cs="David"/>
          <w:sz w:val="24"/>
          <w:szCs w:val="24"/>
          <w:rtl/>
        </w:rPr>
        <w:t xml:space="preserve"> </w:t>
      </w:r>
      <w:r w:rsidRPr="00212B0E">
        <w:rPr>
          <w:rFonts w:cs="David" w:hint="eastAsia"/>
          <w:sz w:val="24"/>
          <w:szCs w:val="24"/>
          <w:rtl/>
        </w:rPr>
        <w:t>והצנרת</w:t>
      </w:r>
      <w:r w:rsidRPr="00212B0E">
        <w:rPr>
          <w:rFonts w:cs="David"/>
          <w:sz w:val="24"/>
          <w:szCs w:val="24"/>
          <w:rtl/>
        </w:rPr>
        <w:t xml:space="preserve"> </w:t>
      </w:r>
      <w:r w:rsidRPr="00212B0E">
        <w:rPr>
          <w:rFonts w:cs="David" w:hint="eastAsia"/>
          <w:sz w:val="24"/>
          <w:szCs w:val="24"/>
          <w:rtl/>
        </w:rPr>
        <w:t>בעמדה</w:t>
      </w:r>
      <w:r w:rsidRPr="00212B0E">
        <w:rPr>
          <w:rFonts w:cs="David" w:hint="cs"/>
          <w:sz w:val="24"/>
          <w:szCs w:val="24"/>
          <w:rtl/>
        </w:rPr>
        <w:t xml:space="preserve"> לאחסון מכלי דלק קטנים </w:t>
      </w:r>
      <w:r w:rsidRPr="00212B0E">
        <w:rPr>
          <w:rFonts w:cs="David"/>
          <w:sz w:val="24"/>
          <w:szCs w:val="24"/>
          <w:rtl/>
        </w:rPr>
        <w:t>יעמדו בדרישות הבאות:</w:t>
      </w:r>
    </w:p>
    <w:p w:rsidR="004133FB" w:rsidRPr="00212B0E" w:rsidRDefault="004133FB" w:rsidP="00684B10">
      <w:pPr>
        <w:pStyle w:val="a4"/>
        <w:numPr>
          <w:ilvl w:val="0"/>
          <w:numId w:val="54"/>
        </w:numPr>
        <w:spacing w:after="0" w:line="360" w:lineRule="auto"/>
        <w:ind w:left="1163"/>
        <w:jc w:val="both"/>
        <w:rPr>
          <w:rFonts w:cs="David"/>
          <w:sz w:val="24"/>
          <w:szCs w:val="24"/>
        </w:rPr>
      </w:pPr>
      <w:r w:rsidRPr="00212B0E">
        <w:rPr>
          <w:rFonts w:cs="David"/>
          <w:sz w:val="24"/>
          <w:szCs w:val="24"/>
          <w:rtl/>
        </w:rPr>
        <w:t>יהי</w:t>
      </w:r>
      <w:r w:rsidRPr="00212B0E">
        <w:rPr>
          <w:rFonts w:cs="David" w:hint="eastAsia"/>
          <w:sz w:val="24"/>
          <w:szCs w:val="24"/>
          <w:rtl/>
        </w:rPr>
        <w:t>ו</w:t>
      </w:r>
      <w:r w:rsidRPr="00212B0E">
        <w:rPr>
          <w:rFonts w:cs="David"/>
          <w:sz w:val="24"/>
          <w:szCs w:val="24"/>
          <w:rtl/>
        </w:rPr>
        <w:t xml:space="preserve"> אטו</w:t>
      </w:r>
      <w:r w:rsidRPr="00212B0E">
        <w:rPr>
          <w:rFonts w:cs="David" w:hint="eastAsia"/>
          <w:sz w:val="24"/>
          <w:szCs w:val="24"/>
          <w:rtl/>
        </w:rPr>
        <w:t>מים</w:t>
      </w:r>
      <w:r w:rsidRPr="00212B0E">
        <w:rPr>
          <w:rFonts w:cs="David"/>
          <w:sz w:val="24"/>
          <w:szCs w:val="24"/>
          <w:rtl/>
        </w:rPr>
        <w:t xml:space="preserve"> </w:t>
      </w:r>
      <w:r w:rsidRPr="00212B0E">
        <w:rPr>
          <w:rFonts w:cs="David" w:hint="cs"/>
          <w:sz w:val="24"/>
          <w:szCs w:val="24"/>
          <w:rtl/>
        </w:rPr>
        <w:t>לחומר המאוחסן או מובל בהם</w:t>
      </w:r>
      <w:r>
        <w:rPr>
          <w:rFonts w:cs="David" w:hint="cs"/>
          <w:sz w:val="24"/>
          <w:szCs w:val="24"/>
          <w:rtl/>
        </w:rPr>
        <w:t>;</w:t>
      </w:r>
    </w:p>
    <w:p w:rsidR="004133FB" w:rsidRPr="00212B0E" w:rsidRDefault="004133FB" w:rsidP="00684B10">
      <w:pPr>
        <w:pStyle w:val="a4"/>
        <w:numPr>
          <w:ilvl w:val="0"/>
          <w:numId w:val="54"/>
        </w:numPr>
        <w:spacing w:after="0" w:line="360" w:lineRule="auto"/>
        <w:ind w:left="1163"/>
        <w:jc w:val="both"/>
        <w:rPr>
          <w:rFonts w:cs="David"/>
          <w:sz w:val="24"/>
          <w:szCs w:val="24"/>
        </w:rPr>
      </w:pPr>
      <w:r w:rsidRPr="00212B0E">
        <w:rPr>
          <w:rFonts w:cs="David"/>
          <w:sz w:val="24"/>
          <w:szCs w:val="24"/>
          <w:rtl/>
        </w:rPr>
        <w:lastRenderedPageBreak/>
        <w:t xml:space="preserve">קיבלו אישור לאטימותו של חומר או ציוד למעבר דלקים שנבדק על-ידי מעבדה </w:t>
      </w:r>
      <w:r w:rsidRPr="00212B0E">
        <w:rPr>
          <w:rFonts w:cs="David" w:hint="cs"/>
          <w:sz w:val="24"/>
          <w:szCs w:val="24"/>
          <w:rtl/>
        </w:rPr>
        <w:t>מוסמכת על ידי הרשות להסמכת מעבדות לבדיקה הנדרשת</w:t>
      </w:r>
      <w:r w:rsidRPr="00212B0E">
        <w:rPr>
          <w:rFonts w:cs="David"/>
          <w:sz w:val="24"/>
          <w:szCs w:val="24"/>
          <w:rtl/>
        </w:rPr>
        <w:t xml:space="preserve"> בהתאם לתקן </w:t>
      </w:r>
      <w:r w:rsidRPr="00212B0E">
        <w:rPr>
          <w:rFonts w:cs="David"/>
          <w:sz w:val="24"/>
          <w:szCs w:val="24"/>
        </w:rPr>
        <w:t>UL</w:t>
      </w:r>
      <w:r w:rsidRPr="00212B0E">
        <w:rPr>
          <w:rFonts w:cs="David"/>
          <w:sz w:val="24"/>
          <w:szCs w:val="24"/>
          <w:rtl/>
        </w:rPr>
        <w:t xml:space="preserve"> , או תקן אחר שאושר בכתב </w:t>
      </w:r>
      <w:r w:rsidRPr="00212B0E">
        <w:rPr>
          <w:rFonts w:cs="David" w:hint="cs"/>
          <w:sz w:val="24"/>
          <w:szCs w:val="24"/>
          <w:rtl/>
        </w:rPr>
        <w:t xml:space="preserve">מראש </w:t>
      </w:r>
      <w:r w:rsidRPr="00212B0E">
        <w:rPr>
          <w:rFonts w:cs="David"/>
          <w:sz w:val="24"/>
          <w:szCs w:val="24"/>
          <w:rtl/>
        </w:rPr>
        <w:t>על-ידי הממונה</w:t>
      </w:r>
      <w:r w:rsidR="00684B10">
        <w:rPr>
          <w:rFonts w:cs="David" w:hint="cs"/>
          <w:sz w:val="24"/>
          <w:szCs w:val="24"/>
          <w:rtl/>
        </w:rPr>
        <w:t>.</w:t>
      </w:r>
    </w:p>
    <w:p w:rsidR="004133FB" w:rsidRPr="00212B0E" w:rsidRDefault="004133FB" w:rsidP="00684B10">
      <w:pPr>
        <w:pStyle w:val="a4"/>
        <w:numPr>
          <w:ilvl w:val="0"/>
          <w:numId w:val="54"/>
        </w:numPr>
        <w:spacing w:after="0" w:line="360" w:lineRule="auto"/>
        <w:ind w:left="1163"/>
        <w:jc w:val="both"/>
        <w:rPr>
          <w:rFonts w:cs="David"/>
          <w:sz w:val="24"/>
          <w:szCs w:val="24"/>
        </w:rPr>
      </w:pPr>
      <w:r w:rsidRPr="00212B0E">
        <w:rPr>
          <w:rFonts w:cs="David" w:hint="eastAsia"/>
          <w:sz w:val="24"/>
          <w:szCs w:val="24"/>
          <w:rtl/>
        </w:rPr>
        <w:t>במקרים</w:t>
      </w:r>
      <w:r w:rsidRPr="00212B0E">
        <w:rPr>
          <w:rFonts w:cs="David"/>
          <w:sz w:val="24"/>
          <w:szCs w:val="24"/>
          <w:rtl/>
        </w:rPr>
        <w:t xml:space="preserve"> בהם הצנרת או חלק ממנה אינה חשופה ויזואלית, בעל העסק יבצע בדיקת אטימות לצנרת בהתאם </w:t>
      </w:r>
      <w:r w:rsidRPr="00212B0E">
        <w:rPr>
          <w:rFonts w:cs="David" w:hint="cs"/>
          <w:sz w:val="24"/>
          <w:szCs w:val="24"/>
          <w:rtl/>
        </w:rPr>
        <w:t>ל</w:t>
      </w:r>
      <w:r w:rsidRPr="00212B0E">
        <w:rPr>
          <w:rFonts w:cs="David"/>
          <w:sz w:val="24"/>
          <w:szCs w:val="24"/>
          <w:rtl/>
        </w:rPr>
        <w:t xml:space="preserve">תקנה 9 </w:t>
      </w:r>
      <w:r w:rsidRPr="00212B0E">
        <w:rPr>
          <w:rFonts w:cs="David" w:hint="eastAsia"/>
          <w:sz w:val="24"/>
          <w:szCs w:val="24"/>
          <w:rtl/>
        </w:rPr>
        <w:t>ל</w:t>
      </w:r>
      <w:r w:rsidRPr="00212B0E">
        <w:rPr>
          <w:rFonts w:cs="David" w:hint="cs"/>
          <w:sz w:val="24"/>
          <w:szCs w:val="24"/>
          <w:rtl/>
        </w:rPr>
        <w:t>תקנות תחנות דלק</w:t>
      </w:r>
      <w:r w:rsidRPr="00212B0E">
        <w:rPr>
          <w:rFonts w:cs="David"/>
          <w:sz w:val="24"/>
          <w:szCs w:val="24"/>
          <w:rtl/>
        </w:rPr>
        <w:t xml:space="preserve">. </w:t>
      </w:r>
      <w:r w:rsidRPr="00212B0E">
        <w:rPr>
          <w:rFonts w:cs="David" w:hint="eastAsia"/>
          <w:sz w:val="24"/>
          <w:szCs w:val="24"/>
          <w:rtl/>
        </w:rPr>
        <w:t>תוצאות</w:t>
      </w:r>
      <w:r w:rsidRPr="00212B0E">
        <w:rPr>
          <w:rFonts w:cs="David"/>
          <w:sz w:val="24"/>
          <w:szCs w:val="24"/>
          <w:rtl/>
        </w:rPr>
        <w:t xml:space="preserve"> </w:t>
      </w:r>
      <w:r w:rsidRPr="00212B0E">
        <w:rPr>
          <w:rFonts w:cs="David" w:hint="eastAsia"/>
          <w:sz w:val="24"/>
          <w:szCs w:val="24"/>
          <w:rtl/>
        </w:rPr>
        <w:t>הבדיקות</w:t>
      </w:r>
      <w:r w:rsidRPr="00212B0E">
        <w:rPr>
          <w:rFonts w:cs="David"/>
          <w:sz w:val="24"/>
          <w:szCs w:val="24"/>
          <w:rtl/>
        </w:rPr>
        <w:t xml:space="preserve"> </w:t>
      </w:r>
      <w:r w:rsidRPr="00212B0E">
        <w:rPr>
          <w:rFonts w:cs="David" w:hint="eastAsia"/>
          <w:sz w:val="24"/>
          <w:szCs w:val="24"/>
          <w:rtl/>
        </w:rPr>
        <w:t>יישמרו</w:t>
      </w:r>
      <w:r w:rsidRPr="00212B0E">
        <w:rPr>
          <w:rFonts w:cs="David"/>
          <w:sz w:val="24"/>
          <w:szCs w:val="24"/>
          <w:rtl/>
        </w:rPr>
        <w:t xml:space="preserve"> </w:t>
      </w:r>
      <w:r w:rsidRPr="00212B0E">
        <w:rPr>
          <w:rFonts w:cs="David" w:hint="eastAsia"/>
          <w:sz w:val="24"/>
          <w:szCs w:val="24"/>
          <w:rtl/>
        </w:rPr>
        <w:t>בשטח</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ויוצגו</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יימסרו</w:t>
      </w:r>
      <w:r w:rsidRPr="00212B0E">
        <w:rPr>
          <w:rFonts w:cs="David"/>
          <w:sz w:val="24"/>
          <w:szCs w:val="24"/>
          <w:rtl/>
        </w:rPr>
        <w:t xml:space="preserve"> </w:t>
      </w:r>
      <w:r w:rsidRPr="00212B0E">
        <w:rPr>
          <w:rFonts w:cs="David" w:hint="eastAsia"/>
          <w:sz w:val="24"/>
          <w:szCs w:val="24"/>
          <w:rtl/>
        </w:rPr>
        <w:t>לנותן</w:t>
      </w:r>
      <w:r w:rsidRPr="00212B0E">
        <w:rPr>
          <w:rFonts w:cs="David"/>
          <w:sz w:val="24"/>
          <w:szCs w:val="24"/>
          <w:rtl/>
        </w:rPr>
        <w:t xml:space="preserve"> </w:t>
      </w:r>
      <w:r w:rsidRPr="00212B0E">
        <w:rPr>
          <w:rFonts w:cs="David" w:hint="eastAsia"/>
          <w:sz w:val="24"/>
          <w:szCs w:val="24"/>
          <w:rtl/>
        </w:rPr>
        <w:t>האישור</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פי</w:t>
      </w:r>
      <w:r w:rsidRPr="00212B0E">
        <w:rPr>
          <w:rFonts w:cs="David"/>
          <w:sz w:val="24"/>
          <w:szCs w:val="24"/>
          <w:rtl/>
        </w:rPr>
        <w:t xml:space="preserve"> </w:t>
      </w:r>
      <w:r w:rsidRPr="00212B0E">
        <w:rPr>
          <w:rFonts w:cs="David" w:hint="eastAsia"/>
          <w:sz w:val="24"/>
          <w:szCs w:val="24"/>
          <w:rtl/>
        </w:rPr>
        <w:t>דרישה</w:t>
      </w:r>
      <w:r w:rsidRPr="00212B0E">
        <w:rPr>
          <w:rFonts w:cs="David"/>
          <w:sz w:val="24"/>
          <w:szCs w:val="24"/>
          <w:rtl/>
        </w:rPr>
        <w:t>.</w:t>
      </w:r>
    </w:p>
    <w:p w:rsidR="004133FB" w:rsidRPr="007A0920" w:rsidRDefault="004133FB" w:rsidP="00684B10">
      <w:pPr>
        <w:pStyle w:val="a4"/>
        <w:numPr>
          <w:ilvl w:val="2"/>
          <w:numId w:val="146"/>
        </w:numPr>
        <w:spacing w:after="0" w:line="360" w:lineRule="auto"/>
        <w:jc w:val="both"/>
        <w:rPr>
          <w:rFonts w:cs="David"/>
          <w:sz w:val="24"/>
          <w:szCs w:val="24"/>
        </w:rPr>
      </w:pPr>
      <w:r w:rsidRPr="007A0920">
        <w:rPr>
          <w:rFonts w:cs="David"/>
          <w:sz w:val="24"/>
          <w:szCs w:val="24"/>
          <w:rtl/>
        </w:rPr>
        <w:t xml:space="preserve">בעל העסק יציב מכלים </w:t>
      </w:r>
      <w:r w:rsidRPr="007A0920">
        <w:rPr>
          <w:rFonts w:cs="David" w:hint="cs"/>
          <w:sz w:val="24"/>
          <w:szCs w:val="24"/>
          <w:rtl/>
        </w:rPr>
        <w:t>המכילים דלק</w:t>
      </w:r>
      <w:r w:rsidRPr="007A0920">
        <w:rPr>
          <w:rFonts w:cs="David"/>
          <w:sz w:val="24"/>
          <w:szCs w:val="24"/>
          <w:rtl/>
        </w:rPr>
        <w:t xml:space="preserve"> בכל עת בתוך מאצרה או על גבי משטח המנוקז לבור איסוף</w:t>
      </w:r>
      <w:r w:rsidRPr="007A0920">
        <w:rPr>
          <w:rFonts w:cs="David" w:hint="cs"/>
          <w:sz w:val="24"/>
          <w:szCs w:val="24"/>
          <w:rtl/>
        </w:rPr>
        <w:t xml:space="preserve"> לתשטיפים.</w:t>
      </w:r>
      <w:r w:rsidRPr="007A0920">
        <w:rPr>
          <w:rFonts w:cs="David"/>
          <w:sz w:val="24"/>
          <w:szCs w:val="24"/>
          <w:rtl/>
        </w:rPr>
        <w:t xml:space="preserve"> המאצרה </w:t>
      </w:r>
      <w:r w:rsidRPr="007A0920">
        <w:rPr>
          <w:rFonts w:cs="David" w:hint="cs"/>
          <w:sz w:val="24"/>
          <w:szCs w:val="24"/>
          <w:rtl/>
        </w:rPr>
        <w:t>תרוקן כמפורט בסעיף 3.7.10, ו</w:t>
      </w:r>
      <w:r w:rsidRPr="007A0920">
        <w:rPr>
          <w:rFonts w:cs="David"/>
          <w:sz w:val="24"/>
          <w:szCs w:val="24"/>
          <w:rtl/>
        </w:rPr>
        <w:t>בור האיסוף</w:t>
      </w:r>
      <w:r w:rsidRPr="007A0920">
        <w:rPr>
          <w:rFonts w:cs="David" w:hint="cs"/>
          <w:sz w:val="24"/>
          <w:szCs w:val="24"/>
          <w:rtl/>
        </w:rPr>
        <w:t xml:space="preserve"> לתשטיפים</w:t>
      </w:r>
      <w:r w:rsidRPr="007A0920">
        <w:rPr>
          <w:rFonts w:cs="David"/>
          <w:sz w:val="24"/>
          <w:szCs w:val="24"/>
        </w:rPr>
        <w:t xml:space="preserve"> </w:t>
      </w:r>
      <w:r w:rsidRPr="007A0920">
        <w:rPr>
          <w:rFonts w:cs="David" w:hint="cs"/>
          <w:sz w:val="24"/>
          <w:szCs w:val="24"/>
          <w:rtl/>
        </w:rPr>
        <w:t>כמפורט בסעיף 3.8.4.(4).</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eastAsia"/>
          <w:sz w:val="24"/>
          <w:szCs w:val="24"/>
          <w:rtl/>
        </w:rPr>
        <w:t>פתח</w:t>
      </w:r>
      <w:r w:rsidRPr="00212B0E">
        <w:rPr>
          <w:rFonts w:cs="David"/>
          <w:sz w:val="24"/>
          <w:szCs w:val="24"/>
          <w:rtl/>
        </w:rPr>
        <w:t xml:space="preserve"> </w:t>
      </w:r>
      <w:r w:rsidRPr="00212B0E">
        <w:rPr>
          <w:rFonts w:cs="David" w:hint="eastAsia"/>
          <w:sz w:val="24"/>
          <w:szCs w:val="24"/>
          <w:rtl/>
        </w:rPr>
        <w:t>מילוי</w:t>
      </w:r>
      <w:r w:rsidRPr="00212B0E">
        <w:rPr>
          <w:rFonts w:cs="David"/>
          <w:sz w:val="24"/>
          <w:szCs w:val="24"/>
          <w:rtl/>
        </w:rPr>
        <w:t xml:space="preserve"> </w:t>
      </w:r>
      <w:r w:rsidRPr="00212B0E">
        <w:rPr>
          <w:rFonts w:cs="David" w:hint="eastAsia"/>
          <w:sz w:val="24"/>
          <w:szCs w:val="24"/>
          <w:rtl/>
        </w:rPr>
        <w:t>המכל</w:t>
      </w:r>
      <w:r w:rsidRPr="00212B0E">
        <w:rPr>
          <w:rFonts w:cs="David"/>
          <w:sz w:val="24"/>
          <w:szCs w:val="24"/>
          <w:rtl/>
        </w:rPr>
        <w:t xml:space="preserve"> </w:t>
      </w:r>
      <w:r w:rsidRPr="00212B0E">
        <w:rPr>
          <w:rFonts w:cs="David" w:hint="eastAsia"/>
          <w:sz w:val="24"/>
          <w:szCs w:val="24"/>
          <w:rtl/>
        </w:rPr>
        <w:t>יותקן</w:t>
      </w:r>
      <w:r w:rsidRPr="00212B0E">
        <w:rPr>
          <w:rFonts w:cs="David"/>
          <w:sz w:val="24"/>
          <w:szCs w:val="24"/>
          <w:rtl/>
        </w:rPr>
        <w:t xml:space="preserve"> </w:t>
      </w:r>
      <w:r w:rsidRPr="00212B0E">
        <w:rPr>
          <w:rFonts w:cs="David" w:hint="eastAsia"/>
          <w:sz w:val="24"/>
          <w:szCs w:val="24"/>
          <w:rtl/>
        </w:rPr>
        <w:t>בתחומי</w:t>
      </w:r>
      <w:r w:rsidRPr="00212B0E">
        <w:rPr>
          <w:rFonts w:cs="David"/>
          <w:sz w:val="24"/>
          <w:szCs w:val="24"/>
          <w:rtl/>
        </w:rPr>
        <w:t xml:space="preserve"> </w:t>
      </w:r>
      <w:r w:rsidRPr="00212B0E">
        <w:rPr>
          <w:rFonts w:cs="David" w:hint="eastAsia"/>
          <w:sz w:val="24"/>
          <w:szCs w:val="24"/>
          <w:rtl/>
        </w:rPr>
        <w:t>המאצרה</w:t>
      </w:r>
      <w:r w:rsidRPr="00212B0E">
        <w:rPr>
          <w:rFonts w:cs="David" w:hint="cs"/>
          <w:sz w:val="24"/>
          <w:szCs w:val="24"/>
          <w:rtl/>
        </w:rPr>
        <w:t xml:space="preserve"> או בתחום המשטח המנוקז לבור איסוף לפי העניין</w:t>
      </w:r>
      <w:r w:rsidRPr="00212B0E">
        <w:rPr>
          <w:rFonts w:cs="David"/>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sz w:val="24"/>
          <w:szCs w:val="24"/>
          <w:rtl/>
        </w:rPr>
        <w:t xml:space="preserve">פתח המילוי של </w:t>
      </w:r>
      <w:r w:rsidRPr="00212B0E">
        <w:rPr>
          <w:rFonts w:cs="David" w:hint="cs"/>
          <w:sz w:val="24"/>
          <w:szCs w:val="24"/>
          <w:rtl/>
        </w:rPr>
        <w:t>ה</w:t>
      </w:r>
      <w:r w:rsidRPr="00212B0E">
        <w:rPr>
          <w:rFonts w:cs="David"/>
          <w:sz w:val="24"/>
          <w:szCs w:val="24"/>
          <w:rtl/>
        </w:rPr>
        <w:t>מכל יהי</w:t>
      </w:r>
      <w:r w:rsidRPr="00212B0E">
        <w:rPr>
          <w:rFonts w:cs="David" w:hint="eastAsia"/>
          <w:sz w:val="24"/>
          <w:szCs w:val="24"/>
          <w:rtl/>
        </w:rPr>
        <w:t>ה</w:t>
      </w:r>
      <w:r w:rsidRPr="00212B0E">
        <w:rPr>
          <w:rFonts w:cs="David"/>
          <w:sz w:val="24"/>
          <w:szCs w:val="24"/>
          <w:rtl/>
        </w:rPr>
        <w:t xml:space="preserve"> סגור, למעט בזמן </w:t>
      </w:r>
      <w:r w:rsidRPr="00212B0E">
        <w:rPr>
          <w:rFonts w:cs="David" w:hint="eastAsia"/>
          <w:sz w:val="24"/>
          <w:szCs w:val="24"/>
          <w:rtl/>
        </w:rPr>
        <w:t>מילויו</w:t>
      </w:r>
      <w:r w:rsidRPr="00212B0E">
        <w:rPr>
          <w:rFonts w:cs="David"/>
          <w:sz w:val="24"/>
          <w:szCs w:val="24"/>
          <w:rtl/>
        </w:rPr>
        <w:t xml:space="preserve"> או ביצוע עבודות תחזוקה.</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יבצע</w:t>
      </w:r>
      <w:r w:rsidRPr="00212B0E">
        <w:rPr>
          <w:rFonts w:cs="David"/>
          <w:sz w:val="24"/>
          <w:szCs w:val="24"/>
          <w:rtl/>
        </w:rPr>
        <w:t xml:space="preserve"> </w:t>
      </w:r>
      <w:r w:rsidRPr="00212B0E">
        <w:rPr>
          <w:rFonts w:cs="David" w:hint="eastAsia"/>
          <w:sz w:val="24"/>
          <w:szCs w:val="24"/>
          <w:rtl/>
        </w:rPr>
        <w:t>בדיקה</w:t>
      </w:r>
      <w:r w:rsidRPr="00212B0E">
        <w:rPr>
          <w:rFonts w:cs="David"/>
          <w:sz w:val="24"/>
          <w:szCs w:val="24"/>
          <w:rtl/>
        </w:rPr>
        <w:t xml:space="preserve"> </w:t>
      </w:r>
      <w:r w:rsidRPr="00212B0E">
        <w:rPr>
          <w:rFonts w:cs="David" w:hint="eastAsia"/>
          <w:sz w:val="24"/>
          <w:szCs w:val="24"/>
          <w:rtl/>
        </w:rPr>
        <w:t>ויזואלית</w:t>
      </w:r>
      <w:r w:rsidRPr="00212B0E">
        <w:rPr>
          <w:rFonts w:cs="David"/>
          <w:sz w:val="24"/>
          <w:szCs w:val="24"/>
          <w:rtl/>
        </w:rPr>
        <w:t xml:space="preserve"> </w:t>
      </w:r>
      <w:r w:rsidRPr="00212B0E">
        <w:rPr>
          <w:rFonts w:cs="David" w:hint="eastAsia"/>
          <w:sz w:val="24"/>
          <w:szCs w:val="24"/>
          <w:rtl/>
        </w:rPr>
        <w:t>של</w:t>
      </w:r>
      <w:r w:rsidRPr="00212B0E">
        <w:rPr>
          <w:rFonts w:cs="David"/>
          <w:sz w:val="24"/>
          <w:szCs w:val="24"/>
          <w:rtl/>
        </w:rPr>
        <w:t xml:space="preserve"> </w:t>
      </w:r>
      <w:r w:rsidRPr="00212B0E">
        <w:rPr>
          <w:rFonts w:cs="David" w:hint="eastAsia"/>
          <w:sz w:val="24"/>
          <w:szCs w:val="24"/>
          <w:rtl/>
        </w:rPr>
        <w:t>תקינות</w:t>
      </w:r>
      <w:r w:rsidRPr="00212B0E">
        <w:rPr>
          <w:rFonts w:cs="David"/>
          <w:sz w:val="24"/>
          <w:szCs w:val="24"/>
          <w:rtl/>
        </w:rPr>
        <w:t xml:space="preserve"> </w:t>
      </w:r>
      <w:r w:rsidRPr="00212B0E">
        <w:rPr>
          <w:rFonts w:cs="David" w:hint="eastAsia"/>
          <w:sz w:val="24"/>
          <w:szCs w:val="24"/>
          <w:rtl/>
        </w:rPr>
        <w:t>ושלמות</w:t>
      </w:r>
      <w:r w:rsidRPr="00212B0E">
        <w:rPr>
          <w:rFonts w:cs="David"/>
          <w:sz w:val="24"/>
          <w:szCs w:val="24"/>
          <w:rtl/>
        </w:rPr>
        <w:t xml:space="preserve"> </w:t>
      </w:r>
      <w:r w:rsidRPr="00212B0E">
        <w:rPr>
          <w:rFonts w:cs="David" w:hint="cs"/>
          <w:sz w:val="24"/>
          <w:szCs w:val="24"/>
          <w:rtl/>
        </w:rPr>
        <w:t>המשטחים של מכלי הדלק הקטנים</w:t>
      </w:r>
      <w:r w:rsidRPr="00212B0E">
        <w:rPr>
          <w:rFonts w:cs="David"/>
          <w:sz w:val="24"/>
          <w:szCs w:val="24"/>
          <w:rtl/>
        </w:rPr>
        <w:t xml:space="preserve">, צנרת </w:t>
      </w:r>
      <w:r w:rsidRPr="00212B0E">
        <w:rPr>
          <w:rFonts w:cs="David" w:hint="eastAsia"/>
          <w:sz w:val="24"/>
          <w:szCs w:val="24"/>
          <w:rtl/>
        </w:rPr>
        <w:t>ומאצרות</w:t>
      </w:r>
      <w:r w:rsidRPr="00212B0E">
        <w:rPr>
          <w:rFonts w:cs="David"/>
          <w:sz w:val="24"/>
          <w:szCs w:val="24"/>
          <w:rtl/>
        </w:rPr>
        <w:t xml:space="preserve">, </w:t>
      </w:r>
      <w:r w:rsidRPr="00212B0E">
        <w:rPr>
          <w:rFonts w:cs="David" w:hint="eastAsia"/>
          <w:sz w:val="24"/>
          <w:szCs w:val="24"/>
          <w:rtl/>
        </w:rPr>
        <w:t>אחת</w:t>
      </w:r>
      <w:r w:rsidRPr="00212B0E">
        <w:rPr>
          <w:rFonts w:cs="David"/>
          <w:sz w:val="24"/>
          <w:szCs w:val="24"/>
          <w:rtl/>
        </w:rPr>
        <w:t xml:space="preserve"> </w:t>
      </w:r>
      <w:r w:rsidRPr="00212B0E">
        <w:rPr>
          <w:rFonts w:cs="David" w:hint="eastAsia"/>
          <w:sz w:val="24"/>
          <w:szCs w:val="24"/>
          <w:rtl/>
        </w:rPr>
        <w:t>לחודש</w:t>
      </w:r>
      <w:r w:rsidRPr="00212B0E">
        <w:rPr>
          <w:rFonts w:cs="David"/>
          <w:sz w:val="24"/>
          <w:szCs w:val="24"/>
          <w:rtl/>
        </w:rPr>
        <w:t xml:space="preserve"> </w:t>
      </w:r>
      <w:r w:rsidRPr="00212B0E">
        <w:rPr>
          <w:rFonts w:cs="David" w:hint="eastAsia"/>
          <w:sz w:val="24"/>
          <w:szCs w:val="24"/>
          <w:rtl/>
        </w:rPr>
        <w:t>לפחות</w:t>
      </w:r>
      <w:r w:rsidRPr="00212B0E">
        <w:rPr>
          <w:rFonts w:cs="David"/>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sz w:val="24"/>
          <w:szCs w:val="24"/>
          <w:rtl/>
        </w:rPr>
        <w:t xml:space="preserve">בעל העסק ישמור תיעוד של ממצאי </w:t>
      </w:r>
      <w:r w:rsidRPr="00212B0E">
        <w:rPr>
          <w:rFonts w:cs="David" w:hint="eastAsia"/>
          <w:sz w:val="24"/>
          <w:szCs w:val="24"/>
          <w:rtl/>
        </w:rPr>
        <w:t>ה</w:t>
      </w:r>
      <w:r w:rsidRPr="00212B0E">
        <w:rPr>
          <w:rFonts w:cs="David"/>
          <w:sz w:val="24"/>
          <w:szCs w:val="24"/>
          <w:rtl/>
        </w:rPr>
        <w:t xml:space="preserve">בדיקה </w:t>
      </w:r>
      <w:r w:rsidRPr="00212B0E">
        <w:rPr>
          <w:rFonts w:cs="David" w:hint="cs"/>
          <w:sz w:val="24"/>
          <w:szCs w:val="24"/>
          <w:rtl/>
        </w:rPr>
        <w:t>הוויזואלי</w:t>
      </w:r>
      <w:r w:rsidRPr="00212B0E">
        <w:rPr>
          <w:rFonts w:cs="David" w:hint="eastAsia"/>
          <w:sz w:val="24"/>
          <w:szCs w:val="24"/>
          <w:rtl/>
        </w:rPr>
        <w:t>ת</w:t>
      </w:r>
      <w:r w:rsidRPr="00212B0E">
        <w:rPr>
          <w:rFonts w:cs="David"/>
          <w:sz w:val="24"/>
          <w:szCs w:val="24"/>
          <w:rtl/>
        </w:rPr>
        <w:t xml:space="preserve"> והפעולות המתקנות שבוצעו למשך </w:t>
      </w:r>
      <w:r w:rsidRPr="00212B0E">
        <w:rPr>
          <w:rFonts w:cs="David" w:hint="cs"/>
          <w:sz w:val="24"/>
          <w:szCs w:val="24"/>
          <w:rtl/>
        </w:rPr>
        <w:t>שלוש</w:t>
      </w:r>
      <w:r w:rsidRPr="00212B0E">
        <w:rPr>
          <w:rFonts w:cs="David"/>
          <w:sz w:val="24"/>
          <w:szCs w:val="24"/>
          <w:rtl/>
        </w:rPr>
        <w:t xml:space="preserve"> שנים לפחות, ויציגו או ימסרו לנותן האישור על פי דרישה</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tl/>
        </w:rPr>
      </w:pPr>
      <w:r w:rsidRPr="00212B0E">
        <w:rPr>
          <w:rFonts w:cs="David" w:hint="cs"/>
          <w:sz w:val="24"/>
          <w:szCs w:val="24"/>
          <w:rtl/>
        </w:rPr>
        <w:t>בעל</w:t>
      </w:r>
      <w:r w:rsidRPr="00212B0E">
        <w:rPr>
          <w:rFonts w:cs="David"/>
          <w:sz w:val="24"/>
          <w:szCs w:val="24"/>
          <w:rtl/>
        </w:rPr>
        <w:t xml:space="preserve"> </w:t>
      </w:r>
      <w:r w:rsidRPr="00212B0E">
        <w:rPr>
          <w:rFonts w:cs="David" w:hint="cs"/>
          <w:sz w:val="24"/>
          <w:szCs w:val="24"/>
          <w:rtl/>
        </w:rPr>
        <w:t>העסק</w:t>
      </w:r>
      <w:r w:rsidRPr="00212B0E">
        <w:rPr>
          <w:rFonts w:cs="David"/>
          <w:sz w:val="24"/>
          <w:szCs w:val="24"/>
          <w:rtl/>
        </w:rPr>
        <w:t xml:space="preserve"> </w:t>
      </w:r>
      <w:r w:rsidRPr="00212B0E">
        <w:rPr>
          <w:rFonts w:cs="David" w:hint="cs"/>
          <w:sz w:val="24"/>
          <w:szCs w:val="24"/>
          <w:rtl/>
        </w:rPr>
        <w:t>יכין</w:t>
      </w:r>
      <w:r w:rsidRPr="00212B0E">
        <w:rPr>
          <w:rFonts w:cs="David"/>
          <w:sz w:val="24"/>
          <w:szCs w:val="24"/>
          <w:rtl/>
        </w:rPr>
        <w:t xml:space="preserve"> </w:t>
      </w:r>
      <w:r w:rsidRPr="00212B0E">
        <w:rPr>
          <w:rFonts w:cs="David" w:hint="cs"/>
          <w:sz w:val="24"/>
          <w:szCs w:val="24"/>
          <w:rtl/>
        </w:rPr>
        <w:t>נוהל</w:t>
      </w:r>
      <w:r w:rsidRPr="00212B0E">
        <w:rPr>
          <w:rFonts w:cs="David"/>
          <w:sz w:val="24"/>
          <w:szCs w:val="24"/>
          <w:rtl/>
        </w:rPr>
        <w:t xml:space="preserve"> </w:t>
      </w:r>
      <w:r w:rsidRPr="00212B0E">
        <w:rPr>
          <w:rFonts w:cs="David" w:hint="cs"/>
          <w:sz w:val="24"/>
          <w:szCs w:val="24"/>
          <w:rtl/>
        </w:rPr>
        <w:t>לטיפול</w:t>
      </w:r>
      <w:r w:rsidRPr="00212B0E">
        <w:rPr>
          <w:rFonts w:cs="David"/>
          <w:sz w:val="24"/>
          <w:szCs w:val="24"/>
          <w:rtl/>
        </w:rPr>
        <w:t xml:space="preserve"> </w:t>
      </w:r>
      <w:r w:rsidRPr="00212B0E">
        <w:rPr>
          <w:rFonts w:cs="David" w:hint="cs"/>
          <w:sz w:val="24"/>
          <w:szCs w:val="24"/>
          <w:rtl/>
        </w:rPr>
        <w:t>במקרה</w:t>
      </w:r>
      <w:r w:rsidRPr="00212B0E">
        <w:rPr>
          <w:rFonts w:cs="David"/>
          <w:sz w:val="24"/>
          <w:szCs w:val="24"/>
          <w:rtl/>
        </w:rPr>
        <w:t xml:space="preserve"> </w:t>
      </w:r>
      <w:r w:rsidRPr="00212B0E">
        <w:rPr>
          <w:rFonts w:cs="David" w:hint="cs"/>
          <w:sz w:val="24"/>
          <w:szCs w:val="24"/>
          <w:rtl/>
        </w:rPr>
        <w:t>של</w:t>
      </w:r>
      <w:r w:rsidRPr="00212B0E">
        <w:rPr>
          <w:rFonts w:cs="David"/>
          <w:sz w:val="24"/>
          <w:szCs w:val="24"/>
          <w:rtl/>
        </w:rPr>
        <w:t xml:space="preserve"> </w:t>
      </w:r>
      <w:r w:rsidRPr="00212B0E">
        <w:rPr>
          <w:rFonts w:cs="David" w:hint="cs"/>
          <w:sz w:val="24"/>
          <w:szCs w:val="24"/>
          <w:rtl/>
        </w:rPr>
        <w:t>דליפה</w:t>
      </w:r>
      <w:r w:rsidRPr="00212B0E">
        <w:rPr>
          <w:rFonts w:cs="David"/>
          <w:sz w:val="24"/>
          <w:szCs w:val="24"/>
          <w:rtl/>
        </w:rPr>
        <w:t xml:space="preserve"> </w:t>
      </w:r>
      <w:r w:rsidRPr="00212B0E">
        <w:rPr>
          <w:rFonts w:cs="David" w:hint="cs"/>
          <w:sz w:val="24"/>
          <w:szCs w:val="24"/>
          <w:rtl/>
        </w:rPr>
        <w:t>או</w:t>
      </w:r>
      <w:r w:rsidRPr="00212B0E">
        <w:rPr>
          <w:rFonts w:cs="David"/>
          <w:sz w:val="24"/>
          <w:szCs w:val="24"/>
          <w:rtl/>
        </w:rPr>
        <w:t xml:space="preserve"> </w:t>
      </w:r>
      <w:r w:rsidRPr="00212B0E">
        <w:rPr>
          <w:rFonts w:cs="David" w:hint="cs"/>
          <w:sz w:val="24"/>
          <w:szCs w:val="24"/>
          <w:rtl/>
        </w:rPr>
        <w:t>חשש</w:t>
      </w:r>
      <w:r w:rsidRPr="00212B0E">
        <w:rPr>
          <w:rFonts w:cs="David"/>
          <w:sz w:val="24"/>
          <w:szCs w:val="24"/>
          <w:rtl/>
        </w:rPr>
        <w:t xml:space="preserve"> </w:t>
      </w:r>
      <w:r w:rsidRPr="00212B0E">
        <w:rPr>
          <w:rFonts w:cs="David" w:hint="cs"/>
          <w:sz w:val="24"/>
          <w:szCs w:val="24"/>
          <w:rtl/>
        </w:rPr>
        <w:t>לדליפה,</w:t>
      </w:r>
      <w:r w:rsidRPr="00212B0E">
        <w:rPr>
          <w:rFonts w:cs="David"/>
          <w:sz w:val="24"/>
          <w:szCs w:val="24"/>
          <w:rtl/>
        </w:rPr>
        <w:t xml:space="preserve"> </w:t>
      </w:r>
      <w:r w:rsidRPr="00212B0E">
        <w:rPr>
          <w:rFonts w:cs="David" w:hint="cs"/>
          <w:sz w:val="24"/>
          <w:szCs w:val="24"/>
          <w:rtl/>
        </w:rPr>
        <w:t>יפעל</w:t>
      </w:r>
      <w:r w:rsidRPr="00212B0E">
        <w:rPr>
          <w:rFonts w:cs="David"/>
          <w:sz w:val="24"/>
          <w:szCs w:val="24"/>
          <w:rtl/>
        </w:rPr>
        <w:t xml:space="preserve"> </w:t>
      </w:r>
      <w:r w:rsidRPr="00212B0E">
        <w:rPr>
          <w:rFonts w:cs="David" w:hint="cs"/>
          <w:sz w:val="24"/>
          <w:szCs w:val="24"/>
          <w:rtl/>
        </w:rPr>
        <w:t>על</w:t>
      </w:r>
      <w:r w:rsidRPr="00212B0E">
        <w:rPr>
          <w:rFonts w:cs="David"/>
          <w:sz w:val="24"/>
          <w:szCs w:val="24"/>
          <w:rtl/>
        </w:rPr>
        <w:t xml:space="preserve"> </w:t>
      </w:r>
      <w:r w:rsidRPr="00212B0E">
        <w:rPr>
          <w:rFonts w:cs="David" w:hint="cs"/>
          <w:sz w:val="24"/>
          <w:szCs w:val="24"/>
          <w:rtl/>
        </w:rPr>
        <w:t>פיו</w:t>
      </w:r>
      <w:r w:rsidRPr="00212B0E">
        <w:rPr>
          <w:rFonts w:cs="David"/>
          <w:sz w:val="24"/>
          <w:szCs w:val="24"/>
          <w:rtl/>
        </w:rPr>
        <w:t xml:space="preserve"> </w:t>
      </w:r>
      <w:r w:rsidRPr="00212B0E">
        <w:rPr>
          <w:rFonts w:cs="David" w:hint="cs"/>
          <w:sz w:val="24"/>
          <w:szCs w:val="24"/>
          <w:rtl/>
        </w:rPr>
        <w:t>ו</w:t>
      </w:r>
      <w:r w:rsidRPr="00212B0E">
        <w:rPr>
          <w:rFonts w:cs="David"/>
          <w:sz w:val="24"/>
          <w:szCs w:val="24"/>
          <w:rtl/>
        </w:rPr>
        <w:t xml:space="preserve">יקיים הדרכות </w:t>
      </w:r>
      <w:r w:rsidRPr="00212B0E">
        <w:rPr>
          <w:rFonts w:cs="David" w:hint="cs"/>
          <w:sz w:val="24"/>
          <w:szCs w:val="24"/>
          <w:rtl/>
        </w:rPr>
        <w:t>לעובדים</w:t>
      </w:r>
      <w:r w:rsidRPr="00212B0E">
        <w:rPr>
          <w:rFonts w:cs="David"/>
          <w:sz w:val="24"/>
          <w:szCs w:val="24"/>
          <w:rtl/>
        </w:rPr>
        <w:t xml:space="preserve"> </w:t>
      </w:r>
      <w:r w:rsidRPr="00212B0E">
        <w:rPr>
          <w:rFonts w:cs="David" w:hint="cs"/>
          <w:sz w:val="24"/>
          <w:szCs w:val="24"/>
          <w:rtl/>
        </w:rPr>
        <w:t>בכל</w:t>
      </w:r>
      <w:r w:rsidRPr="00212B0E">
        <w:rPr>
          <w:rFonts w:cs="David"/>
          <w:sz w:val="24"/>
          <w:szCs w:val="24"/>
          <w:rtl/>
        </w:rPr>
        <w:t xml:space="preserve"> </w:t>
      </w:r>
      <w:r w:rsidRPr="00212B0E">
        <w:rPr>
          <w:rFonts w:cs="David" w:hint="cs"/>
          <w:sz w:val="24"/>
          <w:szCs w:val="24"/>
          <w:rtl/>
        </w:rPr>
        <w:t>הנוגע</w:t>
      </w:r>
      <w:r w:rsidRPr="00212B0E">
        <w:rPr>
          <w:rFonts w:cs="David"/>
          <w:sz w:val="24"/>
          <w:szCs w:val="24"/>
          <w:rtl/>
        </w:rPr>
        <w:t xml:space="preserve"> </w:t>
      </w:r>
      <w:r w:rsidRPr="00212B0E">
        <w:rPr>
          <w:rFonts w:cs="David" w:hint="cs"/>
          <w:sz w:val="24"/>
          <w:szCs w:val="24"/>
          <w:rtl/>
        </w:rPr>
        <w:t>למניעת</w:t>
      </w:r>
      <w:r w:rsidRPr="00212B0E">
        <w:rPr>
          <w:rFonts w:cs="David"/>
          <w:sz w:val="24"/>
          <w:szCs w:val="24"/>
          <w:rtl/>
        </w:rPr>
        <w:t xml:space="preserve"> </w:t>
      </w:r>
      <w:r w:rsidRPr="00212B0E">
        <w:rPr>
          <w:rFonts w:cs="David" w:hint="cs"/>
          <w:sz w:val="24"/>
          <w:szCs w:val="24"/>
          <w:rtl/>
        </w:rPr>
        <w:t>מפגעים</w:t>
      </w:r>
      <w:r w:rsidRPr="00212B0E">
        <w:rPr>
          <w:rFonts w:cs="David"/>
          <w:sz w:val="24"/>
          <w:szCs w:val="24"/>
          <w:rtl/>
        </w:rPr>
        <w:t xml:space="preserve"> </w:t>
      </w:r>
      <w:r w:rsidRPr="00212B0E">
        <w:rPr>
          <w:rFonts w:cs="David" w:hint="cs"/>
          <w:sz w:val="24"/>
          <w:szCs w:val="24"/>
          <w:rtl/>
        </w:rPr>
        <w:t>סביבתיים</w:t>
      </w:r>
      <w:r w:rsidRPr="00212B0E">
        <w:rPr>
          <w:rFonts w:cs="David"/>
          <w:sz w:val="24"/>
          <w:szCs w:val="24"/>
          <w:rtl/>
        </w:rPr>
        <w:t xml:space="preserve"> </w:t>
      </w:r>
      <w:r w:rsidRPr="00212B0E">
        <w:rPr>
          <w:rFonts w:cs="David" w:hint="cs"/>
          <w:sz w:val="24"/>
          <w:szCs w:val="24"/>
          <w:rtl/>
        </w:rPr>
        <w:t>על פי</w:t>
      </w:r>
      <w:r w:rsidRPr="00212B0E">
        <w:rPr>
          <w:rFonts w:cs="David"/>
          <w:sz w:val="24"/>
          <w:szCs w:val="24"/>
          <w:rtl/>
        </w:rPr>
        <w:t xml:space="preserve"> </w:t>
      </w:r>
      <w:r w:rsidRPr="00212B0E">
        <w:rPr>
          <w:rFonts w:cs="David" w:hint="cs"/>
          <w:sz w:val="24"/>
          <w:szCs w:val="24"/>
          <w:rtl/>
        </w:rPr>
        <w:t>הנוהל</w:t>
      </w:r>
      <w:r>
        <w:rPr>
          <w:rFonts w:cs="David" w:hint="cs"/>
          <w:sz w:val="24"/>
          <w:szCs w:val="24"/>
          <w:rtl/>
        </w:rPr>
        <w:t>;</w:t>
      </w:r>
      <w:r w:rsidRPr="00212B0E">
        <w:rPr>
          <w:rFonts w:cs="David" w:hint="cs"/>
          <w:sz w:val="24"/>
          <w:szCs w:val="24"/>
          <w:rtl/>
        </w:rPr>
        <w:t xml:space="preserve"> הנוהל</w:t>
      </w:r>
      <w:r w:rsidRPr="00212B0E">
        <w:rPr>
          <w:rFonts w:cs="David"/>
          <w:sz w:val="24"/>
          <w:szCs w:val="24"/>
          <w:rtl/>
        </w:rPr>
        <w:t xml:space="preserve"> </w:t>
      </w:r>
      <w:r w:rsidRPr="00212B0E">
        <w:rPr>
          <w:rFonts w:cs="David" w:hint="cs"/>
          <w:sz w:val="24"/>
          <w:szCs w:val="24"/>
          <w:rtl/>
        </w:rPr>
        <w:t>ותיעוד</w:t>
      </w:r>
      <w:r w:rsidRPr="00212B0E">
        <w:rPr>
          <w:rFonts w:cs="David"/>
          <w:sz w:val="24"/>
          <w:szCs w:val="24"/>
          <w:rtl/>
        </w:rPr>
        <w:t xml:space="preserve"> </w:t>
      </w:r>
      <w:r w:rsidRPr="00212B0E">
        <w:rPr>
          <w:rFonts w:cs="David" w:hint="cs"/>
          <w:sz w:val="24"/>
          <w:szCs w:val="24"/>
          <w:rtl/>
        </w:rPr>
        <w:t>בדבר קיום</w:t>
      </w:r>
      <w:r w:rsidRPr="00212B0E">
        <w:rPr>
          <w:rFonts w:cs="David"/>
          <w:sz w:val="24"/>
          <w:szCs w:val="24"/>
          <w:rtl/>
        </w:rPr>
        <w:t xml:space="preserve"> </w:t>
      </w:r>
      <w:r w:rsidRPr="00212B0E">
        <w:rPr>
          <w:rFonts w:cs="David" w:hint="cs"/>
          <w:sz w:val="24"/>
          <w:szCs w:val="24"/>
          <w:rtl/>
        </w:rPr>
        <w:t>ההדרכות</w:t>
      </w:r>
      <w:r w:rsidRPr="00212B0E">
        <w:rPr>
          <w:rFonts w:cs="David"/>
          <w:sz w:val="24"/>
          <w:szCs w:val="24"/>
          <w:rtl/>
        </w:rPr>
        <w:t xml:space="preserve">, </w:t>
      </w:r>
      <w:r w:rsidRPr="00212B0E">
        <w:rPr>
          <w:rFonts w:cs="David" w:hint="cs"/>
          <w:sz w:val="24"/>
          <w:szCs w:val="24"/>
          <w:rtl/>
        </w:rPr>
        <w:t>לרבות</w:t>
      </w:r>
      <w:r w:rsidRPr="00212B0E">
        <w:rPr>
          <w:rFonts w:cs="David"/>
          <w:sz w:val="24"/>
          <w:szCs w:val="24"/>
          <w:rtl/>
        </w:rPr>
        <w:t xml:space="preserve"> </w:t>
      </w:r>
      <w:r w:rsidRPr="00212B0E">
        <w:rPr>
          <w:rFonts w:cs="David" w:hint="cs"/>
          <w:sz w:val="24"/>
          <w:szCs w:val="24"/>
          <w:rtl/>
        </w:rPr>
        <w:t>תאריכים</w:t>
      </w:r>
      <w:r w:rsidRPr="00212B0E">
        <w:rPr>
          <w:rFonts w:cs="David"/>
          <w:sz w:val="24"/>
          <w:szCs w:val="24"/>
          <w:rtl/>
        </w:rPr>
        <w:t xml:space="preserve">, </w:t>
      </w:r>
      <w:r w:rsidRPr="00212B0E">
        <w:rPr>
          <w:rFonts w:cs="David" w:hint="cs"/>
          <w:sz w:val="24"/>
          <w:szCs w:val="24"/>
          <w:rtl/>
        </w:rPr>
        <w:t>משתתפים</w:t>
      </w:r>
      <w:r w:rsidRPr="00212B0E">
        <w:rPr>
          <w:rFonts w:cs="David"/>
          <w:sz w:val="24"/>
          <w:szCs w:val="24"/>
          <w:rtl/>
        </w:rPr>
        <w:t xml:space="preserve"> </w:t>
      </w:r>
      <w:r w:rsidRPr="00212B0E">
        <w:rPr>
          <w:rFonts w:cs="David" w:hint="cs"/>
          <w:sz w:val="24"/>
          <w:szCs w:val="24"/>
          <w:rtl/>
        </w:rPr>
        <w:t>ונושאים</w:t>
      </w:r>
      <w:r w:rsidRPr="00212B0E">
        <w:rPr>
          <w:rFonts w:cs="David"/>
          <w:sz w:val="24"/>
          <w:szCs w:val="24"/>
          <w:rtl/>
        </w:rPr>
        <w:t xml:space="preserve"> </w:t>
      </w:r>
      <w:r w:rsidRPr="00212B0E">
        <w:rPr>
          <w:rFonts w:cs="David" w:hint="cs"/>
          <w:sz w:val="24"/>
          <w:szCs w:val="24"/>
          <w:rtl/>
        </w:rPr>
        <w:t>שהועברו יישמר</w:t>
      </w:r>
      <w:r w:rsidRPr="00212B0E">
        <w:rPr>
          <w:rFonts w:cs="David"/>
          <w:sz w:val="24"/>
          <w:szCs w:val="24"/>
          <w:rtl/>
        </w:rPr>
        <w:t xml:space="preserve"> </w:t>
      </w:r>
      <w:r w:rsidRPr="00212B0E">
        <w:rPr>
          <w:rFonts w:cs="David" w:hint="cs"/>
          <w:sz w:val="24"/>
          <w:szCs w:val="24"/>
          <w:rtl/>
        </w:rPr>
        <w:t>בשטח</w:t>
      </w:r>
      <w:r w:rsidRPr="00212B0E">
        <w:rPr>
          <w:rFonts w:cs="David"/>
          <w:sz w:val="24"/>
          <w:szCs w:val="24"/>
          <w:rtl/>
        </w:rPr>
        <w:t xml:space="preserve"> </w:t>
      </w:r>
      <w:r w:rsidRPr="00212B0E">
        <w:rPr>
          <w:rFonts w:cs="David" w:hint="cs"/>
          <w:sz w:val="24"/>
          <w:szCs w:val="24"/>
          <w:rtl/>
        </w:rPr>
        <w:t>העסק</w:t>
      </w:r>
      <w:r w:rsidRPr="00212B0E">
        <w:rPr>
          <w:rFonts w:cs="David"/>
          <w:sz w:val="24"/>
          <w:szCs w:val="24"/>
          <w:rtl/>
        </w:rPr>
        <w:t xml:space="preserve">, </w:t>
      </w:r>
      <w:r w:rsidRPr="00212B0E">
        <w:rPr>
          <w:rFonts w:cs="David" w:hint="cs"/>
          <w:sz w:val="24"/>
          <w:szCs w:val="24"/>
          <w:rtl/>
        </w:rPr>
        <w:t>ויוצג</w:t>
      </w:r>
      <w:r w:rsidRPr="00212B0E">
        <w:rPr>
          <w:rFonts w:cs="David"/>
          <w:sz w:val="24"/>
          <w:szCs w:val="24"/>
          <w:rtl/>
        </w:rPr>
        <w:t xml:space="preserve"> </w:t>
      </w:r>
      <w:r w:rsidRPr="00212B0E">
        <w:rPr>
          <w:rFonts w:cs="David" w:hint="cs"/>
          <w:sz w:val="24"/>
          <w:szCs w:val="24"/>
          <w:rtl/>
        </w:rPr>
        <w:t>או</w:t>
      </w:r>
      <w:r w:rsidRPr="00212B0E">
        <w:rPr>
          <w:rFonts w:cs="David"/>
          <w:sz w:val="24"/>
          <w:szCs w:val="24"/>
          <w:rtl/>
        </w:rPr>
        <w:t xml:space="preserve"> </w:t>
      </w:r>
      <w:r w:rsidRPr="00212B0E">
        <w:rPr>
          <w:rFonts w:cs="David" w:hint="cs"/>
          <w:sz w:val="24"/>
          <w:szCs w:val="24"/>
          <w:rtl/>
        </w:rPr>
        <w:t>יימסר</w:t>
      </w:r>
      <w:r w:rsidRPr="00212B0E">
        <w:rPr>
          <w:rFonts w:cs="David"/>
          <w:sz w:val="24"/>
          <w:szCs w:val="24"/>
          <w:rtl/>
        </w:rPr>
        <w:t xml:space="preserve"> </w:t>
      </w:r>
      <w:r w:rsidRPr="00212B0E">
        <w:rPr>
          <w:rFonts w:cs="David" w:hint="cs"/>
          <w:sz w:val="24"/>
          <w:szCs w:val="24"/>
          <w:rtl/>
        </w:rPr>
        <w:t>לנותן</w:t>
      </w:r>
      <w:r w:rsidRPr="00212B0E">
        <w:rPr>
          <w:rFonts w:cs="David"/>
          <w:sz w:val="24"/>
          <w:szCs w:val="24"/>
          <w:rtl/>
        </w:rPr>
        <w:t xml:space="preserve"> </w:t>
      </w:r>
      <w:r w:rsidRPr="00212B0E">
        <w:rPr>
          <w:rFonts w:cs="David" w:hint="cs"/>
          <w:sz w:val="24"/>
          <w:szCs w:val="24"/>
          <w:rtl/>
        </w:rPr>
        <w:t>האישור</w:t>
      </w:r>
      <w:r w:rsidRPr="00212B0E">
        <w:rPr>
          <w:rFonts w:cs="David"/>
          <w:sz w:val="24"/>
          <w:szCs w:val="24"/>
          <w:rtl/>
        </w:rPr>
        <w:t xml:space="preserve"> </w:t>
      </w:r>
      <w:r w:rsidRPr="00212B0E">
        <w:rPr>
          <w:rFonts w:cs="David" w:hint="cs"/>
          <w:sz w:val="24"/>
          <w:szCs w:val="24"/>
          <w:rtl/>
        </w:rPr>
        <w:t>על</w:t>
      </w:r>
      <w:r>
        <w:rPr>
          <w:rFonts w:cs="David" w:hint="cs"/>
          <w:sz w:val="24"/>
          <w:szCs w:val="24"/>
          <w:rtl/>
        </w:rPr>
        <w:t xml:space="preserve"> </w:t>
      </w:r>
      <w:r w:rsidRPr="00212B0E">
        <w:rPr>
          <w:rFonts w:cs="David" w:hint="cs"/>
          <w:sz w:val="24"/>
          <w:szCs w:val="24"/>
          <w:rtl/>
        </w:rPr>
        <w:t>פי</w:t>
      </w:r>
      <w:r w:rsidRPr="00212B0E">
        <w:rPr>
          <w:rFonts w:cs="David"/>
          <w:sz w:val="24"/>
          <w:szCs w:val="24"/>
          <w:rtl/>
        </w:rPr>
        <w:t xml:space="preserve"> </w:t>
      </w:r>
      <w:r w:rsidRPr="00212B0E">
        <w:rPr>
          <w:rFonts w:cs="David" w:hint="cs"/>
          <w:sz w:val="24"/>
          <w:szCs w:val="24"/>
          <w:rtl/>
        </w:rPr>
        <w:t>דרישה</w:t>
      </w:r>
      <w:r w:rsidRPr="00212B0E">
        <w:rPr>
          <w:rFonts w:cs="David"/>
          <w:sz w:val="24"/>
          <w:szCs w:val="24"/>
          <w:rtl/>
        </w:rPr>
        <w:t xml:space="preserve">. </w:t>
      </w:r>
    </w:p>
    <w:p w:rsidR="004133FB" w:rsidRPr="00212B0E" w:rsidRDefault="004133FB" w:rsidP="00684B10">
      <w:pPr>
        <w:pStyle w:val="a4"/>
        <w:numPr>
          <w:ilvl w:val="1"/>
          <w:numId w:val="146"/>
        </w:numPr>
        <w:spacing w:after="0" w:line="360" w:lineRule="auto"/>
        <w:jc w:val="both"/>
        <w:rPr>
          <w:rFonts w:cs="David"/>
          <w:b/>
          <w:bCs/>
          <w:sz w:val="24"/>
          <w:szCs w:val="24"/>
          <w:u w:val="single"/>
        </w:rPr>
      </w:pPr>
      <w:r w:rsidRPr="00212B0E">
        <w:rPr>
          <w:rFonts w:cs="David" w:hint="cs"/>
          <w:b/>
          <w:bCs/>
          <w:sz w:val="24"/>
          <w:szCs w:val="24"/>
          <w:u w:val="single"/>
          <w:rtl/>
        </w:rPr>
        <w:t>מערכת קירור (</w:t>
      </w:r>
      <w:r w:rsidRPr="00212B0E">
        <w:rPr>
          <w:rFonts w:cs="David" w:hint="eastAsia"/>
          <w:b/>
          <w:bCs/>
          <w:sz w:val="24"/>
          <w:szCs w:val="24"/>
          <w:u w:val="single"/>
          <w:rtl/>
        </w:rPr>
        <w:t>מגדלי</w:t>
      </w:r>
      <w:r w:rsidRPr="00212B0E">
        <w:rPr>
          <w:rFonts w:cs="David"/>
          <w:b/>
          <w:bCs/>
          <w:sz w:val="24"/>
          <w:szCs w:val="24"/>
          <w:u w:val="single"/>
          <w:rtl/>
        </w:rPr>
        <w:t xml:space="preserve"> </w:t>
      </w:r>
      <w:r w:rsidRPr="00212B0E">
        <w:rPr>
          <w:rFonts w:cs="David" w:hint="eastAsia"/>
          <w:b/>
          <w:bCs/>
          <w:sz w:val="24"/>
          <w:szCs w:val="24"/>
          <w:u w:val="single"/>
          <w:rtl/>
        </w:rPr>
        <w:t>ק</w:t>
      </w:r>
      <w:r w:rsidRPr="00212B0E">
        <w:rPr>
          <w:rFonts w:cs="David" w:hint="cs"/>
          <w:b/>
          <w:bCs/>
          <w:sz w:val="24"/>
          <w:szCs w:val="24"/>
          <w:u w:val="single"/>
          <w:rtl/>
        </w:rPr>
        <w:t>י</w:t>
      </w:r>
      <w:r w:rsidRPr="00212B0E">
        <w:rPr>
          <w:rFonts w:cs="David" w:hint="eastAsia"/>
          <w:b/>
          <w:bCs/>
          <w:sz w:val="24"/>
          <w:szCs w:val="24"/>
          <w:u w:val="single"/>
          <w:rtl/>
        </w:rPr>
        <w:t>רור</w:t>
      </w:r>
      <w:r w:rsidRPr="00212B0E">
        <w:rPr>
          <w:rFonts w:cs="David" w:hint="cs"/>
          <w:b/>
          <w:bCs/>
          <w:sz w:val="24"/>
          <w:szCs w:val="24"/>
          <w:u w:val="single"/>
          <w:rtl/>
        </w:rPr>
        <w:t>)</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sz w:val="24"/>
          <w:szCs w:val="24"/>
          <w:rtl/>
        </w:rPr>
        <w:t xml:space="preserve">בעל העסק יכין ויפעיל נוהל להפעלה של מגדלי הקירור </w:t>
      </w:r>
      <w:r w:rsidRPr="00212B0E">
        <w:rPr>
          <w:rFonts w:cs="David" w:hint="cs"/>
          <w:sz w:val="24"/>
          <w:szCs w:val="24"/>
          <w:rtl/>
        </w:rPr>
        <w:t>בהתאם לטכניקה המיטבית הזמינה</w:t>
      </w:r>
      <w:r w:rsidRPr="00212B0E">
        <w:rPr>
          <w:rFonts w:cs="David"/>
          <w:sz w:val="24"/>
          <w:szCs w:val="24"/>
          <w:rtl/>
        </w:rPr>
        <w:t xml:space="preserve"> ויתפעל את מגדלי הקירור על פיו. הנוהל יוטמע בנהלי התפעול של העסק ויכלול לכל הפחות את המפורט להלן:</w:t>
      </w:r>
    </w:p>
    <w:p w:rsidR="004133FB" w:rsidRPr="00212B0E" w:rsidRDefault="004133FB" w:rsidP="00684B10">
      <w:pPr>
        <w:pStyle w:val="a4"/>
        <w:numPr>
          <w:ilvl w:val="0"/>
          <w:numId w:val="55"/>
        </w:numPr>
        <w:spacing w:after="0" w:line="360" w:lineRule="auto"/>
        <w:ind w:left="1163"/>
        <w:jc w:val="both"/>
        <w:rPr>
          <w:rFonts w:cs="David"/>
          <w:sz w:val="24"/>
          <w:szCs w:val="24"/>
        </w:rPr>
      </w:pPr>
      <w:r w:rsidRPr="00212B0E">
        <w:rPr>
          <w:rFonts w:cs="David" w:hint="cs"/>
          <w:sz w:val="24"/>
          <w:szCs w:val="24"/>
          <w:rtl/>
        </w:rPr>
        <w:t xml:space="preserve">התייחסות למספר </w:t>
      </w:r>
      <w:r w:rsidRPr="00212B0E">
        <w:rPr>
          <w:rFonts w:cs="David"/>
          <w:sz w:val="24"/>
          <w:szCs w:val="24"/>
          <w:rtl/>
        </w:rPr>
        <w:t>מחזורי הריכוז ו</w:t>
      </w:r>
      <w:r w:rsidRPr="00212B0E">
        <w:rPr>
          <w:rFonts w:cs="David" w:hint="cs"/>
          <w:sz w:val="24"/>
          <w:szCs w:val="24"/>
          <w:rtl/>
        </w:rPr>
        <w:t xml:space="preserve">כמות </w:t>
      </w:r>
      <w:r w:rsidRPr="00212B0E">
        <w:rPr>
          <w:rFonts w:cs="David"/>
          <w:sz w:val="24"/>
          <w:szCs w:val="24"/>
          <w:rtl/>
        </w:rPr>
        <w:t>צריכת המים במגדל הקירור</w:t>
      </w:r>
      <w:r w:rsidR="007716DD">
        <w:rPr>
          <w:rFonts w:cs="David" w:hint="cs"/>
          <w:sz w:val="24"/>
          <w:szCs w:val="24"/>
          <w:rtl/>
        </w:rPr>
        <w:t>.</w:t>
      </w:r>
    </w:p>
    <w:p w:rsidR="004133FB" w:rsidRPr="00212B0E" w:rsidRDefault="004133FB" w:rsidP="00684B10">
      <w:pPr>
        <w:pStyle w:val="a4"/>
        <w:numPr>
          <w:ilvl w:val="0"/>
          <w:numId w:val="55"/>
        </w:numPr>
        <w:spacing w:after="0" w:line="360" w:lineRule="auto"/>
        <w:ind w:left="1163"/>
        <w:jc w:val="both"/>
        <w:rPr>
          <w:rFonts w:cs="David"/>
          <w:sz w:val="24"/>
          <w:szCs w:val="24"/>
        </w:rPr>
      </w:pPr>
      <w:r w:rsidRPr="00212B0E">
        <w:rPr>
          <w:rFonts w:cs="David"/>
          <w:sz w:val="24"/>
          <w:szCs w:val="24"/>
          <w:rtl/>
        </w:rPr>
        <w:t>הוספת חומרים מונעי קורוזיה</w:t>
      </w:r>
      <w:r w:rsidR="007716DD">
        <w:rPr>
          <w:rFonts w:cs="David" w:hint="cs"/>
          <w:sz w:val="24"/>
          <w:szCs w:val="24"/>
          <w:rtl/>
        </w:rPr>
        <w:t>.</w:t>
      </w:r>
    </w:p>
    <w:p w:rsidR="004133FB" w:rsidRPr="00212B0E" w:rsidRDefault="004133FB" w:rsidP="00684B10">
      <w:pPr>
        <w:pStyle w:val="a4"/>
        <w:numPr>
          <w:ilvl w:val="0"/>
          <w:numId w:val="55"/>
        </w:numPr>
        <w:spacing w:after="0" w:line="360" w:lineRule="auto"/>
        <w:ind w:left="1163"/>
        <w:jc w:val="both"/>
        <w:rPr>
          <w:rFonts w:cs="David"/>
          <w:sz w:val="24"/>
          <w:szCs w:val="24"/>
        </w:rPr>
      </w:pPr>
      <w:r w:rsidRPr="00212B0E">
        <w:rPr>
          <w:rFonts w:cs="David"/>
          <w:sz w:val="24"/>
          <w:szCs w:val="24"/>
          <w:rtl/>
        </w:rPr>
        <w:t>הוספת חומרים מונעי שיקוע</w:t>
      </w:r>
      <w:r w:rsidR="007716DD">
        <w:rPr>
          <w:rFonts w:cs="David" w:hint="cs"/>
          <w:sz w:val="24"/>
          <w:szCs w:val="24"/>
          <w:rtl/>
        </w:rPr>
        <w:t>.</w:t>
      </w:r>
    </w:p>
    <w:p w:rsidR="004133FB" w:rsidRPr="00212B0E" w:rsidRDefault="004133FB" w:rsidP="00684B10">
      <w:pPr>
        <w:pStyle w:val="a4"/>
        <w:numPr>
          <w:ilvl w:val="0"/>
          <w:numId w:val="55"/>
        </w:numPr>
        <w:spacing w:after="0" w:line="360" w:lineRule="auto"/>
        <w:ind w:left="1163"/>
        <w:jc w:val="both"/>
        <w:rPr>
          <w:rFonts w:cs="David"/>
          <w:sz w:val="24"/>
          <w:szCs w:val="24"/>
        </w:rPr>
      </w:pPr>
      <w:r w:rsidRPr="00212B0E">
        <w:rPr>
          <w:rFonts w:cs="David"/>
          <w:sz w:val="24"/>
          <w:szCs w:val="24"/>
          <w:rtl/>
        </w:rPr>
        <w:t>הוספה של ביוציד</w:t>
      </w:r>
      <w:r w:rsidRPr="00212B0E">
        <w:rPr>
          <w:rFonts w:cs="David" w:hint="cs"/>
          <w:sz w:val="24"/>
          <w:szCs w:val="24"/>
          <w:rtl/>
        </w:rPr>
        <w:t>י</w:t>
      </w:r>
      <w:r w:rsidRPr="00212B0E">
        <w:rPr>
          <w:rFonts w:cs="David"/>
          <w:sz w:val="24"/>
          <w:szCs w:val="24"/>
          <w:rtl/>
        </w:rPr>
        <w:t>ים</w:t>
      </w:r>
      <w:r w:rsidR="007716DD">
        <w:rPr>
          <w:rFonts w:cs="David" w:hint="cs"/>
          <w:sz w:val="24"/>
          <w:szCs w:val="24"/>
          <w:rtl/>
        </w:rPr>
        <w:t>.</w:t>
      </w:r>
    </w:p>
    <w:p w:rsidR="004133FB" w:rsidRPr="00212B0E" w:rsidRDefault="004133FB" w:rsidP="00684B10">
      <w:pPr>
        <w:pStyle w:val="a4"/>
        <w:numPr>
          <w:ilvl w:val="0"/>
          <w:numId w:val="55"/>
        </w:numPr>
        <w:spacing w:after="0" w:line="360" w:lineRule="auto"/>
        <w:ind w:left="1163"/>
        <w:jc w:val="both"/>
        <w:rPr>
          <w:rFonts w:cs="David"/>
          <w:sz w:val="24"/>
          <w:szCs w:val="24"/>
        </w:rPr>
      </w:pPr>
      <w:r w:rsidRPr="00212B0E">
        <w:rPr>
          <w:rFonts w:cs="David"/>
          <w:sz w:val="24"/>
          <w:szCs w:val="24"/>
          <w:rtl/>
        </w:rPr>
        <w:t>ניטור של מוליכות ו-</w:t>
      </w:r>
      <w:r w:rsidRPr="00212B0E">
        <w:rPr>
          <w:rFonts w:cs="David"/>
          <w:sz w:val="24"/>
          <w:szCs w:val="24"/>
        </w:rPr>
        <w:t>pH</w:t>
      </w:r>
      <w:r w:rsidRPr="00212B0E">
        <w:rPr>
          <w:rFonts w:cs="David"/>
          <w:sz w:val="24"/>
          <w:szCs w:val="24"/>
          <w:rtl/>
        </w:rPr>
        <w:t xml:space="preserve">. </w:t>
      </w:r>
    </w:p>
    <w:p w:rsidR="004133FB" w:rsidRPr="00212B0E" w:rsidRDefault="004133FB" w:rsidP="00684B10">
      <w:pPr>
        <w:pStyle w:val="a4"/>
        <w:numPr>
          <w:ilvl w:val="2"/>
          <w:numId w:val="146"/>
        </w:numPr>
        <w:spacing w:after="0" w:line="360" w:lineRule="auto"/>
        <w:jc w:val="both"/>
        <w:rPr>
          <w:rFonts w:cs="David"/>
          <w:sz w:val="24"/>
          <w:szCs w:val="24"/>
          <w:rtl/>
        </w:rPr>
      </w:pPr>
      <w:r w:rsidRPr="00212B0E">
        <w:rPr>
          <w:rFonts w:cs="David"/>
          <w:sz w:val="24"/>
          <w:szCs w:val="24"/>
          <w:rtl/>
        </w:rPr>
        <w:t xml:space="preserve">במערכות הקירור לא יעשה שימוש בחומרים המכילים תרכובות של כרום, תרכובות כספית, תרכובות אורגנו-מתכתיות או מרקפטובנזותיאזול, ולא יעשה שימוש בחומרים ביוצידיים אחרים מלבד כלור, ברום, אוזון או מי חמצן לצורך חיטוי מרוכז שאינו רציף </w:t>
      </w:r>
      <w:r w:rsidRPr="00212B0E">
        <w:rPr>
          <w:rFonts w:cs="David"/>
          <w:sz w:val="24"/>
          <w:szCs w:val="24"/>
        </w:rPr>
        <w:t>(shock treatment)</w:t>
      </w:r>
      <w:r w:rsidRPr="00212B0E">
        <w:rPr>
          <w:rFonts w:cs="David"/>
          <w:sz w:val="24"/>
          <w:szCs w:val="24"/>
          <w:rtl/>
        </w:rPr>
        <w:t>.</w:t>
      </w:r>
      <w:r w:rsidRPr="00212B0E">
        <w:rPr>
          <w:rFonts w:cs="David" w:hint="cs"/>
          <w:sz w:val="24"/>
          <w:szCs w:val="24"/>
          <w:rtl/>
        </w:rPr>
        <w:t xml:space="preserve"> </w:t>
      </w:r>
    </w:p>
    <w:p w:rsidR="004133FB" w:rsidRPr="00212B0E" w:rsidRDefault="004133FB" w:rsidP="00684B10">
      <w:pPr>
        <w:pStyle w:val="a4"/>
        <w:numPr>
          <w:ilvl w:val="1"/>
          <w:numId w:val="146"/>
        </w:numPr>
        <w:spacing w:after="0" w:line="360" w:lineRule="auto"/>
        <w:jc w:val="both"/>
        <w:rPr>
          <w:rFonts w:cs="David"/>
          <w:b/>
          <w:bCs/>
          <w:sz w:val="24"/>
          <w:szCs w:val="24"/>
          <w:u w:val="single"/>
        </w:rPr>
      </w:pPr>
      <w:r w:rsidRPr="00212B0E">
        <w:rPr>
          <w:rFonts w:cs="David"/>
          <w:b/>
          <w:bCs/>
          <w:sz w:val="24"/>
          <w:szCs w:val="24"/>
          <w:u w:val="single"/>
          <w:rtl/>
        </w:rPr>
        <w:t>פסולת</w:t>
      </w:r>
      <w:r w:rsidRPr="00212B0E">
        <w:rPr>
          <w:rFonts w:cs="David" w:hint="cs"/>
          <w:b/>
          <w:bCs/>
          <w:sz w:val="24"/>
          <w:szCs w:val="24"/>
          <w:u w:val="single"/>
          <w:rtl/>
        </w:rPr>
        <w:t xml:space="preserve"> שאינה מכילה חומר מסוכן</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sz w:val="24"/>
          <w:szCs w:val="24"/>
          <w:rtl/>
        </w:rPr>
        <w:t xml:space="preserve">בעל העסק יאחסן פסולת בעסק </w:t>
      </w:r>
      <w:r w:rsidRPr="00212B0E">
        <w:rPr>
          <w:rFonts w:cs="David" w:hint="cs"/>
          <w:sz w:val="24"/>
          <w:szCs w:val="24"/>
          <w:rtl/>
        </w:rPr>
        <w:t xml:space="preserve">באופן </w:t>
      </w:r>
      <w:r w:rsidRPr="00212B0E">
        <w:rPr>
          <w:rFonts w:cs="David"/>
          <w:sz w:val="24"/>
          <w:szCs w:val="24"/>
          <w:rtl/>
        </w:rPr>
        <w:t>המותא</w:t>
      </w:r>
      <w:r w:rsidRPr="00212B0E">
        <w:rPr>
          <w:rFonts w:cs="David" w:hint="cs"/>
          <w:sz w:val="24"/>
          <w:szCs w:val="24"/>
          <w:rtl/>
        </w:rPr>
        <w:t>ם</w:t>
      </w:r>
      <w:r w:rsidRPr="00212B0E">
        <w:rPr>
          <w:rFonts w:cs="David"/>
          <w:sz w:val="24"/>
          <w:szCs w:val="24"/>
          <w:rtl/>
        </w:rPr>
        <w:t xml:space="preserve"> </w:t>
      </w:r>
      <w:r w:rsidRPr="00212B0E">
        <w:rPr>
          <w:rFonts w:cs="David" w:hint="cs"/>
          <w:sz w:val="24"/>
          <w:szCs w:val="24"/>
          <w:rtl/>
        </w:rPr>
        <w:t xml:space="preserve">להכלתה לפי </w:t>
      </w:r>
      <w:r w:rsidRPr="00212B0E">
        <w:rPr>
          <w:rFonts w:cs="David"/>
          <w:sz w:val="24"/>
          <w:szCs w:val="24"/>
          <w:rtl/>
        </w:rPr>
        <w:t>סוג הפסולת וכמותה</w:t>
      </w:r>
      <w:r w:rsidRPr="00212B0E">
        <w:rPr>
          <w:rFonts w:cs="David" w:hint="cs"/>
          <w:sz w:val="24"/>
          <w:szCs w:val="24"/>
          <w:rtl/>
        </w:rPr>
        <w:t>,</w:t>
      </w:r>
      <w:r w:rsidRPr="00212B0E">
        <w:rPr>
          <w:rFonts w:cs="David"/>
          <w:sz w:val="24"/>
          <w:szCs w:val="24"/>
          <w:rtl/>
        </w:rPr>
        <w:t xml:space="preserve"> ובאופן שימנע מפגעים לסביבה לרבות, מטרדי ריח, מזיקים, או פיזור פסולת ותשטיפים לסביבה.</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sz w:val="24"/>
          <w:szCs w:val="24"/>
          <w:rtl/>
        </w:rPr>
        <w:lastRenderedPageBreak/>
        <w:t>בעל העסק יאסוף ויפנה פסולת מהעסק בהתאם לסוג הפסולת,</w:t>
      </w:r>
      <w:r w:rsidRPr="00212B0E">
        <w:rPr>
          <w:rFonts w:cs="David" w:hint="cs"/>
          <w:sz w:val="24"/>
          <w:szCs w:val="24"/>
          <w:rtl/>
        </w:rPr>
        <w:t xml:space="preserve"> </w:t>
      </w:r>
      <w:r w:rsidRPr="00212B0E">
        <w:rPr>
          <w:rFonts w:cs="David"/>
          <w:sz w:val="24"/>
          <w:szCs w:val="24"/>
          <w:rtl/>
        </w:rPr>
        <w:t xml:space="preserve">בתדירות אשר תמנע מפגעים סביבתיים. </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sz w:val="24"/>
          <w:szCs w:val="24"/>
          <w:rtl/>
        </w:rPr>
        <w:t xml:space="preserve">בעל העסק יפנה פסולת מהעסק </w:t>
      </w:r>
      <w:r w:rsidRPr="00212B0E">
        <w:rPr>
          <w:rFonts w:cs="David" w:hint="eastAsia"/>
          <w:sz w:val="24"/>
          <w:szCs w:val="24"/>
          <w:rtl/>
        </w:rPr>
        <w:t>באמצעות</w:t>
      </w:r>
      <w:r w:rsidRPr="00212B0E">
        <w:rPr>
          <w:rFonts w:cs="David"/>
          <w:sz w:val="24"/>
          <w:szCs w:val="24"/>
          <w:rtl/>
        </w:rPr>
        <w:t xml:space="preserve"> מוביל </w:t>
      </w:r>
      <w:r w:rsidRPr="00212B0E">
        <w:rPr>
          <w:rFonts w:cs="David" w:hint="eastAsia"/>
          <w:sz w:val="24"/>
          <w:szCs w:val="24"/>
          <w:rtl/>
        </w:rPr>
        <w:t>פסולת</w:t>
      </w:r>
      <w:r w:rsidRPr="00212B0E">
        <w:rPr>
          <w:rFonts w:cs="David"/>
          <w:sz w:val="24"/>
          <w:szCs w:val="24"/>
          <w:rtl/>
        </w:rPr>
        <w:t xml:space="preserve"> מורשה לפי כל דין </w:t>
      </w:r>
      <w:r w:rsidRPr="00212B0E">
        <w:rPr>
          <w:rFonts w:cs="David" w:hint="eastAsia"/>
          <w:sz w:val="24"/>
          <w:szCs w:val="24"/>
          <w:rtl/>
        </w:rPr>
        <w:t>ל</w:t>
      </w:r>
      <w:r w:rsidRPr="00212B0E">
        <w:rPr>
          <w:rFonts w:cs="David"/>
          <w:sz w:val="24"/>
          <w:szCs w:val="24"/>
          <w:rtl/>
        </w:rPr>
        <w:t xml:space="preserve">אתר </w:t>
      </w:r>
      <w:r w:rsidRPr="00212B0E">
        <w:rPr>
          <w:rFonts w:cs="David" w:hint="eastAsia"/>
          <w:sz w:val="24"/>
          <w:szCs w:val="24"/>
          <w:rtl/>
        </w:rPr>
        <w:t>לטיפול</w:t>
      </w:r>
      <w:r w:rsidRPr="00212B0E">
        <w:rPr>
          <w:rFonts w:cs="David"/>
          <w:sz w:val="24"/>
          <w:szCs w:val="24"/>
          <w:rtl/>
        </w:rPr>
        <w:t xml:space="preserve"> </w:t>
      </w:r>
      <w:r w:rsidRPr="00212B0E">
        <w:rPr>
          <w:rFonts w:cs="David" w:hint="eastAsia"/>
          <w:sz w:val="24"/>
          <w:szCs w:val="24"/>
          <w:rtl/>
        </w:rPr>
        <w:t>ב</w:t>
      </w:r>
      <w:r w:rsidRPr="00212B0E">
        <w:rPr>
          <w:rFonts w:cs="David"/>
          <w:sz w:val="24"/>
          <w:szCs w:val="24"/>
          <w:rtl/>
        </w:rPr>
        <w:t>פסולת, אתר סילוק פסולת או לתחנת מעבר לפסולת</w:t>
      </w:r>
      <w:r w:rsidRPr="00212B0E">
        <w:rPr>
          <w:rFonts w:cs="David" w:hint="cs"/>
          <w:sz w:val="24"/>
          <w:szCs w:val="24"/>
          <w:rtl/>
        </w:rPr>
        <w:t xml:space="preserve"> </w:t>
      </w:r>
      <w:r w:rsidRPr="00212B0E">
        <w:rPr>
          <w:rFonts w:cs="David"/>
          <w:sz w:val="24"/>
          <w:szCs w:val="24"/>
          <w:rtl/>
        </w:rPr>
        <w:t>המורשים על פי כל דין</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ישמור</w:t>
      </w:r>
      <w:r w:rsidRPr="00212B0E">
        <w:rPr>
          <w:rFonts w:cs="David"/>
          <w:sz w:val="24"/>
          <w:szCs w:val="24"/>
          <w:rtl/>
        </w:rPr>
        <w:t xml:space="preserve"> בשטח העסק </w:t>
      </w:r>
      <w:r w:rsidRPr="00212B0E">
        <w:rPr>
          <w:rFonts w:cs="David" w:hint="eastAsia"/>
          <w:sz w:val="24"/>
          <w:szCs w:val="24"/>
          <w:rtl/>
        </w:rPr>
        <w:t>קבלות</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הפינוי</w:t>
      </w:r>
      <w:r w:rsidRPr="00212B0E">
        <w:rPr>
          <w:rFonts w:cs="David"/>
          <w:sz w:val="24"/>
          <w:szCs w:val="24"/>
          <w:rtl/>
        </w:rPr>
        <w:t xml:space="preserve"> </w:t>
      </w:r>
      <w:r w:rsidRPr="00212B0E">
        <w:rPr>
          <w:rFonts w:cs="David" w:hint="eastAsia"/>
          <w:sz w:val="24"/>
          <w:szCs w:val="24"/>
          <w:rtl/>
        </w:rPr>
        <w:t>וקליטת</w:t>
      </w:r>
      <w:r w:rsidRPr="00212B0E">
        <w:rPr>
          <w:rFonts w:cs="David"/>
          <w:sz w:val="24"/>
          <w:szCs w:val="24"/>
          <w:rtl/>
        </w:rPr>
        <w:t xml:space="preserve"> </w:t>
      </w:r>
      <w:r w:rsidRPr="00212B0E">
        <w:rPr>
          <w:rFonts w:cs="David" w:hint="eastAsia"/>
          <w:sz w:val="24"/>
          <w:szCs w:val="24"/>
          <w:rtl/>
        </w:rPr>
        <w:t>הפסולת</w:t>
      </w:r>
      <w:r w:rsidRPr="00212B0E">
        <w:rPr>
          <w:rFonts w:cs="David"/>
          <w:sz w:val="24"/>
          <w:szCs w:val="24"/>
          <w:rtl/>
        </w:rPr>
        <w:t xml:space="preserve">, </w:t>
      </w:r>
      <w:r w:rsidRPr="00212B0E">
        <w:rPr>
          <w:rFonts w:cs="David" w:hint="cs"/>
          <w:sz w:val="24"/>
          <w:szCs w:val="24"/>
          <w:rtl/>
        </w:rPr>
        <w:t>למעט פינוי לכלי קיבול לאצירת פסולת ברשות המקומית,</w:t>
      </w:r>
      <w:r w:rsidRPr="00212B0E">
        <w:rPr>
          <w:rFonts w:cs="David" w:hint="eastAsia"/>
          <w:sz w:val="24"/>
          <w:szCs w:val="24"/>
          <w:rtl/>
        </w:rPr>
        <w:t xml:space="preserve"> לתקופה</w:t>
      </w:r>
      <w:r w:rsidRPr="00212B0E">
        <w:rPr>
          <w:rFonts w:cs="David"/>
          <w:sz w:val="24"/>
          <w:szCs w:val="24"/>
          <w:rtl/>
        </w:rPr>
        <w:t xml:space="preserve"> </w:t>
      </w:r>
      <w:r w:rsidRPr="00212B0E">
        <w:rPr>
          <w:rFonts w:cs="David" w:hint="eastAsia"/>
          <w:sz w:val="24"/>
          <w:szCs w:val="24"/>
          <w:rtl/>
        </w:rPr>
        <w:t>של</w:t>
      </w:r>
      <w:r w:rsidRPr="00212B0E">
        <w:rPr>
          <w:rFonts w:cs="David"/>
          <w:sz w:val="24"/>
          <w:szCs w:val="24"/>
          <w:rtl/>
        </w:rPr>
        <w:t xml:space="preserve"> </w:t>
      </w:r>
      <w:r w:rsidRPr="00212B0E">
        <w:rPr>
          <w:rFonts w:cs="David" w:hint="eastAsia"/>
          <w:sz w:val="24"/>
          <w:szCs w:val="24"/>
          <w:rtl/>
        </w:rPr>
        <w:t>שלוש</w:t>
      </w:r>
      <w:r w:rsidRPr="00212B0E">
        <w:rPr>
          <w:rFonts w:cs="David"/>
          <w:sz w:val="24"/>
          <w:szCs w:val="24"/>
          <w:rtl/>
        </w:rPr>
        <w:t xml:space="preserve"> </w:t>
      </w:r>
      <w:r w:rsidRPr="00212B0E">
        <w:rPr>
          <w:rFonts w:cs="David" w:hint="eastAsia"/>
          <w:sz w:val="24"/>
          <w:szCs w:val="24"/>
          <w:rtl/>
        </w:rPr>
        <w:t>שנים</w:t>
      </w:r>
      <w:r w:rsidRPr="00212B0E">
        <w:rPr>
          <w:rFonts w:cs="David"/>
          <w:sz w:val="24"/>
          <w:szCs w:val="24"/>
          <w:rtl/>
        </w:rPr>
        <w:t xml:space="preserve"> </w:t>
      </w:r>
      <w:r w:rsidRPr="00212B0E">
        <w:rPr>
          <w:rFonts w:cs="David" w:hint="eastAsia"/>
          <w:sz w:val="24"/>
          <w:szCs w:val="24"/>
          <w:rtl/>
        </w:rPr>
        <w:t>לפחות</w:t>
      </w:r>
      <w:r w:rsidRPr="00212B0E">
        <w:rPr>
          <w:rFonts w:cs="David"/>
          <w:sz w:val="24"/>
          <w:szCs w:val="24"/>
          <w:rtl/>
        </w:rPr>
        <w:t xml:space="preserve">, </w:t>
      </w:r>
      <w:r w:rsidRPr="00212B0E">
        <w:rPr>
          <w:rFonts w:cs="David" w:hint="eastAsia"/>
          <w:sz w:val="24"/>
          <w:szCs w:val="24"/>
          <w:rtl/>
        </w:rPr>
        <w:t>ויציגם</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ימסרם</w:t>
      </w:r>
      <w:r w:rsidRPr="00212B0E">
        <w:rPr>
          <w:rFonts w:cs="David"/>
          <w:sz w:val="24"/>
          <w:szCs w:val="24"/>
          <w:rtl/>
        </w:rPr>
        <w:t xml:space="preserve"> </w:t>
      </w:r>
      <w:r w:rsidRPr="00212B0E">
        <w:rPr>
          <w:rFonts w:cs="David" w:hint="eastAsia"/>
          <w:sz w:val="24"/>
          <w:szCs w:val="24"/>
          <w:rtl/>
        </w:rPr>
        <w:t>לנותן</w:t>
      </w:r>
      <w:r w:rsidRPr="00212B0E">
        <w:rPr>
          <w:rFonts w:cs="David"/>
          <w:sz w:val="24"/>
          <w:szCs w:val="24"/>
          <w:rtl/>
        </w:rPr>
        <w:t xml:space="preserve"> </w:t>
      </w:r>
      <w:r w:rsidRPr="00212B0E">
        <w:rPr>
          <w:rFonts w:cs="David" w:hint="eastAsia"/>
          <w:sz w:val="24"/>
          <w:szCs w:val="24"/>
          <w:rtl/>
        </w:rPr>
        <w:t>האישור</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פי</w:t>
      </w:r>
      <w:r w:rsidRPr="00212B0E">
        <w:rPr>
          <w:rFonts w:cs="David"/>
          <w:sz w:val="24"/>
          <w:szCs w:val="24"/>
          <w:rtl/>
        </w:rPr>
        <w:t xml:space="preserve"> </w:t>
      </w:r>
      <w:r w:rsidRPr="00212B0E">
        <w:rPr>
          <w:rFonts w:cs="David" w:hint="eastAsia"/>
          <w:sz w:val="24"/>
          <w:szCs w:val="24"/>
          <w:rtl/>
        </w:rPr>
        <w:t>דרישתו</w:t>
      </w:r>
      <w:r w:rsidRPr="00212B0E">
        <w:rPr>
          <w:rFonts w:cs="David"/>
          <w:sz w:val="24"/>
          <w:szCs w:val="24"/>
          <w:rtl/>
        </w:rPr>
        <w:t>.</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לא</w:t>
      </w:r>
      <w:r w:rsidRPr="00212B0E">
        <w:rPr>
          <w:rFonts w:cs="David"/>
          <w:sz w:val="24"/>
          <w:szCs w:val="24"/>
          <w:rtl/>
        </w:rPr>
        <w:t xml:space="preserve"> </w:t>
      </w:r>
      <w:r w:rsidRPr="00212B0E">
        <w:rPr>
          <w:rFonts w:cs="David" w:hint="eastAsia"/>
          <w:sz w:val="24"/>
          <w:szCs w:val="24"/>
          <w:rtl/>
        </w:rPr>
        <w:t>יבצע</w:t>
      </w:r>
      <w:r w:rsidRPr="00212B0E">
        <w:rPr>
          <w:rFonts w:cs="David"/>
          <w:sz w:val="24"/>
          <w:szCs w:val="24"/>
          <w:rtl/>
        </w:rPr>
        <w:t xml:space="preserve"> שריפת פסולת בתחום העסק או מחוצה לו, שלא במתקן ייעודי לשריפת פסולת המאושר </w:t>
      </w:r>
      <w:r w:rsidRPr="00212B0E">
        <w:rPr>
          <w:rFonts w:cs="David" w:hint="eastAsia"/>
          <w:sz w:val="24"/>
          <w:szCs w:val="24"/>
          <w:rtl/>
        </w:rPr>
        <w:t>לפי</w:t>
      </w:r>
      <w:r w:rsidRPr="00212B0E">
        <w:rPr>
          <w:rFonts w:cs="David"/>
          <w:sz w:val="24"/>
          <w:szCs w:val="24"/>
          <w:rtl/>
        </w:rPr>
        <w:t xml:space="preserve"> כל דין.</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cs"/>
          <w:sz w:val="24"/>
          <w:szCs w:val="24"/>
          <w:rtl/>
        </w:rPr>
        <w:t>בעל עסק יבצע בדיקות לבחינת הרכב זרמי הפסולת השונים, לפי דרישת נותן האישור ובהתאם להנחיותיו.</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cs"/>
          <w:sz w:val="24"/>
          <w:szCs w:val="24"/>
          <w:rtl/>
        </w:rPr>
        <w:t xml:space="preserve">לפי דרישת נותן האישור בעל עסק יכין ויגיש לאישור נותן האישור בתוך לוח זמנים שיקבע, תכנית לניהול הפסולת הנוצרת בעסק, ויפעל על פיה. התוכנית תכיל לפחות את אלה: </w:t>
      </w:r>
    </w:p>
    <w:p w:rsidR="004133FB" w:rsidRPr="00212B0E" w:rsidRDefault="004133FB" w:rsidP="00684B10">
      <w:pPr>
        <w:pStyle w:val="a4"/>
        <w:numPr>
          <w:ilvl w:val="0"/>
          <w:numId w:val="56"/>
        </w:numPr>
        <w:spacing w:after="0" w:line="360" w:lineRule="auto"/>
        <w:ind w:left="1163"/>
        <w:jc w:val="both"/>
        <w:rPr>
          <w:rFonts w:cs="David"/>
          <w:b/>
          <w:bCs/>
          <w:sz w:val="24"/>
          <w:szCs w:val="24"/>
          <w:u w:val="single"/>
        </w:rPr>
      </w:pPr>
      <w:r w:rsidRPr="00212B0E">
        <w:rPr>
          <w:rFonts w:cs="David" w:hint="cs"/>
          <w:sz w:val="24"/>
          <w:szCs w:val="24"/>
          <w:rtl/>
        </w:rPr>
        <w:t>מיפוי ואפיון זרמי הפסולת, מקור, הרכב וכמות של כל זרם פסולת</w:t>
      </w:r>
      <w:r w:rsidR="007716DD">
        <w:rPr>
          <w:rFonts w:cs="David" w:hint="cs"/>
          <w:sz w:val="24"/>
          <w:szCs w:val="24"/>
          <w:rtl/>
        </w:rPr>
        <w:t>.</w:t>
      </w:r>
    </w:p>
    <w:p w:rsidR="004133FB" w:rsidRPr="00212B0E" w:rsidRDefault="004133FB" w:rsidP="00684B10">
      <w:pPr>
        <w:pStyle w:val="a4"/>
        <w:numPr>
          <w:ilvl w:val="0"/>
          <w:numId w:val="56"/>
        </w:numPr>
        <w:spacing w:after="0" w:line="360" w:lineRule="auto"/>
        <w:ind w:left="1163"/>
        <w:jc w:val="both"/>
        <w:rPr>
          <w:rFonts w:cs="David"/>
          <w:b/>
          <w:bCs/>
          <w:sz w:val="24"/>
          <w:szCs w:val="24"/>
          <w:u w:val="single"/>
        </w:rPr>
      </w:pPr>
      <w:r w:rsidRPr="00212B0E">
        <w:rPr>
          <w:rFonts w:cs="David" w:hint="cs"/>
          <w:sz w:val="24"/>
          <w:szCs w:val="24"/>
          <w:rtl/>
        </w:rPr>
        <w:t>אופן הטיפול בכל זרם פסולת, לרבות, מחזור, השבה, וסילוק</w:t>
      </w:r>
      <w:r w:rsidR="007716DD">
        <w:rPr>
          <w:rFonts w:cs="David" w:hint="cs"/>
          <w:sz w:val="24"/>
          <w:szCs w:val="24"/>
          <w:rtl/>
        </w:rPr>
        <w:t>.</w:t>
      </w:r>
    </w:p>
    <w:p w:rsidR="004133FB" w:rsidRPr="00212B0E" w:rsidRDefault="004133FB" w:rsidP="00684B10">
      <w:pPr>
        <w:pStyle w:val="a4"/>
        <w:numPr>
          <w:ilvl w:val="0"/>
          <w:numId w:val="56"/>
        </w:numPr>
        <w:spacing w:after="0" w:line="360" w:lineRule="auto"/>
        <w:ind w:left="1163"/>
        <w:jc w:val="both"/>
        <w:rPr>
          <w:rFonts w:cs="David"/>
          <w:b/>
          <w:bCs/>
          <w:sz w:val="24"/>
          <w:szCs w:val="24"/>
          <w:u w:val="single"/>
        </w:rPr>
      </w:pPr>
      <w:r w:rsidRPr="00212B0E">
        <w:rPr>
          <w:rFonts w:cs="David" w:hint="cs"/>
          <w:sz w:val="24"/>
          <w:szCs w:val="24"/>
          <w:rtl/>
        </w:rPr>
        <w:t>בחינת חלופות לטיפול על פי היררכית הטיפול בפסולת שתכלולנה מניעה, השבה וטיפול מקדים לצורך השבה, בעסק או מחוצה לו, אשר יכללו לפחות התייחסות לשימוש חוזר, מחזור והשבה של חומרים, לרבות חומרי גלם, שאריות ייצור ומוצרים פסולים</w:t>
      </w:r>
      <w:r w:rsidR="007716DD">
        <w:rPr>
          <w:rFonts w:cs="David" w:hint="cs"/>
          <w:sz w:val="24"/>
          <w:szCs w:val="24"/>
          <w:rtl/>
        </w:rPr>
        <w:t>.</w:t>
      </w:r>
    </w:p>
    <w:p w:rsidR="004133FB" w:rsidRPr="00212B0E" w:rsidRDefault="004133FB" w:rsidP="00684B10">
      <w:pPr>
        <w:pStyle w:val="a4"/>
        <w:numPr>
          <w:ilvl w:val="0"/>
          <w:numId w:val="56"/>
        </w:numPr>
        <w:spacing w:after="0" w:line="360" w:lineRule="auto"/>
        <w:ind w:left="1163"/>
        <w:jc w:val="both"/>
        <w:rPr>
          <w:rFonts w:cs="David"/>
          <w:b/>
          <w:bCs/>
          <w:sz w:val="24"/>
          <w:szCs w:val="24"/>
          <w:u w:val="single"/>
        </w:rPr>
      </w:pPr>
      <w:r w:rsidRPr="00212B0E">
        <w:rPr>
          <w:rFonts w:cs="David" w:hint="cs"/>
          <w:sz w:val="24"/>
          <w:szCs w:val="24"/>
          <w:rtl/>
        </w:rPr>
        <w:t>פירוט יעדי הטיפול וסילוק הפסולות.</w:t>
      </w:r>
    </w:p>
    <w:p w:rsidR="004133FB" w:rsidRPr="00212B0E" w:rsidRDefault="007A0920" w:rsidP="00684B10">
      <w:pPr>
        <w:pStyle w:val="a4"/>
        <w:numPr>
          <w:ilvl w:val="1"/>
          <w:numId w:val="146"/>
        </w:numPr>
        <w:spacing w:after="0" w:line="360" w:lineRule="auto"/>
        <w:jc w:val="both"/>
        <w:rPr>
          <w:rFonts w:cs="David"/>
          <w:b/>
          <w:bCs/>
          <w:sz w:val="24"/>
          <w:szCs w:val="24"/>
          <w:u w:val="single"/>
        </w:rPr>
      </w:pPr>
      <w:r>
        <w:rPr>
          <w:rFonts w:cs="David" w:hint="cs"/>
          <w:b/>
          <w:bCs/>
          <w:sz w:val="24"/>
          <w:szCs w:val="24"/>
          <w:u w:val="single"/>
          <w:rtl/>
        </w:rPr>
        <w:t xml:space="preserve">מזיקים - </w:t>
      </w:r>
      <w:r w:rsidR="004133FB" w:rsidRPr="00212B0E">
        <w:rPr>
          <w:rFonts w:cs="David" w:hint="eastAsia"/>
          <w:b/>
          <w:bCs/>
          <w:sz w:val="24"/>
          <w:szCs w:val="24"/>
          <w:u w:val="single"/>
          <w:rtl/>
        </w:rPr>
        <w:t>מניעה</w:t>
      </w:r>
      <w:r w:rsidR="004133FB" w:rsidRPr="00212B0E">
        <w:rPr>
          <w:rFonts w:cs="David" w:hint="cs"/>
          <w:b/>
          <w:bCs/>
          <w:sz w:val="24"/>
          <w:szCs w:val="24"/>
          <w:u w:val="single"/>
          <w:rtl/>
        </w:rPr>
        <w:t xml:space="preserve">, </w:t>
      </w:r>
      <w:r w:rsidR="004133FB" w:rsidRPr="00212B0E">
        <w:rPr>
          <w:rFonts w:cs="David" w:hint="eastAsia"/>
          <w:b/>
          <w:bCs/>
          <w:sz w:val="24"/>
          <w:szCs w:val="24"/>
          <w:u w:val="single"/>
          <w:rtl/>
        </w:rPr>
        <w:t>טיפול</w:t>
      </w:r>
      <w:r w:rsidR="004133FB" w:rsidRPr="00212B0E">
        <w:rPr>
          <w:rFonts w:cs="David"/>
          <w:b/>
          <w:bCs/>
          <w:sz w:val="24"/>
          <w:szCs w:val="24"/>
          <w:u w:val="single"/>
          <w:rtl/>
        </w:rPr>
        <w:t xml:space="preserve"> </w:t>
      </w:r>
      <w:r w:rsidR="004133FB" w:rsidRPr="00212B0E">
        <w:rPr>
          <w:rFonts w:cs="David" w:hint="cs"/>
          <w:b/>
          <w:bCs/>
          <w:sz w:val="24"/>
          <w:szCs w:val="24"/>
          <w:u w:val="single"/>
          <w:rtl/>
        </w:rPr>
        <w:t xml:space="preserve">והדברה </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sz w:val="24"/>
          <w:szCs w:val="24"/>
          <w:rtl/>
        </w:rPr>
        <w:t>בעל עסק יפעיל את העסק באופן שלא יגרום ל</w:t>
      </w:r>
      <w:r w:rsidRPr="00212B0E">
        <w:rPr>
          <w:rFonts w:cs="David" w:hint="eastAsia"/>
          <w:sz w:val="24"/>
          <w:szCs w:val="24"/>
          <w:rtl/>
        </w:rPr>
        <w:t>מפגע</w:t>
      </w:r>
      <w:r w:rsidRPr="00212B0E">
        <w:rPr>
          <w:rFonts w:cs="David"/>
          <w:sz w:val="24"/>
          <w:szCs w:val="24"/>
          <w:rtl/>
        </w:rPr>
        <w:t xml:space="preserve"> מזיקים</w:t>
      </w:r>
      <w:r w:rsidRPr="00212B0E">
        <w:rPr>
          <w:rFonts w:cs="David" w:hint="cs"/>
          <w:sz w:val="24"/>
          <w:szCs w:val="24"/>
          <w:rtl/>
        </w:rPr>
        <w:t xml:space="preserve"> ויבצע </w:t>
      </w:r>
      <w:r w:rsidRPr="00212B0E">
        <w:rPr>
          <w:rFonts w:cs="David" w:hint="eastAsia"/>
          <w:sz w:val="24"/>
          <w:szCs w:val="24"/>
          <w:rtl/>
        </w:rPr>
        <w:t>פעולות</w:t>
      </w:r>
      <w:r w:rsidRPr="00212B0E">
        <w:rPr>
          <w:rFonts w:cs="David"/>
          <w:sz w:val="24"/>
          <w:szCs w:val="24"/>
          <w:rtl/>
        </w:rPr>
        <w:t xml:space="preserve"> </w:t>
      </w:r>
      <w:r w:rsidRPr="00212B0E">
        <w:rPr>
          <w:rFonts w:cs="David" w:hint="eastAsia"/>
          <w:sz w:val="24"/>
          <w:szCs w:val="24"/>
          <w:rtl/>
        </w:rPr>
        <w:t>מניעה</w:t>
      </w:r>
      <w:r w:rsidRPr="00212B0E">
        <w:rPr>
          <w:rFonts w:cs="David" w:hint="cs"/>
          <w:sz w:val="24"/>
          <w:szCs w:val="24"/>
          <w:rtl/>
        </w:rPr>
        <w:t xml:space="preserve">. </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sz w:val="24"/>
          <w:szCs w:val="24"/>
          <w:rtl/>
        </w:rPr>
        <w:t xml:space="preserve">בעל העסק יבצע ניטור תקופתי לבדיקת </w:t>
      </w:r>
      <w:r w:rsidRPr="00212B0E">
        <w:rPr>
          <w:rFonts w:cs="David" w:hint="cs"/>
          <w:sz w:val="24"/>
          <w:szCs w:val="24"/>
          <w:rtl/>
        </w:rPr>
        <w:t>נוכחות</w:t>
      </w:r>
      <w:r w:rsidRPr="00212B0E">
        <w:rPr>
          <w:rFonts w:cs="David"/>
          <w:sz w:val="24"/>
          <w:szCs w:val="24"/>
          <w:rtl/>
        </w:rPr>
        <w:t xml:space="preserve"> מזיקים</w:t>
      </w:r>
      <w:r w:rsidRPr="00212B0E">
        <w:rPr>
          <w:rFonts w:cs="David" w:hint="cs"/>
          <w:sz w:val="24"/>
          <w:szCs w:val="24"/>
          <w:rtl/>
        </w:rPr>
        <w:t xml:space="preserve"> ו</w:t>
      </w:r>
      <w:r w:rsidRPr="00212B0E">
        <w:rPr>
          <w:rFonts w:cs="David"/>
          <w:sz w:val="24"/>
          <w:szCs w:val="24"/>
          <w:rtl/>
        </w:rPr>
        <w:t>בתי גידול למזיקים</w:t>
      </w:r>
      <w:r w:rsidRPr="00212B0E">
        <w:rPr>
          <w:rFonts w:cs="David" w:hint="cs"/>
          <w:sz w:val="24"/>
          <w:szCs w:val="24"/>
          <w:rtl/>
        </w:rPr>
        <w:t>, לפי תכנית תקופתית שיכין בהתייעצות עם מדביר.</w:t>
      </w:r>
      <w:r w:rsidRPr="00212B0E">
        <w:rPr>
          <w:rFonts w:cs="David"/>
          <w:sz w:val="24"/>
          <w:szCs w:val="24"/>
          <w:rtl/>
        </w:rPr>
        <w:t xml:space="preserve"> </w:t>
      </w:r>
    </w:p>
    <w:p w:rsidR="004133FB" w:rsidRPr="00B20513" w:rsidRDefault="004133FB" w:rsidP="00684B10">
      <w:pPr>
        <w:pStyle w:val="a4"/>
        <w:numPr>
          <w:ilvl w:val="2"/>
          <w:numId w:val="146"/>
        </w:numPr>
        <w:spacing w:after="0" w:line="360" w:lineRule="auto"/>
        <w:jc w:val="both"/>
        <w:rPr>
          <w:rFonts w:ascii="David" w:hAnsi="David" w:cs="David"/>
          <w:b/>
          <w:bCs/>
          <w:sz w:val="24"/>
          <w:szCs w:val="24"/>
          <w:u w:val="single"/>
        </w:rPr>
      </w:pPr>
      <w:r w:rsidRPr="00B20513">
        <w:rPr>
          <w:rFonts w:ascii="David" w:hAnsi="David" w:cs="David"/>
          <w:sz w:val="24"/>
          <w:szCs w:val="24"/>
          <w:rtl/>
        </w:rPr>
        <w:t xml:space="preserve">בעל העסק יפעל בהתאם למסמכי ההנחיות המקצועיות המתפרסמות בעמוד </w:t>
      </w:r>
      <w:hyperlink r:id="rId51" w:history="1">
        <w:r w:rsidRPr="00B20513">
          <w:rPr>
            <w:rStyle w:val="Hyperlink"/>
            <w:rFonts w:ascii="David" w:hAnsi="David" w:cs="David"/>
            <w:sz w:val="24"/>
            <w:szCs w:val="24"/>
            <w:rtl/>
          </w:rPr>
          <w:t>"מזיקים תברואיים-מידע והתגוננות</w:t>
        </w:r>
      </w:hyperlink>
      <w:r w:rsidRPr="00B20513">
        <w:rPr>
          <w:rFonts w:ascii="David" w:hAnsi="David" w:cs="David"/>
          <w:sz w:val="24"/>
          <w:szCs w:val="24"/>
          <w:rtl/>
        </w:rPr>
        <w:t>" באתר האינטרנט, בעניין המזיקים הבאים: פשפש מיטה, נמלת האש, יתושים ומכרסמים, על עדכונם מעת לעת.</w:t>
      </w:r>
    </w:p>
    <w:p w:rsidR="004133FB" w:rsidRPr="00212B0E" w:rsidRDefault="004133FB" w:rsidP="00684B10">
      <w:pPr>
        <w:pStyle w:val="a4"/>
        <w:numPr>
          <w:ilvl w:val="2"/>
          <w:numId w:val="146"/>
        </w:numPr>
        <w:spacing w:after="0" w:line="360" w:lineRule="auto"/>
        <w:jc w:val="both"/>
        <w:rPr>
          <w:rFonts w:cs="David"/>
          <w:b/>
          <w:bCs/>
          <w:sz w:val="24"/>
          <w:szCs w:val="24"/>
          <w:u w:val="single"/>
        </w:rPr>
      </w:pPr>
      <w:r w:rsidRPr="00212B0E">
        <w:rPr>
          <w:rFonts w:cs="David" w:hint="cs"/>
          <w:sz w:val="24"/>
          <w:szCs w:val="24"/>
          <w:rtl/>
        </w:rPr>
        <w:t>לעניין בדיקת נוכחות מזיק מסוג פשפש המיטה, יבצע בעל העסק:</w:t>
      </w:r>
    </w:p>
    <w:p w:rsidR="004133FB" w:rsidRPr="006D3562" w:rsidRDefault="004133FB" w:rsidP="00684B10">
      <w:pPr>
        <w:pStyle w:val="a4"/>
        <w:numPr>
          <w:ilvl w:val="0"/>
          <w:numId w:val="57"/>
        </w:numPr>
        <w:spacing w:after="0" w:line="360" w:lineRule="auto"/>
        <w:ind w:left="1163"/>
        <w:jc w:val="both"/>
        <w:rPr>
          <w:rFonts w:ascii="David" w:hAnsi="David" w:cs="David"/>
          <w:b/>
          <w:bCs/>
          <w:sz w:val="24"/>
          <w:szCs w:val="24"/>
          <w:u w:val="single"/>
        </w:rPr>
      </w:pPr>
      <w:r w:rsidRPr="006D3562">
        <w:rPr>
          <w:rFonts w:ascii="David" w:hAnsi="David" w:cs="David"/>
          <w:sz w:val="24"/>
          <w:szCs w:val="24"/>
          <w:rtl/>
        </w:rPr>
        <w:t>ניטור על ידי מדביר אחת לשנים עשר חודשים בחדרי הלינה של העסק, ובכלל זאת של הריהוט והמזרונים, ויפעל בהתאם ל"</w:t>
      </w:r>
      <w:hyperlink r:id="rId52" w:history="1">
        <w:r w:rsidRPr="0056352C">
          <w:rPr>
            <w:rStyle w:val="Hyperlink"/>
            <w:rFonts w:ascii="David" w:hAnsi="David" w:cs="David"/>
            <w:sz w:val="24"/>
            <w:szCs w:val="24"/>
            <w:rtl/>
          </w:rPr>
          <w:t>הנחיות המקצועיות לגילוי והדברה של פשפש המיטה</w:t>
        </w:r>
      </w:hyperlink>
      <w:r w:rsidRPr="006D3562">
        <w:rPr>
          <w:rFonts w:ascii="David" w:hAnsi="David" w:cs="David"/>
          <w:sz w:val="24"/>
          <w:szCs w:val="24"/>
          <w:rtl/>
        </w:rPr>
        <w:t xml:space="preserve">" המפורסמות באתר האינטרנט </w:t>
      </w:r>
      <w:r>
        <w:rPr>
          <w:rFonts w:ascii="David" w:hAnsi="David" w:cs="David" w:hint="cs"/>
          <w:sz w:val="24"/>
          <w:szCs w:val="24"/>
          <w:rtl/>
        </w:rPr>
        <w:t>בנוסחן המעודכן</w:t>
      </w:r>
      <w:r w:rsidR="007716DD">
        <w:rPr>
          <w:rFonts w:ascii="David" w:hAnsi="David" w:cs="David"/>
          <w:sz w:val="24"/>
          <w:szCs w:val="24"/>
          <w:rtl/>
        </w:rPr>
        <w:t xml:space="preserve"> מעת לע</w:t>
      </w:r>
      <w:r w:rsidR="007716DD">
        <w:rPr>
          <w:rFonts w:ascii="David" w:hAnsi="David" w:cs="David" w:hint="cs"/>
          <w:sz w:val="24"/>
          <w:szCs w:val="24"/>
          <w:rtl/>
        </w:rPr>
        <w:t>ת.</w:t>
      </w:r>
    </w:p>
    <w:p w:rsidR="004133FB" w:rsidRPr="00212B0E" w:rsidRDefault="004133FB" w:rsidP="00684B10">
      <w:pPr>
        <w:pStyle w:val="a4"/>
        <w:numPr>
          <w:ilvl w:val="0"/>
          <w:numId w:val="57"/>
        </w:numPr>
        <w:spacing w:after="0" w:line="360" w:lineRule="auto"/>
        <w:ind w:left="1163"/>
        <w:jc w:val="both"/>
        <w:rPr>
          <w:rFonts w:cs="David"/>
          <w:b/>
          <w:bCs/>
          <w:sz w:val="24"/>
          <w:szCs w:val="24"/>
          <w:u w:val="single"/>
        </w:rPr>
      </w:pPr>
      <w:r w:rsidRPr="00212B0E">
        <w:rPr>
          <w:rFonts w:cs="David" w:hint="cs"/>
          <w:sz w:val="24"/>
          <w:szCs w:val="24"/>
          <w:rtl/>
        </w:rPr>
        <w:t>ניטור על ידי מדביר באופן מידי במקרה של תלונה על עקיצה האופיינית לפשפש המיטה, בהתאם להנחיות האמורות</w:t>
      </w:r>
      <w:r w:rsidR="007716DD">
        <w:rPr>
          <w:rFonts w:cs="David" w:hint="cs"/>
          <w:sz w:val="24"/>
          <w:szCs w:val="24"/>
          <w:rtl/>
        </w:rPr>
        <w:t>.</w:t>
      </w:r>
    </w:p>
    <w:p w:rsidR="004133FB" w:rsidRPr="00212B0E" w:rsidRDefault="004133FB" w:rsidP="00684B10">
      <w:pPr>
        <w:pStyle w:val="a4"/>
        <w:numPr>
          <w:ilvl w:val="0"/>
          <w:numId w:val="57"/>
        </w:numPr>
        <w:spacing w:after="0" w:line="360" w:lineRule="auto"/>
        <w:ind w:left="1163"/>
        <w:jc w:val="both"/>
        <w:rPr>
          <w:rFonts w:cs="David"/>
          <w:b/>
          <w:bCs/>
          <w:sz w:val="24"/>
          <w:szCs w:val="24"/>
          <w:u w:val="single"/>
        </w:rPr>
      </w:pPr>
      <w:r w:rsidRPr="00212B0E">
        <w:rPr>
          <w:rFonts w:cs="David"/>
          <w:sz w:val="24"/>
          <w:szCs w:val="24"/>
          <w:rtl/>
        </w:rPr>
        <w:t xml:space="preserve">במקרה </w:t>
      </w:r>
      <w:r w:rsidRPr="00212B0E">
        <w:rPr>
          <w:rFonts w:cs="David" w:hint="eastAsia"/>
          <w:sz w:val="24"/>
          <w:szCs w:val="24"/>
          <w:rtl/>
        </w:rPr>
        <w:t>ש</w:t>
      </w:r>
      <w:r w:rsidRPr="00212B0E">
        <w:rPr>
          <w:rFonts w:cs="David"/>
          <w:sz w:val="24"/>
          <w:szCs w:val="24"/>
          <w:rtl/>
        </w:rPr>
        <w:t xml:space="preserve">נמצאו מזיקים או בתי גידול למזיקים, ינקוט בעל העסק </w:t>
      </w:r>
      <w:r w:rsidRPr="00212B0E">
        <w:rPr>
          <w:rFonts w:cs="David" w:hint="cs"/>
          <w:sz w:val="24"/>
          <w:szCs w:val="24"/>
          <w:rtl/>
        </w:rPr>
        <w:t>לאלתר באמצעי טיפול ו</w:t>
      </w:r>
      <w:r w:rsidRPr="00212B0E">
        <w:rPr>
          <w:rFonts w:cs="David"/>
          <w:sz w:val="24"/>
          <w:szCs w:val="24"/>
          <w:rtl/>
        </w:rPr>
        <w:t>באמצעים לסילוק</w:t>
      </w:r>
      <w:r w:rsidRPr="00212B0E">
        <w:rPr>
          <w:rFonts w:cs="David" w:hint="cs"/>
          <w:sz w:val="24"/>
          <w:szCs w:val="24"/>
          <w:rtl/>
        </w:rPr>
        <w:t xml:space="preserve"> </w:t>
      </w:r>
      <w:r w:rsidRPr="00212B0E">
        <w:rPr>
          <w:rFonts w:cs="David"/>
          <w:sz w:val="24"/>
          <w:szCs w:val="24"/>
          <w:rtl/>
        </w:rPr>
        <w:t>בתי הגידול</w:t>
      </w:r>
      <w:r w:rsidRPr="00212B0E">
        <w:rPr>
          <w:rFonts w:cs="David" w:hint="cs"/>
          <w:sz w:val="24"/>
          <w:szCs w:val="24"/>
          <w:rtl/>
        </w:rPr>
        <w:t xml:space="preserve"> וינקוט</w:t>
      </w:r>
      <w:r w:rsidRPr="00212B0E">
        <w:rPr>
          <w:rFonts w:cs="David"/>
          <w:sz w:val="24"/>
          <w:szCs w:val="24"/>
          <w:rtl/>
        </w:rPr>
        <w:t xml:space="preserve"> בפעולות </w:t>
      </w:r>
      <w:r w:rsidRPr="00212B0E">
        <w:rPr>
          <w:rFonts w:cs="David" w:hint="cs"/>
          <w:sz w:val="24"/>
          <w:szCs w:val="24"/>
          <w:rtl/>
        </w:rPr>
        <w:t>הדברה</w:t>
      </w:r>
      <w:r w:rsidRPr="00212B0E">
        <w:rPr>
          <w:rFonts w:cs="David"/>
          <w:sz w:val="24"/>
          <w:szCs w:val="24"/>
          <w:rtl/>
        </w:rPr>
        <w:t>, ככל הנדרש, למניעת מפגע</w:t>
      </w:r>
      <w:r w:rsidRPr="00212B0E">
        <w:rPr>
          <w:rFonts w:cs="David" w:hint="cs"/>
          <w:sz w:val="24"/>
          <w:szCs w:val="24"/>
          <w:rtl/>
        </w:rPr>
        <w:t xml:space="preserve"> </w:t>
      </w:r>
      <w:r w:rsidRPr="00212B0E">
        <w:rPr>
          <w:rFonts w:cs="David"/>
          <w:sz w:val="24"/>
          <w:szCs w:val="24"/>
          <w:rtl/>
        </w:rPr>
        <w:t>מזיקים מתחום העסק</w:t>
      </w:r>
      <w:r w:rsidR="007716DD">
        <w:rPr>
          <w:rFonts w:cs="David" w:hint="cs"/>
          <w:sz w:val="24"/>
          <w:szCs w:val="24"/>
          <w:rtl/>
        </w:rPr>
        <w:t>.</w:t>
      </w:r>
    </w:p>
    <w:p w:rsidR="004133FB" w:rsidRPr="00212B0E" w:rsidRDefault="004133FB" w:rsidP="00684B10">
      <w:pPr>
        <w:pStyle w:val="a4"/>
        <w:numPr>
          <w:ilvl w:val="0"/>
          <w:numId w:val="57"/>
        </w:numPr>
        <w:spacing w:after="0" w:line="360" w:lineRule="auto"/>
        <w:ind w:left="1163"/>
        <w:jc w:val="both"/>
        <w:rPr>
          <w:rFonts w:cs="David"/>
          <w:b/>
          <w:bCs/>
          <w:sz w:val="24"/>
          <w:szCs w:val="24"/>
          <w:u w:val="single"/>
          <w:rtl/>
        </w:rPr>
      </w:pPr>
      <w:r w:rsidRPr="00212B0E">
        <w:rPr>
          <w:rFonts w:cs="David"/>
          <w:sz w:val="24"/>
          <w:szCs w:val="24"/>
          <w:rtl/>
        </w:rPr>
        <w:t xml:space="preserve">פעולות הדברה </w:t>
      </w:r>
      <w:r w:rsidRPr="00212B0E">
        <w:rPr>
          <w:rFonts w:cs="David" w:hint="eastAsia"/>
          <w:sz w:val="24"/>
          <w:szCs w:val="24"/>
          <w:rtl/>
        </w:rPr>
        <w:t>יבוצעו</w:t>
      </w:r>
      <w:r w:rsidRPr="00212B0E">
        <w:rPr>
          <w:rFonts w:cs="David"/>
          <w:sz w:val="24"/>
          <w:szCs w:val="24"/>
          <w:rtl/>
        </w:rPr>
        <w:t xml:space="preserve"> </w:t>
      </w:r>
      <w:r w:rsidRPr="00212B0E">
        <w:rPr>
          <w:rFonts w:cs="David" w:hint="cs"/>
          <w:sz w:val="24"/>
          <w:szCs w:val="24"/>
          <w:rtl/>
        </w:rPr>
        <w:t xml:space="preserve">על ידי </w:t>
      </w:r>
      <w:r w:rsidRPr="00212B0E">
        <w:rPr>
          <w:rFonts w:cs="David"/>
          <w:sz w:val="24"/>
          <w:szCs w:val="24"/>
          <w:rtl/>
        </w:rPr>
        <w:t xml:space="preserve">מדביר </w:t>
      </w:r>
      <w:r w:rsidRPr="00212B0E">
        <w:rPr>
          <w:rFonts w:cs="David" w:hint="cs"/>
          <w:sz w:val="24"/>
          <w:szCs w:val="24"/>
          <w:rtl/>
        </w:rPr>
        <w:t>ו</w:t>
      </w:r>
      <w:r w:rsidRPr="00212B0E">
        <w:rPr>
          <w:rFonts w:cs="David"/>
          <w:sz w:val="24"/>
          <w:szCs w:val="24"/>
          <w:rtl/>
        </w:rPr>
        <w:t xml:space="preserve">באמצעות תכשיר </w:t>
      </w:r>
      <w:r w:rsidRPr="00212B0E">
        <w:rPr>
          <w:rFonts w:cs="David" w:hint="cs"/>
          <w:sz w:val="24"/>
          <w:szCs w:val="24"/>
          <w:rtl/>
        </w:rPr>
        <w:t xml:space="preserve">הדברה רשום. </w:t>
      </w:r>
    </w:p>
    <w:p w:rsidR="004133FB" w:rsidRPr="00212B0E" w:rsidRDefault="004133FB" w:rsidP="00684B10">
      <w:pPr>
        <w:pStyle w:val="a4"/>
        <w:numPr>
          <w:ilvl w:val="2"/>
          <w:numId w:val="146"/>
        </w:numPr>
        <w:spacing w:after="0" w:line="360" w:lineRule="auto"/>
        <w:jc w:val="both"/>
        <w:rPr>
          <w:rFonts w:cs="David"/>
          <w:b/>
          <w:bCs/>
          <w:sz w:val="24"/>
          <w:szCs w:val="24"/>
        </w:rPr>
      </w:pPr>
      <w:r w:rsidRPr="00212B0E">
        <w:rPr>
          <w:rFonts w:cs="David" w:hint="cs"/>
          <w:b/>
          <w:bCs/>
          <w:sz w:val="24"/>
          <w:szCs w:val="24"/>
          <w:rtl/>
        </w:rPr>
        <w:lastRenderedPageBreak/>
        <w:t>טיפול בתלונות</w:t>
      </w:r>
    </w:p>
    <w:p w:rsidR="004133FB" w:rsidRPr="00212B0E" w:rsidRDefault="004133FB" w:rsidP="00684B10">
      <w:pPr>
        <w:pStyle w:val="a4"/>
        <w:numPr>
          <w:ilvl w:val="0"/>
          <w:numId w:val="58"/>
        </w:numPr>
        <w:spacing w:after="0" w:line="360" w:lineRule="auto"/>
        <w:ind w:left="1163"/>
        <w:jc w:val="both"/>
        <w:rPr>
          <w:rFonts w:cs="David"/>
          <w:sz w:val="24"/>
          <w:szCs w:val="24"/>
        </w:rPr>
      </w:pPr>
      <w:r w:rsidRPr="00212B0E">
        <w:rPr>
          <w:rFonts w:cs="David" w:hint="cs"/>
          <w:sz w:val="24"/>
          <w:szCs w:val="24"/>
          <w:rtl/>
        </w:rPr>
        <w:t xml:space="preserve">התקבלה בעסק תלונה בדבר זיהוי מזיקים או עקיצות, יבצע בעל העסק ניטור בעסק וינקוט, ככל הנדרש, באמצעי טיפול ובפעולות מניעה, ויפעל לביצוע הדברה אם היא נדרשת. </w:t>
      </w:r>
    </w:p>
    <w:p w:rsidR="004133FB" w:rsidRPr="00212B0E" w:rsidRDefault="004133FB" w:rsidP="00684B10">
      <w:pPr>
        <w:pStyle w:val="a4"/>
        <w:numPr>
          <w:ilvl w:val="0"/>
          <w:numId w:val="58"/>
        </w:numPr>
        <w:spacing w:after="0" w:line="360" w:lineRule="auto"/>
        <w:ind w:left="1163"/>
        <w:jc w:val="both"/>
        <w:rPr>
          <w:rFonts w:cs="David"/>
          <w:sz w:val="24"/>
          <w:szCs w:val="24"/>
        </w:rPr>
      </w:pPr>
      <w:r w:rsidRPr="00212B0E">
        <w:rPr>
          <w:rFonts w:cs="David" w:hint="cs"/>
          <w:sz w:val="24"/>
          <w:szCs w:val="24"/>
          <w:rtl/>
        </w:rPr>
        <w:t xml:space="preserve">בעל העסק ינהל יומן תלונות </w:t>
      </w:r>
      <w:r>
        <w:rPr>
          <w:rFonts w:cs="David" w:hint="cs"/>
          <w:sz w:val="24"/>
          <w:szCs w:val="24"/>
          <w:rtl/>
        </w:rPr>
        <w:t xml:space="preserve">על </w:t>
      </w:r>
      <w:r w:rsidRPr="00212B0E">
        <w:rPr>
          <w:rFonts w:cs="David" w:hint="cs"/>
          <w:sz w:val="24"/>
          <w:szCs w:val="24"/>
          <w:rtl/>
        </w:rPr>
        <w:t>מזיקים בעסק, ויתעד בו כל תלונה שהתקבלה בדבר זיהוי מזיקים או עקיצות בעסק, וכן את המשך הטיפול בעקבות התלונה, לרבות ניטור, שימוש באמצעי טיפול, ביצוע פעולות מניעה והדברה.</w:t>
      </w:r>
      <w:r w:rsidRPr="00212B0E">
        <w:rPr>
          <w:rFonts w:cs="David"/>
          <w:sz w:val="24"/>
          <w:szCs w:val="24"/>
          <w:rtl/>
        </w:rPr>
        <w:t xml:space="preserve"> </w:t>
      </w:r>
      <w:r w:rsidRPr="00212B0E">
        <w:rPr>
          <w:rFonts w:cs="David" w:hint="cs"/>
          <w:sz w:val="24"/>
          <w:szCs w:val="24"/>
          <w:rtl/>
        </w:rPr>
        <w:t>היומן יכלול לפחות את כל אלה: תאריך, שם המזיק, סוג הפגיעה/מטרד, מקום בעסק</w:t>
      </w:r>
      <w:r>
        <w:rPr>
          <w:rFonts w:cs="David" w:hint="cs"/>
          <w:sz w:val="24"/>
          <w:szCs w:val="24"/>
          <w:rtl/>
        </w:rPr>
        <w:t>, והוא יוצג או יימסר לנותן האישור על פי דרישתו</w:t>
      </w:r>
      <w:r w:rsidRPr="00212B0E">
        <w:rPr>
          <w:rFonts w:cs="David" w:hint="cs"/>
          <w:sz w:val="24"/>
          <w:szCs w:val="24"/>
          <w:rtl/>
        </w:rPr>
        <w:t>.</w:t>
      </w:r>
    </w:p>
    <w:p w:rsidR="004133FB" w:rsidRPr="00212B0E" w:rsidRDefault="004133FB" w:rsidP="00684B10">
      <w:pPr>
        <w:pStyle w:val="a4"/>
        <w:numPr>
          <w:ilvl w:val="2"/>
          <w:numId w:val="146"/>
        </w:numPr>
        <w:spacing w:after="0" w:line="360" w:lineRule="auto"/>
        <w:jc w:val="both"/>
        <w:rPr>
          <w:rFonts w:cs="David"/>
          <w:sz w:val="24"/>
          <w:szCs w:val="24"/>
          <w:rtl/>
        </w:rPr>
      </w:pPr>
      <w:r w:rsidRPr="00212B0E">
        <w:rPr>
          <w:rFonts w:cs="David"/>
          <w:sz w:val="24"/>
          <w:szCs w:val="24"/>
          <w:rtl/>
        </w:rPr>
        <w:t xml:space="preserve">בעל העסק ירשום וישמור </w:t>
      </w:r>
      <w:r w:rsidRPr="00212B0E">
        <w:rPr>
          <w:rFonts w:cs="David" w:hint="eastAsia"/>
          <w:sz w:val="24"/>
          <w:szCs w:val="24"/>
          <w:rtl/>
        </w:rPr>
        <w:t>בשטח</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את ממצאי הניטור למשך </w:t>
      </w:r>
      <w:r w:rsidRPr="00212B0E">
        <w:rPr>
          <w:rFonts w:cs="David" w:hint="cs"/>
          <w:sz w:val="24"/>
          <w:szCs w:val="24"/>
          <w:rtl/>
        </w:rPr>
        <w:t>שלוש שנים</w:t>
      </w:r>
      <w:r w:rsidRPr="00212B0E">
        <w:rPr>
          <w:rFonts w:cs="David"/>
          <w:sz w:val="24"/>
          <w:szCs w:val="24"/>
          <w:rtl/>
        </w:rPr>
        <w:t xml:space="preserve"> לפחות, </w:t>
      </w:r>
      <w:r w:rsidRPr="00212B0E">
        <w:rPr>
          <w:rFonts w:cs="David" w:hint="eastAsia"/>
          <w:sz w:val="24"/>
          <w:szCs w:val="24"/>
          <w:rtl/>
        </w:rPr>
        <w:t>ויציגם</w:t>
      </w:r>
      <w:r w:rsidRPr="00212B0E">
        <w:rPr>
          <w:rFonts w:cs="David"/>
          <w:sz w:val="24"/>
          <w:szCs w:val="24"/>
          <w:rtl/>
        </w:rPr>
        <w:t xml:space="preserve"> </w:t>
      </w:r>
      <w:r w:rsidRPr="00212B0E">
        <w:rPr>
          <w:rFonts w:cs="David" w:hint="eastAsia"/>
          <w:sz w:val="24"/>
          <w:szCs w:val="24"/>
          <w:rtl/>
        </w:rPr>
        <w:t>או</w:t>
      </w:r>
      <w:r w:rsidRPr="00212B0E">
        <w:rPr>
          <w:rFonts w:cs="David"/>
          <w:sz w:val="24"/>
          <w:szCs w:val="24"/>
          <w:rtl/>
        </w:rPr>
        <w:t xml:space="preserve"> </w:t>
      </w:r>
      <w:r w:rsidRPr="00212B0E">
        <w:rPr>
          <w:rFonts w:cs="David" w:hint="eastAsia"/>
          <w:sz w:val="24"/>
          <w:szCs w:val="24"/>
          <w:rtl/>
        </w:rPr>
        <w:t>ימסרם</w:t>
      </w:r>
      <w:r w:rsidRPr="00212B0E">
        <w:rPr>
          <w:rFonts w:cs="David"/>
          <w:sz w:val="24"/>
          <w:szCs w:val="24"/>
          <w:rtl/>
        </w:rPr>
        <w:t xml:space="preserve"> </w:t>
      </w:r>
      <w:r w:rsidRPr="00212B0E">
        <w:rPr>
          <w:rFonts w:cs="David" w:hint="eastAsia"/>
          <w:sz w:val="24"/>
          <w:szCs w:val="24"/>
          <w:rtl/>
        </w:rPr>
        <w:t>לנותן</w:t>
      </w:r>
      <w:r w:rsidRPr="00212B0E">
        <w:rPr>
          <w:rFonts w:cs="David"/>
          <w:sz w:val="24"/>
          <w:szCs w:val="24"/>
          <w:rtl/>
        </w:rPr>
        <w:t xml:space="preserve"> </w:t>
      </w:r>
      <w:r w:rsidRPr="00212B0E">
        <w:rPr>
          <w:rFonts w:cs="David" w:hint="eastAsia"/>
          <w:sz w:val="24"/>
          <w:szCs w:val="24"/>
          <w:rtl/>
        </w:rPr>
        <w:t>האישור</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פי</w:t>
      </w:r>
      <w:r w:rsidRPr="00212B0E">
        <w:rPr>
          <w:rFonts w:cs="David"/>
          <w:sz w:val="24"/>
          <w:szCs w:val="24"/>
          <w:rtl/>
        </w:rPr>
        <w:t xml:space="preserve"> </w:t>
      </w:r>
      <w:r w:rsidRPr="00212B0E">
        <w:rPr>
          <w:rFonts w:cs="David" w:hint="eastAsia"/>
          <w:sz w:val="24"/>
          <w:szCs w:val="24"/>
          <w:rtl/>
        </w:rPr>
        <w:t>דרישתו</w:t>
      </w:r>
      <w:r w:rsidRPr="00212B0E">
        <w:rPr>
          <w:rFonts w:cs="David"/>
          <w:sz w:val="24"/>
          <w:szCs w:val="24"/>
          <w:rtl/>
        </w:rPr>
        <w:t>.</w:t>
      </w:r>
      <w:r w:rsidRPr="00212B0E">
        <w:rPr>
          <w:rFonts w:cs="David" w:hint="cs"/>
          <w:sz w:val="24"/>
          <w:szCs w:val="24"/>
          <w:rtl/>
        </w:rPr>
        <w:t xml:space="preserve"> באשר לפעולות הדברה, בעל העסק ישמור בעסק </w:t>
      </w:r>
      <w:r w:rsidRPr="00212B0E">
        <w:rPr>
          <w:rFonts w:cs="David"/>
          <w:sz w:val="24"/>
          <w:szCs w:val="24"/>
          <w:rtl/>
        </w:rPr>
        <w:t xml:space="preserve">העתק של </w:t>
      </w:r>
      <w:r w:rsidRPr="00212B0E">
        <w:rPr>
          <w:rFonts w:cs="David" w:hint="cs"/>
          <w:sz w:val="24"/>
          <w:szCs w:val="24"/>
          <w:rtl/>
        </w:rPr>
        <w:t xml:space="preserve">תיעוד </w:t>
      </w:r>
      <w:r w:rsidRPr="00212B0E">
        <w:rPr>
          <w:rFonts w:cs="David"/>
          <w:sz w:val="24"/>
          <w:szCs w:val="24"/>
          <w:rtl/>
        </w:rPr>
        <w:t xml:space="preserve">ההדברה בחתימת המדביר למשך </w:t>
      </w:r>
      <w:r w:rsidRPr="00212B0E">
        <w:rPr>
          <w:rFonts w:cs="David" w:hint="cs"/>
          <w:sz w:val="24"/>
          <w:szCs w:val="24"/>
          <w:rtl/>
        </w:rPr>
        <w:t>שלוש שנים</w:t>
      </w:r>
      <w:r w:rsidRPr="00212B0E">
        <w:rPr>
          <w:rFonts w:cs="David"/>
          <w:sz w:val="24"/>
          <w:szCs w:val="24"/>
          <w:rtl/>
        </w:rPr>
        <w:t xml:space="preserve"> לפחות</w:t>
      </w:r>
      <w:r w:rsidRPr="00212B0E">
        <w:rPr>
          <w:rFonts w:cs="David" w:hint="cs"/>
          <w:sz w:val="24"/>
          <w:szCs w:val="24"/>
          <w:rtl/>
        </w:rPr>
        <w:t>, ויציגם או ימסרם לנותן האישור לפי דרישתו</w:t>
      </w:r>
      <w:r w:rsidRPr="00212B0E">
        <w:rPr>
          <w:rFonts w:cs="David"/>
          <w:sz w:val="24"/>
          <w:szCs w:val="24"/>
          <w:rtl/>
        </w:rPr>
        <w:t xml:space="preserve">. </w:t>
      </w:r>
    </w:p>
    <w:p w:rsidR="004133FB" w:rsidRPr="00212B0E" w:rsidRDefault="004133FB" w:rsidP="00684B10">
      <w:pPr>
        <w:pStyle w:val="a4"/>
        <w:numPr>
          <w:ilvl w:val="1"/>
          <w:numId w:val="146"/>
        </w:numPr>
        <w:spacing w:after="0" w:line="360" w:lineRule="auto"/>
        <w:jc w:val="both"/>
        <w:rPr>
          <w:rFonts w:cs="David"/>
          <w:b/>
          <w:bCs/>
          <w:sz w:val="24"/>
          <w:szCs w:val="24"/>
          <w:u w:val="single"/>
          <w:rtl/>
        </w:rPr>
      </w:pPr>
      <w:r w:rsidRPr="00212B0E">
        <w:rPr>
          <w:rFonts w:cs="David" w:hint="eastAsia"/>
          <w:b/>
          <w:bCs/>
          <w:sz w:val="24"/>
          <w:szCs w:val="24"/>
          <w:u w:val="single"/>
          <w:rtl/>
        </w:rPr>
        <w:t>רעש</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sz w:val="24"/>
          <w:szCs w:val="24"/>
          <w:rtl/>
        </w:rPr>
        <w:t>בעל העסק יפעיל את העסק באופן שלא יגרם רעש בלתי סביר כהגדרתו בתקנות למניעת מפגעים (רעש בלתי סביר), התש"ן</w:t>
      </w:r>
      <w:r w:rsidRPr="00212B0E">
        <w:rPr>
          <w:rFonts w:cs="David" w:hint="cs"/>
          <w:sz w:val="24"/>
          <w:szCs w:val="24"/>
          <w:rtl/>
        </w:rPr>
        <w:t>-</w:t>
      </w:r>
      <w:r w:rsidRPr="00212B0E">
        <w:rPr>
          <w:rFonts w:cs="David"/>
          <w:sz w:val="24"/>
          <w:szCs w:val="24"/>
          <w:rtl/>
        </w:rPr>
        <w:t>1990.</w:t>
      </w:r>
    </w:p>
    <w:p w:rsidR="004133FB" w:rsidRPr="00212B0E" w:rsidRDefault="004133FB" w:rsidP="00684B10">
      <w:pPr>
        <w:pStyle w:val="a4"/>
        <w:numPr>
          <w:ilvl w:val="2"/>
          <w:numId w:val="146"/>
        </w:numPr>
        <w:spacing w:after="0" w:line="360" w:lineRule="auto"/>
        <w:jc w:val="both"/>
        <w:rPr>
          <w:rFonts w:cs="David"/>
          <w:sz w:val="24"/>
          <w:szCs w:val="24"/>
        </w:rPr>
      </w:pPr>
      <w:r w:rsidRPr="00212B0E">
        <w:rPr>
          <w:rFonts w:cs="David"/>
          <w:sz w:val="24"/>
          <w:szCs w:val="24"/>
          <w:rtl/>
        </w:rPr>
        <w:t>בעל העסק יפעיל את העסק באופן שלא יגרם רעש כאמור בתקנות למניעת מפגעים (מניעת רעש), התשנ"ג</w:t>
      </w:r>
      <w:r w:rsidRPr="00212B0E">
        <w:rPr>
          <w:rFonts w:cs="David" w:hint="cs"/>
          <w:sz w:val="24"/>
          <w:szCs w:val="24"/>
          <w:rtl/>
        </w:rPr>
        <w:t>-</w:t>
      </w:r>
      <w:r w:rsidRPr="00212B0E">
        <w:rPr>
          <w:rFonts w:cs="David"/>
          <w:sz w:val="24"/>
          <w:szCs w:val="24"/>
          <w:rtl/>
        </w:rPr>
        <w:t>1992.</w:t>
      </w:r>
    </w:p>
    <w:p w:rsidR="004133FB" w:rsidRDefault="004133FB" w:rsidP="00684B10">
      <w:pPr>
        <w:pStyle w:val="a4"/>
        <w:numPr>
          <w:ilvl w:val="2"/>
          <w:numId w:val="146"/>
        </w:numPr>
        <w:spacing w:after="0" w:line="360" w:lineRule="auto"/>
        <w:jc w:val="both"/>
        <w:rPr>
          <w:rFonts w:cs="David"/>
          <w:sz w:val="24"/>
          <w:szCs w:val="24"/>
        </w:rPr>
      </w:pPr>
      <w:r w:rsidRPr="00212B0E">
        <w:rPr>
          <w:rFonts w:cs="David" w:hint="eastAsia"/>
          <w:sz w:val="24"/>
          <w:szCs w:val="24"/>
          <w:rtl/>
        </w:rPr>
        <w:t>בעסק</w:t>
      </w:r>
      <w:r w:rsidRPr="00212B0E">
        <w:rPr>
          <w:rFonts w:cs="David"/>
          <w:sz w:val="24"/>
          <w:szCs w:val="24"/>
          <w:rtl/>
        </w:rPr>
        <w:t xml:space="preserve"> המפעיל מערכת אוויר דחוס </w:t>
      </w:r>
      <w:r w:rsidRPr="00212B0E">
        <w:rPr>
          <w:rFonts w:cs="David" w:hint="eastAsia"/>
          <w:sz w:val="24"/>
          <w:szCs w:val="24"/>
          <w:rtl/>
        </w:rPr>
        <w:t>והנמצא</w:t>
      </w:r>
      <w:r w:rsidRPr="00212B0E">
        <w:rPr>
          <w:rFonts w:cs="David"/>
          <w:sz w:val="24"/>
          <w:szCs w:val="24"/>
          <w:rtl/>
        </w:rPr>
        <w:t xml:space="preserve"> במרחק של עד 50 מטר ממגורים ושימושים רגישים (כגון: בתי חולים, בתי אבות, בתי ספר, גני ילדים, </w:t>
      </w:r>
      <w:r w:rsidRPr="00212B0E">
        <w:rPr>
          <w:rFonts w:cs="David" w:hint="eastAsia"/>
          <w:sz w:val="24"/>
          <w:szCs w:val="24"/>
          <w:rtl/>
        </w:rPr>
        <w:t>ושימושים</w:t>
      </w:r>
      <w:r w:rsidRPr="00212B0E">
        <w:rPr>
          <w:rFonts w:cs="David"/>
          <w:sz w:val="24"/>
          <w:szCs w:val="24"/>
          <w:rtl/>
        </w:rPr>
        <w:t xml:space="preserve"> </w:t>
      </w:r>
      <w:r w:rsidRPr="00212B0E">
        <w:rPr>
          <w:rFonts w:cs="David" w:hint="eastAsia"/>
          <w:sz w:val="24"/>
          <w:szCs w:val="24"/>
          <w:rtl/>
        </w:rPr>
        <w:t>ציבוריים</w:t>
      </w:r>
      <w:r w:rsidRPr="00212B0E">
        <w:rPr>
          <w:rFonts w:cs="David"/>
          <w:sz w:val="24"/>
          <w:szCs w:val="24"/>
          <w:rtl/>
        </w:rPr>
        <w:t xml:space="preserve"> </w:t>
      </w:r>
      <w:r w:rsidRPr="00212B0E">
        <w:rPr>
          <w:rFonts w:cs="David" w:hint="eastAsia"/>
          <w:sz w:val="24"/>
          <w:szCs w:val="24"/>
          <w:rtl/>
        </w:rPr>
        <w:t>אחרים</w:t>
      </w:r>
      <w:r w:rsidRPr="00212B0E">
        <w:rPr>
          <w:rFonts w:cs="David"/>
          <w:sz w:val="24"/>
          <w:szCs w:val="24"/>
          <w:rtl/>
        </w:rPr>
        <w:t xml:space="preserve"> </w:t>
      </w:r>
      <w:r w:rsidRPr="00212B0E">
        <w:rPr>
          <w:rFonts w:cs="David" w:hint="eastAsia"/>
          <w:sz w:val="24"/>
          <w:szCs w:val="24"/>
          <w:rtl/>
        </w:rPr>
        <w:t>על</w:t>
      </w:r>
      <w:r w:rsidRPr="00212B0E">
        <w:rPr>
          <w:rFonts w:cs="David"/>
          <w:sz w:val="24"/>
          <w:szCs w:val="24"/>
          <w:rtl/>
        </w:rPr>
        <w:t xml:space="preserve"> </w:t>
      </w:r>
      <w:r w:rsidRPr="00212B0E">
        <w:rPr>
          <w:rFonts w:cs="David" w:hint="eastAsia"/>
          <w:sz w:val="24"/>
          <w:szCs w:val="24"/>
          <w:rtl/>
        </w:rPr>
        <w:t>פי</w:t>
      </w:r>
      <w:r w:rsidRPr="00212B0E">
        <w:rPr>
          <w:rFonts w:cs="David"/>
          <w:sz w:val="24"/>
          <w:szCs w:val="24"/>
          <w:rtl/>
        </w:rPr>
        <w:t xml:space="preserve"> </w:t>
      </w:r>
      <w:r w:rsidRPr="00212B0E">
        <w:rPr>
          <w:rFonts w:cs="David" w:hint="eastAsia"/>
          <w:sz w:val="24"/>
          <w:szCs w:val="24"/>
          <w:rtl/>
        </w:rPr>
        <w:t>דרישת</w:t>
      </w:r>
      <w:r w:rsidRPr="00212B0E">
        <w:rPr>
          <w:rFonts w:cs="David"/>
          <w:sz w:val="24"/>
          <w:szCs w:val="24"/>
          <w:rtl/>
        </w:rPr>
        <w:t xml:space="preserve"> </w:t>
      </w:r>
      <w:r w:rsidRPr="00212B0E">
        <w:rPr>
          <w:rFonts w:cs="David" w:hint="eastAsia"/>
          <w:sz w:val="24"/>
          <w:szCs w:val="24"/>
          <w:rtl/>
        </w:rPr>
        <w:t>נותן</w:t>
      </w:r>
      <w:r w:rsidRPr="00212B0E">
        <w:rPr>
          <w:rFonts w:cs="David"/>
          <w:sz w:val="24"/>
          <w:szCs w:val="24"/>
          <w:rtl/>
        </w:rPr>
        <w:t xml:space="preserve"> </w:t>
      </w:r>
      <w:r w:rsidRPr="00212B0E">
        <w:rPr>
          <w:rFonts w:cs="David" w:hint="eastAsia"/>
          <w:sz w:val="24"/>
          <w:szCs w:val="24"/>
          <w:rtl/>
        </w:rPr>
        <w:t>האישור</w:t>
      </w:r>
      <w:r w:rsidRPr="00212B0E">
        <w:rPr>
          <w:rFonts w:cs="David"/>
          <w:sz w:val="24"/>
          <w:szCs w:val="24"/>
          <w:rtl/>
        </w:rPr>
        <w:t xml:space="preserve">), יתקין בעל העסק משתיקי קול בפתחי הכניסה והיציאה של המערכת כאמור, לצמצום עוצמת הרעש. </w:t>
      </w:r>
      <w:r w:rsidRPr="00212B0E">
        <w:rPr>
          <w:rFonts w:cs="David" w:hint="eastAsia"/>
          <w:sz w:val="24"/>
          <w:szCs w:val="24"/>
          <w:rtl/>
        </w:rPr>
        <w:t>בעל</w:t>
      </w:r>
      <w:r w:rsidRPr="00212B0E">
        <w:rPr>
          <w:rFonts w:cs="David"/>
          <w:sz w:val="24"/>
          <w:szCs w:val="24"/>
          <w:rtl/>
        </w:rPr>
        <w:t xml:space="preserve"> </w:t>
      </w:r>
      <w:r w:rsidRPr="00212B0E">
        <w:rPr>
          <w:rFonts w:cs="David" w:hint="eastAsia"/>
          <w:sz w:val="24"/>
          <w:szCs w:val="24"/>
          <w:rtl/>
        </w:rPr>
        <w:t>העסק</w:t>
      </w:r>
      <w:r w:rsidRPr="00212B0E">
        <w:rPr>
          <w:rFonts w:cs="David"/>
          <w:sz w:val="24"/>
          <w:szCs w:val="24"/>
          <w:rtl/>
        </w:rPr>
        <w:t xml:space="preserve"> </w:t>
      </w:r>
      <w:r w:rsidRPr="00212B0E">
        <w:rPr>
          <w:rFonts w:cs="David" w:hint="eastAsia"/>
          <w:sz w:val="24"/>
          <w:szCs w:val="24"/>
          <w:rtl/>
        </w:rPr>
        <w:t>ידאג</w:t>
      </w:r>
      <w:r w:rsidRPr="00212B0E">
        <w:rPr>
          <w:rFonts w:cs="David"/>
          <w:sz w:val="24"/>
          <w:szCs w:val="24"/>
          <w:rtl/>
        </w:rPr>
        <w:t xml:space="preserve"> </w:t>
      </w:r>
      <w:r w:rsidRPr="00212B0E">
        <w:rPr>
          <w:rFonts w:cs="David" w:hint="eastAsia"/>
          <w:sz w:val="24"/>
          <w:szCs w:val="24"/>
          <w:rtl/>
        </w:rPr>
        <w:t>לתפעול</w:t>
      </w:r>
      <w:r w:rsidRPr="00212B0E">
        <w:rPr>
          <w:rFonts w:cs="David"/>
          <w:sz w:val="24"/>
          <w:szCs w:val="24"/>
          <w:rtl/>
        </w:rPr>
        <w:t xml:space="preserve"> </w:t>
      </w:r>
      <w:r w:rsidRPr="00212B0E">
        <w:rPr>
          <w:rFonts w:cs="David" w:hint="eastAsia"/>
          <w:sz w:val="24"/>
          <w:szCs w:val="24"/>
          <w:rtl/>
        </w:rPr>
        <w:t>תקין</w:t>
      </w:r>
      <w:r w:rsidRPr="00212B0E">
        <w:rPr>
          <w:rFonts w:cs="David"/>
          <w:sz w:val="24"/>
          <w:szCs w:val="24"/>
          <w:rtl/>
        </w:rPr>
        <w:t xml:space="preserve"> </w:t>
      </w:r>
      <w:r w:rsidRPr="00212B0E">
        <w:rPr>
          <w:rFonts w:cs="David" w:hint="eastAsia"/>
          <w:sz w:val="24"/>
          <w:szCs w:val="24"/>
          <w:rtl/>
        </w:rPr>
        <w:t>ותחזוקה</w:t>
      </w:r>
      <w:r w:rsidRPr="00212B0E">
        <w:rPr>
          <w:rFonts w:cs="David"/>
          <w:sz w:val="24"/>
          <w:szCs w:val="24"/>
          <w:rtl/>
        </w:rPr>
        <w:t xml:space="preserve"> </w:t>
      </w:r>
      <w:r w:rsidRPr="00212B0E">
        <w:rPr>
          <w:rFonts w:cs="David" w:hint="eastAsia"/>
          <w:sz w:val="24"/>
          <w:szCs w:val="24"/>
          <w:rtl/>
        </w:rPr>
        <w:t>נאותה</w:t>
      </w:r>
      <w:r w:rsidRPr="00212B0E">
        <w:rPr>
          <w:rFonts w:cs="David"/>
          <w:sz w:val="24"/>
          <w:szCs w:val="24"/>
          <w:rtl/>
        </w:rPr>
        <w:t xml:space="preserve"> </w:t>
      </w:r>
      <w:r w:rsidRPr="00212B0E">
        <w:rPr>
          <w:rFonts w:cs="David" w:hint="eastAsia"/>
          <w:sz w:val="24"/>
          <w:szCs w:val="24"/>
          <w:rtl/>
        </w:rPr>
        <w:t>של</w:t>
      </w:r>
      <w:r w:rsidRPr="00212B0E">
        <w:rPr>
          <w:rFonts w:cs="David"/>
          <w:sz w:val="24"/>
          <w:szCs w:val="24"/>
          <w:rtl/>
        </w:rPr>
        <w:t xml:space="preserve"> </w:t>
      </w:r>
      <w:r w:rsidRPr="00212B0E">
        <w:rPr>
          <w:rFonts w:cs="David" w:hint="eastAsia"/>
          <w:sz w:val="24"/>
          <w:szCs w:val="24"/>
          <w:rtl/>
        </w:rPr>
        <w:t>משתיקי</w:t>
      </w:r>
      <w:r w:rsidRPr="00212B0E">
        <w:rPr>
          <w:rFonts w:cs="David"/>
          <w:sz w:val="24"/>
          <w:szCs w:val="24"/>
          <w:rtl/>
        </w:rPr>
        <w:t xml:space="preserve"> </w:t>
      </w:r>
      <w:r w:rsidRPr="00212B0E">
        <w:rPr>
          <w:rFonts w:cs="David" w:hint="eastAsia"/>
          <w:sz w:val="24"/>
          <w:szCs w:val="24"/>
          <w:rtl/>
        </w:rPr>
        <w:t>הקול</w:t>
      </w:r>
      <w:r w:rsidRPr="00212B0E">
        <w:rPr>
          <w:rFonts w:cs="David"/>
          <w:sz w:val="24"/>
          <w:szCs w:val="24"/>
          <w:rtl/>
        </w:rPr>
        <w:t xml:space="preserve"> </w:t>
      </w:r>
      <w:r w:rsidRPr="00212B0E">
        <w:rPr>
          <w:rFonts w:cs="David" w:hint="eastAsia"/>
          <w:sz w:val="24"/>
          <w:szCs w:val="24"/>
          <w:rtl/>
        </w:rPr>
        <w:t>במערכת</w:t>
      </w:r>
      <w:r w:rsidRPr="00212B0E">
        <w:rPr>
          <w:rFonts w:cs="David"/>
          <w:sz w:val="24"/>
          <w:szCs w:val="24"/>
          <w:rtl/>
        </w:rPr>
        <w:t xml:space="preserve"> </w:t>
      </w:r>
      <w:r w:rsidRPr="00212B0E">
        <w:rPr>
          <w:rFonts w:cs="David" w:hint="eastAsia"/>
          <w:sz w:val="24"/>
          <w:szCs w:val="24"/>
          <w:rtl/>
        </w:rPr>
        <w:t>האמורה</w:t>
      </w:r>
      <w:r w:rsidRPr="00212B0E">
        <w:rPr>
          <w:rFonts w:cs="David"/>
          <w:sz w:val="24"/>
          <w:szCs w:val="24"/>
          <w:rtl/>
        </w:rPr>
        <w:t>.</w:t>
      </w:r>
    </w:p>
    <w:p w:rsidR="004133FB" w:rsidRPr="006B611B" w:rsidRDefault="004133FB" w:rsidP="00684B10">
      <w:pPr>
        <w:pStyle w:val="a4"/>
        <w:numPr>
          <w:ilvl w:val="1"/>
          <w:numId w:val="146"/>
        </w:numPr>
        <w:spacing w:after="0" w:line="360" w:lineRule="auto"/>
        <w:jc w:val="both"/>
        <w:rPr>
          <w:rFonts w:cs="David"/>
          <w:b/>
          <w:bCs/>
          <w:sz w:val="24"/>
          <w:szCs w:val="24"/>
          <w:u w:val="single"/>
        </w:rPr>
      </w:pPr>
      <w:r w:rsidRPr="006B611B">
        <w:rPr>
          <w:rFonts w:cs="David"/>
          <w:b/>
          <w:bCs/>
          <w:sz w:val="24"/>
          <w:szCs w:val="24"/>
          <w:u w:val="single"/>
          <w:rtl/>
        </w:rPr>
        <w:t>שמירת מסמכים, הגשת מסמכים ודיווח</w:t>
      </w:r>
      <w:r>
        <w:rPr>
          <w:rFonts w:cs="David" w:hint="cs"/>
          <w:b/>
          <w:bCs/>
          <w:sz w:val="24"/>
          <w:szCs w:val="24"/>
          <w:u w:val="single"/>
          <w:rtl/>
        </w:rPr>
        <w:t xml:space="preserve"> </w:t>
      </w:r>
    </w:p>
    <w:p w:rsidR="004133FB" w:rsidRPr="00114688" w:rsidRDefault="004133FB" w:rsidP="00684B10">
      <w:pPr>
        <w:pStyle w:val="a4"/>
        <w:numPr>
          <w:ilvl w:val="2"/>
          <w:numId w:val="146"/>
        </w:numPr>
        <w:spacing w:after="0" w:line="360" w:lineRule="auto"/>
        <w:jc w:val="both"/>
        <w:rPr>
          <w:rFonts w:cs="David"/>
          <w:sz w:val="24"/>
          <w:szCs w:val="24"/>
        </w:rPr>
      </w:pPr>
      <w:r w:rsidRPr="00114688">
        <w:rPr>
          <w:rFonts w:cs="David" w:hint="cs"/>
          <w:sz w:val="24"/>
          <w:szCs w:val="24"/>
          <w:rtl/>
        </w:rPr>
        <w:t>ככלל, בכל מקום בו צוין בתנאים אלה שיש להעביר מסמכים ודיווחים לנותן האישור, או במקרים בהם בעל העסק נדרש לקבל אישור מנותן האישור, יש להעביר את המסמכים והמידע במדיה דיגיטלית ולקבל את אישור נותן האישור - ממי שהוא נותן האישור עובד היחידה הסביבתית ברשות המקומית הרלוונטית (לרבות איגוד ערים). בהיעדר עובד כאמור, למרכז תעשיות ורישוי עסקים במחוז הרלוונטי של המשרד להגנת הסביבה, במדיה דיגיטלית. אין באמור כדי לגרוע מנותן האישור עובד המשרד להגנת הסביבה, לקבל מסמכים ודיווחים על פי דרישתו.</w:t>
      </w:r>
    </w:p>
    <w:p w:rsidR="004133FB" w:rsidRPr="007A0920" w:rsidRDefault="004133FB" w:rsidP="00684B10">
      <w:pPr>
        <w:pStyle w:val="a4"/>
        <w:numPr>
          <w:ilvl w:val="2"/>
          <w:numId w:val="146"/>
        </w:numPr>
        <w:spacing w:after="0" w:line="360" w:lineRule="auto"/>
        <w:jc w:val="both"/>
        <w:rPr>
          <w:rFonts w:cs="David"/>
          <w:sz w:val="24"/>
          <w:szCs w:val="24"/>
        </w:rPr>
      </w:pPr>
      <w:r w:rsidRPr="007A0920">
        <w:rPr>
          <w:rFonts w:cs="David" w:hint="cs"/>
          <w:sz w:val="24"/>
          <w:szCs w:val="24"/>
          <w:rtl/>
        </w:rPr>
        <w:t>בעל העסק ישמור את הנהלים כלהלן בכל עת בשטח העסק ויעמידם לעיון או ימסרם לנותן האישור על פי דרישתו:</w:t>
      </w:r>
    </w:p>
    <w:p w:rsidR="004133FB" w:rsidRPr="007A0920" w:rsidRDefault="004133FB" w:rsidP="00684B10">
      <w:pPr>
        <w:pStyle w:val="a4"/>
        <w:numPr>
          <w:ilvl w:val="0"/>
          <w:numId w:val="59"/>
        </w:numPr>
        <w:spacing w:after="0" w:line="360" w:lineRule="auto"/>
        <w:ind w:left="1163"/>
        <w:jc w:val="both"/>
        <w:rPr>
          <w:rFonts w:cs="David"/>
          <w:sz w:val="24"/>
          <w:szCs w:val="24"/>
        </w:rPr>
      </w:pPr>
      <w:r w:rsidRPr="007A0920">
        <w:rPr>
          <w:rFonts w:cs="David" w:hint="cs"/>
          <w:sz w:val="24"/>
          <w:szCs w:val="24"/>
          <w:rtl/>
        </w:rPr>
        <w:t>נוהל תחזוקה ופינוי של מתקן קדם טיפול להפרדת שומנים ושמנים בהתאם לנדרש בסעיף 3.4.5</w:t>
      </w:r>
      <w:r w:rsidR="000A337A" w:rsidRPr="007A0920">
        <w:rPr>
          <w:rFonts w:cs="David" w:hint="cs"/>
          <w:sz w:val="24"/>
          <w:szCs w:val="24"/>
          <w:rtl/>
        </w:rPr>
        <w:t>.(3).</w:t>
      </w:r>
    </w:p>
    <w:p w:rsidR="004133FB" w:rsidRPr="007A0920" w:rsidRDefault="004133FB" w:rsidP="00684B10">
      <w:pPr>
        <w:pStyle w:val="a4"/>
        <w:numPr>
          <w:ilvl w:val="0"/>
          <w:numId w:val="59"/>
        </w:numPr>
        <w:spacing w:after="0" w:line="360" w:lineRule="auto"/>
        <w:ind w:left="1163"/>
        <w:jc w:val="both"/>
        <w:rPr>
          <w:rFonts w:cs="David"/>
          <w:sz w:val="24"/>
          <w:szCs w:val="24"/>
        </w:rPr>
      </w:pPr>
      <w:r w:rsidRPr="007A0920">
        <w:rPr>
          <w:rFonts w:cs="David" w:hint="cs"/>
          <w:sz w:val="24"/>
          <w:szCs w:val="24"/>
          <w:rtl/>
        </w:rPr>
        <w:t>נוהל הפעלה, תחזוקה ובקרה לדיזל גנרטור לחירום בהתאם לנדרש בסעיף 3.6.2</w:t>
      </w:r>
      <w:r w:rsidR="000A337A" w:rsidRPr="007A0920">
        <w:rPr>
          <w:rFonts w:cs="David" w:hint="cs"/>
          <w:sz w:val="24"/>
          <w:szCs w:val="24"/>
          <w:rtl/>
        </w:rPr>
        <w:t>.</w:t>
      </w:r>
      <w:r w:rsidRPr="007A0920">
        <w:rPr>
          <w:rFonts w:cs="David" w:hint="cs"/>
          <w:sz w:val="24"/>
          <w:szCs w:val="24"/>
          <w:rtl/>
        </w:rPr>
        <w:t>(14ד).</w:t>
      </w:r>
    </w:p>
    <w:p w:rsidR="004133FB" w:rsidRPr="007A0920" w:rsidRDefault="004133FB" w:rsidP="00684B10">
      <w:pPr>
        <w:pStyle w:val="a4"/>
        <w:numPr>
          <w:ilvl w:val="0"/>
          <w:numId w:val="59"/>
        </w:numPr>
        <w:spacing w:after="0" w:line="360" w:lineRule="auto"/>
        <w:ind w:left="1163"/>
        <w:jc w:val="both"/>
        <w:rPr>
          <w:rFonts w:cs="David"/>
          <w:sz w:val="24"/>
          <w:szCs w:val="24"/>
        </w:rPr>
      </w:pPr>
      <w:r w:rsidRPr="007A0920">
        <w:rPr>
          <w:rFonts w:cs="David" w:hint="cs"/>
          <w:sz w:val="24"/>
          <w:szCs w:val="24"/>
          <w:rtl/>
        </w:rPr>
        <w:lastRenderedPageBreak/>
        <w:t>נוהל לטיפול במקרה של דליפה או חשש לדליפת סולר בהתאם לנדרש במסגרת סעיף 3.8.11.</w:t>
      </w:r>
    </w:p>
    <w:p w:rsidR="004133FB" w:rsidRPr="007A0920" w:rsidRDefault="004133FB" w:rsidP="00684B10">
      <w:pPr>
        <w:pStyle w:val="a4"/>
        <w:numPr>
          <w:ilvl w:val="0"/>
          <w:numId w:val="59"/>
        </w:numPr>
        <w:spacing w:after="0" w:line="360" w:lineRule="auto"/>
        <w:ind w:left="1163"/>
        <w:jc w:val="both"/>
        <w:rPr>
          <w:rFonts w:cs="David"/>
          <w:sz w:val="24"/>
          <w:szCs w:val="24"/>
        </w:rPr>
      </w:pPr>
      <w:r w:rsidRPr="007A0920">
        <w:rPr>
          <w:rFonts w:cs="David"/>
          <w:sz w:val="24"/>
          <w:szCs w:val="24"/>
          <w:rtl/>
        </w:rPr>
        <w:t xml:space="preserve">נוהל להפעלה של מגדלי הקירור </w:t>
      </w:r>
      <w:r w:rsidRPr="007A0920">
        <w:rPr>
          <w:rFonts w:cs="David" w:hint="cs"/>
          <w:sz w:val="24"/>
          <w:szCs w:val="24"/>
          <w:rtl/>
        </w:rPr>
        <w:t>בהתאם לטכניקה המיטבית הזמינה בהתאם לנדרש בסעיף 3.9.1.</w:t>
      </w:r>
    </w:p>
    <w:p w:rsidR="004133FB" w:rsidRPr="007A0920" w:rsidRDefault="004133FB" w:rsidP="00684B10">
      <w:pPr>
        <w:pStyle w:val="a4"/>
        <w:numPr>
          <w:ilvl w:val="2"/>
          <w:numId w:val="146"/>
        </w:numPr>
        <w:spacing w:after="0" w:line="360" w:lineRule="auto"/>
        <w:jc w:val="both"/>
        <w:rPr>
          <w:rFonts w:cs="David"/>
          <w:sz w:val="24"/>
          <w:szCs w:val="24"/>
        </w:rPr>
      </w:pPr>
      <w:r w:rsidRPr="007A0920">
        <w:rPr>
          <w:rFonts w:cs="David" w:hint="cs"/>
          <w:sz w:val="24"/>
          <w:szCs w:val="24"/>
          <w:rtl/>
        </w:rPr>
        <w:t>בעל ישמור בשטח העסק את התוצאות, היומנים, האישורים והמסמכים כלהלן לתקופה של שלוש שנים לפחות, ויעמידם לעיון או ימסרם לנותן האישור לפי דרישתו:</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יומן אירועי חומרים מסוכנים בהתאם לנדרש בסעיף 3.7.17.</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קבלות על פינוי שפכים סניטריים ושפכים תעשייתיים בהתאם לנדרש בסעיף 3.4.4</w:t>
      </w:r>
      <w:r w:rsidR="000A337A" w:rsidRPr="007A0920">
        <w:rPr>
          <w:rFonts w:cs="David" w:hint="cs"/>
          <w:sz w:val="24"/>
          <w:szCs w:val="24"/>
          <w:rtl/>
        </w:rPr>
        <w:t>.</w:t>
      </w:r>
      <w:r w:rsidRPr="007A0920">
        <w:rPr>
          <w:rFonts w:cs="David" w:hint="cs"/>
          <w:sz w:val="24"/>
          <w:szCs w:val="24"/>
          <w:rtl/>
        </w:rPr>
        <w:t>(4).</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העתקים של תעודות משלוח של השומנים ושמנים שהופרדו בהתאם לנדרש בסעיף 3.4.5</w:t>
      </w:r>
      <w:r w:rsidR="000A337A" w:rsidRPr="007A0920">
        <w:rPr>
          <w:rFonts w:cs="David" w:hint="cs"/>
          <w:sz w:val="24"/>
          <w:szCs w:val="24"/>
          <w:rtl/>
        </w:rPr>
        <w:t>.</w:t>
      </w:r>
      <w:r w:rsidRPr="007A0920">
        <w:rPr>
          <w:rFonts w:cs="David" w:hint="cs"/>
          <w:sz w:val="24"/>
          <w:szCs w:val="24"/>
          <w:rtl/>
        </w:rPr>
        <w:t>(5).</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קבלות על פינוי וקליטת מלח מוצק ותמלחות, וכמויות המלח הנצרכות בעסק בהתאם לנדרש בסעיפים 3.4.6</w:t>
      </w:r>
      <w:r w:rsidR="000A337A" w:rsidRPr="007A0920">
        <w:rPr>
          <w:rFonts w:cs="David" w:hint="cs"/>
          <w:sz w:val="24"/>
          <w:szCs w:val="24"/>
          <w:rtl/>
        </w:rPr>
        <w:t>.</w:t>
      </w:r>
      <w:r w:rsidRPr="007A0920">
        <w:rPr>
          <w:rFonts w:cs="David" w:hint="cs"/>
          <w:sz w:val="24"/>
          <w:szCs w:val="24"/>
          <w:rtl/>
        </w:rPr>
        <w:t>(4) ו-3.4.6</w:t>
      </w:r>
      <w:r w:rsidR="000A337A" w:rsidRPr="007A0920">
        <w:rPr>
          <w:rFonts w:cs="David" w:hint="cs"/>
          <w:sz w:val="24"/>
          <w:szCs w:val="24"/>
          <w:rtl/>
        </w:rPr>
        <w:t>.</w:t>
      </w:r>
      <w:r w:rsidRPr="007A0920">
        <w:rPr>
          <w:rFonts w:cs="David" w:hint="cs"/>
          <w:sz w:val="24"/>
          <w:szCs w:val="24"/>
          <w:rtl/>
        </w:rPr>
        <w:t>(5).</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טופס משמורת ודו"ח תוצאות בדיקות מעבדה לדיגומי שפכים בהתאם לנדרש בסעיף 3.4.8</w:t>
      </w:r>
      <w:r w:rsidR="000A337A" w:rsidRPr="007A0920">
        <w:rPr>
          <w:rFonts w:cs="David" w:hint="cs"/>
          <w:sz w:val="24"/>
          <w:szCs w:val="24"/>
          <w:rtl/>
        </w:rPr>
        <w:t>.</w:t>
      </w:r>
      <w:r w:rsidRPr="007A0920">
        <w:rPr>
          <w:rFonts w:cs="David" w:hint="cs"/>
          <w:sz w:val="24"/>
          <w:szCs w:val="24"/>
          <w:rtl/>
        </w:rPr>
        <w:t>(8).</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פעולות חקירה ושיקום קרקע בהתאם לנדרש במסגרת סעיף 3.5.4</w:t>
      </w:r>
      <w:r w:rsidR="000A337A" w:rsidRPr="007A0920">
        <w:rPr>
          <w:rFonts w:cs="David" w:hint="cs"/>
          <w:sz w:val="24"/>
          <w:szCs w:val="24"/>
          <w:rtl/>
        </w:rPr>
        <w:t>.</w:t>
      </w:r>
      <w:r w:rsidRPr="007A0920">
        <w:rPr>
          <w:rFonts w:cs="David" w:hint="cs"/>
          <w:sz w:val="24"/>
          <w:szCs w:val="24"/>
          <w:rtl/>
        </w:rPr>
        <w:t>(6).</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נתוני רישום שעות הפעלת מתקן גיבוי לייצור אנרגיה ודיזל גנרטור לחירום בהתאם לנדרש בסעיפים 3.6.2</w:t>
      </w:r>
      <w:r w:rsidR="000A337A" w:rsidRPr="007A0920">
        <w:rPr>
          <w:rFonts w:cs="David" w:hint="cs"/>
          <w:sz w:val="24"/>
          <w:szCs w:val="24"/>
          <w:rtl/>
        </w:rPr>
        <w:t>.</w:t>
      </w:r>
      <w:r w:rsidRPr="007A0920">
        <w:rPr>
          <w:rFonts w:cs="David" w:hint="cs"/>
          <w:sz w:val="24"/>
          <w:szCs w:val="24"/>
          <w:rtl/>
        </w:rPr>
        <w:t>(9), 3.6.2</w:t>
      </w:r>
      <w:r w:rsidR="000A337A" w:rsidRPr="007A0920">
        <w:rPr>
          <w:rFonts w:cs="David" w:hint="cs"/>
          <w:sz w:val="24"/>
          <w:szCs w:val="24"/>
          <w:rtl/>
        </w:rPr>
        <w:t>.</w:t>
      </w:r>
      <w:r w:rsidRPr="007A0920">
        <w:rPr>
          <w:rFonts w:cs="David" w:hint="cs"/>
          <w:sz w:val="24"/>
          <w:szCs w:val="24"/>
          <w:rtl/>
        </w:rPr>
        <w:t>(14ג) ו-3.6.3</w:t>
      </w:r>
      <w:r w:rsidR="000A337A" w:rsidRPr="007A0920">
        <w:rPr>
          <w:rFonts w:cs="David" w:hint="cs"/>
          <w:sz w:val="24"/>
          <w:szCs w:val="24"/>
          <w:rtl/>
        </w:rPr>
        <w:t>.</w:t>
      </w:r>
      <w:r w:rsidRPr="007A0920">
        <w:rPr>
          <w:rFonts w:cs="David" w:hint="cs"/>
          <w:sz w:val="24"/>
          <w:szCs w:val="24"/>
          <w:rtl/>
        </w:rPr>
        <w:t>(3ג).</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תוצאות בדיקות מזהמי אוויר בהתאם לנדרש בסעיף 3.6.3</w:t>
      </w:r>
      <w:r w:rsidR="000A337A" w:rsidRPr="007A0920">
        <w:rPr>
          <w:rFonts w:cs="David" w:hint="cs"/>
          <w:sz w:val="24"/>
          <w:szCs w:val="24"/>
          <w:rtl/>
        </w:rPr>
        <w:t>.</w:t>
      </w:r>
      <w:r w:rsidRPr="007A0920">
        <w:rPr>
          <w:rFonts w:cs="David" w:hint="cs"/>
          <w:sz w:val="24"/>
          <w:szCs w:val="24"/>
          <w:rtl/>
        </w:rPr>
        <w:t>(3א).</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כמות הדלק הנשרף במהלך החודש, סוגו וערך הייסק בהתאם לנדרש בסעיף 3.6.3</w:t>
      </w:r>
      <w:r w:rsidR="000A337A" w:rsidRPr="007A0920">
        <w:rPr>
          <w:rFonts w:cs="David" w:hint="cs"/>
          <w:sz w:val="24"/>
          <w:szCs w:val="24"/>
          <w:rtl/>
        </w:rPr>
        <w:t>.</w:t>
      </w:r>
      <w:r w:rsidRPr="007A0920">
        <w:rPr>
          <w:rFonts w:cs="David" w:hint="cs"/>
          <w:sz w:val="24"/>
          <w:szCs w:val="24"/>
          <w:rtl/>
        </w:rPr>
        <w:t>(3ב).</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מסמכים על פינוי פסולת חומר מסוכן בהתאם לנדרש בסעיף 3.7.15</w:t>
      </w:r>
      <w:r w:rsidR="000A337A" w:rsidRPr="007A0920">
        <w:rPr>
          <w:rFonts w:cs="David" w:hint="cs"/>
          <w:sz w:val="24"/>
          <w:szCs w:val="24"/>
          <w:rtl/>
        </w:rPr>
        <w:t>.</w:t>
      </w:r>
      <w:r w:rsidRPr="007A0920">
        <w:rPr>
          <w:rFonts w:cs="David" w:hint="cs"/>
          <w:sz w:val="24"/>
          <w:szCs w:val="24"/>
          <w:rtl/>
        </w:rPr>
        <w:t>(6).</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תיעוד של ממצאי בדיקה ויזואלית בהתאם לנדרש בסעיף 3.8.10.</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cs"/>
          <w:sz w:val="24"/>
          <w:szCs w:val="24"/>
          <w:rtl/>
        </w:rPr>
        <w:t>ביצוע הדרכות לעובדים בהתאם לנדרש בסעיף 3.8.11.</w:t>
      </w:r>
    </w:p>
    <w:p w:rsidR="004133FB" w:rsidRPr="007A0920" w:rsidRDefault="004133FB" w:rsidP="00684B10">
      <w:pPr>
        <w:pStyle w:val="a4"/>
        <w:numPr>
          <w:ilvl w:val="0"/>
          <w:numId w:val="143"/>
        </w:numPr>
        <w:spacing w:after="0" w:line="360" w:lineRule="auto"/>
        <w:jc w:val="both"/>
        <w:rPr>
          <w:rFonts w:cs="David"/>
          <w:sz w:val="24"/>
          <w:szCs w:val="24"/>
        </w:rPr>
      </w:pPr>
      <w:r w:rsidRPr="007A0920">
        <w:rPr>
          <w:rFonts w:cs="David" w:hint="eastAsia"/>
          <w:sz w:val="24"/>
          <w:szCs w:val="24"/>
          <w:rtl/>
        </w:rPr>
        <w:t>קבלות</w:t>
      </w:r>
      <w:r w:rsidRPr="007A0920">
        <w:rPr>
          <w:rFonts w:cs="David"/>
          <w:sz w:val="24"/>
          <w:szCs w:val="24"/>
          <w:rtl/>
        </w:rPr>
        <w:t xml:space="preserve"> </w:t>
      </w:r>
      <w:r w:rsidRPr="007A0920">
        <w:rPr>
          <w:rFonts w:cs="David" w:hint="eastAsia"/>
          <w:sz w:val="24"/>
          <w:szCs w:val="24"/>
          <w:rtl/>
        </w:rPr>
        <w:t>על</w:t>
      </w:r>
      <w:r w:rsidRPr="007A0920">
        <w:rPr>
          <w:rFonts w:cs="David"/>
          <w:sz w:val="24"/>
          <w:szCs w:val="24"/>
          <w:rtl/>
        </w:rPr>
        <w:t xml:space="preserve"> </w:t>
      </w:r>
      <w:r w:rsidRPr="007A0920">
        <w:rPr>
          <w:rFonts w:cs="David" w:hint="eastAsia"/>
          <w:sz w:val="24"/>
          <w:szCs w:val="24"/>
          <w:rtl/>
        </w:rPr>
        <w:t>הפינוי</w:t>
      </w:r>
      <w:r w:rsidRPr="007A0920">
        <w:rPr>
          <w:rFonts w:cs="David"/>
          <w:sz w:val="24"/>
          <w:szCs w:val="24"/>
          <w:rtl/>
        </w:rPr>
        <w:t xml:space="preserve"> </w:t>
      </w:r>
      <w:r w:rsidRPr="007A0920">
        <w:rPr>
          <w:rFonts w:cs="David" w:hint="eastAsia"/>
          <w:sz w:val="24"/>
          <w:szCs w:val="24"/>
          <w:rtl/>
        </w:rPr>
        <w:t>וקליטת</w:t>
      </w:r>
      <w:r w:rsidRPr="007A0920">
        <w:rPr>
          <w:rFonts w:cs="David"/>
          <w:sz w:val="24"/>
          <w:szCs w:val="24"/>
          <w:rtl/>
        </w:rPr>
        <w:t xml:space="preserve"> </w:t>
      </w:r>
      <w:r w:rsidRPr="007A0920">
        <w:rPr>
          <w:rFonts w:cs="David" w:hint="eastAsia"/>
          <w:sz w:val="24"/>
          <w:szCs w:val="24"/>
          <w:rtl/>
        </w:rPr>
        <w:t>הפסולת</w:t>
      </w:r>
      <w:r w:rsidRPr="007A0920">
        <w:rPr>
          <w:rFonts w:cs="David" w:hint="cs"/>
          <w:sz w:val="24"/>
          <w:szCs w:val="24"/>
          <w:rtl/>
        </w:rPr>
        <w:t xml:space="preserve"> שאינה מכילה חומר מסוכן בהתאם לנדרש בסעיף 3.10.4.</w:t>
      </w:r>
    </w:p>
    <w:p w:rsidR="004133FB" w:rsidRPr="007A0920" w:rsidRDefault="004133FB" w:rsidP="00684B10">
      <w:pPr>
        <w:pStyle w:val="a4"/>
        <w:numPr>
          <w:ilvl w:val="0"/>
          <w:numId w:val="143"/>
        </w:numPr>
        <w:spacing w:after="0" w:line="360" w:lineRule="auto"/>
        <w:jc w:val="both"/>
        <w:rPr>
          <w:rFonts w:cs="David"/>
          <w:sz w:val="24"/>
          <w:szCs w:val="24"/>
          <w:rtl/>
        </w:rPr>
      </w:pPr>
      <w:r w:rsidRPr="007A0920">
        <w:rPr>
          <w:rFonts w:cs="David"/>
          <w:sz w:val="24"/>
          <w:szCs w:val="24"/>
          <w:rtl/>
        </w:rPr>
        <w:t>ממצאי הניטור</w:t>
      </w:r>
      <w:r w:rsidRPr="007A0920">
        <w:rPr>
          <w:rFonts w:cs="David" w:hint="cs"/>
          <w:sz w:val="24"/>
          <w:szCs w:val="24"/>
          <w:rtl/>
        </w:rPr>
        <w:t xml:space="preserve"> מזיקים בהתאם לנדרש בסעיף 3.11.6.</w:t>
      </w:r>
    </w:p>
    <w:p w:rsidR="004133FB" w:rsidRPr="007A0920" w:rsidRDefault="004133FB" w:rsidP="00684B10">
      <w:pPr>
        <w:pStyle w:val="a4"/>
        <w:numPr>
          <w:ilvl w:val="2"/>
          <w:numId w:val="146"/>
        </w:numPr>
        <w:spacing w:after="0" w:line="360" w:lineRule="auto"/>
        <w:jc w:val="both"/>
        <w:rPr>
          <w:rFonts w:cs="David"/>
          <w:sz w:val="24"/>
          <w:szCs w:val="24"/>
        </w:rPr>
      </w:pPr>
      <w:r w:rsidRPr="007A0920">
        <w:rPr>
          <w:rFonts w:cs="David"/>
          <w:sz w:val="24"/>
          <w:szCs w:val="24"/>
          <w:rtl/>
        </w:rPr>
        <w:t>להלן רשימת המצבים בהם על בעל העסק להעביר דיווח לנותן האישור:</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t>הודעה על הכוונה בדבר סגירת העסק או העתקתו בהתאם לנדרש בסעיף 3.3.5</w:t>
      </w:r>
      <w:r w:rsidR="000A337A" w:rsidRPr="007A0920">
        <w:rPr>
          <w:rFonts w:cs="David" w:hint="cs"/>
          <w:sz w:val="24"/>
          <w:szCs w:val="24"/>
          <w:rtl/>
        </w:rPr>
        <w:t>.</w:t>
      </w:r>
      <w:r w:rsidRPr="007A0920">
        <w:rPr>
          <w:rFonts w:cs="David" w:hint="cs"/>
          <w:sz w:val="24"/>
          <w:szCs w:val="24"/>
          <w:rtl/>
        </w:rPr>
        <w:t>(1).</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t>דיווח על כל שינוי העלול להשפיע על עמידה בערכים או כל שינוי מהותי בהתאם לנדרש בסעיף 3.3.6.</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t>דיווח, לא יאוחר מ-7 ימים ממועד הגילוי, על חריגה בדיגומי השפכים בהתאם לנדרש בסעיף</w:t>
      </w:r>
      <w:r w:rsidR="000A337A" w:rsidRPr="007A0920">
        <w:rPr>
          <w:rFonts w:cs="David" w:hint="cs"/>
          <w:sz w:val="24"/>
          <w:szCs w:val="24"/>
          <w:rtl/>
        </w:rPr>
        <w:t xml:space="preserve"> 3.4.8.(7</w:t>
      </w:r>
      <w:r w:rsidRPr="007A0920">
        <w:rPr>
          <w:rFonts w:cs="David" w:hint="cs"/>
          <w:sz w:val="24"/>
          <w:szCs w:val="24"/>
          <w:rtl/>
        </w:rPr>
        <w:t>א).</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t>הסבר לגבי החריגה שהתגלתה בעסק בדיגומי השפכים, לא יאוחר מ-30 ימים ממועד גילוי הח</w:t>
      </w:r>
      <w:r w:rsidR="000A337A" w:rsidRPr="007A0920">
        <w:rPr>
          <w:rFonts w:cs="David" w:hint="cs"/>
          <w:sz w:val="24"/>
          <w:szCs w:val="24"/>
          <w:rtl/>
        </w:rPr>
        <w:t>ריגה בהתאם לנדרש בסעיף 3.4.8.(7</w:t>
      </w:r>
      <w:r w:rsidRPr="007A0920">
        <w:rPr>
          <w:rFonts w:cs="David" w:hint="cs"/>
          <w:sz w:val="24"/>
          <w:szCs w:val="24"/>
          <w:rtl/>
        </w:rPr>
        <w:t>ב).</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t>דיווח על אירוע זיהום קרקע בהתאם לנדרש בסעיף 3.5.4</w:t>
      </w:r>
      <w:r w:rsidR="000A337A" w:rsidRPr="007A0920">
        <w:rPr>
          <w:rFonts w:cs="David" w:hint="cs"/>
          <w:sz w:val="24"/>
          <w:szCs w:val="24"/>
          <w:rtl/>
        </w:rPr>
        <w:t>.</w:t>
      </w:r>
      <w:r w:rsidRPr="007A0920">
        <w:rPr>
          <w:rFonts w:cs="David" w:hint="cs"/>
          <w:sz w:val="24"/>
          <w:szCs w:val="24"/>
          <w:rtl/>
        </w:rPr>
        <w:t>(5).</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lastRenderedPageBreak/>
        <w:t>דיווח במקרה של חריגה מערכי פליטה, בדיגום ארובה, בתוך 24 שעות ממועד גילוי החריגה בהתאם לנדרש בסעיף 3.6.3</w:t>
      </w:r>
      <w:r w:rsidR="000A337A" w:rsidRPr="007A0920">
        <w:rPr>
          <w:rFonts w:cs="David" w:hint="cs"/>
          <w:sz w:val="24"/>
          <w:szCs w:val="24"/>
          <w:rtl/>
        </w:rPr>
        <w:t>.</w:t>
      </w:r>
      <w:r w:rsidRPr="007A0920">
        <w:rPr>
          <w:rFonts w:cs="David" w:hint="cs"/>
          <w:sz w:val="24"/>
          <w:szCs w:val="24"/>
          <w:rtl/>
        </w:rPr>
        <w:t>(2).</w:t>
      </w:r>
    </w:p>
    <w:p w:rsidR="004133FB" w:rsidRPr="007A0920" w:rsidRDefault="004133FB" w:rsidP="00684B10">
      <w:pPr>
        <w:pStyle w:val="a4"/>
        <w:numPr>
          <w:ilvl w:val="0"/>
          <w:numId w:val="60"/>
        </w:numPr>
        <w:spacing w:after="0" w:line="360" w:lineRule="auto"/>
        <w:ind w:left="1163"/>
        <w:jc w:val="both"/>
        <w:rPr>
          <w:rFonts w:cs="David"/>
          <w:sz w:val="24"/>
          <w:szCs w:val="24"/>
        </w:rPr>
      </w:pPr>
      <w:r w:rsidRPr="007A0920">
        <w:rPr>
          <w:rFonts w:cs="David" w:hint="cs"/>
          <w:sz w:val="24"/>
          <w:szCs w:val="24"/>
          <w:rtl/>
        </w:rPr>
        <w:t>דיווח על פליטת עשן שחור מאופן החורג מהמותר בהתאם לנדרש בסעיף 3.6.4</w:t>
      </w:r>
      <w:r w:rsidR="000A337A" w:rsidRPr="007A0920">
        <w:rPr>
          <w:rFonts w:cs="David" w:hint="cs"/>
          <w:sz w:val="24"/>
          <w:szCs w:val="24"/>
          <w:rtl/>
        </w:rPr>
        <w:t>.</w:t>
      </w:r>
      <w:r w:rsidRPr="007A0920">
        <w:rPr>
          <w:rFonts w:cs="David" w:hint="cs"/>
          <w:sz w:val="24"/>
          <w:szCs w:val="24"/>
          <w:rtl/>
        </w:rPr>
        <w:t>(2).</w:t>
      </w:r>
    </w:p>
    <w:p w:rsidR="004133FB" w:rsidRPr="00E96A93" w:rsidRDefault="004133FB" w:rsidP="00684B10">
      <w:pPr>
        <w:pStyle w:val="a4"/>
        <w:numPr>
          <w:ilvl w:val="0"/>
          <w:numId w:val="60"/>
        </w:numPr>
        <w:spacing w:after="0" w:line="360" w:lineRule="auto"/>
        <w:ind w:left="1163"/>
        <w:jc w:val="both"/>
        <w:rPr>
          <w:rFonts w:cs="David"/>
          <w:sz w:val="24"/>
          <w:szCs w:val="24"/>
        </w:rPr>
      </w:pPr>
      <w:r w:rsidRPr="00E96A93">
        <w:rPr>
          <w:rFonts w:cs="David" w:hint="cs"/>
          <w:sz w:val="24"/>
          <w:szCs w:val="24"/>
          <w:rtl/>
        </w:rPr>
        <w:t>דווח באופן מידי ולא יאוחר מ-15 דקות על כל אירוע חומרים מסוכנים, בהתאם לנדרש במסגרת סעיף 3.7.16</w:t>
      </w:r>
      <w:r w:rsidR="000A337A" w:rsidRPr="00E96A93">
        <w:rPr>
          <w:rFonts w:cs="David" w:hint="cs"/>
          <w:sz w:val="24"/>
          <w:szCs w:val="24"/>
          <w:rtl/>
        </w:rPr>
        <w:t>.</w:t>
      </w:r>
      <w:r w:rsidRPr="00E96A93">
        <w:rPr>
          <w:rFonts w:cs="David" w:hint="cs"/>
          <w:sz w:val="24"/>
          <w:szCs w:val="24"/>
          <w:rtl/>
        </w:rPr>
        <w:t>(3).</w:t>
      </w:r>
    </w:p>
    <w:p w:rsidR="004133FB" w:rsidRPr="00E96A93" w:rsidRDefault="004133FB" w:rsidP="00684B10">
      <w:pPr>
        <w:pStyle w:val="a4"/>
        <w:numPr>
          <w:ilvl w:val="2"/>
          <w:numId w:val="146"/>
        </w:numPr>
        <w:spacing w:after="0" w:line="360" w:lineRule="auto"/>
        <w:jc w:val="both"/>
        <w:rPr>
          <w:rFonts w:cs="David"/>
          <w:sz w:val="24"/>
          <w:szCs w:val="24"/>
        </w:rPr>
      </w:pPr>
      <w:r w:rsidRPr="00E96A93">
        <w:rPr>
          <w:rFonts w:cs="David"/>
          <w:sz w:val="24"/>
          <w:szCs w:val="24"/>
          <w:rtl/>
        </w:rPr>
        <w:t>להלן מפורטים כלל המקרים אשר על בעל העסק לבקש אישור מראש בכתב:</w:t>
      </w:r>
    </w:p>
    <w:p w:rsidR="004133FB" w:rsidRPr="00E96A93" w:rsidRDefault="004133FB" w:rsidP="00684B10">
      <w:pPr>
        <w:pStyle w:val="a4"/>
        <w:numPr>
          <w:ilvl w:val="0"/>
          <w:numId w:val="61"/>
        </w:numPr>
        <w:spacing w:after="0" w:line="360" w:lineRule="auto"/>
        <w:ind w:left="1163"/>
        <w:jc w:val="both"/>
        <w:rPr>
          <w:rFonts w:cs="David"/>
          <w:sz w:val="24"/>
          <w:szCs w:val="24"/>
        </w:rPr>
      </w:pPr>
      <w:r w:rsidRPr="00E96A93">
        <w:rPr>
          <w:rFonts w:cs="David" w:hint="cs"/>
          <w:sz w:val="24"/>
          <w:szCs w:val="24"/>
          <w:rtl/>
        </w:rPr>
        <w:t>אישור מראש להעברת שפכים סניטריים או סילוק שפכים תעשייתיים או תשטיפים בהתאם לנדרש בסעיפים</w:t>
      </w:r>
      <w:r w:rsidR="000A337A" w:rsidRPr="00E96A93">
        <w:rPr>
          <w:rFonts w:cs="David" w:hint="cs"/>
          <w:sz w:val="24"/>
          <w:szCs w:val="24"/>
          <w:rtl/>
        </w:rPr>
        <w:t xml:space="preserve"> 3.4.4.(1ג) ו-3.4.4.(1</w:t>
      </w:r>
      <w:r w:rsidRPr="00E96A93">
        <w:rPr>
          <w:rFonts w:cs="David" w:hint="cs"/>
          <w:sz w:val="24"/>
          <w:szCs w:val="24"/>
          <w:rtl/>
        </w:rPr>
        <w:t>ה).</w:t>
      </w:r>
    </w:p>
    <w:p w:rsidR="004133FB" w:rsidRPr="00E96A93" w:rsidRDefault="004133FB" w:rsidP="00684B10">
      <w:pPr>
        <w:pStyle w:val="a4"/>
        <w:numPr>
          <w:ilvl w:val="0"/>
          <w:numId w:val="61"/>
        </w:numPr>
        <w:spacing w:after="0" w:line="360" w:lineRule="auto"/>
        <w:ind w:left="1163"/>
        <w:jc w:val="both"/>
        <w:rPr>
          <w:rFonts w:cs="David"/>
          <w:sz w:val="24"/>
          <w:szCs w:val="24"/>
        </w:rPr>
      </w:pPr>
      <w:r w:rsidRPr="00E96A93">
        <w:rPr>
          <w:rFonts w:cs="David" w:hint="cs"/>
          <w:sz w:val="24"/>
          <w:szCs w:val="24"/>
          <w:rtl/>
        </w:rPr>
        <w:t>אישור מראש לבדיקות לדיגומי שפכים באופן אחר בהתאם לנדרש בסעיף 3.4.8</w:t>
      </w:r>
      <w:r w:rsidR="000A337A" w:rsidRPr="00E96A93">
        <w:rPr>
          <w:rFonts w:cs="David" w:hint="cs"/>
          <w:sz w:val="24"/>
          <w:szCs w:val="24"/>
          <w:rtl/>
        </w:rPr>
        <w:t>.</w:t>
      </w:r>
      <w:r w:rsidRPr="00E96A93">
        <w:rPr>
          <w:rFonts w:cs="David" w:hint="cs"/>
          <w:sz w:val="24"/>
          <w:szCs w:val="24"/>
          <w:rtl/>
        </w:rPr>
        <w:t>(5).</w:t>
      </w:r>
    </w:p>
    <w:p w:rsidR="004133FB" w:rsidRPr="00E96A93" w:rsidRDefault="004133FB" w:rsidP="00684B10">
      <w:pPr>
        <w:pStyle w:val="a4"/>
        <w:numPr>
          <w:ilvl w:val="0"/>
          <w:numId w:val="61"/>
        </w:numPr>
        <w:spacing w:after="0" w:line="360" w:lineRule="auto"/>
        <w:ind w:left="1163"/>
        <w:jc w:val="both"/>
        <w:rPr>
          <w:rFonts w:cs="David"/>
          <w:sz w:val="24"/>
          <w:szCs w:val="24"/>
        </w:rPr>
      </w:pPr>
      <w:r w:rsidRPr="00E96A93">
        <w:rPr>
          <w:rFonts w:cs="David" w:hint="cs"/>
          <w:sz w:val="24"/>
          <w:szCs w:val="24"/>
          <w:rtl/>
        </w:rPr>
        <w:t>אישור מראש להפעלת מתקן ייצור אנרגיה המחובר לארובה שאינה עומדת בדרישות סעיף 3.6.2</w:t>
      </w:r>
      <w:r w:rsidR="000A337A" w:rsidRPr="00E96A93">
        <w:rPr>
          <w:rFonts w:cs="David" w:hint="cs"/>
          <w:sz w:val="24"/>
          <w:szCs w:val="24"/>
          <w:rtl/>
        </w:rPr>
        <w:t>.</w:t>
      </w:r>
      <w:r w:rsidRPr="00E96A93">
        <w:rPr>
          <w:rFonts w:cs="David" w:hint="cs"/>
          <w:sz w:val="24"/>
          <w:szCs w:val="24"/>
          <w:rtl/>
        </w:rPr>
        <w:t>(1), בהתאם לנדרש בסעיף 3.6.2</w:t>
      </w:r>
      <w:r w:rsidR="000A337A" w:rsidRPr="00E96A93">
        <w:rPr>
          <w:rFonts w:cs="David" w:hint="cs"/>
          <w:sz w:val="24"/>
          <w:szCs w:val="24"/>
          <w:rtl/>
        </w:rPr>
        <w:t>.</w:t>
      </w:r>
      <w:r w:rsidRPr="00E96A93">
        <w:rPr>
          <w:rFonts w:cs="David" w:hint="cs"/>
          <w:sz w:val="24"/>
          <w:szCs w:val="24"/>
          <w:rtl/>
        </w:rPr>
        <w:t>(2).</w:t>
      </w:r>
    </w:p>
    <w:p w:rsidR="004133FB" w:rsidRPr="00E96A93" w:rsidRDefault="004133FB" w:rsidP="00684B10">
      <w:pPr>
        <w:pStyle w:val="a4"/>
        <w:numPr>
          <w:ilvl w:val="0"/>
          <w:numId w:val="61"/>
        </w:numPr>
        <w:spacing w:after="0" w:line="360" w:lineRule="auto"/>
        <w:ind w:left="1163"/>
        <w:jc w:val="both"/>
        <w:rPr>
          <w:rFonts w:cs="David"/>
          <w:sz w:val="24"/>
          <w:szCs w:val="24"/>
        </w:rPr>
      </w:pPr>
      <w:r w:rsidRPr="00E96A93">
        <w:rPr>
          <w:rFonts w:cs="David" w:hint="cs"/>
          <w:sz w:val="24"/>
          <w:szCs w:val="24"/>
          <w:rtl/>
        </w:rPr>
        <w:t>אישור מראש להפעלת מתקן ייצור אנרגיה באמצעות חומר שאינו דלק, בהתאם לנדרש בסעיף 3.6.2</w:t>
      </w:r>
      <w:r w:rsidR="000A337A" w:rsidRPr="00E96A93">
        <w:rPr>
          <w:rFonts w:cs="David" w:hint="cs"/>
          <w:sz w:val="24"/>
          <w:szCs w:val="24"/>
          <w:rtl/>
        </w:rPr>
        <w:t>.</w:t>
      </w:r>
      <w:r w:rsidRPr="00E96A93">
        <w:rPr>
          <w:rFonts w:cs="David" w:hint="cs"/>
          <w:sz w:val="24"/>
          <w:szCs w:val="24"/>
          <w:rtl/>
        </w:rPr>
        <w:t>(5).</w:t>
      </w:r>
    </w:p>
    <w:p w:rsidR="004133FB" w:rsidRPr="00E96A93" w:rsidRDefault="004133FB" w:rsidP="00684B10">
      <w:pPr>
        <w:pStyle w:val="a4"/>
        <w:numPr>
          <w:ilvl w:val="0"/>
          <w:numId w:val="61"/>
        </w:numPr>
        <w:spacing w:after="0" w:line="360" w:lineRule="auto"/>
        <w:ind w:left="1163"/>
        <w:jc w:val="both"/>
        <w:rPr>
          <w:rFonts w:cs="David"/>
          <w:sz w:val="24"/>
          <w:szCs w:val="24"/>
        </w:rPr>
      </w:pPr>
      <w:r w:rsidRPr="00E96A93">
        <w:rPr>
          <w:rFonts w:cs="David" w:hint="cs"/>
          <w:sz w:val="24"/>
          <w:szCs w:val="24"/>
          <w:rtl/>
        </w:rPr>
        <w:t>אישור מראש לשימוש בדלק מסוג מזוט בתקן לייצור אנרגיה שהספקו התרמי קטן מ-1 מגוואט בהתאם לנדרש בסעיף 3.6.2</w:t>
      </w:r>
      <w:r w:rsidR="000A337A" w:rsidRPr="00E96A93">
        <w:rPr>
          <w:rFonts w:cs="David" w:hint="cs"/>
          <w:sz w:val="24"/>
          <w:szCs w:val="24"/>
          <w:rtl/>
        </w:rPr>
        <w:t>.</w:t>
      </w:r>
      <w:r w:rsidRPr="00E96A93">
        <w:rPr>
          <w:rFonts w:cs="David" w:hint="cs"/>
          <w:sz w:val="24"/>
          <w:szCs w:val="24"/>
          <w:rtl/>
        </w:rPr>
        <w:t>(7).</w:t>
      </w:r>
    </w:p>
    <w:p w:rsidR="004133FB" w:rsidRPr="00E96A93" w:rsidRDefault="004133FB" w:rsidP="00684B10">
      <w:pPr>
        <w:pStyle w:val="a4"/>
        <w:numPr>
          <w:ilvl w:val="0"/>
          <w:numId w:val="61"/>
        </w:numPr>
        <w:spacing w:after="0" w:line="360" w:lineRule="auto"/>
        <w:ind w:left="1163"/>
        <w:jc w:val="both"/>
        <w:rPr>
          <w:rFonts w:cs="David"/>
          <w:sz w:val="24"/>
          <w:szCs w:val="24"/>
        </w:rPr>
      </w:pPr>
      <w:r w:rsidRPr="00E96A93">
        <w:rPr>
          <w:rFonts w:cs="David" w:hint="cs"/>
          <w:sz w:val="24"/>
          <w:szCs w:val="24"/>
          <w:rtl/>
        </w:rPr>
        <w:t>אישור מראש על העברת גזי פליטה שלא דרך ארובה בהתאם לנדרש בסעיף 3.6.2</w:t>
      </w:r>
      <w:r w:rsidR="000A337A" w:rsidRPr="00E96A93">
        <w:rPr>
          <w:rFonts w:cs="David" w:hint="cs"/>
          <w:sz w:val="24"/>
          <w:szCs w:val="24"/>
          <w:rtl/>
        </w:rPr>
        <w:t>.</w:t>
      </w:r>
      <w:r w:rsidRPr="00E96A93">
        <w:rPr>
          <w:rFonts w:cs="David" w:hint="cs"/>
          <w:sz w:val="24"/>
          <w:szCs w:val="24"/>
          <w:rtl/>
        </w:rPr>
        <w:t>(10).</w:t>
      </w:r>
    </w:p>
    <w:p w:rsidR="004133FB" w:rsidRPr="00E96A93" w:rsidRDefault="004133FB" w:rsidP="00684B10">
      <w:pPr>
        <w:pStyle w:val="a4"/>
        <w:numPr>
          <w:ilvl w:val="0"/>
          <w:numId w:val="61"/>
        </w:numPr>
        <w:spacing w:after="0" w:line="360" w:lineRule="auto"/>
        <w:ind w:left="1163"/>
        <w:jc w:val="both"/>
        <w:rPr>
          <w:rFonts w:cs="David"/>
          <w:color w:val="FF0000"/>
          <w:sz w:val="24"/>
          <w:szCs w:val="24"/>
        </w:rPr>
      </w:pPr>
      <w:r w:rsidRPr="00E96A93">
        <w:rPr>
          <w:rFonts w:cs="David" w:hint="cs"/>
          <w:sz w:val="24"/>
          <w:szCs w:val="24"/>
          <w:rtl/>
        </w:rPr>
        <w:t>אישור מראש לתוכנית דיגום ארובות בהתאם לנדרש בסעיף</w:t>
      </w:r>
      <w:r w:rsidRPr="00E96A93">
        <w:rPr>
          <w:rFonts w:cs="David" w:hint="cs"/>
          <w:color w:val="FF0000"/>
          <w:sz w:val="24"/>
          <w:szCs w:val="24"/>
          <w:rtl/>
        </w:rPr>
        <w:t xml:space="preserve"> </w:t>
      </w:r>
      <w:r w:rsidRPr="00E96A93">
        <w:rPr>
          <w:rFonts w:cs="David" w:hint="cs"/>
          <w:sz w:val="24"/>
          <w:szCs w:val="24"/>
          <w:rtl/>
        </w:rPr>
        <w:t>3.6.2</w:t>
      </w:r>
      <w:r w:rsidR="000A337A" w:rsidRPr="00E96A93">
        <w:rPr>
          <w:rFonts w:cs="David" w:hint="cs"/>
          <w:sz w:val="24"/>
          <w:szCs w:val="24"/>
          <w:rtl/>
        </w:rPr>
        <w:t>.</w:t>
      </w:r>
      <w:r w:rsidRPr="00E96A93">
        <w:rPr>
          <w:rFonts w:cs="David" w:hint="cs"/>
          <w:sz w:val="24"/>
          <w:szCs w:val="24"/>
          <w:rtl/>
        </w:rPr>
        <w:t>(15</w:t>
      </w:r>
      <w:r w:rsidR="000A337A" w:rsidRPr="00E96A93">
        <w:rPr>
          <w:rFonts w:cs="David" w:hint="cs"/>
          <w:sz w:val="24"/>
          <w:szCs w:val="24"/>
          <w:rtl/>
        </w:rPr>
        <w:t>ד,</w:t>
      </w:r>
      <w:r w:rsidRPr="00E96A93">
        <w:rPr>
          <w:rFonts w:cs="David" w:hint="cs"/>
          <w:sz w:val="24"/>
          <w:szCs w:val="24"/>
          <w:rtl/>
        </w:rPr>
        <w:t>1).</w:t>
      </w:r>
    </w:p>
    <w:p w:rsidR="004133FB" w:rsidRPr="00E96A93" w:rsidRDefault="004133FB" w:rsidP="00684B10">
      <w:pPr>
        <w:pStyle w:val="a4"/>
        <w:numPr>
          <w:ilvl w:val="2"/>
          <w:numId w:val="146"/>
        </w:numPr>
        <w:spacing w:after="0" w:line="360" w:lineRule="auto"/>
        <w:jc w:val="both"/>
        <w:rPr>
          <w:rFonts w:cs="David"/>
          <w:sz w:val="24"/>
          <w:szCs w:val="24"/>
        </w:rPr>
      </w:pPr>
      <w:r w:rsidRPr="00E96A93">
        <w:rPr>
          <w:rFonts w:cs="David"/>
          <w:sz w:val="24"/>
          <w:szCs w:val="24"/>
          <w:rtl/>
        </w:rPr>
        <w:t xml:space="preserve">להלן מפורטים כלל </w:t>
      </w:r>
      <w:r w:rsidRPr="00E96A93">
        <w:rPr>
          <w:rFonts w:cs="David" w:hint="cs"/>
          <w:sz w:val="24"/>
          <w:szCs w:val="24"/>
          <w:rtl/>
        </w:rPr>
        <w:t xml:space="preserve">הדרישות, </w:t>
      </w:r>
      <w:r w:rsidRPr="00E96A93">
        <w:rPr>
          <w:rFonts w:cs="David"/>
          <w:sz w:val="24"/>
          <w:szCs w:val="24"/>
          <w:rtl/>
        </w:rPr>
        <w:t>ה</w:t>
      </w:r>
      <w:r w:rsidRPr="00E96A93">
        <w:rPr>
          <w:rFonts w:cs="David" w:hint="cs"/>
          <w:sz w:val="24"/>
          <w:szCs w:val="24"/>
          <w:rtl/>
        </w:rPr>
        <w:t>סקרים, הבדיקות, הדיגומים והדוחות אשר על בעל העסק להכין ולמסור לנותן האישור לפי דרישתו</w:t>
      </w:r>
      <w:r w:rsidRPr="00E96A93">
        <w:rPr>
          <w:rFonts w:cs="David"/>
          <w:sz w:val="24"/>
          <w:szCs w:val="24"/>
          <w:rtl/>
        </w:rPr>
        <w:t>:</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סקר היסטורי, סקר קרקע וגז קרקע ושיקום קרקע בהתאם לנדרש בסעיפים 3.5.4</w:t>
      </w:r>
      <w:r w:rsidR="000A337A" w:rsidRPr="00E96A93">
        <w:rPr>
          <w:rFonts w:cs="David" w:hint="cs"/>
          <w:sz w:val="24"/>
          <w:szCs w:val="24"/>
          <w:rtl/>
        </w:rPr>
        <w:t>.</w:t>
      </w:r>
      <w:r w:rsidRPr="00E96A93">
        <w:rPr>
          <w:rFonts w:cs="David" w:hint="cs"/>
          <w:sz w:val="24"/>
          <w:szCs w:val="24"/>
          <w:rtl/>
        </w:rPr>
        <w:t>(2), 3.5.4</w:t>
      </w:r>
      <w:r w:rsidR="000A337A" w:rsidRPr="00E96A93">
        <w:rPr>
          <w:rFonts w:cs="David" w:hint="cs"/>
          <w:sz w:val="24"/>
          <w:szCs w:val="24"/>
          <w:rtl/>
        </w:rPr>
        <w:t>.</w:t>
      </w:r>
      <w:r w:rsidRPr="00E96A93">
        <w:rPr>
          <w:rFonts w:cs="David" w:hint="cs"/>
          <w:sz w:val="24"/>
          <w:szCs w:val="24"/>
          <w:rtl/>
        </w:rPr>
        <w:t>(3) ו-3.5.4</w:t>
      </w:r>
      <w:r w:rsidR="000A337A" w:rsidRPr="00E96A93">
        <w:rPr>
          <w:rFonts w:cs="David" w:hint="cs"/>
          <w:sz w:val="24"/>
          <w:szCs w:val="24"/>
          <w:rtl/>
        </w:rPr>
        <w:t>.</w:t>
      </w:r>
      <w:r w:rsidRPr="00E96A93">
        <w:rPr>
          <w:rFonts w:cs="David" w:hint="cs"/>
          <w:sz w:val="24"/>
          <w:szCs w:val="24"/>
          <w:rtl/>
        </w:rPr>
        <w:t>(4).</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אנליזה של הדלק הנמצא בשימוש במתקן ייצור אנרגיה בהתאם לנדרש בסעיף 3.6.2</w:t>
      </w:r>
      <w:r w:rsidR="000A337A" w:rsidRPr="00E96A93">
        <w:rPr>
          <w:rFonts w:cs="David" w:hint="cs"/>
          <w:sz w:val="24"/>
          <w:szCs w:val="24"/>
          <w:rtl/>
        </w:rPr>
        <w:t>.</w:t>
      </w:r>
      <w:r w:rsidRPr="00E96A93">
        <w:rPr>
          <w:rFonts w:cs="David" w:hint="cs"/>
          <w:sz w:val="24"/>
          <w:szCs w:val="24"/>
          <w:rtl/>
        </w:rPr>
        <w:t>(8).</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הצהרה על הדלק הנמצא בשימוש במתקן דיזל גנרטור לחירום בהתאם לנדרש בסעיף 3.6.2</w:t>
      </w:r>
      <w:r w:rsidR="000A337A" w:rsidRPr="00E96A93">
        <w:rPr>
          <w:rFonts w:cs="David" w:hint="cs"/>
          <w:sz w:val="24"/>
          <w:szCs w:val="24"/>
          <w:rtl/>
        </w:rPr>
        <w:t>.</w:t>
      </w:r>
      <w:r w:rsidRPr="00E96A93">
        <w:rPr>
          <w:rFonts w:cs="David" w:hint="cs"/>
          <w:sz w:val="24"/>
          <w:szCs w:val="24"/>
          <w:rtl/>
        </w:rPr>
        <w:t>(14ב).</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אישור לביצוע דיגום ארובות של מתקני ייצור אנרגיה בתדירות אחרת בהתאם לסעיף 3.6.2</w:t>
      </w:r>
      <w:r w:rsidR="000A337A" w:rsidRPr="00E96A93">
        <w:rPr>
          <w:rFonts w:cs="David" w:hint="cs"/>
          <w:sz w:val="24"/>
          <w:szCs w:val="24"/>
          <w:rtl/>
        </w:rPr>
        <w:t>.</w:t>
      </w:r>
      <w:r w:rsidRPr="00E96A93">
        <w:rPr>
          <w:rFonts w:cs="David" w:hint="cs"/>
          <w:sz w:val="24"/>
          <w:szCs w:val="24"/>
          <w:rtl/>
        </w:rPr>
        <w:t>(15ג).</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מסמכי הדיגום של מתקן גיבוי לייצור אנרגיה בהתאם לנדרש בסעיף 3.6.2</w:t>
      </w:r>
      <w:r w:rsidR="000A337A" w:rsidRPr="00E96A93">
        <w:rPr>
          <w:rFonts w:cs="David" w:hint="cs"/>
          <w:sz w:val="24"/>
          <w:szCs w:val="24"/>
          <w:rtl/>
        </w:rPr>
        <w:t>.</w:t>
      </w:r>
      <w:r w:rsidRPr="00E96A93">
        <w:rPr>
          <w:rFonts w:cs="David" w:hint="cs"/>
          <w:sz w:val="24"/>
          <w:szCs w:val="24"/>
          <w:rtl/>
        </w:rPr>
        <w:t>(15ב).</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סקר ריחות בהתאם לנדרש בסעיף 3.6.5</w:t>
      </w:r>
      <w:r w:rsidR="000A337A" w:rsidRPr="00E96A93">
        <w:rPr>
          <w:rFonts w:cs="David" w:hint="cs"/>
          <w:sz w:val="24"/>
          <w:szCs w:val="24"/>
          <w:rtl/>
        </w:rPr>
        <w:t>.</w:t>
      </w:r>
      <w:r w:rsidRPr="00E96A93">
        <w:rPr>
          <w:rFonts w:cs="David" w:hint="cs"/>
          <w:sz w:val="24"/>
          <w:szCs w:val="24"/>
          <w:rtl/>
        </w:rPr>
        <w:t>(3).</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קירוי למאצרה ובור איסוף בתאם לנדרש בסעיפים 3.7.8</w:t>
      </w:r>
      <w:r w:rsidR="000A337A" w:rsidRPr="00E96A93">
        <w:rPr>
          <w:rFonts w:cs="David" w:hint="cs"/>
          <w:sz w:val="24"/>
          <w:szCs w:val="24"/>
          <w:rtl/>
        </w:rPr>
        <w:t>.</w:t>
      </w:r>
      <w:r w:rsidRPr="00E96A93">
        <w:rPr>
          <w:rFonts w:cs="David" w:hint="cs"/>
          <w:sz w:val="24"/>
          <w:szCs w:val="24"/>
          <w:rtl/>
        </w:rPr>
        <w:t>(7) ו-3.7.9</w:t>
      </w:r>
      <w:r w:rsidR="000A337A" w:rsidRPr="00E96A93">
        <w:rPr>
          <w:rFonts w:cs="David" w:hint="cs"/>
          <w:sz w:val="24"/>
          <w:szCs w:val="24"/>
          <w:rtl/>
        </w:rPr>
        <w:t>.</w:t>
      </w:r>
      <w:r w:rsidRPr="00E96A93">
        <w:rPr>
          <w:rFonts w:cs="David" w:hint="cs"/>
          <w:sz w:val="24"/>
          <w:szCs w:val="24"/>
          <w:rtl/>
        </w:rPr>
        <w:t>(5).</w:t>
      </w:r>
    </w:p>
    <w:p w:rsidR="004133FB" w:rsidRPr="00E96A93" w:rsidRDefault="004133FB" w:rsidP="00684B10">
      <w:pPr>
        <w:pStyle w:val="a4"/>
        <w:numPr>
          <w:ilvl w:val="0"/>
          <w:numId w:val="62"/>
        </w:numPr>
        <w:spacing w:after="0" w:line="360" w:lineRule="auto"/>
        <w:ind w:left="1163"/>
        <w:jc w:val="both"/>
        <w:rPr>
          <w:rFonts w:cs="David"/>
          <w:sz w:val="24"/>
          <w:szCs w:val="24"/>
        </w:rPr>
      </w:pPr>
      <w:r w:rsidRPr="00E96A93">
        <w:rPr>
          <w:rFonts w:cs="David" w:hint="cs"/>
          <w:sz w:val="24"/>
          <w:szCs w:val="24"/>
          <w:rtl/>
        </w:rPr>
        <w:t>בדיקות לבחינת הרכב זרמי הפסולת השונים ותוכנית לניהול הפסולת בהתאם לנדרש בסעיפים 3.10.6 ו-3.10.7.</w:t>
      </w:r>
    </w:p>
    <w:p w:rsidR="004133FB" w:rsidRPr="00212B0E" w:rsidRDefault="004133FB" w:rsidP="00684B10">
      <w:pPr>
        <w:bidi w:val="0"/>
        <w:spacing w:after="0" w:line="360" w:lineRule="auto"/>
        <w:jc w:val="both"/>
        <w:rPr>
          <w:rFonts w:ascii="Arial" w:hAnsi="Arial" w:cs="David"/>
          <w:sz w:val="24"/>
          <w:szCs w:val="24"/>
          <w:lang w:eastAsia="he-IL"/>
        </w:rPr>
      </w:pPr>
      <w:r w:rsidRPr="00212B0E">
        <w:rPr>
          <w:rFonts w:cs="David"/>
          <w:sz w:val="24"/>
          <w:szCs w:val="24"/>
        </w:rPr>
        <w:br w:type="page"/>
      </w:r>
    </w:p>
    <w:p w:rsidR="004133FB" w:rsidRDefault="004133FB" w:rsidP="00684B10">
      <w:pPr>
        <w:spacing w:after="0" w:line="360" w:lineRule="auto"/>
        <w:jc w:val="center"/>
        <w:rPr>
          <w:rFonts w:cs="David"/>
          <w:b/>
          <w:bCs/>
          <w:sz w:val="24"/>
          <w:szCs w:val="24"/>
          <w:u w:val="single"/>
          <w:rtl/>
        </w:rPr>
      </w:pPr>
      <w:bookmarkStart w:id="54" w:name="נספח1ריכוזמזהמים"/>
      <w:r w:rsidRPr="00212B0E">
        <w:rPr>
          <w:rFonts w:cs="David" w:hint="eastAsia"/>
          <w:b/>
          <w:bCs/>
          <w:sz w:val="24"/>
          <w:szCs w:val="24"/>
          <w:u w:val="single"/>
          <w:rtl/>
        </w:rPr>
        <w:lastRenderedPageBreak/>
        <w:t>נספח</w:t>
      </w:r>
      <w:r w:rsidRPr="00212B0E">
        <w:rPr>
          <w:rFonts w:cs="David" w:hint="cs"/>
          <w:b/>
          <w:bCs/>
          <w:sz w:val="24"/>
          <w:szCs w:val="24"/>
          <w:u w:val="single"/>
          <w:rtl/>
        </w:rPr>
        <w:t xml:space="preserve"> מספר</w:t>
      </w:r>
      <w:r w:rsidRPr="00212B0E">
        <w:rPr>
          <w:rFonts w:cs="David"/>
          <w:b/>
          <w:bCs/>
          <w:sz w:val="24"/>
          <w:szCs w:val="24"/>
          <w:u w:val="single"/>
          <w:rtl/>
        </w:rPr>
        <w:t xml:space="preserve"> </w:t>
      </w:r>
      <w:bookmarkEnd w:id="54"/>
      <w:r w:rsidRPr="00212B0E">
        <w:rPr>
          <w:rFonts w:cs="David" w:hint="cs"/>
          <w:b/>
          <w:bCs/>
          <w:sz w:val="24"/>
          <w:szCs w:val="24"/>
          <w:u w:val="single"/>
          <w:rtl/>
        </w:rPr>
        <w:t>1</w:t>
      </w:r>
      <w:r w:rsidR="000A337A">
        <w:rPr>
          <w:rFonts w:cs="David" w:hint="cs"/>
          <w:b/>
          <w:bCs/>
          <w:sz w:val="24"/>
          <w:szCs w:val="24"/>
          <w:u w:val="single"/>
          <w:rtl/>
        </w:rPr>
        <w:t xml:space="preserve"> - </w:t>
      </w:r>
      <w:r w:rsidRPr="00212B0E">
        <w:rPr>
          <w:rFonts w:cs="David" w:hint="eastAsia"/>
          <w:b/>
          <w:bCs/>
          <w:sz w:val="24"/>
          <w:szCs w:val="24"/>
          <w:u w:val="single"/>
          <w:rtl/>
        </w:rPr>
        <w:t>ריכוז</w:t>
      </w:r>
      <w:r w:rsidRPr="00212B0E">
        <w:rPr>
          <w:rFonts w:cs="David"/>
          <w:b/>
          <w:bCs/>
          <w:sz w:val="24"/>
          <w:szCs w:val="24"/>
          <w:u w:val="single"/>
          <w:rtl/>
        </w:rPr>
        <w:t xml:space="preserve"> </w:t>
      </w:r>
      <w:r w:rsidRPr="00212B0E">
        <w:rPr>
          <w:rFonts w:cs="David" w:hint="eastAsia"/>
          <w:b/>
          <w:bCs/>
          <w:sz w:val="24"/>
          <w:szCs w:val="24"/>
          <w:u w:val="single"/>
          <w:rtl/>
        </w:rPr>
        <w:t>מזהמים</w:t>
      </w:r>
      <w:r w:rsidRPr="00212B0E">
        <w:rPr>
          <w:rFonts w:cs="David"/>
          <w:b/>
          <w:bCs/>
          <w:sz w:val="24"/>
          <w:szCs w:val="24"/>
          <w:u w:val="single"/>
          <w:rtl/>
        </w:rPr>
        <w:t xml:space="preserve"> </w:t>
      </w:r>
      <w:r w:rsidRPr="00212B0E">
        <w:rPr>
          <w:rFonts w:cs="David" w:hint="cs"/>
          <w:b/>
          <w:bCs/>
          <w:sz w:val="24"/>
          <w:szCs w:val="24"/>
          <w:u w:val="single"/>
          <w:rtl/>
        </w:rPr>
        <w:t xml:space="preserve">מותר להזרמה </w:t>
      </w:r>
      <w:r w:rsidRPr="00212B0E">
        <w:rPr>
          <w:rFonts w:cs="David" w:hint="eastAsia"/>
          <w:b/>
          <w:bCs/>
          <w:sz w:val="24"/>
          <w:szCs w:val="24"/>
          <w:u w:val="single"/>
          <w:rtl/>
        </w:rPr>
        <w:t>למערכת</w:t>
      </w:r>
      <w:r w:rsidRPr="00212B0E">
        <w:rPr>
          <w:rFonts w:cs="David"/>
          <w:b/>
          <w:bCs/>
          <w:sz w:val="24"/>
          <w:szCs w:val="24"/>
          <w:u w:val="single"/>
          <w:rtl/>
        </w:rPr>
        <w:t xml:space="preserve"> </w:t>
      </w:r>
      <w:r w:rsidRPr="00212B0E">
        <w:rPr>
          <w:rFonts w:cs="David" w:hint="eastAsia"/>
          <w:b/>
          <w:bCs/>
          <w:sz w:val="24"/>
          <w:szCs w:val="24"/>
          <w:u w:val="single"/>
          <w:rtl/>
        </w:rPr>
        <w:t>הביוב</w:t>
      </w:r>
      <w:r w:rsidRPr="00212B0E">
        <w:rPr>
          <w:rFonts w:cs="David" w:hint="cs"/>
          <w:b/>
          <w:bCs/>
          <w:sz w:val="24"/>
          <w:szCs w:val="24"/>
          <w:u w:val="single"/>
          <w:rtl/>
        </w:rPr>
        <w:t xml:space="preserve"> ותדירות דיגום</w:t>
      </w:r>
    </w:p>
    <w:p w:rsidR="004133FB" w:rsidRPr="00212B0E" w:rsidRDefault="004133FB" w:rsidP="00684B10">
      <w:pPr>
        <w:spacing w:after="0" w:line="360" w:lineRule="auto"/>
        <w:jc w:val="center"/>
        <w:rPr>
          <w:rFonts w:cs="David"/>
          <w:b/>
          <w:bCs/>
          <w:sz w:val="24"/>
          <w:szCs w:val="24"/>
          <w:u w:val="single"/>
          <w:rtl/>
        </w:rPr>
      </w:pPr>
    </w:p>
    <w:tbl>
      <w:tblPr>
        <w:tblStyle w:val="a9"/>
        <w:bidiVisual/>
        <w:tblW w:w="5000" w:type="pct"/>
        <w:tblLook w:val="04A0" w:firstRow="1" w:lastRow="0" w:firstColumn="1" w:lastColumn="0" w:noHBand="0" w:noVBand="1"/>
        <w:tblCaption w:val="ריכוז מהזהמים מותר להזרמה למערכת הביוב ותדירות הדיגום"/>
      </w:tblPr>
      <w:tblGrid>
        <w:gridCol w:w="8296"/>
      </w:tblGrid>
      <w:tr w:rsidR="004133FB" w:rsidRPr="00212B0E" w:rsidTr="007A5F93">
        <w:tc>
          <w:tcPr>
            <w:tcW w:w="5000" w:type="pct"/>
          </w:tcPr>
          <w:p w:rsidR="004133FB" w:rsidRPr="00212B0E" w:rsidRDefault="004133FB" w:rsidP="00684B10">
            <w:pPr>
              <w:spacing w:line="360" w:lineRule="auto"/>
              <w:jc w:val="both"/>
              <w:rPr>
                <w:rFonts w:cs="David"/>
                <w:color w:val="FF0000"/>
                <w:sz w:val="24"/>
                <w:szCs w:val="24"/>
                <w:rtl/>
              </w:rPr>
            </w:pPr>
            <w:r w:rsidRPr="00212B0E">
              <w:rPr>
                <w:rFonts w:cs="David"/>
                <w:sz w:val="24"/>
                <w:szCs w:val="24"/>
                <w:rtl/>
              </w:rPr>
              <w:t xml:space="preserve"> </w:t>
            </w:r>
            <w:r w:rsidRPr="00212B0E">
              <w:rPr>
                <w:rFonts w:cs="David" w:hint="cs"/>
                <w:b/>
                <w:bCs/>
                <w:sz w:val="24"/>
                <w:szCs w:val="24"/>
                <w:rtl/>
              </w:rPr>
              <w:t>נקודת הדיגום:</w:t>
            </w:r>
            <w:r w:rsidRPr="00212B0E">
              <w:rPr>
                <w:rFonts w:cs="David"/>
                <w:sz w:val="24"/>
                <w:szCs w:val="24"/>
                <w:rtl/>
              </w:rPr>
              <w:t xml:space="preserve"> בהתאם ל</w:t>
            </w:r>
            <w:r w:rsidRPr="00212B0E">
              <w:rPr>
                <w:rFonts w:cs="David" w:hint="cs"/>
                <w:sz w:val="24"/>
                <w:szCs w:val="24"/>
                <w:rtl/>
              </w:rPr>
              <w:t>מה שנקבע ב</w:t>
            </w:r>
            <w:r w:rsidRPr="00212B0E">
              <w:rPr>
                <w:rFonts w:cs="David"/>
                <w:sz w:val="24"/>
                <w:szCs w:val="24"/>
                <w:rtl/>
              </w:rPr>
              <w:t xml:space="preserve">תוכנית הניטור של יצרן השפכים </w:t>
            </w:r>
            <w:r w:rsidRPr="00212B0E">
              <w:rPr>
                <w:rFonts w:cs="David" w:hint="cs"/>
                <w:sz w:val="24"/>
                <w:szCs w:val="24"/>
                <w:rtl/>
              </w:rPr>
              <w:t>ולכל הפחות בשוחת הביוב האחרונה בחצר העסק</w:t>
            </w:r>
          </w:p>
        </w:tc>
      </w:tr>
      <w:tr w:rsidR="004133FB" w:rsidRPr="00212B0E" w:rsidTr="007A5F93">
        <w:tc>
          <w:tcPr>
            <w:tcW w:w="5000" w:type="pct"/>
          </w:tcPr>
          <w:p w:rsidR="004133FB" w:rsidRPr="00212B0E" w:rsidRDefault="004133FB" w:rsidP="00684B10">
            <w:pPr>
              <w:spacing w:line="360" w:lineRule="auto"/>
              <w:jc w:val="both"/>
              <w:rPr>
                <w:rFonts w:cs="David"/>
                <w:color w:val="FF0000"/>
                <w:sz w:val="24"/>
                <w:szCs w:val="24"/>
                <w:rtl/>
              </w:rPr>
            </w:pPr>
            <w:r w:rsidRPr="00212B0E">
              <w:rPr>
                <w:rFonts w:cs="David" w:hint="cs"/>
                <w:b/>
                <w:bCs/>
                <w:sz w:val="24"/>
                <w:szCs w:val="24"/>
                <w:rtl/>
              </w:rPr>
              <w:t>יעד הזרמה:</w:t>
            </w:r>
            <w:r w:rsidRPr="00212B0E">
              <w:rPr>
                <w:rFonts w:cs="David" w:hint="cs"/>
                <w:sz w:val="24"/>
                <w:szCs w:val="24"/>
                <w:rtl/>
              </w:rPr>
              <w:t xml:space="preserve"> מערכת הביוב הציבורית</w:t>
            </w:r>
          </w:p>
        </w:tc>
      </w:tr>
    </w:tbl>
    <w:p w:rsidR="004133FB" w:rsidRPr="00212B0E" w:rsidRDefault="004133FB" w:rsidP="00684B10">
      <w:pPr>
        <w:widowControl w:val="0"/>
        <w:spacing w:after="0" w:line="360" w:lineRule="auto"/>
        <w:jc w:val="both"/>
        <w:rPr>
          <w:rFonts w:cs="David"/>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ריכוז מזהמים מותר להזרמה למערכת הביוב ותדירות הדיגום"/>
      </w:tblPr>
      <w:tblGrid>
        <w:gridCol w:w="3520"/>
        <w:gridCol w:w="847"/>
        <w:gridCol w:w="2460"/>
        <w:gridCol w:w="1469"/>
      </w:tblGrid>
      <w:tr w:rsidR="004133FB" w:rsidRPr="00005E93" w:rsidTr="007A5F93">
        <w:trPr>
          <w:trHeight w:val="401"/>
          <w:tblHeader/>
          <w:jc w:val="center"/>
        </w:trPr>
        <w:tc>
          <w:tcPr>
            <w:tcW w:w="2145" w:type="pct"/>
            <w:shd w:val="clear" w:color="auto" w:fill="E6E6E6"/>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b/>
                <w:bCs/>
                <w:sz w:val="24"/>
                <w:szCs w:val="24"/>
              </w:rPr>
            </w:pPr>
            <w:r w:rsidRPr="00005E93">
              <w:rPr>
                <w:rFonts w:ascii="David" w:hAnsi="David" w:cs="David"/>
                <w:b/>
                <w:bCs/>
                <w:sz w:val="24"/>
                <w:szCs w:val="24"/>
                <w:rtl/>
              </w:rPr>
              <w:t>הערות</w:t>
            </w:r>
          </w:p>
        </w:tc>
        <w:tc>
          <w:tcPr>
            <w:tcW w:w="440" w:type="pct"/>
            <w:shd w:val="clear" w:color="auto" w:fill="E6E6E6"/>
            <w:vAlign w:val="center"/>
          </w:tcPr>
          <w:p w:rsidR="004133FB" w:rsidRPr="00005E93" w:rsidRDefault="004133FB" w:rsidP="00684B10">
            <w:pPr>
              <w:widowControl w:val="0"/>
              <w:spacing w:after="0" w:line="360" w:lineRule="auto"/>
              <w:jc w:val="both"/>
              <w:rPr>
                <w:rFonts w:ascii="David" w:hAnsi="David" w:cs="David"/>
                <w:b/>
                <w:bCs/>
                <w:sz w:val="24"/>
                <w:szCs w:val="24"/>
                <w:rtl/>
              </w:rPr>
            </w:pPr>
            <w:r w:rsidRPr="00005E93">
              <w:rPr>
                <w:rFonts w:ascii="David" w:hAnsi="David" w:cs="David"/>
                <w:b/>
                <w:bCs/>
                <w:sz w:val="24"/>
                <w:szCs w:val="24"/>
                <w:rtl/>
              </w:rPr>
              <w:t>יחידות</w:t>
            </w:r>
          </w:p>
        </w:tc>
        <w:tc>
          <w:tcPr>
            <w:tcW w:w="1506" w:type="pct"/>
            <w:shd w:val="clear" w:color="auto" w:fill="E6E6E6"/>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b/>
                <w:bCs/>
                <w:sz w:val="24"/>
                <w:szCs w:val="24"/>
              </w:rPr>
            </w:pPr>
            <w:r w:rsidRPr="00005E93">
              <w:rPr>
                <w:rFonts w:ascii="David" w:hAnsi="David" w:cs="David"/>
                <w:b/>
                <w:bCs/>
                <w:sz w:val="24"/>
                <w:szCs w:val="24"/>
                <w:rtl/>
              </w:rPr>
              <w:t>ריכוז מרבי של מזהמים</w:t>
            </w:r>
          </w:p>
        </w:tc>
        <w:tc>
          <w:tcPr>
            <w:tcW w:w="909" w:type="pct"/>
            <w:shd w:val="clear" w:color="auto" w:fill="E6E6E6"/>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b/>
                <w:bCs/>
                <w:sz w:val="24"/>
                <w:szCs w:val="24"/>
              </w:rPr>
            </w:pPr>
            <w:r w:rsidRPr="00005E93">
              <w:rPr>
                <w:rFonts w:ascii="David" w:hAnsi="David" w:cs="David"/>
                <w:b/>
                <w:bCs/>
                <w:sz w:val="24"/>
                <w:szCs w:val="24"/>
                <w:rtl/>
              </w:rPr>
              <w:t>המזהם</w:t>
            </w:r>
          </w:p>
        </w:tc>
      </w:tr>
      <w:tr w:rsidR="004133FB" w:rsidRPr="00005E93" w:rsidTr="007A5F93">
        <w:trPr>
          <w:jc w:val="center"/>
        </w:trPr>
        <w:tc>
          <w:tcPr>
            <w:tcW w:w="2145"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בבית מלון עם מכבסה שלה צריכת מים מעל 2 מ"ק ליום</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hideMark/>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1.5</w:t>
            </w:r>
          </w:p>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או ערך אחר שקבע נותן האישור על פי תקנה 3 או 4 בתקנות רישוי</w:t>
            </w:r>
            <w:r w:rsidRPr="00005E93">
              <w:rPr>
                <w:rFonts w:ascii="David" w:hAnsi="David" w:cs="David"/>
                <w:sz w:val="24"/>
                <w:szCs w:val="24"/>
              </w:rPr>
              <w:t xml:space="preserve"> </w:t>
            </w:r>
            <w:r w:rsidRPr="00005E93">
              <w:rPr>
                <w:rFonts w:ascii="David" w:hAnsi="David" w:cs="David"/>
                <w:sz w:val="24"/>
                <w:szCs w:val="24"/>
                <w:rtl/>
              </w:rPr>
              <w:t>עסקים (ריכוזי</w:t>
            </w:r>
            <w:r w:rsidRPr="00005E93">
              <w:rPr>
                <w:rFonts w:ascii="David" w:hAnsi="David" w:cs="David"/>
                <w:sz w:val="24"/>
                <w:szCs w:val="24"/>
              </w:rPr>
              <w:t xml:space="preserve"> </w:t>
            </w:r>
            <w:r w:rsidRPr="00005E93">
              <w:rPr>
                <w:rFonts w:ascii="David" w:hAnsi="David" w:cs="David"/>
                <w:sz w:val="24"/>
                <w:szCs w:val="24"/>
                <w:rtl/>
              </w:rPr>
              <w:t>מלחים</w:t>
            </w:r>
            <w:r w:rsidRPr="00005E93">
              <w:rPr>
                <w:rFonts w:ascii="David" w:hAnsi="David" w:cs="David"/>
                <w:sz w:val="24"/>
                <w:szCs w:val="24"/>
              </w:rPr>
              <w:t xml:space="preserve"> </w:t>
            </w:r>
            <w:r w:rsidRPr="00005E93">
              <w:rPr>
                <w:rFonts w:ascii="David" w:hAnsi="David" w:cs="David"/>
                <w:sz w:val="24"/>
                <w:szCs w:val="24"/>
                <w:rtl/>
              </w:rPr>
              <w:t>בשפכים</w:t>
            </w:r>
            <w:r w:rsidRPr="00005E93">
              <w:rPr>
                <w:rFonts w:ascii="David" w:hAnsi="David" w:cs="David"/>
                <w:sz w:val="24"/>
                <w:szCs w:val="24"/>
              </w:rPr>
              <w:t xml:space="preserve"> </w:t>
            </w:r>
            <w:r w:rsidRPr="00005E93">
              <w:rPr>
                <w:rFonts w:ascii="David" w:hAnsi="David" w:cs="David"/>
                <w:sz w:val="24"/>
                <w:szCs w:val="24"/>
                <w:rtl/>
              </w:rPr>
              <w:t>תעשייתיים),</w:t>
            </w:r>
            <w:r w:rsidRPr="00005E93">
              <w:rPr>
                <w:rFonts w:ascii="David" w:hAnsi="David" w:cs="David"/>
                <w:sz w:val="24"/>
                <w:szCs w:val="24"/>
              </w:rPr>
              <w:t xml:space="preserve"> </w:t>
            </w:r>
            <w:r w:rsidRPr="00005E93">
              <w:rPr>
                <w:rFonts w:ascii="David" w:hAnsi="David" w:cs="David"/>
                <w:sz w:val="24"/>
                <w:szCs w:val="24"/>
                <w:rtl/>
              </w:rPr>
              <w:t>התשס</w:t>
            </w:r>
            <w:r w:rsidRPr="00005E93">
              <w:rPr>
                <w:rFonts w:ascii="David" w:hAnsi="David" w:cs="David"/>
                <w:sz w:val="24"/>
                <w:szCs w:val="24"/>
              </w:rPr>
              <w:t>"</w:t>
            </w:r>
            <w:r w:rsidRPr="00005E93">
              <w:rPr>
                <w:rFonts w:ascii="David" w:hAnsi="David" w:cs="David"/>
                <w:sz w:val="24"/>
                <w:szCs w:val="24"/>
                <w:rtl/>
              </w:rPr>
              <w:t>ג</w:t>
            </w:r>
            <w:r w:rsidRPr="00005E93">
              <w:rPr>
                <w:rFonts w:ascii="David" w:hAnsi="David" w:cs="David"/>
                <w:sz w:val="24"/>
                <w:szCs w:val="24"/>
              </w:rPr>
              <w:t>-</w:t>
            </w:r>
            <w:r w:rsidRPr="00005E93">
              <w:rPr>
                <w:rFonts w:ascii="David" w:hAnsi="David" w:cs="David"/>
                <w:sz w:val="24"/>
                <w:szCs w:val="24"/>
                <w:rtl/>
              </w:rPr>
              <w:t>2003</w:t>
            </w:r>
            <w:r>
              <w:rPr>
                <w:rFonts w:ascii="David" w:hAnsi="David" w:cs="David" w:hint="cs"/>
                <w:sz w:val="24"/>
                <w:szCs w:val="24"/>
                <w:rtl/>
              </w:rPr>
              <w:t>.</w:t>
            </w:r>
          </w:p>
        </w:tc>
        <w:tc>
          <w:tcPr>
            <w:tcW w:w="909"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בורון</w:t>
            </w:r>
          </w:p>
        </w:tc>
      </w:tr>
      <w:tr w:rsidR="004133FB" w:rsidRPr="00005E93" w:rsidTr="007A5F93">
        <w:trPr>
          <w:trHeight w:val="360"/>
          <w:jc w:val="center"/>
        </w:trPr>
        <w:tc>
          <w:tcPr>
            <w:tcW w:w="2145"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בבית מלון עם מכבסה שלה צריכת מים מעל 2 מ"ק ליום</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hideMark/>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40</w:t>
            </w:r>
          </w:p>
        </w:tc>
        <w:tc>
          <w:tcPr>
            <w:tcW w:w="909"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דטרגנטים אניונים</w:t>
            </w:r>
          </w:p>
        </w:tc>
      </w:tr>
      <w:tr w:rsidR="004133FB" w:rsidRPr="00005E93" w:rsidTr="007A5F93">
        <w:trPr>
          <w:trHeight w:val="360"/>
          <w:jc w:val="center"/>
        </w:trPr>
        <w:tc>
          <w:tcPr>
            <w:tcW w:w="2145"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 xml:space="preserve">בבית מלון עם מכבסה שלה צריכת מים מעל 2 מ"ק ליום </w:t>
            </w:r>
            <w:r w:rsidRPr="00005E93">
              <w:rPr>
                <w:rFonts w:ascii="David" w:hAnsi="David" w:cs="David"/>
                <w:b/>
                <w:bCs/>
                <w:sz w:val="24"/>
                <w:szCs w:val="24"/>
                <w:rtl/>
              </w:rPr>
              <w:t>ולא</w:t>
            </w:r>
            <w:r w:rsidRPr="00005E93">
              <w:rPr>
                <w:rFonts w:ascii="David" w:hAnsi="David" w:cs="David"/>
                <w:sz w:val="24"/>
                <w:szCs w:val="24"/>
                <w:rtl/>
              </w:rPr>
              <w:t xml:space="preserve"> הצהיר על שימוש בסוגי הדטרגנטים וחומרים פעילי שטח לפי נספח 2 להנחיות "שינוי תוכנית ניטור מאושרת לעניין הסרת פרמטר דטרגנטים נוניוניים עבור שפכי מפעלים"</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hideMark/>
          </w:tcPr>
          <w:p w:rsidR="004133FB" w:rsidRPr="007C3160" w:rsidRDefault="004133FB" w:rsidP="00684B10">
            <w:pPr>
              <w:widowControl w:val="0"/>
              <w:spacing w:after="0" w:line="360" w:lineRule="auto"/>
              <w:jc w:val="both"/>
              <w:rPr>
                <w:rFonts w:ascii="David" w:hAnsi="David" w:cs="David"/>
                <w:b/>
                <w:bCs/>
                <w:sz w:val="24"/>
                <w:szCs w:val="24"/>
              </w:rPr>
            </w:pPr>
            <w:r w:rsidRPr="007C3160">
              <w:rPr>
                <w:rFonts w:ascii="David" w:hAnsi="David" w:cs="David"/>
                <w:b/>
                <w:bCs/>
                <w:sz w:val="24"/>
                <w:szCs w:val="24"/>
              </w:rPr>
              <w:t>5</w:t>
            </w:r>
          </w:p>
        </w:tc>
        <w:tc>
          <w:tcPr>
            <w:tcW w:w="909"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דטרגנטים נוניונים</w:t>
            </w:r>
          </w:p>
        </w:tc>
      </w:tr>
      <w:tr w:rsidR="004133FB" w:rsidRPr="00005E93" w:rsidTr="007A5F93">
        <w:trPr>
          <w:jc w:val="center"/>
        </w:trPr>
        <w:tc>
          <w:tcPr>
            <w:tcW w:w="2145" w:type="pct"/>
            <w:tcMar>
              <w:top w:w="0" w:type="dxa"/>
              <w:left w:w="108" w:type="dxa"/>
              <w:bottom w:w="0" w:type="dxa"/>
              <w:right w:w="108" w:type="dxa"/>
            </w:tcMar>
            <w:vAlign w:val="center"/>
            <w:hideMark/>
          </w:tcPr>
          <w:p w:rsidR="004133FB" w:rsidRPr="00005E93" w:rsidRDefault="004133FB" w:rsidP="00684B10">
            <w:pPr>
              <w:spacing w:after="0" w:line="360" w:lineRule="auto"/>
              <w:jc w:val="both"/>
              <w:rPr>
                <w:rFonts w:ascii="David" w:hAnsi="David" w:cs="David"/>
                <w:sz w:val="24"/>
                <w:szCs w:val="24"/>
                <w:rtl/>
              </w:rPr>
            </w:pPr>
            <w:r w:rsidRPr="00005E93">
              <w:rPr>
                <w:rFonts w:ascii="David" w:hAnsi="David" w:cs="David"/>
                <w:sz w:val="24"/>
                <w:szCs w:val="24"/>
                <w:rtl/>
              </w:rPr>
              <w:t>בבית מלון בו יש לפחות אחד מאלה:</w:t>
            </w:r>
          </w:p>
          <w:p w:rsidR="004133FB" w:rsidRPr="00005E93" w:rsidRDefault="004133FB" w:rsidP="00684B10">
            <w:pPr>
              <w:pStyle w:val="a4"/>
              <w:widowControl w:val="0"/>
              <w:numPr>
                <w:ilvl w:val="0"/>
                <w:numId w:val="13"/>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005E93">
              <w:rPr>
                <w:rFonts w:ascii="David" w:hAnsi="David" w:cs="David"/>
                <w:sz w:val="24"/>
                <w:szCs w:val="24"/>
                <w:rtl/>
              </w:rPr>
              <w:t>מכבסה שלה צריכת מים מעל 2 מ"ק ליום;</w:t>
            </w:r>
          </w:p>
          <w:p w:rsidR="004133FB" w:rsidRPr="00005E93" w:rsidRDefault="004133FB" w:rsidP="00684B10">
            <w:pPr>
              <w:pStyle w:val="a4"/>
              <w:widowControl w:val="0"/>
              <w:numPr>
                <w:ilvl w:val="0"/>
                <w:numId w:val="13"/>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005E93">
              <w:rPr>
                <w:rFonts w:ascii="David" w:hAnsi="David" w:cs="David"/>
                <w:sz w:val="24"/>
                <w:szCs w:val="24"/>
                <w:rtl/>
              </w:rPr>
              <w:t>מסעדה</w:t>
            </w:r>
            <w:r w:rsidRPr="00005E93">
              <w:rPr>
                <w:rFonts w:ascii="David" w:hAnsi="David" w:cs="David"/>
                <w:sz w:val="24"/>
                <w:szCs w:val="24"/>
              </w:rPr>
              <w:t xml:space="preserve"> </w:t>
            </w:r>
            <w:r w:rsidRPr="00005E93">
              <w:rPr>
                <w:rFonts w:ascii="David" w:hAnsi="David" w:cs="David"/>
                <w:sz w:val="24"/>
                <w:szCs w:val="24"/>
                <w:rtl/>
              </w:rPr>
              <w:t>או</w:t>
            </w:r>
            <w:r w:rsidRPr="00005E93">
              <w:rPr>
                <w:rFonts w:ascii="David" w:hAnsi="David" w:cs="David"/>
                <w:sz w:val="24"/>
                <w:szCs w:val="24"/>
              </w:rPr>
              <w:t xml:space="preserve"> </w:t>
            </w:r>
            <w:r w:rsidRPr="00005E93">
              <w:rPr>
                <w:rFonts w:ascii="David" w:hAnsi="David" w:cs="David"/>
                <w:sz w:val="24"/>
                <w:szCs w:val="24"/>
                <w:rtl/>
              </w:rPr>
              <w:t>מטבח שצריכת המים</w:t>
            </w:r>
            <w:r w:rsidRPr="00005E93">
              <w:rPr>
                <w:rFonts w:ascii="David" w:hAnsi="David" w:cs="David"/>
                <w:sz w:val="24"/>
                <w:szCs w:val="24"/>
              </w:rPr>
              <w:t xml:space="preserve"> </w:t>
            </w:r>
            <w:r w:rsidRPr="00005E93">
              <w:rPr>
                <w:rFonts w:ascii="David" w:hAnsi="David" w:cs="David"/>
                <w:sz w:val="24"/>
                <w:szCs w:val="24"/>
                <w:rtl/>
              </w:rPr>
              <w:t>הכללית</w:t>
            </w:r>
            <w:r w:rsidRPr="00005E93">
              <w:rPr>
                <w:rFonts w:ascii="David" w:hAnsi="David" w:cs="David"/>
                <w:sz w:val="24"/>
                <w:szCs w:val="24"/>
              </w:rPr>
              <w:t xml:space="preserve"> </w:t>
            </w:r>
            <w:r w:rsidRPr="00005E93">
              <w:rPr>
                <w:rFonts w:ascii="David" w:hAnsi="David" w:cs="David"/>
                <w:sz w:val="24"/>
                <w:szCs w:val="24"/>
                <w:rtl/>
              </w:rPr>
              <w:t>של בית המלון הינה</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20 </w:t>
            </w:r>
            <w:r w:rsidRPr="00005E93">
              <w:rPr>
                <w:rFonts w:ascii="David" w:hAnsi="David" w:cs="David"/>
                <w:sz w:val="24"/>
                <w:szCs w:val="24"/>
                <w:rtl/>
              </w:rPr>
              <w:t xml:space="preserve"> מ"ק ליום או צריכת</w:t>
            </w:r>
            <w:r w:rsidRPr="00005E93">
              <w:rPr>
                <w:rFonts w:ascii="David" w:hAnsi="David" w:cs="David"/>
                <w:sz w:val="24"/>
                <w:szCs w:val="24"/>
              </w:rPr>
              <w:t xml:space="preserve"> </w:t>
            </w:r>
            <w:r w:rsidRPr="00005E93">
              <w:rPr>
                <w:rFonts w:ascii="David" w:hAnsi="David" w:cs="David"/>
                <w:sz w:val="24"/>
                <w:szCs w:val="24"/>
                <w:rtl/>
              </w:rPr>
              <w:t>המים</w:t>
            </w:r>
            <w:r w:rsidRPr="00005E93">
              <w:rPr>
                <w:rFonts w:ascii="David" w:hAnsi="David" w:cs="David"/>
                <w:sz w:val="24"/>
                <w:szCs w:val="24"/>
              </w:rPr>
              <w:t xml:space="preserve"> </w:t>
            </w:r>
            <w:r w:rsidRPr="00005E93">
              <w:rPr>
                <w:rFonts w:ascii="David" w:hAnsi="David" w:cs="David"/>
                <w:sz w:val="24"/>
                <w:szCs w:val="24"/>
                <w:rtl/>
              </w:rPr>
              <w:t>במטבח</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5 </w:t>
            </w:r>
            <w:r w:rsidRPr="00005E93">
              <w:rPr>
                <w:rFonts w:ascii="David" w:hAnsi="David" w:cs="David"/>
                <w:sz w:val="24"/>
                <w:szCs w:val="24"/>
                <w:rtl/>
              </w:rPr>
              <w:t xml:space="preserve"> מ</w:t>
            </w:r>
            <w:r w:rsidRPr="00005E93">
              <w:rPr>
                <w:rFonts w:ascii="David" w:hAnsi="David" w:cs="David"/>
                <w:sz w:val="24"/>
                <w:szCs w:val="24"/>
              </w:rPr>
              <w:t>"</w:t>
            </w:r>
            <w:r w:rsidRPr="00005E93">
              <w:rPr>
                <w:rFonts w:ascii="David" w:hAnsi="David" w:cs="David"/>
                <w:sz w:val="24"/>
                <w:szCs w:val="24"/>
                <w:rtl/>
              </w:rPr>
              <w:t>ק ליום;</w:t>
            </w:r>
          </w:p>
          <w:p w:rsidR="004133FB" w:rsidRPr="00005E93" w:rsidRDefault="004133FB" w:rsidP="00684B10">
            <w:pPr>
              <w:pStyle w:val="a4"/>
              <w:widowControl w:val="0"/>
              <w:numPr>
                <w:ilvl w:val="0"/>
                <w:numId w:val="13"/>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005E93">
              <w:rPr>
                <w:rFonts w:ascii="David" w:hAnsi="David" w:cs="David"/>
                <w:sz w:val="24"/>
                <w:szCs w:val="24"/>
                <w:rtl/>
              </w:rPr>
              <w:t>בריכת מי מלח או בריכה עם מים המכילים סולפיד.</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hideMark/>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430</w:t>
            </w:r>
          </w:p>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או הריכוז במים המסופקים למפעל בתוספת 200 מג"ל לפי הגבוה מבין השניים;</w:t>
            </w:r>
          </w:p>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או ערך אחר שקבע נותן האישור על פי תקנה 3 או 4 לתקנות רישוי</w:t>
            </w:r>
            <w:r w:rsidRPr="00005E93">
              <w:rPr>
                <w:rFonts w:ascii="David" w:hAnsi="David" w:cs="David"/>
                <w:sz w:val="24"/>
                <w:szCs w:val="24"/>
              </w:rPr>
              <w:t xml:space="preserve"> </w:t>
            </w:r>
            <w:r w:rsidRPr="00005E93">
              <w:rPr>
                <w:rFonts w:ascii="David" w:hAnsi="David" w:cs="David"/>
                <w:sz w:val="24"/>
                <w:szCs w:val="24"/>
                <w:rtl/>
              </w:rPr>
              <w:t>עסקים (ריכוזי</w:t>
            </w:r>
            <w:r w:rsidRPr="00005E93">
              <w:rPr>
                <w:rFonts w:ascii="David" w:hAnsi="David" w:cs="David"/>
                <w:sz w:val="24"/>
                <w:szCs w:val="24"/>
              </w:rPr>
              <w:t xml:space="preserve"> </w:t>
            </w:r>
            <w:r w:rsidRPr="00005E93">
              <w:rPr>
                <w:rFonts w:ascii="David" w:hAnsi="David" w:cs="David"/>
                <w:sz w:val="24"/>
                <w:szCs w:val="24"/>
                <w:rtl/>
              </w:rPr>
              <w:t>מלחים</w:t>
            </w:r>
            <w:r w:rsidRPr="00005E93">
              <w:rPr>
                <w:rFonts w:ascii="David" w:hAnsi="David" w:cs="David"/>
                <w:sz w:val="24"/>
                <w:szCs w:val="24"/>
              </w:rPr>
              <w:t xml:space="preserve"> </w:t>
            </w:r>
            <w:r w:rsidRPr="00005E93">
              <w:rPr>
                <w:rFonts w:ascii="David" w:hAnsi="David" w:cs="David"/>
                <w:sz w:val="24"/>
                <w:szCs w:val="24"/>
                <w:rtl/>
              </w:rPr>
              <w:t>בשפכים</w:t>
            </w:r>
            <w:r w:rsidRPr="00005E93">
              <w:rPr>
                <w:rFonts w:ascii="David" w:hAnsi="David" w:cs="David"/>
                <w:sz w:val="24"/>
                <w:szCs w:val="24"/>
              </w:rPr>
              <w:t xml:space="preserve"> </w:t>
            </w:r>
            <w:r w:rsidRPr="00005E93">
              <w:rPr>
                <w:rFonts w:ascii="David" w:hAnsi="David" w:cs="David"/>
                <w:sz w:val="24"/>
                <w:szCs w:val="24"/>
                <w:rtl/>
              </w:rPr>
              <w:t>תעשייתיים),</w:t>
            </w:r>
            <w:r w:rsidRPr="00005E93">
              <w:rPr>
                <w:rFonts w:ascii="David" w:hAnsi="David" w:cs="David"/>
                <w:sz w:val="24"/>
                <w:szCs w:val="24"/>
              </w:rPr>
              <w:t xml:space="preserve"> </w:t>
            </w:r>
            <w:r w:rsidRPr="00005E93">
              <w:rPr>
                <w:rFonts w:ascii="David" w:hAnsi="David" w:cs="David"/>
                <w:sz w:val="24"/>
                <w:szCs w:val="24"/>
                <w:rtl/>
              </w:rPr>
              <w:t>התשס</w:t>
            </w:r>
            <w:r w:rsidRPr="00005E93">
              <w:rPr>
                <w:rFonts w:ascii="David" w:hAnsi="David" w:cs="David"/>
                <w:sz w:val="24"/>
                <w:szCs w:val="24"/>
              </w:rPr>
              <w:t>"</w:t>
            </w:r>
            <w:r w:rsidRPr="00005E93">
              <w:rPr>
                <w:rFonts w:ascii="David" w:hAnsi="David" w:cs="David"/>
                <w:sz w:val="24"/>
                <w:szCs w:val="24"/>
                <w:rtl/>
              </w:rPr>
              <w:t>ג</w:t>
            </w:r>
            <w:r w:rsidRPr="00005E93">
              <w:rPr>
                <w:rFonts w:ascii="David" w:hAnsi="David" w:cs="David"/>
                <w:sz w:val="24"/>
                <w:szCs w:val="24"/>
              </w:rPr>
              <w:t>-</w:t>
            </w:r>
            <w:r w:rsidRPr="00005E93">
              <w:rPr>
                <w:rFonts w:ascii="David" w:hAnsi="David" w:cs="David"/>
                <w:sz w:val="24"/>
                <w:szCs w:val="24"/>
                <w:rtl/>
              </w:rPr>
              <w:t>2003</w:t>
            </w:r>
            <w:r>
              <w:rPr>
                <w:rFonts w:ascii="David" w:hAnsi="David" w:cs="David" w:hint="cs"/>
                <w:sz w:val="24"/>
                <w:szCs w:val="24"/>
                <w:rtl/>
              </w:rPr>
              <w:t>.</w:t>
            </w:r>
          </w:p>
        </w:tc>
        <w:tc>
          <w:tcPr>
            <w:tcW w:w="909"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כלורידים</w:t>
            </w:r>
          </w:p>
        </w:tc>
      </w:tr>
      <w:tr w:rsidR="004133FB" w:rsidRPr="00005E93" w:rsidTr="007A5F93">
        <w:trPr>
          <w:trHeight w:val="462"/>
          <w:jc w:val="center"/>
        </w:trPr>
        <w:tc>
          <w:tcPr>
            <w:tcW w:w="2145" w:type="pct"/>
            <w:tcMar>
              <w:top w:w="0" w:type="dxa"/>
              <w:left w:w="108" w:type="dxa"/>
              <w:bottom w:w="0" w:type="dxa"/>
              <w:right w:w="108" w:type="dxa"/>
            </w:tcMar>
            <w:vAlign w:val="center"/>
          </w:tcPr>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בבית</w:t>
            </w:r>
            <w:r w:rsidRPr="00005E93">
              <w:rPr>
                <w:rFonts w:ascii="David" w:hAnsi="David" w:cs="David"/>
                <w:sz w:val="24"/>
                <w:szCs w:val="24"/>
              </w:rPr>
              <w:t xml:space="preserve"> </w:t>
            </w:r>
            <w:r w:rsidRPr="00005E93">
              <w:rPr>
                <w:rFonts w:ascii="David" w:hAnsi="David" w:cs="David"/>
                <w:sz w:val="24"/>
                <w:szCs w:val="24"/>
                <w:rtl/>
              </w:rPr>
              <w:t>מלון</w:t>
            </w:r>
            <w:r w:rsidRPr="00005E93">
              <w:rPr>
                <w:rFonts w:ascii="David" w:hAnsi="David" w:cs="David"/>
                <w:sz w:val="24"/>
                <w:szCs w:val="24"/>
              </w:rPr>
              <w:t xml:space="preserve"> </w:t>
            </w:r>
            <w:r w:rsidRPr="00005E93">
              <w:rPr>
                <w:rFonts w:ascii="David" w:hAnsi="David" w:cs="David"/>
                <w:sz w:val="24"/>
                <w:szCs w:val="24"/>
                <w:rtl/>
              </w:rPr>
              <w:t>שיש</w:t>
            </w:r>
            <w:r w:rsidRPr="00005E93">
              <w:rPr>
                <w:rFonts w:ascii="David" w:hAnsi="David" w:cs="David"/>
                <w:sz w:val="24"/>
                <w:szCs w:val="24"/>
              </w:rPr>
              <w:t xml:space="preserve"> </w:t>
            </w:r>
            <w:r w:rsidRPr="00005E93">
              <w:rPr>
                <w:rFonts w:ascii="David" w:hAnsi="David" w:cs="David"/>
                <w:sz w:val="24"/>
                <w:szCs w:val="24"/>
                <w:rtl/>
              </w:rPr>
              <w:t>בו</w:t>
            </w:r>
            <w:r w:rsidRPr="00005E93">
              <w:rPr>
                <w:rFonts w:ascii="David" w:hAnsi="David" w:cs="David"/>
                <w:sz w:val="24"/>
                <w:szCs w:val="24"/>
              </w:rPr>
              <w:t xml:space="preserve"> </w:t>
            </w:r>
            <w:r w:rsidRPr="00005E93">
              <w:rPr>
                <w:rFonts w:ascii="David" w:hAnsi="David" w:cs="David"/>
                <w:sz w:val="24"/>
                <w:szCs w:val="24"/>
                <w:rtl/>
              </w:rPr>
              <w:t>מסעדה</w:t>
            </w:r>
            <w:r w:rsidRPr="00005E93">
              <w:rPr>
                <w:rFonts w:ascii="David" w:hAnsi="David" w:cs="David"/>
                <w:sz w:val="24"/>
                <w:szCs w:val="24"/>
              </w:rPr>
              <w:t xml:space="preserve"> </w:t>
            </w:r>
            <w:r w:rsidRPr="00005E93">
              <w:rPr>
                <w:rFonts w:ascii="David" w:hAnsi="David" w:cs="David"/>
                <w:sz w:val="24"/>
                <w:szCs w:val="24"/>
                <w:rtl/>
              </w:rPr>
              <w:t>או</w:t>
            </w:r>
            <w:r w:rsidRPr="00005E93">
              <w:rPr>
                <w:rFonts w:ascii="David" w:hAnsi="David" w:cs="David"/>
                <w:sz w:val="24"/>
                <w:szCs w:val="24"/>
              </w:rPr>
              <w:t xml:space="preserve"> </w:t>
            </w:r>
            <w:r w:rsidRPr="00005E93">
              <w:rPr>
                <w:rFonts w:ascii="David" w:hAnsi="David" w:cs="David"/>
                <w:sz w:val="24"/>
                <w:szCs w:val="24"/>
                <w:rtl/>
              </w:rPr>
              <w:t>מטבח</w:t>
            </w:r>
          </w:p>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וצריכת</w:t>
            </w:r>
            <w:r w:rsidRPr="00005E93">
              <w:rPr>
                <w:rFonts w:ascii="David" w:hAnsi="David" w:cs="David"/>
                <w:sz w:val="24"/>
                <w:szCs w:val="24"/>
              </w:rPr>
              <w:t xml:space="preserve"> </w:t>
            </w:r>
            <w:r w:rsidRPr="00005E93">
              <w:rPr>
                <w:rFonts w:ascii="David" w:hAnsi="David" w:cs="David"/>
                <w:sz w:val="24"/>
                <w:szCs w:val="24"/>
                <w:rtl/>
              </w:rPr>
              <w:t>מים</w:t>
            </w:r>
            <w:r w:rsidRPr="00005E93">
              <w:rPr>
                <w:rFonts w:ascii="David" w:hAnsi="David" w:cs="David"/>
                <w:sz w:val="24"/>
                <w:szCs w:val="24"/>
              </w:rPr>
              <w:t xml:space="preserve"> </w:t>
            </w:r>
            <w:r w:rsidRPr="00005E93">
              <w:rPr>
                <w:rFonts w:ascii="David" w:hAnsi="David" w:cs="David"/>
                <w:sz w:val="24"/>
                <w:szCs w:val="24"/>
                <w:rtl/>
              </w:rPr>
              <w:t>הכללית</w:t>
            </w:r>
            <w:r w:rsidRPr="00005E93">
              <w:rPr>
                <w:rFonts w:ascii="David" w:hAnsi="David" w:cs="David"/>
                <w:sz w:val="24"/>
                <w:szCs w:val="24"/>
              </w:rPr>
              <w:t xml:space="preserve"> </w:t>
            </w:r>
            <w:r w:rsidRPr="00005E93">
              <w:rPr>
                <w:rFonts w:ascii="David" w:hAnsi="David" w:cs="David"/>
                <w:sz w:val="24"/>
                <w:szCs w:val="24"/>
                <w:rtl/>
              </w:rPr>
              <w:t>שלו</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20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יום</w:t>
            </w:r>
            <w:r>
              <w:rPr>
                <w:rFonts w:ascii="David" w:hAnsi="David" w:cs="David" w:hint="cs"/>
                <w:sz w:val="24"/>
                <w:szCs w:val="24"/>
                <w:rtl/>
              </w:rPr>
              <w:t>;</w:t>
            </w:r>
          </w:p>
          <w:p w:rsidR="004133FB" w:rsidRPr="00005E93" w:rsidRDefault="004133FB" w:rsidP="00684B10">
            <w:pPr>
              <w:spacing w:after="0" w:line="360" w:lineRule="auto"/>
              <w:jc w:val="both"/>
              <w:rPr>
                <w:rFonts w:ascii="David" w:hAnsi="David" w:cs="David"/>
                <w:sz w:val="24"/>
                <w:szCs w:val="24"/>
                <w:rtl/>
              </w:rPr>
            </w:pPr>
            <w:r w:rsidRPr="00005E93">
              <w:rPr>
                <w:rFonts w:ascii="David" w:hAnsi="David" w:cs="David"/>
                <w:sz w:val="24"/>
                <w:szCs w:val="24"/>
                <w:rtl/>
              </w:rPr>
              <w:lastRenderedPageBreak/>
              <w:t>או</w:t>
            </w:r>
            <w:r w:rsidRPr="00005E93">
              <w:rPr>
                <w:rFonts w:ascii="David" w:hAnsi="David" w:cs="David"/>
                <w:sz w:val="24"/>
                <w:szCs w:val="24"/>
              </w:rPr>
              <w:t xml:space="preserve"> </w:t>
            </w:r>
            <w:r w:rsidRPr="00005E93">
              <w:rPr>
                <w:rFonts w:ascii="David" w:hAnsi="David" w:cs="David"/>
                <w:sz w:val="24"/>
                <w:szCs w:val="24"/>
                <w:rtl/>
              </w:rPr>
              <w:t>צריכת</w:t>
            </w:r>
            <w:r w:rsidRPr="00005E93">
              <w:rPr>
                <w:rFonts w:ascii="David" w:hAnsi="David" w:cs="David"/>
                <w:sz w:val="24"/>
                <w:szCs w:val="24"/>
              </w:rPr>
              <w:t xml:space="preserve"> </w:t>
            </w:r>
            <w:r w:rsidRPr="00005E93">
              <w:rPr>
                <w:rFonts w:ascii="David" w:hAnsi="David" w:cs="David"/>
                <w:sz w:val="24"/>
                <w:szCs w:val="24"/>
                <w:rtl/>
              </w:rPr>
              <w:t>המים</w:t>
            </w:r>
            <w:r w:rsidRPr="00005E93">
              <w:rPr>
                <w:rFonts w:ascii="David" w:hAnsi="David" w:cs="David"/>
                <w:sz w:val="24"/>
                <w:szCs w:val="24"/>
              </w:rPr>
              <w:t xml:space="preserve"> </w:t>
            </w:r>
            <w:r w:rsidRPr="00005E93">
              <w:rPr>
                <w:rFonts w:ascii="David" w:hAnsi="David" w:cs="David"/>
                <w:sz w:val="24"/>
                <w:szCs w:val="24"/>
                <w:rtl/>
              </w:rPr>
              <w:t>במטבח</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5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ליום</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lastRenderedPageBreak/>
              <w:t>מ"ג/ליטר</w:t>
            </w:r>
          </w:p>
        </w:tc>
        <w:tc>
          <w:tcPr>
            <w:tcW w:w="1506" w:type="pct"/>
            <w:tcMar>
              <w:top w:w="0" w:type="dxa"/>
              <w:left w:w="108" w:type="dxa"/>
              <w:bottom w:w="0" w:type="dxa"/>
              <w:right w:w="108" w:type="dxa"/>
            </w:tcMar>
            <w:vAlign w:val="center"/>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1,000</w:t>
            </w:r>
          </w:p>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 xml:space="preserve">או ערך אחר שאושר מראש ובכתב לפי סעיף 10 לכללי תאגידי מים וביוב </w:t>
            </w:r>
            <w:r w:rsidRPr="00005E93">
              <w:rPr>
                <w:rFonts w:ascii="David" w:hAnsi="David" w:cs="David"/>
                <w:sz w:val="24"/>
                <w:szCs w:val="24"/>
                <w:rtl/>
              </w:rPr>
              <w:lastRenderedPageBreak/>
              <w:t>(שפכי מפעלים המוזרמים למערכת הביוב, התשע"ד-2014) או על ידי ממונה סביבה</w:t>
            </w:r>
            <w:r>
              <w:rPr>
                <w:rFonts w:ascii="David" w:hAnsi="David" w:cs="David" w:hint="cs"/>
                <w:sz w:val="24"/>
                <w:szCs w:val="24"/>
                <w:rtl/>
              </w:rPr>
              <w:t>.</w:t>
            </w:r>
          </w:p>
        </w:tc>
        <w:tc>
          <w:tcPr>
            <w:tcW w:w="909"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lastRenderedPageBreak/>
              <w:t>כלל מוצקים מרחפים (105</w:t>
            </w:r>
            <w:r w:rsidRPr="00005E93">
              <w:rPr>
                <w:rFonts w:ascii="David" w:hAnsi="David" w:cs="David"/>
                <w:sz w:val="24"/>
                <w:szCs w:val="24"/>
              </w:rPr>
              <w:t>ºC TSS</w:t>
            </w:r>
            <w:r w:rsidRPr="00005E93">
              <w:rPr>
                <w:rFonts w:ascii="David" w:hAnsi="David" w:cs="David"/>
                <w:sz w:val="24"/>
                <w:szCs w:val="24"/>
                <w:rtl/>
              </w:rPr>
              <w:t>)</w:t>
            </w:r>
          </w:p>
        </w:tc>
      </w:tr>
      <w:tr w:rsidR="004133FB" w:rsidRPr="00005E93" w:rsidTr="007A5F93">
        <w:trPr>
          <w:trHeight w:val="449"/>
          <w:jc w:val="center"/>
        </w:trPr>
        <w:tc>
          <w:tcPr>
            <w:tcW w:w="2145"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lastRenderedPageBreak/>
              <w:t>בבית</w:t>
            </w:r>
            <w:r w:rsidRPr="00005E93">
              <w:rPr>
                <w:rFonts w:ascii="David" w:hAnsi="David" w:cs="David"/>
                <w:sz w:val="24"/>
                <w:szCs w:val="24"/>
              </w:rPr>
              <w:t xml:space="preserve"> </w:t>
            </w:r>
            <w:r w:rsidRPr="00005E93">
              <w:rPr>
                <w:rFonts w:ascii="David" w:hAnsi="David" w:cs="David"/>
                <w:sz w:val="24"/>
                <w:szCs w:val="24"/>
                <w:rtl/>
              </w:rPr>
              <w:t>מלון</w:t>
            </w:r>
            <w:r w:rsidRPr="00005E93">
              <w:rPr>
                <w:rFonts w:ascii="David" w:hAnsi="David" w:cs="David"/>
                <w:sz w:val="24"/>
                <w:szCs w:val="24"/>
              </w:rPr>
              <w:t xml:space="preserve"> </w:t>
            </w:r>
            <w:r w:rsidRPr="00005E93">
              <w:rPr>
                <w:rFonts w:ascii="David" w:hAnsi="David" w:cs="David"/>
                <w:sz w:val="24"/>
                <w:szCs w:val="24"/>
                <w:rtl/>
              </w:rPr>
              <w:t>שיש</w:t>
            </w:r>
            <w:r w:rsidRPr="00005E93">
              <w:rPr>
                <w:rFonts w:ascii="David" w:hAnsi="David" w:cs="David"/>
                <w:sz w:val="24"/>
                <w:szCs w:val="24"/>
              </w:rPr>
              <w:t xml:space="preserve"> </w:t>
            </w:r>
            <w:r w:rsidRPr="00005E93">
              <w:rPr>
                <w:rFonts w:ascii="David" w:hAnsi="David" w:cs="David"/>
                <w:sz w:val="24"/>
                <w:szCs w:val="24"/>
                <w:rtl/>
              </w:rPr>
              <w:t>בו</w:t>
            </w:r>
            <w:r w:rsidRPr="00005E93">
              <w:rPr>
                <w:rFonts w:ascii="David" w:hAnsi="David" w:cs="David"/>
                <w:sz w:val="24"/>
                <w:szCs w:val="24"/>
              </w:rPr>
              <w:t xml:space="preserve"> </w:t>
            </w:r>
            <w:r w:rsidRPr="00005E93">
              <w:rPr>
                <w:rFonts w:ascii="David" w:hAnsi="David" w:cs="David"/>
                <w:sz w:val="24"/>
                <w:szCs w:val="24"/>
                <w:rtl/>
              </w:rPr>
              <w:t>מכבסה</w:t>
            </w:r>
            <w:r w:rsidRPr="00005E93">
              <w:rPr>
                <w:rFonts w:ascii="David" w:hAnsi="David" w:cs="David"/>
                <w:sz w:val="24"/>
                <w:szCs w:val="24"/>
              </w:rPr>
              <w:t xml:space="preserve"> </w:t>
            </w:r>
            <w:r w:rsidRPr="00005E93">
              <w:rPr>
                <w:rFonts w:ascii="David" w:hAnsi="David" w:cs="David"/>
                <w:sz w:val="24"/>
                <w:szCs w:val="24"/>
                <w:rtl/>
              </w:rPr>
              <w:t>שלה</w:t>
            </w:r>
            <w:r w:rsidRPr="00005E93">
              <w:rPr>
                <w:rFonts w:ascii="David" w:hAnsi="David" w:cs="David"/>
                <w:sz w:val="24"/>
                <w:szCs w:val="24"/>
              </w:rPr>
              <w:t xml:space="preserve"> </w:t>
            </w:r>
            <w:r w:rsidRPr="00005E93">
              <w:rPr>
                <w:rFonts w:ascii="David" w:hAnsi="David" w:cs="David"/>
                <w:sz w:val="24"/>
                <w:szCs w:val="24"/>
                <w:rtl/>
              </w:rPr>
              <w:t>צריכת</w:t>
            </w:r>
          </w:p>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מים</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w:t>
            </w:r>
            <w:r w:rsidRPr="00005E93">
              <w:rPr>
                <w:rFonts w:ascii="David" w:hAnsi="David" w:cs="David"/>
                <w:sz w:val="24"/>
                <w:szCs w:val="24"/>
                <w:rtl/>
              </w:rPr>
              <w:t>מ</w:t>
            </w:r>
            <w:r w:rsidRPr="00005E93">
              <w:rPr>
                <w:rFonts w:ascii="David" w:hAnsi="David" w:cs="David"/>
                <w:sz w:val="24"/>
                <w:szCs w:val="24"/>
              </w:rPr>
              <w:t xml:space="preserve"> 2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ליום שבה נעשה שימוש בתרכובות</w:t>
            </w:r>
            <w:r w:rsidRPr="00005E93">
              <w:rPr>
                <w:rFonts w:ascii="David" w:hAnsi="David" w:cs="David"/>
                <w:sz w:val="24"/>
                <w:szCs w:val="24"/>
              </w:rPr>
              <w:t xml:space="preserve"> </w:t>
            </w:r>
            <w:r w:rsidRPr="00005E93">
              <w:rPr>
                <w:rFonts w:ascii="David" w:hAnsi="David" w:cs="David"/>
                <w:sz w:val="24"/>
                <w:szCs w:val="24"/>
                <w:rtl/>
              </w:rPr>
              <w:t>אורגניות</w:t>
            </w:r>
            <w:r w:rsidRPr="00005E93">
              <w:rPr>
                <w:rFonts w:ascii="David" w:hAnsi="David" w:cs="David"/>
                <w:sz w:val="24"/>
                <w:szCs w:val="24"/>
              </w:rPr>
              <w:t xml:space="preserve"> </w:t>
            </w:r>
            <w:r w:rsidRPr="00005E93">
              <w:rPr>
                <w:rFonts w:ascii="David" w:hAnsi="David" w:cs="David"/>
                <w:sz w:val="24"/>
                <w:szCs w:val="24"/>
                <w:rtl/>
              </w:rPr>
              <w:t>מוכלרות</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tcPr>
          <w:p w:rsidR="004133FB" w:rsidRPr="007C3160" w:rsidRDefault="004133FB" w:rsidP="00684B10">
            <w:pPr>
              <w:widowControl w:val="0"/>
              <w:spacing w:after="0" w:line="360" w:lineRule="auto"/>
              <w:jc w:val="both"/>
              <w:rPr>
                <w:rFonts w:ascii="David" w:hAnsi="David" w:cs="David"/>
                <w:b/>
                <w:bCs/>
                <w:sz w:val="24"/>
                <w:szCs w:val="24"/>
              </w:rPr>
            </w:pPr>
            <w:r w:rsidRPr="007C3160">
              <w:rPr>
                <w:rFonts w:ascii="David" w:hAnsi="David" w:cs="David"/>
                <w:b/>
                <w:bCs/>
                <w:sz w:val="24"/>
                <w:szCs w:val="24"/>
                <w:rtl/>
              </w:rPr>
              <w:t>1</w:t>
            </w:r>
          </w:p>
        </w:tc>
        <w:tc>
          <w:tcPr>
            <w:tcW w:w="909"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כלל פחממנים הלוגניים מומסים (</w:t>
            </w:r>
            <w:r w:rsidRPr="00005E93">
              <w:rPr>
                <w:rFonts w:ascii="David" w:hAnsi="David" w:cs="David"/>
                <w:sz w:val="24"/>
                <w:szCs w:val="24"/>
              </w:rPr>
              <w:t>DOX</w:t>
            </w:r>
            <w:r w:rsidRPr="00005E93">
              <w:rPr>
                <w:rFonts w:ascii="David" w:hAnsi="David" w:cs="David"/>
                <w:sz w:val="24"/>
                <w:szCs w:val="24"/>
                <w:rtl/>
              </w:rPr>
              <w:t>) מבוטא ככלורידים</w:t>
            </w:r>
          </w:p>
        </w:tc>
      </w:tr>
      <w:tr w:rsidR="004133FB" w:rsidRPr="00005E93" w:rsidTr="007A5F93">
        <w:trPr>
          <w:jc w:val="center"/>
        </w:trPr>
        <w:tc>
          <w:tcPr>
            <w:tcW w:w="2145" w:type="pct"/>
            <w:tcMar>
              <w:top w:w="0" w:type="dxa"/>
              <w:left w:w="108" w:type="dxa"/>
              <w:bottom w:w="0" w:type="dxa"/>
              <w:right w:w="108" w:type="dxa"/>
            </w:tcMar>
            <w:vAlign w:val="center"/>
            <w:hideMark/>
          </w:tcPr>
          <w:p w:rsidR="004133FB" w:rsidRPr="00005E93" w:rsidRDefault="004133FB" w:rsidP="00684B10">
            <w:pPr>
              <w:spacing w:after="0" w:line="360" w:lineRule="auto"/>
              <w:jc w:val="both"/>
              <w:rPr>
                <w:rFonts w:ascii="David" w:hAnsi="David" w:cs="David"/>
                <w:sz w:val="24"/>
                <w:szCs w:val="24"/>
                <w:rtl/>
              </w:rPr>
            </w:pPr>
            <w:r w:rsidRPr="00005E93">
              <w:rPr>
                <w:rFonts w:ascii="David" w:hAnsi="David" w:cs="David"/>
                <w:sz w:val="24"/>
                <w:szCs w:val="24"/>
                <w:rtl/>
              </w:rPr>
              <w:t>בבית מלון בו יש לפחות אחד מאלה:</w:t>
            </w:r>
          </w:p>
          <w:p w:rsidR="004133FB" w:rsidRPr="00005E93" w:rsidRDefault="004133FB" w:rsidP="00684B10">
            <w:pPr>
              <w:pStyle w:val="a4"/>
              <w:widowControl w:val="0"/>
              <w:numPr>
                <w:ilvl w:val="0"/>
                <w:numId w:val="14"/>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005E93">
              <w:rPr>
                <w:rFonts w:ascii="David" w:hAnsi="David" w:cs="David"/>
                <w:sz w:val="24"/>
                <w:szCs w:val="24"/>
                <w:rtl/>
              </w:rPr>
              <w:t>מכבסה שלה צריכת מים מעל 2 מ"ק ליום;</w:t>
            </w:r>
          </w:p>
          <w:p w:rsidR="004133FB" w:rsidRPr="00005E93" w:rsidRDefault="004133FB" w:rsidP="00684B10">
            <w:pPr>
              <w:pStyle w:val="a4"/>
              <w:widowControl w:val="0"/>
              <w:numPr>
                <w:ilvl w:val="0"/>
                <w:numId w:val="14"/>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005E93">
              <w:rPr>
                <w:rFonts w:ascii="David" w:hAnsi="David" w:cs="David"/>
                <w:sz w:val="24"/>
                <w:szCs w:val="24"/>
                <w:rtl/>
              </w:rPr>
              <w:t>מסעדה</w:t>
            </w:r>
            <w:r w:rsidRPr="00005E93">
              <w:rPr>
                <w:rFonts w:ascii="David" w:hAnsi="David" w:cs="David"/>
                <w:sz w:val="24"/>
                <w:szCs w:val="24"/>
              </w:rPr>
              <w:t xml:space="preserve"> </w:t>
            </w:r>
            <w:r w:rsidRPr="00005E93">
              <w:rPr>
                <w:rFonts w:ascii="David" w:hAnsi="David" w:cs="David"/>
                <w:sz w:val="24"/>
                <w:szCs w:val="24"/>
                <w:rtl/>
              </w:rPr>
              <w:t>או</w:t>
            </w:r>
            <w:r w:rsidRPr="00005E93">
              <w:rPr>
                <w:rFonts w:ascii="David" w:hAnsi="David" w:cs="David"/>
                <w:sz w:val="24"/>
                <w:szCs w:val="24"/>
              </w:rPr>
              <w:t xml:space="preserve"> </w:t>
            </w:r>
            <w:r w:rsidRPr="00005E93">
              <w:rPr>
                <w:rFonts w:ascii="David" w:hAnsi="David" w:cs="David"/>
                <w:sz w:val="24"/>
                <w:szCs w:val="24"/>
                <w:rtl/>
              </w:rPr>
              <w:t>מטבח שצריכת המים</w:t>
            </w:r>
            <w:r w:rsidRPr="00005E93">
              <w:rPr>
                <w:rFonts w:ascii="David" w:hAnsi="David" w:cs="David"/>
                <w:sz w:val="24"/>
                <w:szCs w:val="24"/>
              </w:rPr>
              <w:t xml:space="preserve"> </w:t>
            </w:r>
            <w:r w:rsidRPr="00005E93">
              <w:rPr>
                <w:rFonts w:ascii="David" w:hAnsi="David" w:cs="David"/>
                <w:sz w:val="24"/>
                <w:szCs w:val="24"/>
                <w:rtl/>
              </w:rPr>
              <w:t>הכללית</w:t>
            </w:r>
            <w:r w:rsidRPr="00005E93">
              <w:rPr>
                <w:rFonts w:ascii="David" w:hAnsi="David" w:cs="David"/>
                <w:sz w:val="24"/>
                <w:szCs w:val="24"/>
              </w:rPr>
              <w:t xml:space="preserve"> </w:t>
            </w:r>
            <w:r w:rsidRPr="00005E93">
              <w:rPr>
                <w:rFonts w:ascii="David" w:hAnsi="David" w:cs="David"/>
                <w:sz w:val="24"/>
                <w:szCs w:val="24"/>
                <w:rtl/>
              </w:rPr>
              <w:t>של בית המלון הינה</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20 </w:t>
            </w:r>
            <w:r w:rsidRPr="00005E93">
              <w:rPr>
                <w:rFonts w:ascii="David" w:hAnsi="David" w:cs="David"/>
                <w:sz w:val="24"/>
                <w:szCs w:val="24"/>
                <w:rtl/>
              </w:rPr>
              <w:t xml:space="preserve"> מ"ק ליום או צריכת</w:t>
            </w:r>
            <w:r w:rsidRPr="00005E93">
              <w:rPr>
                <w:rFonts w:ascii="David" w:hAnsi="David" w:cs="David"/>
                <w:sz w:val="24"/>
                <w:szCs w:val="24"/>
              </w:rPr>
              <w:t xml:space="preserve"> </w:t>
            </w:r>
            <w:r w:rsidRPr="00005E93">
              <w:rPr>
                <w:rFonts w:ascii="David" w:hAnsi="David" w:cs="David"/>
                <w:sz w:val="24"/>
                <w:szCs w:val="24"/>
                <w:rtl/>
              </w:rPr>
              <w:t>המים</w:t>
            </w:r>
            <w:r w:rsidRPr="00005E93">
              <w:rPr>
                <w:rFonts w:ascii="David" w:hAnsi="David" w:cs="David"/>
                <w:sz w:val="24"/>
                <w:szCs w:val="24"/>
              </w:rPr>
              <w:t xml:space="preserve"> </w:t>
            </w:r>
            <w:r w:rsidRPr="00005E93">
              <w:rPr>
                <w:rFonts w:ascii="David" w:hAnsi="David" w:cs="David"/>
                <w:sz w:val="24"/>
                <w:szCs w:val="24"/>
                <w:rtl/>
              </w:rPr>
              <w:t>במטבח</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5 </w:t>
            </w:r>
            <w:r w:rsidRPr="00005E93">
              <w:rPr>
                <w:rFonts w:ascii="David" w:hAnsi="David" w:cs="David"/>
                <w:sz w:val="24"/>
                <w:szCs w:val="24"/>
                <w:rtl/>
              </w:rPr>
              <w:t xml:space="preserve"> מ</w:t>
            </w:r>
            <w:r w:rsidRPr="00005E93">
              <w:rPr>
                <w:rFonts w:ascii="David" w:hAnsi="David" w:cs="David"/>
                <w:sz w:val="24"/>
                <w:szCs w:val="24"/>
              </w:rPr>
              <w:t>"</w:t>
            </w:r>
            <w:r w:rsidRPr="00005E93">
              <w:rPr>
                <w:rFonts w:ascii="David" w:hAnsi="David" w:cs="David"/>
                <w:sz w:val="24"/>
                <w:szCs w:val="24"/>
                <w:rtl/>
              </w:rPr>
              <w:t>ק ליום;</w:t>
            </w:r>
          </w:p>
          <w:p w:rsidR="004133FB" w:rsidRPr="00005E93" w:rsidRDefault="004133FB" w:rsidP="00684B10">
            <w:pPr>
              <w:pStyle w:val="a4"/>
              <w:widowControl w:val="0"/>
              <w:numPr>
                <w:ilvl w:val="0"/>
                <w:numId w:val="14"/>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005E93">
              <w:rPr>
                <w:rFonts w:ascii="David" w:hAnsi="David" w:cs="David"/>
                <w:sz w:val="24"/>
                <w:szCs w:val="24"/>
                <w:rtl/>
              </w:rPr>
              <w:t>בריכת מי מלח או בריכה עם מים המכילים סולפיד.</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hideMark/>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230</w:t>
            </w:r>
          </w:p>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או הריכוז במים המסופקים למפעל בתוספת 130 מג"ל לפי הגבוה מבין השניים</w:t>
            </w:r>
          </w:p>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או ערך אחר שקבע נותן האישור על פי תקנה 3 או 4 לתקנות רישוי</w:t>
            </w:r>
            <w:r w:rsidRPr="00005E93">
              <w:rPr>
                <w:rFonts w:ascii="David" w:hAnsi="David" w:cs="David"/>
                <w:sz w:val="24"/>
                <w:szCs w:val="24"/>
              </w:rPr>
              <w:t xml:space="preserve"> </w:t>
            </w:r>
            <w:r w:rsidRPr="00005E93">
              <w:rPr>
                <w:rFonts w:ascii="David" w:hAnsi="David" w:cs="David"/>
                <w:sz w:val="24"/>
                <w:szCs w:val="24"/>
                <w:rtl/>
              </w:rPr>
              <w:t>עסקים (ריכוזי</w:t>
            </w:r>
            <w:r w:rsidRPr="00005E93">
              <w:rPr>
                <w:rFonts w:ascii="David" w:hAnsi="David" w:cs="David"/>
                <w:sz w:val="24"/>
                <w:szCs w:val="24"/>
              </w:rPr>
              <w:t xml:space="preserve"> </w:t>
            </w:r>
            <w:r w:rsidRPr="00005E93">
              <w:rPr>
                <w:rFonts w:ascii="David" w:hAnsi="David" w:cs="David"/>
                <w:sz w:val="24"/>
                <w:szCs w:val="24"/>
                <w:rtl/>
              </w:rPr>
              <w:t>מלחים</w:t>
            </w:r>
            <w:r w:rsidRPr="00005E93">
              <w:rPr>
                <w:rFonts w:ascii="David" w:hAnsi="David" w:cs="David"/>
                <w:sz w:val="24"/>
                <w:szCs w:val="24"/>
              </w:rPr>
              <w:t xml:space="preserve"> </w:t>
            </w:r>
            <w:r w:rsidRPr="00005E93">
              <w:rPr>
                <w:rFonts w:ascii="David" w:hAnsi="David" w:cs="David"/>
                <w:sz w:val="24"/>
                <w:szCs w:val="24"/>
                <w:rtl/>
              </w:rPr>
              <w:t>בשפכים</w:t>
            </w:r>
            <w:r w:rsidRPr="00005E93">
              <w:rPr>
                <w:rFonts w:ascii="David" w:hAnsi="David" w:cs="David"/>
                <w:sz w:val="24"/>
                <w:szCs w:val="24"/>
              </w:rPr>
              <w:t xml:space="preserve"> </w:t>
            </w:r>
            <w:r w:rsidRPr="00005E93">
              <w:rPr>
                <w:rFonts w:ascii="David" w:hAnsi="David" w:cs="David"/>
                <w:sz w:val="24"/>
                <w:szCs w:val="24"/>
                <w:rtl/>
              </w:rPr>
              <w:t>תעשייתיים),</w:t>
            </w:r>
            <w:r w:rsidRPr="00005E93">
              <w:rPr>
                <w:rFonts w:ascii="David" w:hAnsi="David" w:cs="David"/>
                <w:sz w:val="24"/>
                <w:szCs w:val="24"/>
              </w:rPr>
              <w:t xml:space="preserve"> </w:t>
            </w:r>
            <w:r w:rsidRPr="00005E93">
              <w:rPr>
                <w:rFonts w:ascii="David" w:hAnsi="David" w:cs="David"/>
                <w:sz w:val="24"/>
                <w:szCs w:val="24"/>
                <w:rtl/>
              </w:rPr>
              <w:t>התשס</w:t>
            </w:r>
            <w:r w:rsidRPr="00005E93">
              <w:rPr>
                <w:rFonts w:ascii="David" w:hAnsi="David" w:cs="David"/>
                <w:sz w:val="24"/>
                <w:szCs w:val="24"/>
              </w:rPr>
              <w:t>"</w:t>
            </w:r>
            <w:r w:rsidRPr="00005E93">
              <w:rPr>
                <w:rFonts w:ascii="David" w:hAnsi="David" w:cs="David"/>
                <w:sz w:val="24"/>
                <w:szCs w:val="24"/>
                <w:rtl/>
              </w:rPr>
              <w:t>ג</w:t>
            </w:r>
            <w:r w:rsidRPr="00005E93">
              <w:rPr>
                <w:rFonts w:ascii="David" w:hAnsi="David" w:cs="David"/>
                <w:sz w:val="24"/>
                <w:szCs w:val="24"/>
              </w:rPr>
              <w:t>-</w:t>
            </w:r>
            <w:r w:rsidRPr="00005E93">
              <w:rPr>
                <w:rFonts w:ascii="David" w:hAnsi="David" w:cs="David"/>
                <w:sz w:val="24"/>
                <w:szCs w:val="24"/>
                <w:rtl/>
              </w:rPr>
              <w:t>2003</w:t>
            </w:r>
          </w:p>
        </w:tc>
        <w:tc>
          <w:tcPr>
            <w:tcW w:w="909"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נתרן</w:t>
            </w:r>
          </w:p>
        </w:tc>
      </w:tr>
      <w:tr w:rsidR="004133FB" w:rsidRPr="00005E93" w:rsidTr="007A5F93">
        <w:trPr>
          <w:jc w:val="center"/>
        </w:trPr>
        <w:tc>
          <w:tcPr>
            <w:tcW w:w="2145" w:type="pct"/>
            <w:tcMar>
              <w:top w:w="0" w:type="dxa"/>
              <w:left w:w="108" w:type="dxa"/>
              <w:bottom w:w="0" w:type="dxa"/>
              <w:right w:w="108" w:type="dxa"/>
            </w:tcMar>
            <w:vAlign w:val="center"/>
          </w:tcPr>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בבית</w:t>
            </w:r>
            <w:r w:rsidRPr="00005E93">
              <w:rPr>
                <w:rFonts w:ascii="David" w:hAnsi="David" w:cs="David"/>
                <w:sz w:val="24"/>
                <w:szCs w:val="24"/>
              </w:rPr>
              <w:t xml:space="preserve"> </w:t>
            </w:r>
            <w:r w:rsidRPr="00005E93">
              <w:rPr>
                <w:rFonts w:ascii="David" w:hAnsi="David" w:cs="David"/>
                <w:sz w:val="24"/>
                <w:szCs w:val="24"/>
                <w:rtl/>
              </w:rPr>
              <w:t>מלון</w:t>
            </w:r>
            <w:r w:rsidRPr="00005E93">
              <w:rPr>
                <w:rFonts w:ascii="David" w:hAnsi="David" w:cs="David"/>
                <w:sz w:val="24"/>
                <w:szCs w:val="24"/>
              </w:rPr>
              <w:t xml:space="preserve"> </w:t>
            </w:r>
            <w:r w:rsidRPr="00005E93">
              <w:rPr>
                <w:rFonts w:ascii="David" w:hAnsi="David" w:cs="David"/>
                <w:sz w:val="24"/>
                <w:szCs w:val="24"/>
                <w:rtl/>
              </w:rPr>
              <w:t>שלו</w:t>
            </w:r>
            <w:r w:rsidRPr="00005E93">
              <w:rPr>
                <w:rFonts w:ascii="David" w:hAnsi="David" w:cs="David"/>
                <w:sz w:val="24"/>
                <w:szCs w:val="24"/>
              </w:rPr>
              <w:t xml:space="preserve"> </w:t>
            </w:r>
            <w:r w:rsidRPr="00005E93">
              <w:rPr>
                <w:rFonts w:ascii="David" w:hAnsi="David" w:cs="David"/>
                <w:sz w:val="24"/>
                <w:szCs w:val="24"/>
                <w:rtl/>
              </w:rPr>
              <w:t>בריכת</w:t>
            </w:r>
            <w:r w:rsidRPr="00005E93">
              <w:rPr>
                <w:rFonts w:ascii="David" w:hAnsi="David" w:cs="David"/>
                <w:sz w:val="24"/>
                <w:szCs w:val="24"/>
              </w:rPr>
              <w:t xml:space="preserve"> </w:t>
            </w:r>
            <w:r w:rsidRPr="00005E93">
              <w:rPr>
                <w:rFonts w:ascii="David" w:hAnsi="David" w:cs="David"/>
                <w:sz w:val="24"/>
                <w:szCs w:val="24"/>
                <w:rtl/>
              </w:rPr>
              <w:t>מי</w:t>
            </w:r>
            <w:r w:rsidRPr="00005E93">
              <w:rPr>
                <w:rFonts w:ascii="David" w:hAnsi="David" w:cs="David"/>
                <w:sz w:val="24"/>
                <w:szCs w:val="24"/>
              </w:rPr>
              <w:t xml:space="preserve"> </w:t>
            </w:r>
            <w:r w:rsidRPr="00005E93">
              <w:rPr>
                <w:rFonts w:ascii="David" w:hAnsi="David" w:cs="David"/>
                <w:sz w:val="24"/>
                <w:szCs w:val="24"/>
                <w:rtl/>
              </w:rPr>
              <w:t>מלח</w:t>
            </w:r>
            <w:r w:rsidRPr="00005E93">
              <w:rPr>
                <w:rFonts w:ascii="David" w:hAnsi="David" w:cs="David"/>
                <w:sz w:val="24"/>
                <w:szCs w:val="24"/>
              </w:rPr>
              <w:t xml:space="preserve"> </w:t>
            </w:r>
            <w:r w:rsidRPr="00005E93">
              <w:rPr>
                <w:rFonts w:ascii="David" w:hAnsi="David" w:cs="David"/>
                <w:sz w:val="24"/>
                <w:szCs w:val="24"/>
                <w:rtl/>
              </w:rPr>
              <w:t>או</w:t>
            </w:r>
          </w:p>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בריכה</w:t>
            </w:r>
            <w:r w:rsidRPr="00005E93">
              <w:rPr>
                <w:rFonts w:ascii="David" w:hAnsi="David" w:cs="David"/>
                <w:sz w:val="24"/>
                <w:szCs w:val="24"/>
              </w:rPr>
              <w:t xml:space="preserve"> </w:t>
            </w:r>
            <w:r w:rsidRPr="00005E93">
              <w:rPr>
                <w:rFonts w:ascii="David" w:hAnsi="David" w:cs="David"/>
                <w:sz w:val="24"/>
                <w:szCs w:val="24"/>
                <w:rtl/>
              </w:rPr>
              <w:t>עם</w:t>
            </w:r>
            <w:r w:rsidRPr="00005E93">
              <w:rPr>
                <w:rFonts w:ascii="David" w:hAnsi="David" w:cs="David"/>
                <w:sz w:val="24"/>
                <w:szCs w:val="24"/>
              </w:rPr>
              <w:t xml:space="preserve"> </w:t>
            </w:r>
            <w:r w:rsidRPr="00005E93">
              <w:rPr>
                <w:rFonts w:ascii="David" w:hAnsi="David" w:cs="David"/>
                <w:sz w:val="24"/>
                <w:szCs w:val="24"/>
                <w:rtl/>
              </w:rPr>
              <w:t>מים</w:t>
            </w:r>
            <w:r w:rsidRPr="00005E93">
              <w:rPr>
                <w:rFonts w:ascii="David" w:hAnsi="David" w:cs="David"/>
                <w:sz w:val="24"/>
                <w:szCs w:val="24"/>
              </w:rPr>
              <w:t xml:space="preserve"> </w:t>
            </w:r>
            <w:r w:rsidRPr="00005E93">
              <w:rPr>
                <w:rFonts w:ascii="David" w:hAnsi="David" w:cs="David"/>
                <w:sz w:val="24"/>
                <w:szCs w:val="24"/>
                <w:rtl/>
              </w:rPr>
              <w:t>המכילים</w:t>
            </w:r>
            <w:r w:rsidRPr="00005E93">
              <w:rPr>
                <w:rFonts w:ascii="David" w:hAnsi="David" w:cs="David"/>
                <w:sz w:val="24"/>
                <w:szCs w:val="24"/>
              </w:rPr>
              <w:t xml:space="preserve"> </w:t>
            </w:r>
            <w:r w:rsidRPr="00005E93">
              <w:rPr>
                <w:rFonts w:ascii="David" w:hAnsi="David" w:cs="David"/>
                <w:sz w:val="24"/>
                <w:szCs w:val="24"/>
                <w:rtl/>
              </w:rPr>
              <w:t>סולפיד</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1</w:t>
            </w:r>
          </w:p>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או ערך אחר שקבע ממונה סביבה כמשמעותו בכללי תאגידי מים וביוב (שפכי מפעלים המוזרמים למערכת הביוב, התשע"ד-2014)</w:t>
            </w:r>
          </w:p>
        </w:tc>
        <w:tc>
          <w:tcPr>
            <w:tcW w:w="909"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סולפיד מומס</w:t>
            </w:r>
          </w:p>
        </w:tc>
      </w:tr>
      <w:tr w:rsidR="004133FB" w:rsidRPr="00005E93" w:rsidTr="007A5F93">
        <w:trPr>
          <w:jc w:val="center"/>
        </w:trPr>
        <w:tc>
          <w:tcPr>
            <w:tcW w:w="2145" w:type="pct"/>
            <w:tcMar>
              <w:top w:w="0" w:type="dxa"/>
              <w:left w:w="108" w:type="dxa"/>
              <w:bottom w:w="0" w:type="dxa"/>
              <w:right w:w="108" w:type="dxa"/>
            </w:tcMar>
            <w:vAlign w:val="center"/>
          </w:tcPr>
          <w:p w:rsidR="004133FB" w:rsidRPr="00005E93" w:rsidRDefault="004133FB" w:rsidP="00684B10">
            <w:pPr>
              <w:spacing w:after="0" w:line="360" w:lineRule="auto"/>
              <w:jc w:val="both"/>
              <w:rPr>
                <w:rFonts w:ascii="David" w:hAnsi="David" w:cs="David"/>
                <w:sz w:val="24"/>
                <w:szCs w:val="24"/>
                <w:rtl/>
              </w:rPr>
            </w:pPr>
          </w:p>
        </w:tc>
        <w:tc>
          <w:tcPr>
            <w:tcW w:w="440" w:type="pct"/>
            <w:vAlign w:val="center"/>
          </w:tcPr>
          <w:p w:rsidR="004133FB" w:rsidRPr="00005E93" w:rsidRDefault="004133FB" w:rsidP="00684B10">
            <w:pPr>
              <w:widowControl w:val="0"/>
              <w:spacing w:after="0" w:line="360" w:lineRule="auto"/>
              <w:jc w:val="center"/>
              <w:rPr>
                <w:rFonts w:ascii="David" w:hAnsi="David" w:cs="David"/>
                <w:sz w:val="24"/>
                <w:szCs w:val="24"/>
                <w:rtl/>
              </w:rPr>
            </w:pPr>
            <w:r w:rsidRPr="00005E93">
              <w:rPr>
                <w:rFonts w:ascii="David" w:hAnsi="David" w:cs="David"/>
                <w:sz w:val="24"/>
                <w:szCs w:val="24"/>
              </w:rPr>
              <w:t>pH</w:t>
            </w:r>
          </w:p>
        </w:tc>
        <w:tc>
          <w:tcPr>
            <w:tcW w:w="1506" w:type="pct"/>
            <w:tcMar>
              <w:top w:w="0" w:type="dxa"/>
              <w:left w:w="108" w:type="dxa"/>
              <w:bottom w:w="0" w:type="dxa"/>
              <w:right w:w="108" w:type="dxa"/>
            </w:tcMar>
            <w:vAlign w:val="center"/>
          </w:tcPr>
          <w:p w:rsidR="004133FB" w:rsidRPr="007C3160" w:rsidRDefault="004133FB" w:rsidP="00684B10">
            <w:pPr>
              <w:widowControl w:val="0"/>
              <w:spacing w:after="0" w:line="360" w:lineRule="auto"/>
              <w:jc w:val="both"/>
              <w:rPr>
                <w:rFonts w:ascii="David" w:hAnsi="David" w:cs="David"/>
                <w:b/>
                <w:bCs/>
                <w:sz w:val="24"/>
                <w:szCs w:val="24"/>
              </w:rPr>
            </w:pPr>
            <w:r w:rsidRPr="007C3160">
              <w:rPr>
                <w:rFonts w:ascii="David" w:hAnsi="David" w:cs="David"/>
                <w:b/>
                <w:bCs/>
                <w:sz w:val="24"/>
                <w:szCs w:val="24"/>
                <w:rtl/>
              </w:rPr>
              <w:t>10-6</w:t>
            </w:r>
          </w:p>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או ערך אחר לפי תקנות המים (מניעת זיהום מים) (ערכי הגבה של שפכי תעשיה), תשס"ד-2003, לעניין הזרמה למערכת הביוב</w:t>
            </w:r>
          </w:p>
        </w:tc>
        <w:tc>
          <w:tcPr>
            <w:tcW w:w="909"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ערך הגבה (</w:t>
            </w:r>
            <w:r w:rsidRPr="00005E93">
              <w:rPr>
                <w:rFonts w:ascii="David" w:hAnsi="David" w:cs="David"/>
                <w:sz w:val="24"/>
                <w:szCs w:val="24"/>
              </w:rPr>
              <w:t>pH</w:t>
            </w:r>
            <w:r w:rsidRPr="00005E93">
              <w:rPr>
                <w:rFonts w:ascii="David" w:hAnsi="David" w:cs="David"/>
                <w:sz w:val="24"/>
                <w:szCs w:val="24"/>
                <w:rtl/>
              </w:rPr>
              <w:t>)</w:t>
            </w:r>
          </w:p>
        </w:tc>
      </w:tr>
      <w:tr w:rsidR="004133FB" w:rsidRPr="00005E93" w:rsidTr="007A5F93">
        <w:trPr>
          <w:trHeight w:val="462"/>
          <w:jc w:val="center"/>
        </w:trPr>
        <w:tc>
          <w:tcPr>
            <w:tcW w:w="2145" w:type="pct"/>
            <w:tcMar>
              <w:top w:w="0" w:type="dxa"/>
              <w:left w:w="108" w:type="dxa"/>
              <w:bottom w:w="0" w:type="dxa"/>
              <w:right w:w="108" w:type="dxa"/>
            </w:tcMar>
            <w:vAlign w:val="center"/>
          </w:tcPr>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בבית</w:t>
            </w:r>
            <w:r w:rsidRPr="00005E93">
              <w:rPr>
                <w:rFonts w:ascii="David" w:hAnsi="David" w:cs="David"/>
                <w:sz w:val="24"/>
                <w:szCs w:val="24"/>
              </w:rPr>
              <w:t xml:space="preserve"> </w:t>
            </w:r>
            <w:r w:rsidRPr="00005E93">
              <w:rPr>
                <w:rFonts w:ascii="David" w:hAnsi="David" w:cs="David"/>
                <w:sz w:val="24"/>
                <w:szCs w:val="24"/>
                <w:rtl/>
              </w:rPr>
              <w:t>מלון</w:t>
            </w:r>
            <w:r w:rsidRPr="00005E93">
              <w:rPr>
                <w:rFonts w:ascii="David" w:hAnsi="David" w:cs="David"/>
                <w:sz w:val="24"/>
                <w:szCs w:val="24"/>
              </w:rPr>
              <w:t xml:space="preserve"> </w:t>
            </w:r>
            <w:r w:rsidRPr="00005E93">
              <w:rPr>
                <w:rFonts w:ascii="David" w:hAnsi="David" w:cs="David"/>
                <w:sz w:val="24"/>
                <w:szCs w:val="24"/>
                <w:rtl/>
              </w:rPr>
              <w:t>שיש</w:t>
            </w:r>
            <w:r w:rsidRPr="00005E93">
              <w:rPr>
                <w:rFonts w:ascii="David" w:hAnsi="David" w:cs="David"/>
                <w:sz w:val="24"/>
                <w:szCs w:val="24"/>
              </w:rPr>
              <w:t xml:space="preserve"> </w:t>
            </w:r>
            <w:r w:rsidRPr="00005E93">
              <w:rPr>
                <w:rFonts w:ascii="David" w:hAnsi="David" w:cs="David"/>
                <w:sz w:val="24"/>
                <w:szCs w:val="24"/>
                <w:rtl/>
              </w:rPr>
              <w:t>בו</w:t>
            </w:r>
            <w:r w:rsidRPr="00005E93">
              <w:rPr>
                <w:rFonts w:ascii="David" w:hAnsi="David" w:cs="David"/>
                <w:sz w:val="24"/>
                <w:szCs w:val="24"/>
              </w:rPr>
              <w:t xml:space="preserve"> </w:t>
            </w:r>
            <w:r w:rsidRPr="00005E93">
              <w:rPr>
                <w:rFonts w:ascii="David" w:hAnsi="David" w:cs="David"/>
                <w:sz w:val="24"/>
                <w:szCs w:val="24"/>
                <w:rtl/>
              </w:rPr>
              <w:t>מסעדה</w:t>
            </w:r>
            <w:r w:rsidRPr="00005E93">
              <w:rPr>
                <w:rFonts w:ascii="David" w:hAnsi="David" w:cs="David"/>
                <w:sz w:val="24"/>
                <w:szCs w:val="24"/>
              </w:rPr>
              <w:t xml:space="preserve"> </w:t>
            </w:r>
            <w:r w:rsidRPr="00005E93">
              <w:rPr>
                <w:rFonts w:ascii="David" w:hAnsi="David" w:cs="David"/>
                <w:sz w:val="24"/>
                <w:szCs w:val="24"/>
                <w:rtl/>
              </w:rPr>
              <w:t>או</w:t>
            </w:r>
            <w:r w:rsidRPr="00005E93">
              <w:rPr>
                <w:rFonts w:ascii="David" w:hAnsi="David" w:cs="David"/>
                <w:sz w:val="24"/>
                <w:szCs w:val="24"/>
              </w:rPr>
              <w:t xml:space="preserve"> </w:t>
            </w:r>
            <w:r w:rsidRPr="00005E93">
              <w:rPr>
                <w:rFonts w:ascii="David" w:hAnsi="David" w:cs="David"/>
                <w:sz w:val="24"/>
                <w:szCs w:val="24"/>
                <w:rtl/>
              </w:rPr>
              <w:t>מטבח</w:t>
            </w:r>
          </w:p>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וצריכת</w:t>
            </w:r>
            <w:r w:rsidRPr="00005E93">
              <w:rPr>
                <w:rFonts w:ascii="David" w:hAnsi="David" w:cs="David"/>
                <w:sz w:val="24"/>
                <w:szCs w:val="24"/>
              </w:rPr>
              <w:t xml:space="preserve"> </w:t>
            </w:r>
            <w:r w:rsidRPr="00005E93">
              <w:rPr>
                <w:rFonts w:ascii="David" w:hAnsi="David" w:cs="David"/>
                <w:sz w:val="24"/>
                <w:szCs w:val="24"/>
                <w:rtl/>
              </w:rPr>
              <w:t>מים</w:t>
            </w:r>
            <w:r w:rsidRPr="00005E93">
              <w:rPr>
                <w:rFonts w:ascii="David" w:hAnsi="David" w:cs="David"/>
                <w:sz w:val="24"/>
                <w:szCs w:val="24"/>
              </w:rPr>
              <w:t xml:space="preserve"> </w:t>
            </w:r>
            <w:r w:rsidRPr="00005E93">
              <w:rPr>
                <w:rFonts w:ascii="David" w:hAnsi="David" w:cs="David"/>
                <w:sz w:val="24"/>
                <w:szCs w:val="24"/>
                <w:rtl/>
              </w:rPr>
              <w:t>הכללית</w:t>
            </w:r>
            <w:r w:rsidRPr="00005E93">
              <w:rPr>
                <w:rFonts w:ascii="David" w:hAnsi="David" w:cs="David"/>
                <w:sz w:val="24"/>
                <w:szCs w:val="24"/>
              </w:rPr>
              <w:t xml:space="preserve"> </w:t>
            </w:r>
            <w:r w:rsidRPr="00005E93">
              <w:rPr>
                <w:rFonts w:ascii="David" w:hAnsi="David" w:cs="David"/>
                <w:sz w:val="24"/>
                <w:szCs w:val="24"/>
                <w:rtl/>
              </w:rPr>
              <w:t>שלו</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20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יום</w:t>
            </w:r>
            <w:r>
              <w:rPr>
                <w:rFonts w:ascii="David" w:hAnsi="David" w:cs="David" w:hint="cs"/>
                <w:sz w:val="24"/>
                <w:szCs w:val="24"/>
                <w:rtl/>
              </w:rPr>
              <w:t>;</w:t>
            </w:r>
          </w:p>
          <w:p w:rsidR="004133FB" w:rsidRPr="00005E93" w:rsidRDefault="004133FB" w:rsidP="00684B10">
            <w:pPr>
              <w:spacing w:after="0" w:line="360" w:lineRule="auto"/>
              <w:jc w:val="both"/>
              <w:rPr>
                <w:rFonts w:ascii="David" w:hAnsi="David" w:cs="David"/>
                <w:sz w:val="24"/>
                <w:szCs w:val="24"/>
                <w:rtl/>
              </w:rPr>
            </w:pPr>
            <w:r w:rsidRPr="00005E93">
              <w:rPr>
                <w:rFonts w:ascii="David" w:hAnsi="David" w:cs="David"/>
                <w:sz w:val="24"/>
                <w:szCs w:val="24"/>
                <w:rtl/>
              </w:rPr>
              <w:lastRenderedPageBreak/>
              <w:t>או</w:t>
            </w:r>
            <w:r w:rsidRPr="00005E93">
              <w:rPr>
                <w:rFonts w:ascii="David" w:hAnsi="David" w:cs="David"/>
                <w:sz w:val="24"/>
                <w:szCs w:val="24"/>
              </w:rPr>
              <w:t xml:space="preserve"> </w:t>
            </w:r>
            <w:r w:rsidRPr="00005E93">
              <w:rPr>
                <w:rFonts w:ascii="David" w:hAnsi="David" w:cs="David"/>
                <w:sz w:val="24"/>
                <w:szCs w:val="24"/>
                <w:rtl/>
              </w:rPr>
              <w:t>צריכת</w:t>
            </w:r>
            <w:r w:rsidRPr="00005E93">
              <w:rPr>
                <w:rFonts w:ascii="David" w:hAnsi="David" w:cs="David"/>
                <w:sz w:val="24"/>
                <w:szCs w:val="24"/>
              </w:rPr>
              <w:t xml:space="preserve"> </w:t>
            </w:r>
            <w:r w:rsidRPr="00005E93">
              <w:rPr>
                <w:rFonts w:ascii="David" w:hAnsi="David" w:cs="David"/>
                <w:sz w:val="24"/>
                <w:szCs w:val="24"/>
                <w:rtl/>
              </w:rPr>
              <w:t>המים</w:t>
            </w:r>
            <w:r w:rsidRPr="00005E93">
              <w:rPr>
                <w:rFonts w:ascii="David" w:hAnsi="David" w:cs="David"/>
                <w:sz w:val="24"/>
                <w:szCs w:val="24"/>
              </w:rPr>
              <w:t xml:space="preserve"> </w:t>
            </w:r>
            <w:r w:rsidRPr="00005E93">
              <w:rPr>
                <w:rFonts w:ascii="David" w:hAnsi="David" w:cs="David"/>
                <w:sz w:val="24"/>
                <w:szCs w:val="24"/>
                <w:rtl/>
              </w:rPr>
              <w:t>במטבח</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5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ליום</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lastRenderedPageBreak/>
              <w:t>מ"ג/ליטר</w:t>
            </w:r>
          </w:p>
        </w:tc>
        <w:tc>
          <w:tcPr>
            <w:tcW w:w="1506" w:type="pct"/>
            <w:tcMar>
              <w:top w:w="0" w:type="dxa"/>
              <w:left w:w="108" w:type="dxa"/>
              <w:bottom w:w="0" w:type="dxa"/>
              <w:right w:w="108" w:type="dxa"/>
            </w:tcMar>
            <w:vAlign w:val="center"/>
          </w:tcPr>
          <w:p w:rsidR="004133FB" w:rsidRPr="007C3160" w:rsidRDefault="004133FB" w:rsidP="00684B10">
            <w:pPr>
              <w:widowControl w:val="0"/>
              <w:spacing w:after="0" w:line="360" w:lineRule="auto"/>
              <w:jc w:val="both"/>
              <w:rPr>
                <w:rFonts w:ascii="David" w:hAnsi="David" w:cs="David"/>
                <w:b/>
                <w:bCs/>
                <w:sz w:val="24"/>
                <w:szCs w:val="24"/>
                <w:rtl/>
              </w:rPr>
            </w:pPr>
            <w:r w:rsidRPr="007C3160">
              <w:rPr>
                <w:rFonts w:ascii="David" w:hAnsi="David" w:cs="David"/>
                <w:b/>
                <w:bCs/>
                <w:sz w:val="24"/>
                <w:szCs w:val="24"/>
                <w:rtl/>
              </w:rPr>
              <w:t>2,000</w:t>
            </w:r>
          </w:p>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 xml:space="preserve">או ערך אחר שאושר מראש ובכתב לפי סעיף 10 </w:t>
            </w:r>
            <w:r w:rsidRPr="00005E93">
              <w:rPr>
                <w:rFonts w:ascii="David" w:hAnsi="David" w:cs="David"/>
                <w:sz w:val="24"/>
                <w:szCs w:val="24"/>
                <w:rtl/>
              </w:rPr>
              <w:lastRenderedPageBreak/>
              <w:t>לכללי תאגידי מים וביוב (שפכי מפעלים המוזרמים למערכת הביוב, התשע"ד-2014) או על ידי ממונה סביבה</w:t>
            </w:r>
          </w:p>
        </w:tc>
        <w:tc>
          <w:tcPr>
            <w:tcW w:w="909" w:type="pct"/>
            <w:tcMar>
              <w:top w:w="0" w:type="dxa"/>
              <w:left w:w="108" w:type="dxa"/>
              <w:bottom w:w="0" w:type="dxa"/>
              <w:right w:w="108" w:type="dxa"/>
            </w:tcMar>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lastRenderedPageBreak/>
              <w:t>צריכת חמצן כימית (</w:t>
            </w:r>
            <w:r w:rsidRPr="00005E93">
              <w:rPr>
                <w:rFonts w:ascii="David" w:hAnsi="David" w:cs="David"/>
                <w:sz w:val="24"/>
                <w:szCs w:val="24"/>
              </w:rPr>
              <w:t>COD</w:t>
            </w:r>
            <w:r w:rsidRPr="00005E93">
              <w:rPr>
                <w:rFonts w:ascii="David" w:hAnsi="David" w:cs="David"/>
                <w:sz w:val="24"/>
                <w:szCs w:val="24"/>
                <w:rtl/>
              </w:rPr>
              <w:t>)</w:t>
            </w:r>
          </w:p>
        </w:tc>
      </w:tr>
      <w:tr w:rsidR="004133FB" w:rsidRPr="00005E93" w:rsidTr="007A5F93">
        <w:trPr>
          <w:trHeight w:val="868"/>
          <w:jc w:val="center"/>
        </w:trPr>
        <w:tc>
          <w:tcPr>
            <w:tcW w:w="2145" w:type="pct"/>
            <w:tcMar>
              <w:top w:w="0" w:type="dxa"/>
              <w:left w:w="108" w:type="dxa"/>
              <w:bottom w:w="0" w:type="dxa"/>
              <w:right w:w="108" w:type="dxa"/>
            </w:tcMar>
            <w:vAlign w:val="center"/>
          </w:tcPr>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lastRenderedPageBreak/>
              <w:t>בבית</w:t>
            </w:r>
            <w:r w:rsidRPr="00005E93">
              <w:rPr>
                <w:rFonts w:ascii="David" w:hAnsi="David" w:cs="David"/>
                <w:sz w:val="24"/>
                <w:szCs w:val="24"/>
              </w:rPr>
              <w:t xml:space="preserve"> </w:t>
            </w:r>
            <w:r w:rsidRPr="00005E93">
              <w:rPr>
                <w:rFonts w:ascii="David" w:hAnsi="David" w:cs="David"/>
                <w:sz w:val="24"/>
                <w:szCs w:val="24"/>
                <w:rtl/>
              </w:rPr>
              <w:t>מלון</w:t>
            </w:r>
            <w:r w:rsidRPr="00005E93">
              <w:rPr>
                <w:rFonts w:ascii="David" w:hAnsi="David" w:cs="David"/>
                <w:sz w:val="24"/>
                <w:szCs w:val="24"/>
              </w:rPr>
              <w:t xml:space="preserve"> </w:t>
            </w:r>
            <w:r w:rsidRPr="00005E93">
              <w:rPr>
                <w:rFonts w:ascii="David" w:hAnsi="David" w:cs="David"/>
                <w:sz w:val="24"/>
                <w:szCs w:val="24"/>
                <w:rtl/>
              </w:rPr>
              <w:t>שיש</w:t>
            </w:r>
            <w:r w:rsidRPr="00005E93">
              <w:rPr>
                <w:rFonts w:ascii="David" w:hAnsi="David" w:cs="David"/>
                <w:sz w:val="24"/>
                <w:szCs w:val="24"/>
              </w:rPr>
              <w:t xml:space="preserve"> </w:t>
            </w:r>
            <w:r w:rsidRPr="00005E93">
              <w:rPr>
                <w:rFonts w:ascii="David" w:hAnsi="David" w:cs="David"/>
                <w:sz w:val="24"/>
                <w:szCs w:val="24"/>
                <w:rtl/>
              </w:rPr>
              <w:t>בו</w:t>
            </w:r>
            <w:r w:rsidRPr="00005E93">
              <w:rPr>
                <w:rFonts w:ascii="David" w:hAnsi="David" w:cs="David"/>
                <w:sz w:val="24"/>
                <w:szCs w:val="24"/>
              </w:rPr>
              <w:t xml:space="preserve"> </w:t>
            </w:r>
            <w:r w:rsidRPr="00005E93">
              <w:rPr>
                <w:rFonts w:ascii="David" w:hAnsi="David" w:cs="David"/>
                <w:sz w:val="24"/>
                <w:szCs w:val="24"/>
                <w:rtl/>
              </w:rPr>
              <w:t>מסעדה</w:t>
            </w:r>
            <w:r w:rsidRPr="00005E93">
              <w:rPr>
                <w:rFonts w:ascii="David" w:hAnsi="David" w:cs="David"/>
                <w:sz w:val="24"/>
                <w:szCs w:val="24"/>
              </w:rPr>
              <w:t xml:space="preserve"> </w:t>
            </w:r>
            <w:r w:rsidRPr="00005E93">
              <w:rPr>
                <w:rFonts w:ascii="David" w:hAnsi="David" w:cs="David"/>
                <w:sz w:val="24"/>
                <w:szCs w:val="24"/>
                <w:rtl/>
              </w:rPr>
              <w:t>או</w:t>
            </w:r>
            <w:r w:rsidRPr="00005E93">
              <w:rPr>
                <w:rFonts w:ascii="David" w:hAnsi="David" w:cs="David"/>
                <w:sz w:val="24"/>
                <w:szCs w:val="24"/>
              </w:rPr>
              <w:t xml:space="preserve"> </w:t>
            </w:r>
            <w:r w:rsidRPr="00005E93">
              <w:rPr>
                <w:rFonts w:ascii="David" w:hAnsi="David" w:cs="David"/>
                <w:sz w:val="24"/>
                <w:szCs w:val="24"/>
                <w:rtl/>
              </w:rPr>
              <w:t>מטבח</w:t>
            </w:r>
          </w:p>
          <w:p w:rsidR="004133FB" w:rsidRPr="00005E93" w:rsidRDefault="004133FB" w:rsidP="00684B10">
            <w:pPr>
              <w:spacing w:after="0" w:line="360" w:lineRule="auto"/>
              <w:jc w:val="both"/>
              <w:rPr>
                <w:rFonts w:ascii="David" w:hAnsi="David" w:cs="David"/>
                <w:sz w:val="24"/>
                <w:szCs w:val="24"/>
              </w:rPr>
            </w:pPr>
            <w:r w:rsidRPr="00005E93">
              <w:rPr>
                <w:rFonts w:ascii="David" w:hAnsi="David" w:cs="David"/>
                <w:sz w:val="24"/>
                <w:szCs w:val="24"/>
                <w:rtl/>
              </w:rPr>
              <w:t>וצריכת</w:t>
            </w:r>
            <w:r w:rsidRPr="00005E93">
              <w:rPr>
                <w:rFonts w:ascii="David" w:hAnsi="David" w:cs="David"/>
                <w:sz w:val="24"/>
                <w:szCs w:val="24"/>
              </w:rPr>
              <w:t xml:space="preserve"> </w:t>
            </w:r>
            <w:r w:rsidRPr="00005E93">
              <w:rPr>
                <w:rFonts w:ascii="David" w:hAnsi="David" w:cs="David"/>
                <w:sz w:val="24"/>
                <w:szCs w:val="24"/>
                <w:rtl/>
              </w:rPr>
              <w:t>מים</w:t>
            </w:r>
            <w:r w:rsidRPr="00005E93">
              <w:rPr>
                <w:rFonts w:ascii="David" w:hAnsi="David" w:cs="David"/>
                <w:sz w:val="24"/>
                <w:szCs w:val="24"/>
              </w:rPr>
              <w:t xml:space="preserve"> </w:t>
            </w:r>
            <w:r w:rsidRPr="00005E93">
              <w:rPr>
                <w:rFonts w:ascii="David" w:hAnsi="David" w:cs="David"/>
                <w:sz w:val="24"/>
                <w:szCs w:val="24"/>
                <w:rtl/>
              </w:rPr>
              <w:t>הכללית</w:t>
            </w:r>
            <w:r w:rsidRPr="00005E93">
              <w:rPr>
                <w:rFonts w:ascii="David" w:hAnsi="David" w:cs="David"/>
                <w:sz w:val="24"/>
                <w:szCs w:val="24"/>
              </w:rPr>
              <w:t xml:space="preserve"> </w:t>
            </w:r>
            <w:r w:rsidRPr="00005E93">
              <w:rPr>
                <w:rFonts w:ascii="David" w:hAnsi="David" w:cs="David"/>
                <w:sz w:val="24"/>
                <w:szCs w:val="24"/>
                <w:rtl/>
              </w:rPr>
              <w:t>שלו</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20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יום</w:t>
            </w:r>
            <w:r>
              <w:rPr>
                <w:rFonts w:ascii="David" w:hAnsi="David" w:cs="David" w:hint="cs"/>
                <w:sz w:val="24"/>
                <w:szCs w:val="24"/>
                <w:rtl/>
              </w:rPr>
              <w:t>;</w:t>
            </w:r>
          </w:p>
          <w:p w:rsidR="004133FB" w:rsidRPr="00005E93" w:rsidRDefault="004133FB" w:rsidP="00684B10">
            <w:pPr>
              <w:widowControl w:val="0"/>
              <w:spacing w:after="0" w:line="360" w:lineRule="auto"/>
              <w:jc w:val="both"/>
              <w:rPr>
                <w:rFonts w:ascii="David" w:hAnsi="David" w:cs="David"/>
                <w:sz w:val="24"/>
                <w:szCs w:val="24"/>
                <w:highlight w:val="yellow"/>
                <w:rtl/>
              </w:rPr>
            </w:pPr>
            <w:r w:rsidRPr="00005E93">
              <w:rPr>
                <w:rFonts w:ascii="David" w:hAnsi="David" w:cs="David"/>
                <w:sz w:val="24"/>
                <w:szCs w:val="24"/>
                <w:rtl/>
              </w:rPr>
              <w:t>או</w:t>
            </w:r>
            <w:r w:rsidRPr="00005E93">
              <w:rPr>
                <w:rFonts w:ascii="David" w:hAnsi="David" w:cs="David"/>
                <w:sz w:val="24"/>
                <w:szCs w:val="24"/>
              </w:rPr>
              <w:t xml:space="preserve"> </w:t>
            </w:r>
            <w:r w:rsidRPr="00005E93">
              <w:rPr>
                <w:rFonts w:ascii="David" w:hAnsi="David" w:cs="David"/>
                <w:sz w:val="24"/>
                <w:szCs w:val="24"/>
                <w:rtl/>
              </w:rPr>
              <w:t>צריכת</w:t>
            </w:r>
            <w:r w:rsidRPr="00005E93">
              <w:rPr>
                <w:rFonts w:ascii="David" w:hAnsi="David" w:cs="David"/>
                <w:sz w:val="24"/>
                <w:szCs w:val="24"/>
              </w:rPr>
              <w:t xml:space="preserve"> </w:t>
            </w:r>
            <w:r w:rsidRPr="00005E93">
              <w:rPr>
                <w:rFonts w:ascii="David" w:hAnsi="David" w:cs="David"/>
                <w:sz w:val="24"/>
                <w:szCs w:val="24"/>
                <w:rtl/>
              </w:rPr>
              <w:t>המים</w:t>
            </w:r>
            <w:r w:rsidRPr="00005E93">
              <w:rPr>
                <w:rFonts w:ascii="David" w:hAnsi="David" w:cs="David"/>
                <w:sz w:val="24"/>
                <w:szCs w:val="24"/>
              </w:rPr>
              <w:t xml:space="preserve"> </w:t>
            </w:r>
            <w:r w:rsidRPr="00005E93">
              <w:rPr>
                <w:rFonts w:ascii="David" w:hAnsi="David" w:cs="David"/>
                <w:sz w:val="24"/>
                <w:szCs w:val="24"/>
                <w:rtl/>
              </w:rPr>
              <w:t>במטבח</w:t>
            </w:r>
            <w:r w:rsidRPr="00005E93">
              <w:rPr>
                <w:rFonts w:ascii="David" w:hAnsi="David" w:cs="David"/>
                <w:sz w:val="24"/>
                <w:szCs w:val="24"/>
              </w:rPr>
              <w:t xml:space="preserve"> </w:t>
            </w:r>
            <w:r w:rsidRPr="00005E93">
              <w:rPr>
                <w:rFonts w:ascii="David" w:hAnsi="David" w:cs="David"/>
                <w:sz w:val="24"/>
                <w:szCs w:val="24"/>
                <w:rtl/>
              </w:rPr>
              <w:t>מעל</w:t>
            </w:r>
            <w:r w:rsidRPr="00005E93">
              <w:rPr>
                <w:rFonts w:ascii="David" w:hAnsi="David" w:cs="David"/>
                <w:sz w:val="24"/>
                <w:szCs w:val="24"/>
              </w:rPr>
              <w:t xml:space="preserve"> 5 </w:t>
            </w:r>
            <w:r w:rsidRPr="00005E93">
              <w:rPr>
                <w:rFonts w:ascii="David" w:hAnsi="David" w:cs="David"/>
                <w:sz w:val="24"/>
                <w:szCs w:val="24"/>
                <w:rtl/>
              </w:rPr>
              <w:t>מ</w:t>
            </w:r>
            <w:r w:rsidRPr="00005E93">
              <w:rPr>
                <w:rFonts w:ascii="David" w:hAnsi="David" w:cs="David"/>
                <w:sz w:val="24"/>
                <w:szCs w:val="24"/>
              </w:rPr>
              <w:t>"</w:t>
            </w:r>
            <w:r w:rsidRPr="00005E93">
              <w:rPr>
                <w:rFonts w:ascii="David" w:hAnsi="David" w:cs="David"/>
                <w:sz w:val="24"/>
                <w:szCs w:val="24"/>
                <w:rtl/>
              </w:rPr>
              <w:t>ק</w:t>
            </w:r>
            <w:r w:rsidRPr="00005E93">
              <w:rPr>
                <w:rFonts w:ascii="David" w:hAnsi="David" w:cs="David"/>
                <w:sz w:val="24"/>
                <w:szCs w:val="24"/>
              </w:rPr>
              <w:t>/</w:t>
            </w:r>
            <w:r w:rsidRPr="00005E93">
              <w:rPr>
                <w:rFonts w:ascii="David" w:hAnsi="David" w:cs="David"/>
                <w:sz w:val="24"/>
                <w:szCs w:val="24"/>
                <w:rtl/>
              </w:rPr>
              <w:t>ליום</w:t>
            </w:r>
            <w:r>
              <w:rPr>
                <w:rFonts w:ascii="David" w:hAnsi="David" w:cs="David" w:hint="cs"/>
                <w:sz w:val="24"/>
                <w:szCs w:val="24"/>
                <w:rtl/>
              </w:rPr>
              <w:t>.</w:t>
            </w:r>
          </w:p>
        </w:tc>
        <w:tc>
          <w:tcPr>
            <w:tcW w:w="440" w:type="pct"/>
            <w:vAlign w:val="center"/>
          </w:tcPr>
          <w:p w:rsidR="004133FB" w:rsidRPr="00005E93" w:rsidRDefault="004133FB" w:rsidP="00684B10">
            <w:pPr>
              <w:widowControl w:val="0"/>
              <w:spacing w:after="0" w:line="360" w:lineRule="auto"/>
              <w:jc w:val="both"/>
              <w:rPr>
                <w:rFonts w:ascii="David" w:hAnsi="David" w:cs="David"/>
                <w:sz w:val="24"/>
                <w:szCs w:val="24"/>
                <w:rtl/>
              </w:rPr>
            </w:pPr>
            <w:r w:rsidRPr="00005E93">
              <w:rPr>
                <w:rFonts w:ascii="David" w:hAnsi="David" w:cs="David"/>
                <w:sz w:val="24"/>
                <w:szCs w:val="24"/>
                <w:rtl/>
              </w:rPr>
              <w:t>מ"ג/ליטר</w:t>
            </w:r>
          </w:p>
        </w:tc>
        <w:tc>
          <w:tcPr>
            <w:tcW w:w="1506" w:type="pct"/>
            <w:tcMar>
              <w:top w:w="0" w:type="dxa"/>
              <w:left w:w="108" w:type="dxa"/>
              <w:bottom w:w="0" w:type="dxa"/>
              <w:right w:w="108" w:type="dxa"/>
            </w:tcMar>
            <w:vAlign w:val="center"/>
            <w:hideMark/>
          </w:tcPr>
          <w:p w:rsidR="004133FB" w:rsidRPr="007C3160" w:rsidRDefault="004133FB" w:rsidP="00684B10">
            <w:pPr>
              <w:widowControl w:val="0"/>
              <w:spacing w:after="0" w:line="360" w:lineRule="auto"/>
              <w:jc w:val="both"/>
              <w:rPr>
                <w:rFonts w:ascii="David" w:hAnsi="David" w:cs="David"/>
                <w:b/>
                <w:bCs/>
                <w:sz w:val="24"/>
                <w:szCs w:val="24"/>
                <w:highlight w:val="yellow"/>
              </w:rPr>
            </w:pPr>
            <w:r w:rsidRPr="007C3160">
              <w:rPr>
                <w:rFonts w:ascii="David" w:hAnsi="David" w:cs="David"/>
                <w:b/>
                <w:bCs/>
                <w:sz w:val="24"/>
                <w:szCs w:val="24"/>
                <w:rtl/>
              </w:rPr>
              <w:t>250</w:t>
            </w:r>
          </w:p>
        </w:tc>
        <w:tc>
          <w:tcPr>
            <w:tcW w:w="909" w:type="pct"/>
            <w:tcMar>
              <w:top w:w="0" w:type="dxa"/>
              <w:left w:w="108" w:type="dxa"/>
              <w:bottom w:w="0" w:type="dxa"/>
              <w:right w:w="108" w:type="dxa"/>
            </w:tcMar>
            <w:vAlign w:val="center"/>
            <w:hideMark/>
          </w:tcPr>
          <w:p w:rsidR="004133FB" w:rsidRPr="00005E93" w:rsidRDefault="004133FB" w:rsidP="00684B10">
            <w:pPr>
              <w:widowControl w:val="0"/>
              <w:spacing w:after="0" w:line="360" w:lineRule="auto"/>
              <w:jc w:val="both"/>
              <w:rPr>
                <w:rFonts w:ascii="David" w:hAnsi="David" w:cs="David"/>
                <w:sz w:val="24"/>
                <w:szCs w:val="24"/>
              </w:rPr>
            </w:pPr>
            <w:r w:rsidRPr="00005E93">
              <w:rPr>
                <w:rFonts w:ascii="David" w:hAnsi="David" w:cs="David"/>
                <w:sz w:val="24"/>
                <w:szCs w:val="24"/>
                <w:rtl/>
              </w:rPr>
              <w:t>ריכוז שמנים ושומנים כללי</w:t>
            </w:r>
          </w:p>
        </w:tc>
      </w:tr>
    </w:tbl>
    <w:p w:rsidR="004133FB" w:rsidRDefault="004133FB" w:rsidP="00684B10">
      <w:pPr>
        <w:bidi w:val="0"/>
        <w:spacing w:after="0" w:line="360" w:lineRule="auto"/>
        <w:jc w:val="center"/>
        <w:rPr>
          <w:rFonts w:cs="David"/>
          <w:b/>
          <w:bCs/>
          <w:sz w:val="24"/>
          <w:szCs w:val="24"/>
          <w:u w:val="single"/>
          <w:rtl/>
        </w:rPr>
      </w:pPr>
      <w:bookmarkStart w:id="55" w:name="נספח5ערכיפליטה"/>
    </w:p>
    <w:p w:rsidR="004133FB" w:rsidRDefault="004133FB" w:rsidP="00684B10">
      <w:pPr>
        <w:spacing w:after="0" w:line="360" w:lineRule="auto"/>
        <w:jc w:val="center"/>
        <w:rPr>
          <w:rFonts w:cs="David"/>
          <w:b/>
          <w:bCs/>
          <w:sz w:val="24"/>
          <w:szCs w:val="24"/>
          <w:u w:val="single"/>
          <w:rtl/>
        </w:rPr>
      </w:pPr>
      <w:r>
        <w:rPr>
          <w:rFonts w:cs="David"/>
          <w:b/>
          <w:bCs/>
          <w:sz w:val="24"/>
          <w:szCs w:val="24"/>
          <w:u w:val="single"/>
          <w:rtl/>
        </w:rPr>
        <w:br w:type="page"/>
      </w:r>
    </w:p>
    <w:p w:rsidR="004133FB" w:rsidRPr="000A337A" w:rsidRDefault="004133FB" w:rsidP="00684B10">
      <w:pPr>
        <w:spacing w:after="0" w:line="360" w:lineRule="auto"/>
        <w:jc w:val="center"/>
        <w:rPr>
          <w:rFonts w:eastAsia="Arial Unicode MS" w:cs="David"/>
          <w:sz w:val="24"/>
          <w:szCs w:val="24"/>
          <w:rtl/>
          <w:lang w:eastAsia="he-IL"/>
        </w:rPr>
      </w:pPr>
      <w:r w:rsidRPr="000A337A">
        <w:rPr>
          <w:rFonts w:cs="David" w:hint="cs"/>
          <w:b/>
          <w:bCs/>
          <w:sz w:val="24"/>
          <w:szCs w:val="24"/>
          <w:u w:val="single"/>
          <w:rtl/>
        </w:rPr>
        <w:lastRenderedPageBreak/>
        <w:t>נספח מספר 2</w:t>
      </w:r>
      <w:bookmarkEnd w:id="55"/>
      <w:r w:rsidR="000A337A" w:rsidRPr="000A337A">
        <w:rPr>
          <w:rFonts w:eastAsia="Arial Unicode MS" w:cs="David" w:hint="cs"/>
          <w:b/>
          <w:bCs/>
          <w:sz w:val="24"/>
          <w:szCs w:val="24"/>
          <w:u w:val="single"/>
          <w:rtl/>
          <w:lang w:eastAsia="he-IL"/>
        </w:rPr>
        <w:t xml:space="preserve"> - </w:t>
      </w:r>
      <w:r w:rsidRPr="000A337A">
        <w:rPr>
          <w:rFonts w:cs="David" w:hint="cs"/>
          <w:b/>
          <w:bCs/>
          <w:sz w:val="24"/>
          <w:szCs w:val="24"/>
          <w:u w:val="single"/>
          <w:rtl/>
        </w:rPr>
        <w:t>ערכי</w:t>
      </w:r>
      <w:r w:rsidRPr="00212B0E">
        <w:rPr>
          <w:rFonts w:cs="David"/>
          <w:b/>
          <w:bCs/>
          <w:sz w:val="24"/>
          <w:szCs w:val="24"/>
          <w:u w:val="single"/>
          <w:rtl/>
        </w:rPr>
        <w:t xml:space="preserve"> פליטה לעניין מזהמי </w:t>
      </w:r>
      <w:r w:rsidRPr="00212B0E">
        <w:rPr>
          <w:rFonts w:cs="David" w:hint="cs"/>
          <w:b/>
          <w:bCs/>
          <w:sz w:val="24"/>
          <w:szCs w:val="24"/>
          <w:u w:val="single"/>
          <w:rtl/>
        </w:rPr>
        <w:t>אוויר</w:t>
      </w:r>
    </w:p>
    <w:p w:rsidR="004133FB" w:rsidRPr="00005E93" w:rsidRDefault="004133FB" w:rsidP="00684B10">
      <w:pPr>
        <w:spacing w:after="0" w:line="360" w:lineRule="auto"/>
        <w:jc w:val="center"/>
        <w:rPr>
          <w:rFonts w:cs="David"/>
          <w:b/>
          <w:bCs/>
          <w:sz w:val="24"/>
          <w:szCs w:val="24"/>
          <w:u w:val="single"/>
        </w:rPr>
      </w:pPr>
    </w:p>
    <w:p w:rsidR="004133FB" w:rsidRPr="00265FBA" w:rsidRDefault="004133FB" w:rsidP="00684B10">
      <w:pPr>
        <w:spacing w:after="0" w:line="240" w:lineRule="auto"/>
        <w:rPr>
          <w:rFonts w:ascii="David" w:hAnsi="David" w:cs="David"/>
          <w:sz w:val="24"/>
          <w:szCs w:val="24"/>
        </w:rPr>
      </w:pPr>
      <w:r w:rsidRPr="00265FBA">
        <w:rPr>
          <w:rFonts w:ascii="David" w:hAnsi="David" w:cs="David"/>
          <w:sz w:val="24"/>
          <w:szCs w:val="24"/>
          <w:rtl/>
        </w:rPr>
        <w:t>טבלה (א): דו תחמוצת גופרית</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Caption w:val="טבלה א' - דו תחמוצת גופרית"/>
      </w:tblPr>
      <w:tblGrid>
        <w:gridCol w:w="2817"/>
        <w:gridCol w:w="1417"/>
        <w:gridCol w:w="1289"/>
        <w:gridCol w:w="2773"/>
      </w:tblGrid>
      <w:tr w:rsidR="004133FB" w:rsidRPr="00005E93" w:rsidTr="007A5F93">
        <w:trPr>
          <w:trHeight w:val="215"/>
          <w:jc w:val="center"/>
        </w:trPr>
        <w:tc>
          <w:tcPr>
            <w:tcW w:w="1698" w:type="pct"/>
            <w:tcBorders>
              <w:bottom w:val="single" w:sz="4" w:space="0" w:color="auto"/>
            </w:tcBorders>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tl/>
              </w:rPr>
              <w:t>טור ג'</w:t>
            </w:r>
          </w:p>
        </w:tc>
        <w:tc>
          <w:tcPr>
            <w:tcW w:w="1631" w:type="pct"/>
            <w:gridSpan w:val="2"/>
            <w:tcBorders>
              <w:bottom w:val="single" w:sz="4" w:space="0" w:color="auto"/>
            </w:tcBorders>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tl/>
              </w:rPr>
              <w:t>טור ב'</w:t>
            </w:r>
          </w:p>
        </w:tc>
        <w:tc>
          <w:tcPr>
            <w:tcW w:w="1671" w:type="pct"/>
            <w:tcBorders>
              <w:bottom w:val="single" w:sz="4" w:space="0" w:color="auto"/>
            </w:tcBorders>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tl/>
              </w:rPr>
              <w:t>טור א'</w:t>
            </w:r>
          </w:p>
        </w:tc>
      </w:tr>
      <w:tr w:rsidR="004133FB" w:rsidRPr="00005E93" w:rsidTr="007A5F93">
        <w:trPr>
          <w:jc w:val="center"/>
        </w:trPr>
        <w:tc>
          <w:tcPr>
            <w:tcW w:w="1698" w:type="pct"/>
            <w:shd w:val="clear" w:color="auto" w:fill="E6E6E6"/>
            <w:vAlign w:val="center"/>
          </w:tcPr>
          <w:p w:rsidR="004133FB" w:rsidRPr="00005E93" w:rsidRDefault="004133FB" w:rsidP="00684B10">
            <w:pPr>
              <w:widowControl w:val="0"/>
              <w:spacing w:after="0" w:line="240" w:lineRule="auto"/>
              <w:rPr>
                <w:rFonts w:ascii="David" w:hAnsi="David" w:cs="David"/>
                <w:b/>
                <w:bCs/>
                <w:sz w:val="24"/>
                <w:szCs w:val="24"/>
              </w:rPr>
            </w:pPr>
            <w:r w:rsidRPr="00005E93">
              <w:rPr>
                <w:rFonts w:ascii="David" w:hAnsi="David" w:cs="David"/>
                <w:b/>
                <w:bCs/>
                <w:sz w:val="24"/>
                <w:szCs w:val="24"/>
                <w:rtl/>
              </w:rPr>
              <w:t>ערכי פליטה (במ"ג/מק"ת)</w:t>
            </w:r>
          </w:p>
        </w:tc>
        <w:tc>
          <w:tcPr>
            <w:tcW w:w="1631" w:type="pct"/>
            <w:gridSpan w:val="2"/>
            <w:shd w:val="clear" w:color="auto" w:fill="E6E6E6"/>
            <w:vAlign w:val="center"/>
          </w:tcPr>
          <w:p w:rsidR="004133FB" w:rsidRPr="00005E93" w:rsidRDefault="004133FB" w:rsidP="00684B10">
            <w:pPr>
              <w:widowControl w:val="0"/>
              <w:spacing w:after="0" w:line="240" w:lineRule="auto"/>
              <w:rPr>
                <w:rFonts w:ascii="David" w:hAnsi="David" w:cs="David"/>
                <w:b/>
                <w:bCs/>
                <w:sz w:val="24"/>
                <w:szCs w:val="24"/>
              </w:rPr>
            </w:pPr>
            <w:r w:rsidRPr="00005E93">
              <w:rPr>
                <w:rFonts w:ascii="David" w:hAnsi="David" w:cs="David"/>
                <w:b/>
                <w:bCs/>
                <w:sz w:val="24"/>
                <w:szCs w:val="24"/>
                <w:rtl/>
              </w:rPr>
              <w:t>סוג הדלק</w:t>
            </w:r>
          </w:p>
        </w:tc>
        <w:tc>
          <w:tcPr>
            <w:tcW w:w="1671" w:type="pct"/>
            <w:shd w:val="clear" w:color="auto" w:fill="E6E6E6"/>
            <w:vAlign w:val="center"/>
          </w:tcPr>
          <w:p w:rsidR="004133FB" w:rsidRPr="00005E93" w:rsidRDefault="004133FB" w:rsidP="00684B10">
            <w:pPr>
              <w:widowControl w:val="0"/>
              <w:spacing w:after="0" w:line="240" w:lineRule="auto"/>
              <w:rPr>
                <w:rFonts w:ascii="David" w:hAnsi="David" w:cs="David"/>
                <w:b/>
                <w:bCs/>
                <w:sz w:val="24"/>
                <w:szCs w:val="24"/>
                <w:rtl/>
              </w:rPr>
            </w:pPr>
            <w:r w:rsidRPr="00005E93">
              <w:rPr>
                <w:rFonts w:ascii="David" w:hAnsi="David" w:cs="David"/>
                <w:b/>
                <w:bCs/>
                <w:sz w:val="24"/>
                <w:szCs w:val="24"/>
                <w:rtl/>
              </w:rPr>
              <w:t>הספק תרמי</w:t>
            </w:r>
          </w:p>
          <w:p w:rsidR="004133FB" w:rsidRPr="00005E93" w:rsidRDefault="004133FB" w:rsidP="00684B10">
            <w:pPr>
              <w:widowControl w:val="0"/>
              <w:spacing w:after="0" w:line="240" w:lineRule="auto"/>
              <w:rPr>
                <w:rFonts w:ascii="David" w:hAnsi="David" w:cs="David"/>
                <w:b/>
                <w:bCs/>
                <w:sz w:val="24"/>
                <w:szCs w:val="24"/>
                <w:rtl/>
              </w:rPr>
            </w:pPr>
            <w:r w:rsidRPr="00005E93">
              <w:rPr>
                <w:rFonts w:ascii="David" w:hAnsi="David" w:cs="David"/>
                <w:b/>
                <w:bCs/>
                <w:sz w:val="24"/>
                <w:szCs w:val="24"/>
                <w:rtl/>
              </w:rPr>
              <w:t xml:space="preserve">(מגוואט)- </w:t>
            </w:r>
            <w:r w:rsidRPr="00005E93">
              <w:rPr>
                <w:rFonts w:ascii="David" w:hAnsi="David" w:cs="David"/>
                <w:b/>
                <w:bCs/>
                <w:sz w:val="24"/>
                <w:szCs w:val="24"/>
              </w:rPr>
              <w:t>P</w:t>
            </w:r>
          </w:p>
        </w:tc>
      </w:tr>
      <w:tr w:rsidR="004133FB" w:rsidRPr="00005E93" w:rsidTr="007A5F93">
        <w:trPr>
          <w:trHeight w:val="240"/>
          <w:jc w:val="center"/>
        </w:trPr>
        <w:tc>
          <w:tcPr>
            <w:tcW w:w="1698"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Pr>
              <w:t>200</w:t>
            </w:r>
          </w:p>
        </w:tc>
        <w:tc>
          <w:tcPr>
            <w:tcW w:w="854"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tl/>
              </w:rPr>
            </w:pPr>
            <w:r w:rsidRPr="00005E93">
              <w:rPr>
                <w:rFonts w:ascii="David" w:hAnsi="David" w:cs="David"/>
                <w:sz w:val="24"/>
                <w:szCs w:val="24"/>
                <w:rtl/>
              </w:rPr>
              <w:t>ביומסה</w:t>
            </w:r>
          </w:p>
        </w:tc>
        <w:tc>
          <w:tcPr>
            <w:tcW w:w="777"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tl/>
              </w:rPr>
            </w:pPr>
            <w:r w:rsidRPr="00005E93">
              <w:rPr>
                <w:rFonts w:ascii="David" w:hAnsi="David" w:cs="David"/>
                <w:sz w:val="24"/>
                <w:szCs w:val="24"/>
                <w:rtl/>
              </w:rPr>
              <w:t>מוצק</w:t>
            </w:r>
          </w:p>
        </w:tc>
        <w:tc>
          <w:tcPr>
            <w:tcW w:w="1671" w:type="pct"/>
            <w:vMerge w:val="restart"/>
            <w:shd w:val="clear" w:color="auto" w:fill="auto"/>
            <w:vAlign w:val="center"/>
          </w:tcPr>
          <w:p w:rsidR="004133FB" w:rsidRPr="00005E93" w:rsidRDefault="004133FB" w:rsidP="00684B10">
            <w:pPr>
              <w:widowControl w:val="0"/>
              <w:spacing w:after="0" w:line="240" w:lineRule="auto"/>
              <w:rPr>
                <w:rFonts w:ascii="David" w:hAnsi="David" w:cs="David"/>
                <w:sz w:val="24"/>
                <w:szCs w:val="24"/>
                <w:rtl/>
              </w:rPr>
            </w:pPr>
            <w:r w:rsidRPr="00005E93">
              <w:rPr>
                <w:rFonts w:ascii="David" w:hAnsi="David" w:cs="David"/>
                <w:sz w:val="24"/>
                <w:szCs w:val="24"/>
                <w:rtl/>
              </w:rPr>
              <w:t xml:space="preserve">50 </w:t>
            </w:r>
            <w:r w:rsidRPr="00005E93">
              <w:rPr>
                <w:rFonts w:ascii="David" w:hAnsi="David" w:cs="David"/>
                <w:sz w:val="24"/>
                <w:szCs w:val="24"/>
              </w:rPr>
              <w:t>P &lt;</w:t>
            </w:r>
            <w:r w:rsidRPr="00005E93">
              <w:rPr>
                <w:rFonts w:ascii="David" w:hAnsi="David" w:cs="David"/>
                <w:sz w:val="24"/>
                <w:szCs w:val="24"/>
                <w:rtl/>
              </w:rPr>
              <w:t xml:space="preserve"> </w:t>
            </w:r>
            <w:r w:rsidRPr="00005E93">
              <w:rPr>
                <w:rFonts w:ascii="Arial" w:hAnsi="Arial" w:cs="Arial" w:hint="cs"/>
                <w:sz w:val="24"/>
                <w:szCs w:val="24"/>
                <w:rtl/>
              </w:rPr>
              <w:t>≥</w:t>
            </w:r>
            <w:r w:rsidRPr="00005E93">
              <w:rPr>
                <w:rFonts w:ascii="David" w:hAnsi="David" w:cs="David"/>
                <w:sz w:val="24"/>
                <w:szCs w:val="24"/>
                <w:rtl/>
              </w:rPr>
              <w:t xml:space="preserve"> 1</w:t>
            </w:r>
          </w:p>
        </w:tc>
      </w:tr>
      <w:tr w:rsidR="004133FB" w:rsidRPr="00005E93" w:rsidTr="007A5F93">
        <w:trPr>
          <w:trHeight w:val="164"/>
          <w:jc w:val="center"/>
        </w:trPr>
        <w:tc>
          <w:tcPr>
            <w:tcW w:w="1698"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Pr>
              <w:t>170</w:t>
            </w:r>
          </w:p>
        </w:tc>
        <w:tc>
          <w:tcPr>
            <w:tcW w:w="854"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tl/>
              </w:rPr>
            </w:pPr>
            <w:r w:rsidRPr="00005E93">
              <w:rPr>
                <w:rFonts w:ascii="David" w:hAnsi="David" w:cs="David"/>
                <w:sz w:val="24"/>
                <w:szCs w:val="24"/>
                <w:rtl/>
              </w:rPr>
              <w:t>סולר</w:t>
            </w:r>
          </w:p>
        </w:tc>
        <w:tc>
          <w:tcPr>
            <w:tcW w:w="777" w:type="pct"/>
            <w:vMerge w:val="restart"/>
            <w:shd w:val="clear" w:color="auto" w:fill="auto"/>
            <w:vAlign w:val="center"/>
          </w:tcPr>
          <w:p w:rsidR="004133FB" w:rsidRPr="00005E93" w:rsidRDefault="004133FB" w:rsidP="00684B10">
            <w:pPr>
              <w:widowControl w:val="0"/>
              <w:spacing w:after="0" w:line="240" w:lineRule="auto"/>
              <w:rPr>
                <w:rFonts w:ascii="David" w:hAnsi="David" w:cs="David"/>
                <w:sz w:val="24"/>
                <w:szCs w:val="24"/>
                <w:rtl/>
              </w:rPr>
            </w:pPr>
            <w:r w:rsidRPr="00005E93">
              <w:rPr>
                <w:rFonts w:ascii="David" w:hAnsi="David" w:cs="David"/>
                <w:sz w:val="24"/>
                <w:szCs w:val="24"/>
                <w:rtl/>
              </w:rPr>
              <w:t>נוזל</w:t>
            </w:r>
          </w:p>
        </w:tc>
        <w:tc>
          <w:tcPr>
            <w:tcW w:w="1671" w:type="pct"/>
            <w:vMerge/>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p>
        </w:tc>
      </w:tr>
      <w:tr w:rsidR="004133FB" w:rsidRPr="00005E93" w:rsidTr="007A5F93">
        <w:trPr>
          <w:jc w:val="center"/>
        </w:trPr>
        <w:tc>
          <w:tcPr>
            <w:tcW w:w="1698"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tl/>
              </w:rPr>
            </w:pPr>
            <w:r w:rsidRPr="00005E93">
              <w:rPr>
                <w:rFonts w:ascii="David" w:hAnsi="David" w:cs="David"/>
                <w:sz w:val="24"/>
                <w:szCs w:val="24"/>
                <w:rtl/>
              </w:rPr>
              <w:t>850 *</w:t>
            </w:r>
          </w:p>
        </w:tc>
        <w:tc>
          <w:tcPr>
            <w:tcW w:w="854"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tl/>
              </w:rPr>
              <w:t>מזוט</w:t>
            </w:r>
          </w:p>
        </w:tc>
        <w:tc>
          <w:tcPr>
            <w:tcW w:w="777" w:type="pct"/>
            <w:vMerge/>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p>
        </w:tc>
        <w:tc>
          <w:tcPr>
            <w:tcW w:w="1671" w:type="pct"/>
            <w:vMerge/>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p>
        </w:tc>
      </w:tr>
      <w:tr w:rsidR="004133FB" w:rsidRPr="00005E93" w:rsidTr="007A5F93">
        <w:trPr>
          <w:trHeight w:val="249"/>
          <w:jc w:val="center"/>
        </w:trPr>
        <w:tc>
          <w:tcPr>
            <w:tcW w:w="1698"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Pr>
              <w:t>35</w:t>
            </w:r>
          </w:p>
        </w:tc>
        <w:tc>
          <w:tcPr>
            <w:tcW w:w="854"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p>
        </w:tc>
        <w:tc>
          <w:tcPr>
            <w:tcW w:w="777" w:type="pct"/>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r w:rsidRPr="00005E93">
              <w:rPr>
                <w:rFonts w:ascii="David" w:hAnsi="David" w:cs="David"/>
                <w:sz w:val="24"/>
                <w:szCs w:val="24"/>
                <w:rtl/>
              </w:rPr>
              <w:t>גז</w:t>
            </w:r>
          </w:p>
        </w:tc>
        <w:tc>
          <w:tcPr>
            <w:tcW w:w="1671" w:type="pct"/>
            <w:vMerge/>
            <w:shd w:val="clear" w:color="auto" w:fill="auto"/>
            <w:vAlign w:val="center"/>
          </w:tcPr>
          <w:p w:rsidR="004133FB" w:rsidRPr="00005E93" w:rsidRDefault="004133FB" w:rsidP="00684B10">
            <w:pPr>
              <w:widowControl w:val="0"/>
              <w:spacing w:after="0" w:line="240" w:lineRule="auto"/>
              <w:rPr>
                <w:rFonts w:ascii="David" w:hAnsi="David" w:cs="David"/>
                <w:sz w:val="24"/>
                <w:szCs w:val="24"/>
              </w:rPr>
            </w:pPr>
          </w:p>
        </w:tc>
      </w:tr>
    </w:tbl>
    <w:p w:rsidR="004133FB" w:rsidRDefault="004133FB" w:rsidP="00684B10">
      <w:pPr>
        <w:spacing w:after="0" w:line="240" w:lineRule="auto"/>
        <w:jc w:val="both"/>
        <w:rPr>
          <w:rFonts w:cs="David"/>
          <w:sz w:val="24"/>
          <w:szCs w:val="24"/>
          <w:rtl/>
        </w:rPr>
      </w:pPr>
    </w:p>
    <w:p w:rsidR="004133FB" w:rsidRPr="00265FBA" w:rsidRDefault="004133FB" w:rsidP="00684B10">
      <w:pPr>
        <w:spacing w:after="0" w:line="240" w:lineRule="auto"/>
        <w:jc w:val="both"/>
        <w:rPr>
          <w:rFonts w:ascii="Calibri" w:hAnsi="Calibri" w:cs="David"/>
          <w:sz w:val="24"/>
          <w:szCs w:val="24"/>
        </w:rPr>
      </w:pPr>
      <w:r w:rsidRPr="00265FBA">
        <w:rPr>
          <w:rFonts w:cs="David"/>
          <w:sz w:val="24"/>
          <w:szCs w:val="24"/>
          <w:rtl/>
        </w:rPr>
        <w:t>טבלה (ב): תחמוצות חנקן (מבוטאות כ- דו תחמוצת חנקן)</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ב: תחמוצת חנקן (מבוטאת כ-דו תחמוצת חנקן)"/>
      </w:tblPr>
      <w:tblGrid>
        <w:gridCol w:w="2583"/>
        <w:gridCol w:w="1201"/>
        <w:gridCol w:w="1268"/>
        <w:gridCol w:w="3244"/>
      </w:tblGrid>
      <w:tr w:rsidR="004133FB" w:rsidRPr="00212B0E" w:rsidTr="007A5F93">
        <w:trPr>
          <w:jc w:val="center"/>
        </w:trPr>
        <w:tc>
          <w:tcPr>
            <w:tcW w:w="1557" w:type="pct"/>
            <w:tcBorders>
              <w:bottom w:val="single" w:sz="4" w:space="0" w:color="000000"/>
            </w:tcBorders>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טור א'</w:t>
            </w:r>
          </w:p>
        </w:tc>
        <w:tc>
          <w:tcPr>
            <w:tcW w:w="1487" w:type="pct"/>
            <w:gridSpan w:val="2"/>
            <w:tcBorders>
              <w:bottom w:val="single" w:sz="4" w:space="0" w:color="000000"/>
            </w:tcBorders>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טור ב'</w:t>
            </w:r>
          </w:p>
        </w:tc>
        <w:tc>
          <w:tcPr>
            <w:tcW w:w="1956" w:type="pct"/>
            <w:tcBorders>
              <w:bottom w:val="single" w:sz="4" w:space="0" w:color="000000"/>
            </w:tcBorders>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טור ג'</w:t>
            </w:r>
          </w:p>
        </w:tc>
      </w:tr>
      <w:tr w:rsidR="004133FB" w:rsidRPr="00212B0E" w:rsidTr="007A5F93">
        <w:trPr>
          <w:jc w:val="center"/>
        </w:trPr>
        <w:tc>
          <w:tcPr>
            <w:tcW w:w="1557" w:type="pct"/>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b/>
                <w:bCs/>
                <w:sz w:val="24"/>
                <w:szCs w:val="24"/>
                <w:rtl/>
              </w:rPr>
            </w:pPr>
            <w:r w:rsidRPr="00212B0E">
              <w:rPr>
                <w:rFonts w:cs="David"/>
                <w:b/>
                <w:bCs/>
                <w:sz w:val="24"/>
                <w:szCs w:val="24"/>
                <w:rtl/>
              </w:rPr>
              <w:t>הספק תרמי</w:t>
            </w:r>
          </w:p>
          <w:p w:rsidR="004133FB" w:rsidRPr="00212B0E" w:rsidRDefault="004133FB" w:rsidP="00684B10">
            <w:pPr>
              <w:widowControl w:val="0"/>
              <w:spacing w:after="0" w:line="240" w:lineRule="auto"/>
              <w:rPr>
                <w:rFonts w:cs="David"/>
                <w:b/>
                <w:bCs/>
                <w:sz w:val="24"/>
                <w:szCs w:val="24"/>
                <w:rtl/>
              </w:rPr>
            </w:pPr>
            <w:r w:rsidRPr="00212B0E">
              <w:rPr>
                <w:rFonts w:cs="David"/>
                <w:b/>
                <w:bCs/>
                <w:sz w:val="24"/>
                <w:szCs w:val="24"/>
                <w:rtl/>
              </w:rPr>
              <w:t>(מגוואט)</w:t>
            </w:r>
          </w:p>
        </w:tc>
        <w:tc>
          <w:tcPr>
            <w:tcW w:w="1487" w:type="pct"/>
            <w:gridSpan w:val="2"/>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b/>
                <w:bCs/>
                <w:sz w:val="24"/>
                <w:szCs w:val="24"/>
                <w:rtl/>
              </w:rPr>
            </w:pPr>
            <w:r w:rsidRPr="00212B0E">
              <w:rPr>
                <w:rFonts w:cs="David"/>
                <w:b/>
                <w:bCs/>
                <w:sz w:val="24"/>
                <w:szCs w:val="24"/>
                <w:rtl/>
              </w:rPr>
              <w:t>סוג דלק</w:t>
            </w:r>
          </w:p>
        </w:tc>
        <w:tc>
          <w:tcPr>
            <w:tcW w:w="1956" w:type="pct"/>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b/>
                <w:bCs/>
                <w:sz w:val="24"/>
                <w:szCs w:val="24"/>
                <w:rtl/>
              </w:rPr>
            </w:pPr>
            <w:r w:rsidRPr="00212B0E">
              <w:rPr>
                <w:rFonts w:cs="David"/>
                <w:b/>
                <w:bCs/>
                <w:sz w:val="24"/>
                <w:szCs w:val="24"/>
                <w:rtl/>
              </w:rPr>
              <w:t>ערכי פליטה</w:t>
            </w:r>
          </w:p>
          <w:p w:rsidR="004133FB" w:rsidRPr="00212B0E" w:rsidRDefault="004133FB" w:rsidP="00684B10">
            <w:pPr>
              <w:widowControl w:val="0"/>
              <w:spacing w:after="0" w:line="240" w:lineRule="auto"/>
              <w:rPr>
                <w:rFonts w:ascii="Calibri" w:hAnsi="Calibri" w:cs="David"/>
                <w:b/>
                <w:bCs/>
                <w:sz w:val="24"/>
                <w:szCs w:val="24"/>
              </w:rPr>
            </w:pPr>
            <w:r w:rsidRPr="00212B0E">
              <w:rPr>
                <w:rFonts w:cs="David"/>
                <w:b/>
                <w:bCs/>
                <w:sz w:val="24"/>
                <w:szCs w:val="24"/>
                <w:rtl/>
              </w:rPr>
              <w:t>(מ"ג/מק"ת)</w:t>
            </w:r>
          </w:p>
        </w:tc>
      </w:tr>
      <w:tr w:rsidR="004133FB" w:rsidRPr="00212B0E" w:rsidTr="007A5F93">
        <w:trPr>
          <w:jc w:val="center"/>
        </w:trPr>
        <w:tc>
          <w:tcPr>
            <w:tcW w:w="1557" w:type="pct"/>
            <w:vMerge w:val="restar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10</w:t>
            </w:r>
          </w:p>
        </w:tc>
        <w:tc>
          <w:tcPr>
            <w:tcW w:w="724"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מוצק</w:t>
            </w:r>
          </w:p>
        </w:tc>
        <w:tc>
          <w:tcPr>
            <w:tcW w:w="764"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ביומסה</w:t>
            </w:r>
          </w:p>
        </w:tc>
        <w:tc>
          <w:tcPr>
            <w:tcW w:w="1956"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400</w:t>
            </w:r>
          </w:p>
        </w:tc>
      </w:tr>
      <w:tr w:rsidR="004133FB" w:rsidRPr="00212B0E" w:rsidTr="007A5F93">
        <w:trPr>
          <w:jc w:val="center"/>
        </w:trPr>
        <w:tc>
          <w:tcPr>
            <w:tcW w:w="1557" w:type="pct"/>
            <w:vMerge/>
            <w:shd w:val="clear" w:color="auto" w:fill="auto"/>
            <w:vAlign w:val="center"/>
          </w:tcPr>
          <w:p w:rsidR="004133FB" w:rsidRPr="00212B0E" w:rsidRDefault="004133FB" w:rsidP="00684B10">
            <w:pPr>
              <w:widowControl w:val="0"/>
              <w:spacing w:after="0" w:line="240" w:lineRule="auto"/>
              <w:rPr>
                <w:rFonts w:cs="David"/>
                <w:sz w:val="24"/>
                <w:szCs w:val="24"/>
                <w:rtl/>
              </w:rPr>
            </w:pPr>
          </w:p>
        </w:tc>
        <w:tc>
          <w:tcPr>
            <w:tcW w:w="724" w:type="pct"/>
            <w:vMerge w:val="restar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נוזל</w:t>
            </w:r>
          </w:p>
        </w:tc>
        <w:tc>
          <w:tcPr>
            <w:tcW w:w="764"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סולר</w:t>
            </w:r>
          </w:p>
        </w:tc>
        <w:tc>
          <w:tcPr>
            <w:tcW w:w="1956"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250</w:t>
            </w:r>
          </w:p>
        </w:tc>
      </w:tr>
      <w:tr w:rsidR="004133FB" w:rsidRPr="00212B0E" w:rsidTr="007A5F93">
        <w:trPr>
          <w:trHeight w:val="516"/>
          <w:jc w:val="center"/>
        </w:trPr>
        <w:tc>
          <w:tcPr>
            <w:tcW w:w="1557" w:type="pct"/>
            <w:vMerge/>
            <w:shd w:val="clear" w:color="auto" w:fill="auto"/>
            <w:vAlign w:val="center"/>
          </w:tcPr>
          <w:p w:rsidR="004133FB" w:rsidRPr="00212B0E" w:rsidRDefault="004133FB" w:rsidP="00684B10">
            <w:pPr>
              <w:widowControl w:val="0"/>
              <w:spacing w:after="0" w:line="240" w:lineRule="auto"/>
              <w:rPr>
                <w:rFonts w:cs="David"/>
                <w:sz w:val="24"/>
                <w:szCs w:val="24"/>
                <w:rtl/>
              </w:rPr>
            </w:pPr>
          </w:p>
        </w:tc>
        <w:tc>
          <w:tcPr>
            <w:tcW w:w="724" w:type="pct"/>
            <w:vMerge/>
            <w:shd w:val="clear" w:color="auto" w:fill="auto"/>
            <w:vAlign w:val="center"/>
          </w:tcPr>
          <w:p w:rsidR="004133FB" w:rsidRPr="00212B0E" w:rsidRDefault="004133FB" w:rsidP="00684B10">
            <w:pPr>
              <w:widowControl w:val="0"/>
              <w:spacing w:after="0" w:line="240" w:lineRule="auto"/>
              <w:rPr>
                <w:rFonts w:cs="David"/>
                <w:sz w:val="24"/>
                <w:szCs w:val="24"/>
                <w:rtl/>
              </w:rPr>
            </w:pPr>
          </w:p>
        </w:tc>
        <w:tc>
          <w:tcPr>
            <w:tcW w:w="764"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מזוט</w:t>
            </w:r>
          </w:p>
        </w:tc>
        <w:tc>
          <w:tcPr>
            <w:tcW w:w="1956" w:type="pct"/>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350*</w:t>
            </w:r>
          </w:p>
        </w:tc>
      </w:tr>
      <w:tr w:rsidR="004133FB" w:rsidRPr="00212B0E" w:rsidTr="007A5F93">
        <w:trPr>
          <w:jc w:val="center"/>
        </w:trPr>
        <w:tc>
          <w:tcPr>
            <w:tcW w:w="1557" w:type="pct"/>
            <w:vMerge/>
            <w:tcBorders>
              <w:bottom w:val="single" w:sz="4" w:space="0" w:color="000000"/>
            </w:tcBorders>
            <w:shd w:val="clear" w:color="auto" w:fill="auto"/>
            <w:vAlign w:val="center"/>
          </w:tcPr>
          <w:p w:rsidR="004133FB" w:rsidRPr="00212B0E" w:rsidRDefault="004133FB" w:rsidP="00684B10">
            <w:pPr>
              <w:widowControl w:val="0"/>
              <w:spacing w:after="0" w:line="240" w:lineRule="auto"/>
              <w:rPr>
                <w:rFonts w:cs="David"/>
                <w:sz w:val="24"/>
                <w:szCs w:val="24"/>
                <w:rtl/>
              </w:rPr>
            </w:pPr>
          </w:p>
        </w:tc>
        <w:tc>
          <w:tcPr>
            <w:tcW w:w="724" w:type="pct"/>
            <w:tcBorders>
              <w:bottom w:val="single" w:sz="4" w:space="0" w:color="000000"/>
            </w:tcBorders>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גז</w:t>
            </w:r>
          </w:p>
        </w:tc>
        <w:tc>
          <w:tcPr>
            <w:tcW w:w="764" w:type="pct"/>
            <w:tcBorders>
              <w:bottom w:val="single" w:sz="4" w:space="0" w:color="000000"/>
            </w:tcBorders>
            <w:shd w:val="clear" w:color="auto" w:fill="auto"/>
            <w:vAlign w:val="center"/>
          </w:tcPr>
          <w:p w:rsidR="004133FB" w:rsidRPr="00212B0E" w:rsidRDefault="004133FB" w:rsidP="00684B10">
            <w:pPr>
              <w:widowControl w:val="0"/>
              <w:spacing w:after="0" w:line="240" w:lineRule="auto"/>
              <w:rPr>
                <w:rFonts w:cs="David"/>
                <w:sz w:val="24"/>
                <w:szCs w:val="24"/>
                <w:rtl/>
              </w:rPr>
            </w:pPr>
          </w:p>
        </w:tc>
        <w:tc>
          <w:tcPr>
            <w:tcW w:w="1956" w:type="pct"/>
            <w:tcBorders>
              <w:bottom w:val="single" w:sz="4" w:space="0" w:color="000000"/>
            </w:tcBorders>
            <w:shd w:val="clear" w:color="auto" w:fill="auto"/>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200</w:t>
            </w:r>
          </w:p>
        </w:tc>
      </w:tr>
      <w:tr w:rsidR="004133FB" w:rsidRPr="00212B0E" w:rsidTr="007A5F93">
        <w:trPr>
          <w:jc w:val="center"/>
        </w:trPr>
        <w:tc>
          <w:tcPr>
            <w:tcW w:w="1557" w:type="pct"/>
            <w:vMerge w:val="restar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 xml:space="preserve">10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5</w:t>
            </w:r>
          </w:p>
          <w:p w:rsidR="004133FB" w:rsidRPr="00212B0E" w:rsidRDefault="004133FB" w:rsidP="00684B10">
            <w:pPr>
              <w:widowControl w:val="0"/>
              <w:spacing w:after="0" w:line="240" w:lineRule="auto"/>
              <w:rPr>
                <w:rFonts w:cs="David"/>
                <w:sz w:val="24"/>
                <w:szCs w:val="24"/>
                <w:rtl/>
              </w:rPr>
            </w:pPr>
          </w:p>
        </w:tc>
        <w:tc>
          <w:tcPr>
            <w:tcW w:w="724" w:type="pc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מוצק</w:t>
            </w:r>
          </w:p>
        </w:tc>
        <w:tc>
          <w:tcPr>
            <w:tcW w:w="764" w:type="pc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ביומסה</w:t>
            </w:r>
          </w:p>
        </w:tc>
        <w:tc>
          <w:tcPr>
            <w:tcW w:w="1956" w:type="pc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500</w:t>
            </w:r>
          </w:p>
        </w:tc>
      </w:tr>
      <w:tr w:rsidR="004133FB" w:rsidRPr="00212B0E" w:rsidTr="007A5F93">
        <w:trPr>
          <w:trHeight w:val="278"/>
          <w:jc w:val="center"/>
        </w:trPr>
        <w:tc>
          <w:tcPr>
            <w:tcW w:w="1557" w:type="pct"/>
            <w:vMerge/>
            <w:shd w:val="clear" w:color="auto" w:fill="E6E6E6"/>
            <w:vAlign w:val="center"/>
          </w:tcPr>
          <w:p w:rsidR="004133FB" w:rsidRPr="00212B0E" w:rsidRDefault="004133FB" w:rsidP="00684B10">
            <w:pPr>
              <w:widowControl w:val="0"/>
              <w:spacing w:after="0" w:line="240" w:lineRule="auto"/>
              <w:rPr>
                <w:rFonts w:cs="David"/>
                <w:sz w:val="24"/>
                <w:szCs w:val="24"/>
                <w:rtl/>
              </w:rPr>
            </w:pPr>
          </w:p>
        </w:tc>
        <w:tc>
          <w:tcPr>
            <w:tcW w:w="724" w:type="pct"/>
            <w:vMerge w:val="restar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נוזל</w:t>
            </w:r>
          </w:p>
        </w:tc>
        <w:tc>
          <w:tcPr>
            <w:tcW w:w="764" w:type="pc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סולר</w:t>
            </w:r>
          </w:p>
        </w:tc>
        <w:tc>
          <w:tcPr>
            <w:tcW w:w="1956" w:type="pc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350</w:t>
            </w:r>
          </w:p>
        </w:tc>
      </w:tr>
      <w:tr w:rsidR="004133FB" w:rsidRPr="00212B0E" w:rsidTr="007A5F93">
        <w:trPr>
          <w:trHeight w:val="582"/>
          <w:jc w:val="center"/>
        </w:trPr>
        <w:tc>
          <w:tcPr>
            <w:tcW w:w="1557" w:type="pct"/>
            <w:vMerge/>
            <w:shd w:val="clear" w:color="auto" w:fill="E6E6E6"/>
            <w:vAlign w:val="center"/>
          </w:tcPr>
          <w:p w:rsidR="004133FB" w:rsidRPr="00212B0E" w:rsidRDefault="004133FB" w:rsidP="00684B10">
            <w:pPr>
              <w:widowControl w:val="0"/>
              <w:spacing w:after="0" w:line="240" w:lineRule="auto"/>
              <w:rPr>
                <w:rFonts w:cs="David"/>
                <w:sz w:val="24"/>
                <w:szCs w:val="24"/>
                <w:rtl/>
              </w:rPr>
            </w:pPr>
          </w:p>
        </w:tc>
        <w:tc>
          <w:tcPr>
            <w:tcW w:w="724" w:type="pct"/>
            <w:vMerge/>
            <w:shd w:val="clear" w:color="auto" w:fill="E6E6E6"/>
            <w:vAlign w:val="center"/>
          </w:tcPr>
          <w:p w:rsidR="004133FB" w:rsidRPr="00212B0E" w:rsidRDefault="004133FB" w:rsidP="00684B10">
            <w:pPr>
              <w:widowControl w:val="0"/>
              <w:spacing w:after="0" w:line="240" w:lineRule="auto"/>
              <w:rPr>
                <w:rFonts w:cs="David"/>
                <w:sz w:val="24"/>
                <w:szCs w:val="24"/>
                <w:rtl/>
              </w:rPr>
            </w:pPr>
          </w:p>
        </w:tc>
        <w:tc>
          <w:tcPr>
            <w:tcW w:w="764" w:type="pct"/>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מזוט</w:t>
            </w:r>
          </w:p>
          <w:p w:rsidR="004133FB" w:rsidRPr="00212B0E" w:rsidRDefault="004133FB" w:rsidP="00684B10">
            <w:pPr>
              <w:widowControl w:val="0"/>
              <w:spacing w:after="0" w:line="240" w:lineRule="auto"/>
              <w:rPr>
                <w:rFonts w:cs="David"/>
                <w:sz w:val="24"/>
                <w:szCs w:val="24"/>
                <w:rtl/>
              </w:rPr>
            </w:pPr>
          </w:p>
        </w:tc>
        <w:tc>
          <w:tcPr>
            <w:tcW w:w="1956" w:type="pct"/>
            <w:shd w:val="clear" w:color="auto" w:fill="E6E6E6"/>
            <w:vAlign w:val="center"/>
          </w:tcPr>
          <w:p w:rsidR="004133FB" w:rsidRPr="00212B0E" w:rsidRDefault="004133FB" w:rsidP="00684B10">
            <w:pPr>
              <w:widowControl w:val="0"/>
              <w:spacing w:after="0" w:line="240" w:lineRule="auto"/>
              <w:rPr>
                <w:rFonts w:cs="David"/>
                <w:sz w:val="24"/>
                <w:szCs w:val="24"/>
                <w:rtl/>
              </w:rPr>
            </w:pPr>
          </w:p>
          <w:p w:rsidR="004133FB" w:rsidRPr="00212B0E" w:rsidRDefault="004133FB" w:rsidP="00684B10">
            <w:pPr>
              <w:widowControl w:val="0"/>
              <w:spacing w:after="0" w:line="240" w:lineRule="auto"/>
              <w:rPr>
                <w:rFonts w:cs="David"/>
                <w:sz w:val="24"/>
                <w:szCs w:val="24"/>
                <w:rtl/>
              </w:rPr>
            </w:pPr>
            <w:r w:rsidRPr="00212B0E">
              <w:rPr>
                <w:rFonts w:cs="David"/>
                <w:sz w:val="24"/>
                <w:szCs w:val="24"/>
                <w:rtl/>
              </w:rPr>
              <w:t>350</w:t>
            </w:r>
            <w:r w:rsidRPr="00212B0E">
              <w:rPr>
                <w:rFonts w:cs="David"/>
                <w:sz w:val="24"/>
                <w:szCs w:val="24"/>
              </w:rPr>
              <w:t xml:space="preserve"> </w:t>
            </w:r>
            <w:r w:rsidRPr="00212B0E">
              <w:rPr>
                <w:rFonts w:cs="David"/>
                <w:sz w:val="24"/>
                <w:szCs w:val="24"/>
                <w:rtl/>
              </w:rPr>
              <w:t>*</w:t>
            </w:r>
          </w:p>
        </w:tc>
      </w:tr>
      <w:tr w:rsidR="004133FB" w:rsidRPr="00212B0E" w:rsidTr="007A5F93">
        <w:trPr>
          <w:trHeight w:val="361"/>
          <w:jc w:val="center"/>
        </w:trPr>
        <w:tc>
          <w:tcPr>
            <w:tcW w:w="1557" w:type="pct"/>
            <w:vMerge/>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sz w:val="24"/>
                <w:szCs w:val="24"/>
                <w:rtl/>
              </w:rPr>
            </w:pPr>
          </w:p>
        </w:tc>
        <w:tc>
          <w:tcPr>
            <w:tcW w:w="724" w:type="pct"/>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גז</w:t>
            </w:r>
          </w:p>
        </w:tc>
        <w:tc>
          <w:tcPr>
            <w:tcW w:w="764" w:type="pct"/>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sz w:val="24"/>
                <w:szCs w:val="24"/>
                <w:rtl/>
              </w:rPr>
            </w:pPr>
          </w:p>
        </w:tc>
        <w:tc>
          <w:tcPr>
            <w:tcW w:w="1956" w:type="pct"/>
            <w:tcBorders>
              <w:bottom w:val="single" w:sz="4" w:space="0" w:color="000000"/>
            </w:tcBorders>
            <w:shd w:val="clear" w:color="auto" w:fill="E6E6E6"/>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200</w:t>
            </w:r>
          </w:p>
        </w:tc>
      </w:tr>
      <w:tr w:rsidR="004133FB" w:rsidRPr="00212B0E" w:rsidTr="007A5F93">
        <w:trPr>
          <w:trHeight w:val="361"/>
          <w:jc w:val="center"/>
        </w:trPr>
        <w:tc>
          <w:tcPr>
            <w:tcW w:w="1557" w:type="pct"/>
            <w:vMerge w:val="restar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 xml:space="preserve">5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tc>
        <w:tc>
          <w:tcPr>
            <w:tcW w:w="724"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מוצק</w:t>
            </w:r>
          </w:p>
        </w:tc>
        <w:tc>
          <w:tcPr>
            <w:tcW w:w="764"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ביומסה</w:t>
            </w:r>
          </w:p>
        </w:tc>
        <w:tc>
          <w:tcPr>
            <w:tcW w:w="1956"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500</w:t>
            </w:r>
          </w:p>
        </w:tc>
      </w:tr>
      <w:tr w:rsidR="004133FB" w:rsidRPr="00212B0E" w:rsidTr="007A5F93">
        <w:trPr>
          <w:trHeight w:val="361"/>
          <w:jc w:val="center"/>
        </w:trPr>
        <w:tc>
          <w:tcPr>
            <w:tcW w:w="1557" w:type="pct"/>
            <w:vMerge/>
            <w:shd w:val="clear" w:color="auto" w:fill="FFFFFF"/>
            <w:vAlign w:val="center"/>
          </w:tcPr>
          <w:p w:rsidR="004133FB" w:rsidRPr="00212B0E" w:rsidRDefault="004133FB" w:rsidP="00684B10">
            <w:pPr>
              <w:widowControl w:val="0"/>
              <w:spacing w:after="0" w:line="240" w:lineRule="auto"/>
              <w:rPr>
                <w:rFonts w:cs="David"/>
                <w:sz w:val="24"/>
                <w:szCs w:val="24"/>
                <w:rtl/>
              </w:rPr>
            </w:pPr>
          </w:p>
        </w:tc>
        <w:tc>
          <w:tcPr>
            <w:tcW w:w="724"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נוזל</w:t>
            </w:r>
          </w:p>
        </w:tc>
        <w:tc>
          <w:tcPr>
            <w:tcW w:w="764"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סולר</w:t>
            </w:r>
            <w:r w:rsidRPr="00212B0E">
              <w:rPr>
                <w:rFonts w:cs="David"/>
                <w:sz w:val="24"/>
                <w:szCs w:val="24"/>
                <w:rtl/>
              </w:rPr>
              <w:t>/מזוט</w:t>
            </w:r>
          </w:p>
        </w:tc>
        <w:tc>
          <w:tcPr>
            <w:tcW w:w="1956"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700</w:t>
            </w:r>
          </w:p>
        </w:tc>
      </w:tr>
      <w:tr w:rsidR="004133FB" w:rsidRPr="00212B0E" w:rsidTr="007A5F93">
        <w:trPr>
          <w:trHeight w:val="361"/>
          <w:jc w:val="center"/>
        </w:trPr>
        <w:tc>
          <w:tcPr>
            <w:tcW w:w="1557" w:type="pct"/>
            <w:vMerge/>
            <w:shd w:val="clear" w:color="auto" w:fill="FFFFFF"/>
            <w:vAlign w:val="center"/>
          </w:tcPr>
          <w:p w:rsidR="004133FB" w:rsidRPr="00212B0E" w:rsidRDefault="004133FB" w:rsidP="00684B10">
            <w:pPr>
              <w:widowControl w:val="0"/>
              <w:spacing w:after="0" w:line="240" w:lineRule="auto"/>
              <w:rPr>
                <w:rFonts w:cs="David"/>
                <w:sz w:val="24"/>
                <w:szCs w:val="24"/>
                <w:rtl/>
              </w:rPr>
            </w:pPr>
          </w:p>
        </w:tc>
        <w:tc>
          <w:tcPr>
            <w:tcW w:w="724"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hint="eastAsia"/>
                <w:sz w:val="24"/>
                <w:szCs w:val="24"/>
                <w:rtl/>
              </w:rPr>
              <w:t>גז</w:t>
            </w:r>
          </w:p>
        </w:tc>
        <w:tc>
          <w:tcPr>
            <w:tcW w:w="764" w:type="pct"/>
            <w:shd w:val="clear" w:color="auto" w:fill="FFFFFF"/>
            <w:vAlign w:val="center"/>
          </w:tcPr>
          <w:p w:rsidR="004133FB" w:rsidRPr="00212B0E" w:rsidRDefault="004133FB" w:rsidP="00684B10">
            <w:pPr>
              <w:widowControl w:val="0"/>
              <w:spacing w:after="0" w:line="240" w:lineRule="auto"/>
              <w:rPr>
                <w:rFonts w:cs="David"/>
                <w:sz w:val="24"/>
                <w:szCs w:val="24"/>
                <w:rtl/>
              </w:rPr>
            </w:pPr>
          </w:p>
        </w:tc>
        <w:tc>
          <w:tcPr>
            <w:tcW w:w="1956" w:type="pct"/>
            <w:shd w:val="clear" w:color="auto" w:fill="FFFFFF"/>
            <w:vAlign w:val="center"/>
          </w:tcPr>
          <w:p w:rsidR="004133FB" w:rsidRPr="00212B0E" w:rsidRDefault="004133FB" w:rsidP="00684B10">
            <w:pPr>
              <w:widowControl w:val="0"/>
              <w:spacing w:after="0" w:line="240" w:lineRule="auto"/>
              <w:rPr>
                <w:rFonts w:cs="David"/>
                <w:sz w:val="24"/>
                <w:szCs w:val="24"/>
                <w:rtl/>
              </w:rPr>
            </w:pPr>
            <w:r w:rsidRPr="00212B0E">
              <w:rPr>
                <w:rFonts w:cs="David"/>
                <w:sz w:val="24"/>
                <w:szCs w:val="24"/>
                <w:rtl/>
              </w:rPr>
              <w:t>200</w:t>
            </w:r>
          </w:p>
        </w:tc>
      </w:tr>
    </w:tbl>
    <w:p w:rsidR="004133FB" w:rsidRPr="00212B0E" w:rsidRDefault="004133FB" w:rsidP="00684B10">
      <w:pPr>
        <w:pStyle w:val="a4"/>
        <w:spacing w:after="0" w:line="240" w:lineRule="auto"/>
        <w:jc w:val="both"/>
        <w:rPr>
          <w:rFonts w:ascii="Calibri" w:hAnsi="Calibri" w:cs="David"/>
          <w:sz w:val="24"/>
          <w:szCs w:val="24"/>
        </w:rPr>
      </w:pPr>
      <w:r w:rsidRPr="00212B0E">
        <w:rPr>
          <w:rFonts w:cs="David"/>
          <w:sz w:val="24"/>
          <w:szCs w:val="24"/>
          <w:rtl/>
        </w:rPr>
        <w:t xml:space="preserve">טבלה (ג): חומר חלקיקי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ג: חומר חלקיקי"/>
      </w:tblPr>
      <w:tblGrid>
        <w:gridCol w:w="2336"/>
        <w:gridCol w:w="961"/>
        <w:gridCol w:w="1102"/>
        <w:gridCol w:w="3897"/>
      </w:tblGrid>
      <w:tr w:rsidR="004133FB" w:rsidRPr="00212B0E" w:rsidTr="007A5F93">
        <w:trPr>
          <w:jc w:val="center"/>
        </w:trPr>
        <w:tc>
          <w:tcPr>
            <w:tcW w:w="1408" w:type="pct"/>
            <w:tcBorders>
              <w:bottom w:val="single" w:sz="4" w:space="0" w:color="000000"/>
            </w:tcBorders>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א'</w:t>
            </w:r>
          </w:p>
        </w:tc>
        <w:tc>
          <w:tcPr>
            <w:tcW w:w="1243" w:type="pct"/>
            <w:gridSpan w:val="2"/>
            <w:tcBorders>
              <w:bottom w:val="single" w:sz="4" w:space="0" w:color="000000"/>
            </w:tcBorders>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ב'</w:t>
            </w:r>
          </w:p>
        </w:tc>
        <w:tc>
          <w:tcPr>
            <w:tcW w:w="2349" w:type="pct"/>
            <w:tcBorders>
              <w:bottom w:val="single" w:sz="4" w:space="0" w:color="000000"/>
            </w:tcBorders>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ג'</w:t>
            </w:r>
          </w:p>
        </w:tc>
      </w:tr>
      <w:tr w:rsidR="004133FB" w:rsidRPr="00212B0E" w:rsidTr="007A5F93">
        <w:trPr>
          <w:jc w:val="center"/>
        </w:trPr>
        <w:tc>
          <w:tcPr>
            <w:tcW w:w="1408" w:type="pct"/>
            <w:shd w:val="clear" w:color="auto" w:fill="E6E6E6"/>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b/>
                <w:bCs/>
                <w:sz w:val="24"/>
                <w:szCs w:val="24"/>
                <w:rtl/>
              </w:rPr>
              <w:t>הספק תרמי (מגוואט)</w:t>
            </w:r>
          </w:p>
        </w:tc>
        <w:tc>
          <w:tcPr>
            <w:tcW w:w="1243" w:type="pct"/>
            <w:gridSpan w:val="2"/>
            <w:shd w:val="clear" w:color="auto" w:fill="E6E6E6"/>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b/>
                <w:bCs/>
                <w:sz w:val="24"/>
                <w:szCs w:val="24"/>
                <w:rtl/>
              </w:rPr>
              <w:t>סוג דלק</w:t>
            </w:r>
          </w:p>
        </w:tc>
        <w:tc>
          <w:tcPr>
            <w:tcW w:w="2349" w:type="pct"/>
            <w:shd w:val="clear" w:color="auto" w:fill="E6E6E6"/>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b/>
                <w:bCs/>
                <w:sz w:val="24"/>
                <w:szCs w:val="24"/>
                <w:rtl/>
              </w:rPr>
              <w:t>ערכי פליטה(מ"ג/מק"ת)</w:t>
            </w:r>
          </w:p>
        </w:tc>
      </w:tr>
      <w:tr w:rsidR="004133FB" w:rsidRPr="00212B0E" w:rsidTr="007A5F93">
        <w:trPr>
          <w:trHeight w:val="449"/>
          <w:jc w:val="center"/>
        </w:trPr>
        <w:tc>
          <w:tcPr>
            <w:tcW w:w="1408" w:type="pct"/>
            <w:vMerge w:val="restar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p w:rsidR="004133FB" w:rsidRPr="00212B0E" w:rsidRDefault="004133FB" w:rsidP="00684B10">
            <w:pPr>
              <w:widowControl w:val="0"/>
              <w:spacing w:after="0" w:line="240" w:lineRule="auto"/>
              <w:jc w:val="both"/>
              <w:rPr>
                <w:rFonts w:cs="David"/>
                <w:sz w:val="24"/>
                <w:szCs w:val="24"/>
                <w:rtl/>
              </w:rPr>
            </w:pPr>
          </w:p>
        </w:tc>
        <w:tc>
          <w:tcPr>
            <w:tcW w:w="579" w:type="pct"/>
            <w:vMerge w:val="restar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נוזל</w:t>
            </w:r>
          </w:p>
        </w:tc>
        <w:tc>
          <w:tcPr>
            <w:tcW w:w="664"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סולר</w:t>
            </w:r>
          </w:p>
        </w:tc>
        <w:tc>
          <w:tcPr>
            <w:tcW w:w="2349"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10</w:t>
            </w:r>
          </w:p>
        </w:tc>
      </w:tr>
      <w:tr w:rsidR="004133FB" w:rsidRPr="00212B0E" w:rsidTr="007A5F93">
        <w:trPr>
          <w:trHeight w:val="277"/>
          <w:jc w:val="center"/>
        </w:trPr>
        <w:tc>
          <w:tcPr>
            <w:tcW w:w="1408" w:type="pct"/>
            <w:vMerge/>
            <w:shd w:val="clear" w:color="auto" w:fill="auto"/>
            <w:vAlign w:val="center"/>
          </w:tcPr>
          <w:p w:rsidR="004133FB" w:rsidRPr="00212B0E" w:rsidRDefault="004133FB" w:rsidP="00684B10">
            <w:pPr>
              <w:widowControl w:val="0"/>
              <w:spacing w:after="0" w:line="240" w:lineRule="auto"/>
              <w:jc w:val="both"/>
              <w:rPr>
                <w:rFonts w:cs="David"/>
                <w:sz w:val="24"/>
                <w:szCs w:val="24"/>
                <w:rtl/>
              </w:rPr>
            </w:pPr>
          </w:p>
        </w:tc>
        <w:tc>
          <w:tcPr>
            <w:tcW w:w="579" w:type="pct"/>
            <w:vMerge/>
            <w:shd w:val="clear" w:color="auto" w:fill="auto"/>
            <w:vAlign w:val="center"/>
          </w:tcPr>
          <w:p w:rsidR="004133FB" w:rsidRPr="00212B0E" w:rsidRDefault="004133FB" w:rsidP="00684B10">
            <w:pPr>
              <w:widowControl w:val="0"/>
              <w:spacing w:after="0" w:line="240" w:lineRule="auto"/>
              <w:jc w:val="both"/>
              <w:rPr>
                <w:rFonts w:cs="David"/>
                <w:sz w:val="24"/>
                <w:szCs w:val="24"/>
                <w:rtl/>
              </w:rPr>
            </w:pPr>
          </w:p>
        </w:tc>
        <w:tc>
          <w:tcPr>
            <w:tcW w:w="664"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מזוט</w:t>
            </w:r>
          </w:p>
        </w:tc>
        <w:tc>
          <w:tcPr>
            <w:tcW w:w="2349"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50*</w:t>
            </w:r>
          </w:p>
        </w:tc>
      </w:tr>
      <w:tr w:rsidR="004133FB" w:rsidRPr="00212B0E" w:rsidTr="007A5F93">
        <w:trPr>
          <w:jc w:val="center"/>
        </w:trPr>
        <w:tc>
          <w:tcPr>
            <w:tcW w:w="1408" w:type="pct"/>
            <w:vMerge/>
            <w:shd w:val="clear" w:color="auto" w:fill="auto"/>
            <w:vAlign w:val="center"/>
          </w:tcPr>
          <w:p w:rsidR="004133FB" w:rsidRPr="00212B0E" w:rsidRDefault="004133FB" w:rsidP="00684B10">
            <w:pPr>
              <w:widowControl w:val="0"/>
              <w:spacing w:after="0" w:line="240" w:lineRule="auto"/>
              <w:jc w:val="both"/>
              <w:rPr>
                <w:rFonts w:cs="David"/>
                <w:sz w:val="24"/>
                <w:szCs w:val="24"/>
                <w:rtl/>
              </w:rPr>
            </w:pPr>
          </w:p>
        </w:tc>
        <w:tc>
          <w:tcPr>
            <w:tcW w:w="579"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גז</w:t>
            </w:r>
          </w:p>
        </w:tc>
        <w:tc>
          <w:tcPr>
            <w:tcW w:w="664"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p>
        </w:tc>
        <w:tc>
          <w:tcPr>
            <w:tcW w:w="2349" w:type="pct"/>
            <w:shd w:val="clear" w:color="auto" w:fill="auto"/>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5</w:t>
            </w:r>
          </w:p>
        </w:tc>
      </w:tr>
      <w:tr w:rsidR="004133FB" w:rsidRPr="00212B0E" w:rsidTr="007A5F93">
        <w:trPr>
          <w:jc w:val="center"/>
        </w:trPr>
        <w:tc>
          <w:tcPr>
            <w:tcW w:w="1408" w:type="pct"/>
            <w:shd w:val="clear" w:color="auto" w:fill="E6E6E6"/>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5</w:t>
            </w:r>
          </w:p>
        </w:tc>
        <w:tc>
          <w:tcPr>
            <w:tcW w:w="579" w:type="pct"/>
            <w:vMerge w:val="restart"/>
            <w:shd w:val="clear" w:color="auto" w:fill="E6E6E6"/>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מוצק</w:t>
            </w:r>
          </w:p>
        </w:tc>
        <w:tc>
          <w:tcPr>
            <w:tcW w:w="664" w:type="pct"/>
            <w:vMerge w:val="restart"/>
            <w:shd w:val="clear" w:color="auto" w:fill="E6E6E6"/>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ביומסה</w:t>
            </w:r>
          </w:p>
        </w:tc>
        <w:tc>
          <w:tcPr>
            <w:tcW w:w="2349" w:type="pct"/>
            <w:shd w:val="clear" w:color="auto" w:fill="E6E6E6"/>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20</w:t>
            </w:r>
          </w:p>
        </w:tc>
      </w:tr>
      <w:tr w:rsidR="004133FB" w:rsidRPr="00212B0E" w:rsidTr="007A5F93">
        <w:trPr>
          <w:jc w:val="center"/>
        </w:trPr>
        <w:tc>
          <w:tcPr>
            <w:tcW w:w="1408" w:type="pct"/>
            <w:shd w:val="clear" w:color="auto" w:fill="E6E6E6"/>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 xml:space="preserve">5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tc>
        <w:tc>
          <w:tcPr>
            <w:tcW w:w="579" w:type="pct"/>
            <w:vMerge/>
            <w:shd w:val="clear" w:color="auto" w:fill="E6E6E6"/>
            <w:vAlign w:val="center"/>
          </w:tcPr>
          <w:p w:rsidR="004133FB" w:rsidRPr="00212B0E" w:rsidRDefault="004133FB" w:rsidP="00684B10">
            <w:pPr>
              <w:widowControl w:val="0"/>
              <w:spacing w:after="0" w:line="240" w:lineRule="auto"/>
              <w:jc w:val="both"/>
              <w:rPr>
                <w:rFonts w:cs="David"/>
                <w:sz w:val="24"/>
                <w:szCs w:val="24"/>
                <w:rtl/>
              </w:rPr>
            </w:pPr>
          </w:p>
        </w:tc>
        <w:tc>
          <w:tcPr>
            <w:tcW w:w="664" w:type="pct"/>
            <w:vMerge/>
            <w:shd w:val="clear" w:color="auto" w:fill="E6E6E6"/>
            <w:vAlign w:val="center"/>
          </w:tcPr>
          <w:p w:rsidR="004133FB" w:rsidRPr="00212B0E" w:rsidRDefault="004133FB" w:rsidP="00684B10">
            <w:pPr>
              <w:widowControl w:val="0"/>
              <w:spacing w:after="0" w:line="240" w:lineRule="auto"/>
              <w:jc w:val="both"/>
              <w:rPr>
                <w:rFonts w:cs="David"/>
                <w:sz w:val="24"/>
                <w:szCs w:val="24"/>
                <w:rtl/>
              </w:rPr>
            </w:pPr>
          </w:p>
        </w:tc>
        <w:tc>
          <w:tcPr>
            <w:tcW w:w="2349" w:type="pct"/>
            <w:shd w:val="clear" w:color="auto" w:fill="E6E6E6"/>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50</w:t>
            </w:r>
          </w:p>
        </w:tc>
      </w:tr>
    </w:tbl>
    <w:p w:rsidR="004133FB" w:rsidRPr="00212B0E" w:rsidRDefault="004133FB" w:rsidP="00684B10">
      <w:pPr>
        <w:widowControl w:val="0"/>
        <w:spacing w:after="0" w:line="240" w:lineRule="auto"/>
        <w:jc w:val="both"/>
        <w:rPr>
          <w:rFonts w:cs="David"/>
          <w:sz w:val="24"/>
          <w:szCs w:val="24"/>
          <w:rtl/>
        </w:rPr>
      </w:pPr>
    </w:p>
    <w:p w:rsidR="004133FB" w:rsidRPr="00212B0E" w:rsidRDefault="004133FB" w:rsidP="00684B10">
      <w:pPr>
        <w:pStyle w:val="a4"/>
        <w:spacing w:after="0" w:line="240" w:lineRule="auto"/>
        <w:jc w:val="both"/>
        <w:rPr>
          <w:rFonts w:cs="David"/>
          <w:sz w:val="24"/>
          <w:szCs w:val="24"/>
        </w:rPr>
      </w:pPr>
      <w:r w:rsidRPr="00212B0E">
        <w:rPr>
          <w:rFonts w:cs="David"/>
          <w:sz w:val="24"/>
          <w:szCs w:val="24"/>
          <w:rtl/>
        </w:rPr>
        <w:t xml:space="preserve">טבלה (ד): חד תחמוצת הפחמן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ד: חד תחמוצת הפחמן"/>
      </w:tblPr>
      <w:tblGrid>
        <w:gridCol w:w="2472"/>
        <w:gridCol w:w="989"/>
        <w:gridCol w:w="1359"/>
        <w:gridCol w:w="3476"/>
      </w:tblGrid>
      <w:tr w:rsidR="004133FB" w:rsidRPr="00212B0E" w:rsidTr="007A5F93">
        <w:tc>
          <w:tcPr>
            <w:tcW w:w="1490" w:type="pct"/>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א'</w:t>
            </w:r>
          </w:p>
        </w:tc>
        <w:tc>
          <w:tcPr>
            <w:tcW w:w="1415" w:type="pct"/>
            <w:gridSpan w:val="2"/>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ב'</w:t>
            </w:r>
          </w:p>
        </w:tc>
        <w:tc>
          <w:tcPr>
            <w:tcW w:w="2096" w:type="pct"/>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ג'</w:t>
            </w:r>
          </w:p>
        </w:tc>
      </w:tr>
      <w:tr w:rsidR="004133FB" w:rsidRPr="00212B0E" w:rsidTr="007A5F93">
        <w:tc>
          <w:tcPr>
            <w:tcW w:w="1490" w:type="pct"/>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b/>
                <w:bCs/>
                <w:sz w:val="24"/>
                <w:szCs w:val="24"/>
                <w:rtl/>
              </w:rPr>
              <w:t>הספק תרמי (מגוואט)</w:t>
            </w:r>
          </w:p>
        </w:tc>
        <w:tc>
          <w:tcPr>
            <w:tcW w:w="1415" w:type="pct"/>
            <w:gridSpan w:val="2"/>
            <w:vAlign w:val="center"/>
          </w:tcPr>
          <w:p w:rsidR="004133FB" w:rsidRPr="00212B0E" w:rsidRDefault="004133FB" w:rsidP="00684B10">
            <w:pPr>
              <w:widowControl w:val="0"/>
              <w:spacing w:after="0" w:line="240" w:lineRule="auto"/>
              <w:jc w:val="both"/>
              <w:rPr>
                <w:rFonts w:cs="David"/>
                <w:b/>
                <w:bCs/>
                <w:sz w:val="24"/>
                <w:szCs w:val="24"/>
              </w:rPr>
            </w:pPr>
            <w:r w:rsidRPr="00212B0E">
              <w:rPr>
                <w:rFonts w:cs="David"/>
                <w:b/>
                <w:bCs/>
                <w:sz w:val="24"/>
                <w:szCs w:val="24"/>
                <w:rtl/>
              </w:rPr>
              <w:t>סוג דלק</w:t>
            </w:r>
          </w:p>
        </w:tc>
        <w:tc>
          <w:tcPr>
            <w:tcW w:w="2096" w:type="pct"/>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b/>
                <w:bCs/>
                <w:sz w:val="24"/>
                <w:szCs w:val="24"/>
                <w:rtl/>
              </w:rPr>
              <w:t>ערכי פליטה (מ"ג/מק"ת)</w:t>
            </w:r>
          </w:p>
        </w:tc>
      </w:tr>
      <w:tr w:rsidR="004133FB" w:rsidRPr="00212B0E" w:rsidTr="007A5F93">
        <w:tc>
          <w:tcPr>
            <w:tcW w:w="1490" w:type="pct"/>
            <w:vMerge w:val="restar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tc>
        <w:tc>
          <w:tcPr>
            <w:tcW w:w="5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מוצק</w:t>
            </w:r>
          </w:p>
        </w:tc>
        <w:tc>
          <w:tcPr>
            <w:tcW w:w="81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ביומסה</w:t>
            </w:r>
          </w:p>
        </w:tc>
        <w:tc>
          <w:tcPr>
            <w:tcW w:w="20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150*</w:t>
            </w:r>
          </w:p>
        </w:tc>
      </w:tr>
      <w:tr w:rsidR="004133FB" w:rsidRPr="00212B0E" w:rsidTr="007A5F93">
        <w:tc>
          <w:tcPr>
            <w:tcW w:w="1490" w:type="pct"/>
            <w:vMerge/>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c>
          <w:tcPr>
            <w:tcW w:w="5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נוזל</w:t>
            </w:r>
          </w:p>
        </w:tc>
        <w:tc>
          <w:tcPr>
            <w:tcW w:w="81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סולר</w:t>
            </w:r>
            <w:r w:rsidRPr="00212B0E">
              <w:rPr>
                <w:rFonts w:cs="David"/>
                <w:sz w:val="24"/>
                <w:szCs w:val="24"/>
                <w:rtl/>
              </w:rPr>
              <w:t>/מזוט</w:t>
            </w:r>
          </w:p>
        </w:tc>
        <w:tc>
          <w:tcPr>
            <w:tcW w:w="20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80</w:t>
            </w:r>
          </w:p>
        </w:tc>
      </w:tr>
      <w:tr w:rsidR="004133FB" w:rsidRPr="00212B0E" w:rsidTr="007A5F93">
        <w:tc>
          <w:tcPr>
            <w:tcW w:w="1490" w:type="pct"/>
            <w:vMerge/>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c>
          <w:tcPr>
            <w:tcW w:w="5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גז</w:t>
            </w:r>
          </w:p>
        </w:tc>
        <w:tc>
          <w:tcPr>
            <w:tcW w:w="81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c>
          <w:tcPr>
            <w:tcW w:w="20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50</w:t>
            </w:r>
          </w:p>
        </w:tc>
      </w:tr>
    </w:tbl>
    <w:p w:rsidR="004133FB" w:rsidRPr="00212B0E" w:rsidRDefault="004133FB" w:rsidP="00684B10">
      <w:pPr>
        <w:widowControl w:val="0"/>
        <w:spacing w:after="0" w:line="240" w:lineRule="auto"/>
        <w:ind w:right="-180"/>
        <w:jc w:val="both"/>
        <w:rPr>
          <w:rFonts w:cs="David"/>
          <w:sz w:val="24"/>
          <w:szCs w:val="24"/>
          <w:rtl/>
        </w:rPr>
      </w:pPr>
      <w:r w:rsidRPr="00212B0E">
        <w:rPr>
          <w:rFonts w:cs="David"/>
          <w:sz w:val="24"/>
          <w:szCs w:val="24"/>
          <w:rtl/>
        </w:rPr>
        <w:t xml:space="preserve">* למתקני ייצור אנרגיה בעלי הספק תרמי עד 2.5 מגוואט תרמי התקן תקף רק בעבודה בעומס מרבי. </w:t>
      </w:r>
    </w:p>
    <w:p w:rsidR="004133FB" w:rsidRPr="00212B0E" w:rsidRDefault="004133FB" w:rsidP="00684B10">
      <w:pPr>
        <w:pStyle w:val="a4"/>
        <w:spacing w:after="0" w:line="240" w:lineRule="auto"/>
        <w:jc w:val="both"/>
        <w:rPr>
          <w:rFonts w:cs="David"/>
          <w:sz w:val="24"/>
          <w:szCs w:val="24"/>
          <w:rtl/>
        </w:rPr>
      </w:pPr>
      <w:r w:rsidRPr="00212B0E">
        <w:rPr>
          <w:rFonts w:cs="David"/>
          <w:sz w:val="24"/>
          <w:szCs w:val="24"/>
          <w:rtl/>
        </w:rPr>
        <w:t>טבלה (ה): אמוניה</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ה: אמוניה"/>
      </w:tblPr>
      <w:tblGrid>
        <w:gridCol w:w="2472"/>
        <w:gridCol w:w="989"/>
        <w:gridCol w:w="1359"/>
        <w:gridCol w:w="3476"/>
      </w:tblGrid>
      <w:tr w:rsidR="004133FB" w:rsidRPr="00212B0E" w:rsidTr="007A5F93">
        <w:tc>
          <w:tcPr>
            <w:tcW w:w="1490" w:type="pct"/>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א'</w:t>
            </w:r>
          </w:p>
        </w:tc>
        <w:tc>
          <w:tcPr>
            <w:tcW w:w="1415" w:type="pct"/>
            <w:gridSpan w:val="2"/>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ב'</w:t>
            </w:r>
          </w:p>
        </w:tc>
        <w:tc>
          <w:tcPr>
            <w:tcW w:w="2096" w:type="pct"/>
            <w:vAlign w:val="center"/>
          </w:tcPr>
          <w:p w:rsidR="004133FB" w:rsidRPr="00212B0E" w:rsidRDefault="004133FB" w:rsidP="00684B10">
            <w:pPr>
              <w:widowControl w:val="0"/>
              <w:spacing w:after="0" w:line="240" w:lineRule="auto"/>
              <w:jc w:val="both"/>
              <w:rPr>
                <w:rFonts w:ascii="Calibri" w:hAnsi="Calibri" w:cs="David"/>
                <w:sz w:val="24"/>
                <w:szCs w:val="24"/>
              </w:rPr>
            </w:pPr>
            <w:r w:rsidRPr="00212B0E">
              <w:rPr>
                <w:rFonts w:cs="David"/>
                <w:sz w:val="24"/>
                <w:szCs w:val="24"/>
                <w:rtl/>
              </w:rPr>
              <w:t>טור ג'</w:t>
            </w:r>
          </w:p>
        </w:tc>
      </w:tr>
      <w:tr w:rsidR="004133FB" w:rsidRPr="00212B0E" w:rsidTr="007A5F93">
        <w:tc>
          <w:tcPr>
            <w:tcW w:w="1490" w:type="pct"/>
            <w:vAlign w:val="center"/>
          </w:tcPr>
          <w:p w:rsidR="004133FB" w:rsidRPr="00212B0E" w:rsidRDefault="004133FB" w:rsidP="00684B10">
            <w:pPr>
              <w:widowControl w:val="0"/>
              <w:spacing w:after="0" w:line="240" w:lineRule="auto"/>
              <w:jc w:val="both"/>
              <w:rPr>
                <w:rFonts w:ascii="Calibri" w:hAnsi="Calibri" w:cs="David"/>
                <w:b/>
                <w:bCs/>
                <w:sz w:val="24"/>
                <w:szCs w:val="24"/>
              </w:rPr>
            </w:pPr>
            <w:r w:rsidRPr="00212B0E">
              <w:rPr>
                <w:rFonts w:cs="David"/>
                <w:b/>
                <w:bCs/>
                <w:sz w:val="24"/>
                <w:szCs w:val="24"/>
                <w:rtl/>
              </w:rPr>
              <w:t>הספק תרמי (מגוואט)</w:t>
            </w:r>
          </w:p>
        </w:tc>
        <w:tc>
          <w:tcPr>
            <w:tcW w:w="1415" w:type="pct"/>
            <w:gridSpan w:val="2"/>
            <w:vAlign w:val="center"/>
          </w:tcPr>
          <w:p w:rsidR="004133FB" w:rsidRPr="00212B0E" w:rsidRDefault="004133FB" w:rsidP="00684B10">
            <w:pPr>
              <w:widowControl w:val="0"/>
              <w:spacing w:after="0" w:line="240" w:lineRule="auto"/>
              <w:jc w:val="both"/>
              <w:rPr>
                <w:rFonts w:cs="David"/>
                <w:b/>
                <w:bCs/>
                <w:sz w:val="24"/>
                <w:szCs w:val="24"/>
              </w:rPr>
            </w:pPr>
            <w:r w:rsidRPr="00212B0E">
              <w:rPr>
                <w:rFonts w:cs="David"/>
                <w:b/>
                <w:bCs/>
                <w:sz w:val="24"/>
                <w:szCs w:val="24"/>
                <w:rtl/>
              </w:rPr>
              <w:t>סוג דלק</w:t>
            </w:r>
          </w:p>
        </w:tc>
        <w:tc>
          <w:tcPr>
            <w:tcW w:w="2096" w:type="pct"/>
            <w:vAlign w:val="center"/>
          </w:tcPr>
          <w:p w:rsidR="004133FB" w:rsidRPr="00212B0E" w:rsidRDefault="004133FB" w:rsidP="00684B10">
            <w:pPr>
              <w:widowControl w:val="0"/>
              <w:spacing w:after="0" w:line="240" w:lineRule="auto"/>
              <w:jc w:val="both"/>
              <w:rPr>
                <w:rFonts w:ascii="Calibri" w:hAnsi="Calibri" w:cs="David"/>
                <w:b/>
                <w:bCs/>
                <w:sz w:val="24"/>
                <w:szCs w:val="24"/>
              </w:rPr>
            </w:pPr>
            <w:r w:rsidRPr="00212B0E">
              <w:rPr>
                <w:rFonts w:cs="David"/>
                <w:b/>
                <w:bCs/>
                <w:sz w:val="24"/>
                <w:szCs w:val="24"/>
                <w:rtl/>
              </w:rPr>
              <w:t>ערכי פליטה (מ"ג/מק"ת)</w:t>
            </w:r>
          </w:p>
        </w:tc>
      </w:tr>
      <w:tr w:rsidR="004133FB" w:rsidRPr="00212B0E" w:rsidTr="007A5F93">
        <w:tc>
          <w:tcPr>
            <w:tcW w:w="1490" w:type="pct"/>
            <w:vMerge w:val="restar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tc>
        <w:tc>
          <w:tcPr>
            <w:tcW w:w="5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מוצק</w:t>
            </w:r>
          </w:p>
        </w:tc>
        <w:tc>
          <w:tcPr>
            <w:tcW w:w="81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ביומסה</w:t>
            </w:r>
          </w:p>
        </w:tc>
        <w:tc>
          <w:tcPr>
            <w:tcW w:w="2096" w:type="pct"/>
            <w:vMerge w:val="restar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30</w:t>
            </w:r>
          </w:p>
        </w:tc>
      </w:tr>
      <w:tr w:rsidR="004133FB" w:rsidRPr="00212B0E" w:rsidTr="007A5F93">
        <w:tc>
          <w:tcPr>
            <w:tcW w:w="1490" w:type="pct"/>
            <w:vMerge/>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c>
          <w:tcPr>
            <w:tcW w:w="5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נוזל</w:t>
            </w:r>
          </w:p>
        </w:tc>
        <w:tc>
          <w:tcPr>
            <w:tcW w:w="81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סולר</w:t>
            </w:r>
            <w:r w:rsidRPr="00212B0E">
              <w:rPr>
                <w:rFonts w:cs="David"/>
                <w:sz w:val="24"/>
                <w:szCs w:val="24"/>
                <w:rtl/>
              </w:rPr>
              <w:t>/מזוט</w:t>
            </w:r>
          </w:p>
        </w:tc>
        <w:tc>
          <w:tcPr>
            <w:tcW w:w="2096" w:type="pct"/>
            <w:vMerge/>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r>
      <w:tr w:rsidR="004133FB" w:rsidRPr="00212B0E" w:rsidTr="007A5F93">
        <w:tc>
          <w:tcPr>
            <w:tcW w:w="1490" w:type="pct"/>
            <w:vMerge/>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c>
          <w:tcPr>
            <w:tcW w:w="5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hint="eastAsia"/>
                <w:sz w:val="24"/>
                <w:szCs w:val="24"/>
                <w:rtl/>
              </w:rPr>
              <w:t>גז</w:t>
            </w:r>
          </w:p>
        </w:tc>
        <w:tc>
          <w:tcPr>
            <w:tcW w:w="81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c>
          <w:tcPr>
            <w:tcW w:w="2096" w:type="pct"/>
            <w:vMerge/>
            <w:shd w:val="clear" w:color="auto" w:fill="EEECE1"/>
            <w:vAlign w:val="center"/>
          </w:tcPr>
          <w:p w:rsidR="004133FB" w:rsidRPr="00212B0E" w:rsidRDefault="004133FB" w:rsidP="00684B10">
            <w:pPr>
              <w:widowControl w:val="0"/>
              <w:spacing w:after="0" w:line="240" w:lineRule="auto"/>
              <w:jc w:val="both"/>
              <w:rPr>
                <w:rFonts w:cs="David"/>
                <w:sz w:val="24"/>
                <w:szCs w:val="24"/>
                <w:rtl/>
              </w:rPr>
            </w:pPr>
          </w:p>
        </w:tc>
      </w:tr>
    </w:tbl>
    <w:p w:rsidR="004133FB" w:rsidRPr="00212B0E" w:rsidRDefault="004133FB" w:rsidP="00684B10">
      <w:pPr>
        <w:widowControl w:val="0"/>
        <w:spacing w:after="0" w:line="240" w:lineRule="auto"/>
        <w:jc w:val="both"/>
        <w:rPr>
          <w:rFonts w:cs="David"/>
          <w:sz w:val="24"/>
          <w:szCs w:val="24"/>
          <w:rtl/>
        </w:rPr>
      </w:pPr>
      <w:r w:rsidRPr="00212B0E">
        <w:rPr>
          <w:rFonts w:ascii="David" w:hAnsi="David" w:cs="David"/>
          <w:sz w:val="24"/>
          <w:szCs w:val="24"/>
          <w:rtl/>
        </w:rPr>
        <w:lastRenderedPageBreak/>
        <w:t xml:space="preserve">*מתקן </w:t>
      </w:r>
      <w:r w:rsidRPr="00212B0E">
        <w:rPr>
          <w:rFonts w:ascii="David" w:hAnsi="David" w:cs="David" w:hint="eastAsia"/>
          <w:sz w:val="24"/>
          <w:szCs w:val="24"/>
          <w:rtl/>
        </w:rPr>
        <w:t>ייצור</w:t>
      </w:r>
      <w:r w:rsidRPr="00212B0E">
        <w:rPr>
          <w:rFonts w:ascii="David" w:hAnsi="David" w:cs="David"/>
          <w:sz w:val="24"/>
          <w:szCs w:val="24"/>
          <w:rtl/>
        </w:rPr>
        <w:t xml:space="preserve"> </w:t>
      </w:r>
      <w:r w:rsidRPr="00212B0E">
        <w:rPr>
          <w:rFonts w:ascii="David" w:hAnsi="David" w:cs="David" w:hint="eastAsia"/>
          <w:sz w:val="24"/>
          <w:szCs w:val="24"/>
          <w:rtl/>
        </w:rPr>
        <w:t>אנרגיה</w:t>
      </w:r>
      <w:r w:rsidRPr="00212B0E">
        <w:rPr>
          <w:rFonts w:ascii="David" w:hAnsi="David" w:cs="David"/>
          <w:sz w:val="24"/>
          <w:szCs w:val="24"/>
          <w:rtl/>
        </w:rPr>
        <w:t xml:space="preserve"> </w:t>
      </w:r>
      <w:r w:rsidRPr="00212B0E">
        <w:rPr>
          <w:rFonts w:ascii="David" w:hAnsi="David" w:cs="David" w:hint="eastAsia"/>
          <w:sz w:val="24"/>
          <w:szCs w:val="24"/>
          <w:rtl/>
        </w:rPr>
        <w:t>ש</w:t>
      </w:r>
      <w:r w:rsidRPr="00212B0E">
        <w:rPr>
          <w:rFonts w:ascii="David" w:hAnsi="David" w:cs="David"/>
          <w:sz w:val="24"/>
          <w:szCs w:val="24"/>
          <w:rtl/>
        </w:rPr>
        <w:t xml:space="preserve">הותקן </w:t>
      </w:r>
      <w:r w:rsidRPr="00212B0E">
        <w:rPr>
          <w:rFonts w:ascii="David" w:hAnsi="David" w:cs="David" w:hint="eastAsia"/>
          <w:sz w:val="24"/>
          <w:szCs w:val="24"/>
          <w:rtl/>
        </w:rPr>
        <w:t>בו</w:t>
      </w:r>
      <w:r w:rsidRPr="00212B0E">
        <w:rPr>
          <w:rFonts w:ascii="David" w:hAnsi="David" w:cs="David"/>
          <w:sz w:val="24"/>
          <w:szCs w:val="24"/>
          <w:rtl/>
        </w:rPr>
        <w:t xml:space="preserve"> </w:t>
      </w:r>
      <w:r w:rsidRPr="00212B0E">
        <w:rPr>
          <w:rFonts w:ascii="David" w:hAnsi="David" w:cs="David" w:hint="eastAsia"/>
          <w:sz w:val="24"/>
          <w:szCs w:val="24"/>
          <w:rtl/>
        </w:rPr>
        <w:t>מתקן</w:t>
      </w:r>
      <w:r w:rsidRPr="00212B0E">
        <w:rPr>
          <w:rFonts w:ascii="David" w:hAnsi="David" w:cs="David"/>
          <w:sz w:val="24"/>
          <w:szCs w:val="24"/>
          <w:rtl/>
        </w:rPr>
        <w:t xml:space="preserve"> ל</w:t>
      </w:r>
      <w:r w:rsidRPr="00212B0E">
        <w:rPr>
          <w:rFonts w:ascii="David" w:hAnsi="David" w:cs="David" w:hint="eastAsia"/>
          <w:sz w:val="24"/>
          <w:szCs w:val="24"/>
          <w:rtl/>
        </w:rPr>
        <w:t>טיפול</w:t>
      </w:r>
      <w:r w:rsidRPr="00212B0E">
        <w:rPr>
          <w:rFonts w:ascii="David" w:hAnsi="David" w:cs="David"/>
          <w:sz w:val="24"/>
          <w:szCs w:val="24"/>
          <w:rtl/>
        </w:rPr>
        <w:t xml:space="preserve"> </w:t>
      </w:r>
      <w:r w:rsidRPr="00212B0E">
        <w:rPr>
          <w:rFonts w:ascii="David" w:hAnsi="David" w:cs="David" w:hint="eastAsia"/>
          <w:sz w:val="24"/>
          <w:szCs w:val="24"/>
          <w:rtl/>
        </w:rPr>
        <w:t>ב</w:t>
      </w:r>
      <w:r w:rsidRPr="00212B0E">
        <w:rPr>
          <w:rFonts w:ascii="David" w:hAnsi="David" w:cs="David"/>
          <w:sz w:val="24"/>
          <w:szCs w:val="24"/>
          <w:rtl/>
        </w:rPr>
        <w:t xml:space="preserve">גז </w:t>
      </w:r>
      <w:r w:rsidRPr="00212B0E">
        <w:rPr>
          <w:rFonts w:ascii="David" w:hAnsi="David" w:cs="David" w:hint="eastAsia"/>
          <w:sz w:val="24"/>
          <w:szCs w:val="24"/>
          <w:rtl/>
        </w:rPr>
        <w:t>פליטה</w:t>
      </w:r>
      <w:r w:rsidRPr="00212B0E">
        <w:rPr>
          <w:rFonts w:ascii="David" w:hAnsi="David" w:cs="David"/>
          <w:sz w:val="24"/>
          <w:szCs w:val="24"/>
          <w:rtl/>
        </w:rPr>
        <w:t xml:space="preserve"> מתחמוצת </w:t>
      </w:r>
      <w:r w:rsidRPr="00212B0E">
        <w:rPr>
          <w:rFonts w:ascii="David" w:hAnsi="David" w:cs="David" w:hint="eastAsia"/>
          <w:sz w:val="24"/>
          <w:szCs w:val="24"/>
          <w:rtl/>
        </w:rPr>
        <w:t>חנקן</w:t>
      </w:r>
      <w:r w:rsidRPr="00212B0E">
        <w:rPr>
          <w:rFonts w:ascii="David" w:hAnsi="David" w:cs="David"/>
          <w:sz w:val="24"/>
          <w:szCs w:val="24"/>
          <w:rtl/>
        </w:rPr>
        <w:t xml:space="preserve"> תוך שימוש באמוניה או באוריאה</w:t>
      </w:r>
      <w:r w:rsidRPr="00212B0E">
        <w:rPr>
          <w:rFonts w:cs="David"/>
          <w:sz w:val="24"/>
          <w:szCs w:val="24"/>
          <w:rtl/>
        </w:rPr>
        <w:t xml:space="preserve">. </w:t>
      </w:r>
    </w:p>
    <w:p w:rsidR="004133FB" w:rsidRPr="00212B0E" w:rsidRDefault="004133FB" w:rsidP="00684B10">
      <w:pPr>
        <w:widowControl w:val="0"/>
        <w:spacing w:after="0" w:line="240" w:lineRule="auto"/>
        <w:jc w:val="both"/>
        <w:rPr>
          <w:rFonts w:cs="David"/>
          <w:sz w:val="24"/>
          <w:szCs w:val="24"/>
          <w:rtl/>
        </w:rPr>
      </w:pPr>
    </w:p>
    <w:p w:rsidR="004133FB" w:rsidRPr="00212B0E" w:rsidRDefault="004133FB" w:rsidP="00684B10">
      <w:pPr>
        <w:pStyle w:val="a4"/>
        <w:spacing w:after="0" w:line="240" w:lineRule="auto"/>
        <w:jc w:val="both"/>
        <w:rPr>
          <w:rFonts w:cs="David"/>
          <w:sz w:val="24"/>
          <w:szCs w:val="24"/>
          <w:rtl/>
        </w:rPr>
      </w:pPr>
      <w:r w:rsidRPr="00212B0E">
        <w:rPr>
          <w:rFonts w:cs="David"/>
          <w:sz w:val="24"/>
          <w:szCs w:val="24"/>
          <w:rtl/>
        </w:rPr>
        <w:t>טבלה (ו): חומרים אורגנים</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ו: חומרים אורגניים"/>
      </w:tblPr>
      <w:tblGrid>
        <w:gridCol w:w="2520"/>
        <w:gridCol w:w="1037"/>
        <w:gridCol w:w="1185"/>
        <w:gridCol w:w="3554"/>
      </w:tblGrid>
      <w:tr w:rsidR="004133FB" w:rsidRPr="00212B0E" w:rsidTr="007A5F93">
        <w:tc>
          <w:tcPr>
            <w:tcW w:w="1518" w:type="pct"/>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א'</w:t>
            </w:r>
          </w:p>
        </w:tc>
        <w:tc>
          <w:tcPr>
            <w:tcW w:w="1339" w:type="pct"/>
            <w:gridSpan w:val="2"/>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ב'</w:t>
            </w:r>
          </w:p>
        </w:tc>
        <w:tc>
          <w:tcPr>
            <w:tcW w:w="2142" w:type="pct"/>
            <w:vAlign w:val="center"/>
          </w:tcPr>
          <w:p w:rsidR="004133FB" w:rsidRPr="00212B0E" w:rsidRDefault="004133FB" w:rsidP="00684B10">
            <w:pPr>
              <w:widowControl w:val="0"/>
              <w:spacing w:after="0" w:line="240" w:lineRule="auto"/>
              <w:jc w:val="both"/>
              <w:rPr>
                <w:rFonts w:ascii="Calibri" w:hAnsi="Calibri" w:cs="David"/>
                <w:sz w:val="24"/>
                <w:szCs w:val="24"/>
              </w:rPr>
            </w:pPr>
            <w:r w:rsidRPr="00212B0E">
              <w:rPr>
                <w:rFonts w:cs="David"/>
                <w:sz w:val="24"/>
                <w:szCs w:val="24"/>
                <w:rtl/>
              </w:rPr>
              <w:t>טור ג'</w:t>
            </w:r>
          </w:p>
        </w:tc>
      </w:tr>
      <w:tr w:rsidR="004133FB" w:rsidRPr="00212B0E" w:rsidTr="007A5F93">
        <w:tc>
          <w:tcPr>
            <w:tcW w:w="1518" w:type="pct"/>
            <w:vAlign w:val="center"/>
          </w:tcPr>
          <w:p w:rsidR="004133FB" w:rsidRPr="00212B0E" w:rsidRDefault="004133FB" w:rsidP="00684B10">
            <w:pPr>
              <w:widowControl w:val="0"/>
              <w:spacing w:after="0" w:line="240" w:lineRule="auto"/>
              <w:jc w:val="both"/>
              <w:rPr>
                <w:rFonts w:ascii="David" w:hAnsi="David" w:cs="David"/>
                <w:b/>
                <w:bCs/>
                <w:sz w:val="24"/>
                <w:szCs w:val="24"/>
                <w:rtl/>
              </w:rPr>
            </w:pPr>
            <w:r w:rsidRPr="00212B0E">
              <w:rPr>
                <w:rFonts w:cs="David"/>
                <w:b/>
                <w:bCs/>
                <w:sz w:val="24"/>
                <w:szCs w:val="24"/>
                <w:rtl/>
              </w:rPr>
              <w:t>הספק תרמי (מגוואט)</w:t>
            </w:r>
          </w:p>
        </w:tc>
        <w:tc>
          <w:tcPr>
            <w:tcW w:w="1339" w:type="pct"/>
            <w:gridSpan w:val="2"/>
            <w:vAlign w:val="center"/>
          </w:tcPr>
          <w:p w:rsidR="004133FB" w:rsidRPr="00212B0E" w:rsidRDefault="004133FB" w:rsidP="00684B10">
            <w:pPr>
              <w:widowControl w:val="0"/>
              <w:spacing w:after="0" w:line="240" w:lineRule="auto"/>
              <w:jc w:val="both"/>
              <w:rPr>
                <w:rFonts w:ascii="Calibri" w:hAnsi="Calibri" w:cs="David"/>
                <w:b/>
                <w:bCs/>
                <w:sz w:val="24"/>
                <w:szCs w:val="24"/>
                <w:rtl/>
              </w:rPr>
            </w:pPr>
            <w:r w:rsidRPr="00212B0E">
              <w:rPr>
                <w:rFonts w:ascii="David" w:hAnsi="David" w:cs="David" w:hint="eastAsia"/>
                <w:b/>
                <w:bCs/>
                <w:sz w:val="24"/>
                <w:szCs w:val="24"/>
                <w:rtl/>
              </w:rPr>
              <w:t>סוג</w:t>
            </w:r>
            <w:r w:rsidRPr="00212B0E">
              <w:rPr>
                <w:rFonts w:ascii="David" w:hAnsi="David" w:cs="David"/>
                <w:b/>
                <w:bCs/>
                <w:sz w:val="24"/>
                <w:szCs w:val="24"/>
                <w:rtl/>
              </w:rPr>
              <w:t xml:space="preserve"> </w:t>
            </w:r>
            <w:r w:rsidRPr="00212B0E">
              <w:rPr>
                <w:rFonts w:ascii="Calibri" w:hAnsi="Calibri" w:cs="David" w:hint="eastAsia"/>
                <w:b/>
                <w:bCs/>
                <w:sz w:val="24"/>
                <w:szCs w:val="24"/>
                <w:rtl/>
              </w:rPr>
              <w:t>דלק</w:t>
            </w:r>
          </w:p>
        </w:tc>
        <w:tc>
          <w:tcPr>
            <w:tcW w:w="2142" w:type="pct"/>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hint="eastAsia"/>
                <w:b/>
                <w:bCs/>
                <w:sz w:val="24"/>
                <w:szCs w:val="24"/>
                <w:rtl/>
              </w:rPr>
              <w:t>ערכי</w:t>
            </w:r>
            <w:r w:rsidRPr="00212B0E">
              <w:rPr>
                <w:rFonts w:cs="David"/>
                <w:b/>
                <w:bCs/>
                <w:sz w:val="24"/>
                <w:szCs w:val="24"/>
                <w:rtl/>
              </w:rPr>
              <w:t xml:space="preserve"> </w:t>
            </w:r>
            <w:r w:rsidRPr="00212B0E">
              <w:rPr>
                <w:rFonts w:cs="David" w:hint="eastAsia"/>
                <w:b/>
                <w:bCs/>
                <w:sz w:val="24"/>
                <w:szCs w:val="24"/>
                <w:rtl/>
              </w:rPr>
              <w:t>פליטה</w:t>
            </w:r>
            <w:r w:rsidRPr="00212B0E">
              <w:rPr>
                <w:rFonts w:cs="David"/>
                <w:b/>
                <w:bCs/>
                <w:sz w:val="24"/>
                <w:szCs w:val="24"/>
                <w:rtl/>
              </w:rPr>
              <w:t xml:space="preserve"> (מ"ג/מק"ת)</w:t>
            </w:r>
          </w:p>
        </w:tc>
      </w:tr>
      <w:tr w:rsidR="004133FB" w:rsidRPr="00212B0E" w:rsidTr="007A5F93">
        <w:trPr>
          <w:trHeight w:val="291"/>
        </w:trPr>
        <w:tc>
          <w:tcPr>
            <w:tcW w:w="1518" w:type="pct"/>
            <w:shd w:val="clear" w:color="auto" w:fill="EEECE1"/>
            <w:vAlign w:val="center"/>
          </w:tcPr>
          <w:p w:rsidR="004133FB" w:rsidRPr="00212B0E" w:rsidRDefault="004133FB" w:rsidP="00684B10">
            <w:pPr>
              <w:widowControl w:val="0"/>
              <w:spacing w:after="0" w:line="240" w:lineRule="auto"/>
              <w:jc w:val="both"/>
              <w:rPr>
                <w:rFonts w:ascii="David" w:hAnsi="David"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tc>
        <w:tc>
          <w:tcPr>
            <w:tcW w:w="625"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ascii="David" w:hAnsi="David" w:cs="David" w:hint="eastAsia"/>
                <w:sz w:val="24"/>
                <w:szCs w:val="24"/>
                <w:rtl/>
              </w:rPr>
              <w:t>מוצק</w:t>
            </w:r>
          </w:p>
        </w:tc>
        <w:tc>
          <w:tcPr>
            <w:tcW w:w="714"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ascii="David" w:hAnsi="David" w:cs="David" w:hint="eastAsia"/>
                <w:sz w:val="24"/>
                <w:szCs w:val="24"/>
                <w:rtl/>
              </w:rPr>
              <w:t>ביומסה</w:t>
            </w:r>
          </w:p>
        </w:tc>
        <w:tc>
          <w:tcPr>
            <w:tcW w:w="2142"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10</w:t>
            </w:r>
          </w:p>
        </w:tc>
      </w:tr>
    </w:tbl>
    <w:p w:rsidR="004133FB" w:rsidRDefault="004133FB" w:rsidP="00684B10">
      <w:pPr>
        <w:widowControl w:val="0"/>
        <w:spacing w:after="0" w:line="240" w:lineRule="auto"/>
        <w:ind w:right="288"/>
        <w:jc w:val="both"/>
        <w:rPr>
          <w:rFonts w:cs="David"/>
          <w:sz w:val="24"/>
          <w:szCs w:val="24"/>
          <w:rtl/>
        </w:rPr>
      </w:pPr>
      <w:r w:rsidRPr="00212B0E">
        <w:rPr>
          <w:rFonts w:cs="David"/>
          <w:sz w:val="24"/>
          <w:szCs w:val="24"/>
          <w:rtl/>
        </w:rPr>
        <w:t xml:space="preserve"> * יוצג כסך כל פחמן.</w:t>
      </w:r>
    </w:p>
    <w:p w:rsidR="004133FB" w:rsidRPr="00212B0E" w:rsidRDefault="004133FB" w:rsidP="00684B10">
      <w:pPr>
        <w:widowControl w:val="0"/>
        <w:spacing w:after="0" w:line="240" w:lineRule="auto"/>
        <w:ind w:right="288"/>
        <w:jc w:val="both"/>
        <w:rPr>
          <w:rFonts w:cs="David"/>
          <w:color w:val="008080"/>
          <w:sz w:val="24"/>
          <w:szCs w:val="24"/>
          <w:rtl/>
        </w:rPr>
      </w:pPr>
    </w:p>
    <w:p w:rsidR="004133FB" w:rsidRPr="00212B0E" w:rsidRDefault="004133FB" w:rsidP="00684B10">
      <w:pPr>
        <w:pStyle w:val="a4"/>
        <w:spacing w:after="0" w:line="240" w:lineRule="auto"/>
        <w:jc w:val="both"/>
        <w:rPr>
          <w:rFonts w:ascii="Calibri" w:hAnsi="Calibri" w:cs="David"/>
          <w:sz w:val="24"/>
          <w:szCs w:val="24"/>
        </w:rPr>
      </w:pPr>
      <w:r w:rsidRPr="00212B0E">
        <w:rPr>
          <w:rFonts w:cs="David"/>
          <w:sz w:val="24"/>
          <w:szCs w:val="24"/>
          <w:rtl/>
        </w:rPr>
        <w:t>טבלה (ז): דיאוקסינים ופוראנים</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ז: דיאוקסינים ופוראנים"/>
      </w:tblPr>
      <w:tblGrid>
        <w:gridCol w:w="2764"/>
        <w:gridCol w:w="896"/>
        <w:gridCol w:w="1155"/>
        <w:gridCol w:w="3481"/>
      </w:tblGrid>
      <w:tr w:rsidR="004133FB" w:rsidRPr="00212B0E" w:rsidTr="007A5F93">
        <w:tc>
          <w:tcPr>
            <w:tcW w:w="1666" w:type="pct"/>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א'</w:t>
            </w:r>
          </w:p>
        </w:tc>
        <w:tc>
          <w:tcPr>
            <w:tcW w:w="1236" w:type="pct"/>
            <w:gridSpan w:val="2"/>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טור ב'</w:t>
            </w:r>
          </w:p>
        </w:tc>
        <w:tc>
          <w:tcPr>
            <w:tcW w:w="2098" w:type="pct"/>
            <w:vAlign w:val="center"/>
          </w:tcPr>
          <w:p w:rsidR="004133FB" w:rsidRPr="00212B0E" w:rsidRDefault="004133FB" w:rsidP="00684B10">
            <w:pPr>
              <w:widowControl w:val="0"/>
              <w:spacing w:after="0" w:line="240" w:lineRule="auto"/>
              <w:jc w:val="both"/>
              <w:rPr>
                <w:rFonts w:ascii="Calibri" w:hAnsi="Calibri" w:cs="David"/>
                <w:sz w:val="24"/>
                <w:szCs w:val="24"/>
              </w:rPr>
            </w:pPr>
            <w:r w:rsidRPr="00212B0E">
              <w:rPr>
                <w:rFonts w:cs="David"/>
                <w:sz w:val="24"/>
                <w:szCs w:val="24"/>
                <w:rtl/>
              </w:rPr>
              <w:t>טור ג'</w:t>
            </w:r>
          </w:p>
        </w:tc>
      </w:tr>
      <w:tr w:rsidR="004133FB" w:rsidRPr="00212B0E" w:rsidTr="007A5F93">
        <w:tc>
          <w:tcPr>
            <w:tcW w:w="1666" w:type="pct"/>
            <w:vAlign w:val="center"/>
          </w:tcPr>
          <w:p w:rsidR="004133FB" w:rsidRPr="00212B0E" w:rsidRDefault="004133FB" w:rsidP="00684B10">
            <w:pPr>
              <w:widowControl w:val="0"/>
              <w:spacing w:after="0" w:line="240" w:lineRule="auto"/>
              <w:jc w:val="both"/>
              <w:rPr>
                <w:rFonts w:ascii="David" w:hAnsi="David" w:cs="David"/>
                <w:b/>
                <w:bCs/>
                <w:sz w:val="24"/>
                <w:szCs w:val="24"/>
                <w:rtl/>
              </w:rPr>
            </w:pPr>
            <w:r w:rsidRPr="00212B0E">
              <w:rPr>
                <w:rFonts w:cs="David"/>
                <w:b/>
                <w:bCs/>
                <w:sz w:val="24"/>
                <w:szCs w:val="24"/>
                <w:rtl/>
              </w:rPr>
              <w:t>הספק תרמי (מגוואט)</w:t>
            </w:r>
          </w:p>
        </w:tc>
        <w:tc>
          <w:tcPr>
            <w:tcW w:w="1236" w:type="pct"/>
            <w:gridSpan w:val="2"/>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hint="eastAsia"/>
                <w:b/>
                <w:bCs/>
                <w:sz w:val="24"/>
                <w:szCs w:val="24"/>
                <w:rtl/>
              </w:rPr>
              <w:t>סוג</w:t>
            </w:r>
            <w:r w:rsidRPr="00212B0E">
              <w:rPr>
                <w:rFonts w:cs="David"/>
                <w:b/>
                <w:bCs/>
                <w:sz w:val="24"/>
                <w:szCs w:val="24"/>
                <w:rtl/>
              </w:rPr>
              <w:t xml:space="preserve"> </w:t>
            </w:r>
            <w:r w:rsidRPr="00212B0E">
              <w:rPr>
                <w:rFonts w:cs="David" w:hint="eastAsia"/>
                <w:b/>
                <w:bCs/>
                <w:sz w:val="24"/>
                <w:szCs w:val="24"/>
                <w:rtl/>
              </w:rPr>
              <w:t>דלק</w:t>
            </w:r>
          </w:p>
        </w:tc>
        <w:tc>
          <w:tcPr>
            <w:tcW w:w="2098" w:type="pct"/>
            <w:vAlign w:val="center"/>
          </w:tcPr>
          <w:p w:rsidR="004133FB" w:rsidRPr="00212B0E" w:rsidRDefault="004133FB" w:rsidP="00684B10">
            <w:pPr>
              <w:widowControl w:val="0"/>
              <w:spacing w:after="0" w:line="240" w:lineRule="auto"/>
              <w:jc w:val="both"/>
              <w:rPr>
                <w:rFonts w:cs="David"/>
                <w:b/>
                <w:bCs/>
                <w:sz w:val="24"/>
                <w:szCs w:val="24"/>
                <w:rtl/>
              </w:rPr>
            </w:pPr>
            <w:r w:rsidRPr="00212B0E">
              <w:rPr>
                <w:rFonts w:cs="David"/>
                <w:b/>
                <w:bCs/>
                <w:sz w:val="24"/>
                <w:szCs w:val="24"/>
                <w:rtl/>
              </w:rPr>
              <w:t>ערכי פליטה (ננוגרם/מק"ת)</w:t>
            </w:r>
          </w:p>
        </w:tc>
      </w:tr>
      <w:tr w:rsidR="004133FB" w:rsidRPr="00212B0E" w:rsidTr="007A5F93">
        <w:trPr>
          <w:trHeight w:val="510"/>
        </w:trPr>
        <w:tc>
          <w:tcPr>
            <w:tcW w:w="1666" w:type="pct"/>
            <w:shd w:val="clear" w:color="auto" w:fill="EEECE1"/>
            <w:vAlign w:val="center"/>
          </w:tcPr>
          <w:p w:rsidR="004133FB" w:rsidRPr="00212B0E" w:rsidRDefault="004133FB" w:rsidP="00684B10">
            <w:pPr>
              <w:widowControl w:val="0"/>
              <w:spacing w:after="0" w:line="240" w:lineRule="auto"/>
              <w:jc w:val="both"/>
              <w:rPr>
                <w:rFonts w:ascii="David" w:hAnsi="David" w:cs="David"/>
                <w:sz w:val="24"/>
                <w:szCs w:val="24"/>
                <w:rtl/>
              </w:rPr>
            </w:pPr>
            <w:r w:rsidRPr="00212B0E">
              <w:rPr>
                <w:rFonts w:cs="David"/>
                <w:sz w:val="24"/>
                <w:szCs w:val="24"/>
                <w:rtl/>
              </w:rPr>
              <w:t xml:space="preserve">50 </w:t>
            </w:r>
            <w:r w:rsidRPr="00212B0E">
              <w:rPr>
                <w:rFonts w:cs="David"/>
                <w:sz w:val="24"/>
                <w:szCs w:val="24"/>
              </w:rPr>
              <w:t>P &lt;</w:t>
            </w:r>
            <w:r w:rsidRPr="00212B0E">
              <w:rPr>
                <w:rFonts w:cs="David"/>
                <w:sz w:val="24"/>
                <w:szCs w:val="24"/>
                <w:rtl/>
              </w:rPr>
              <w:t xml:space="preserve"> </w:t>
            </w:r>
            <w:r w:rsidRPr="00212B0E">
              <w:rPr>
                <w:rFonts w:ascii="Arial" w:hAnsi="Arial" w:cs="Arial" w:hint="cs"/>
                <w:sz w:val="24"/>
                <w:szCs w:val="24"/>
                <w:rtl/>
              </w:rPr>
              <w:t>≥</w:t>
            </w:r>
            <w:r w:rsidRPr="00212B0E">
              <w:rPr>
                <w:rFonts w:cs="David"/>
                <w:sz w:val="24"/>
                <w:szCs w:val="24"/>
                <w:rtl/>
              </w:rPr>
              <w:t xml:space="preserve"> 1</w:t>
            </w:r>
          </w:p>
        </w:tc>
        <w:tc>
          <w:tcPr>
            <w:tcW w:w="540"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ascii="David" w:hAnsi="David" w:cs="David" w:hint="eastAsia"/>
                <w:sz w:val="24"/>
                <w:szCs w:val="24"/>
                <w:rtl/>
              </w:rPr>
              <w:t>מוצק</w:t>
            </w:r>
          </w:p>
        </w:tc>
        <w:tc>
          <w:tcPr>
            <w:tcW w:w="696"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ascii="David" w:hAnsi="David" w:cs="David" w:hint="eastAsia"/>
                <w:sz w:val="24"/>
                <w:szCs w:val="24"/>
                <w:rtl/>
              </w:rPr>
              <w:t>ביומסה</w:t>
            </w:r>
          </w:p>
        </w:tc>
        <w:tc>
          <w:tcPr>
            <w:tcW w:w="2098" w:type="pct"/>
            <w:shd w:val="clear" w:color="auto" w:fill="EEECE1"/>
            <w:vAlign w:val="center"/>
          </w:tcPr>
          <w:p w:rsidR="004133FB" w:rsidRPr="00212B0E" w:rsidRDefault="004133FB" w:rsidP="00684B10">
            <w:pPr>
              <w:widowControl w:val="0"/>
              <w:spacing w:after="0" w:line="240" w:lineRule="auto"/>
              <w:jc w:val="both"/>
              <w:rPr>
                <w:rFonts w:cs="David"/>
                <w:sz w:val="24"/>
                <w:szCs w:val="24"/>
                <w:rtl/>
              </w:rPr>
            </w:pPr>
            <w:r w:rsidRPr="00212B0E">
              <w:rPr>
                <w:rFonts w:cs="David"/>
                <w:sz w:val="24"/>
                <w:szCs w:val="24"/>
                <w:rtl/>
              </w:rPr>
              <w:t>0.1</w:t>
            </w:r>
          </w:p>
        </w:tc>
      </w:tr>
    </w:tbl>
    <w:p w:rsidR="004133FB" w:rsidRDefault="004133FB" w:rsidP="00684B10">
      <w:pPr>
        <w:pStyle w:val="a4"/>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144B7E" w:rsidRDefault="00144B7E" w:rsidP="00684B10">
      <w:pPr>
        <w:pStyle w:val="a4"/>
        <w:spacing w:after="0" w:line="360" w:lineRule="auto"/>
        <w:ind w:left="360"/>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lastRenderedPageBreak/>
        <w:t>פרק 4 - משטרת ישראל</w:t>
      </w:r>
    </w:p>
    <w:p w:rsidR="003656D6" w:rsidRDefault="003656D6" w:rsidP="00684B10">
      <w:pPr>
        <w:spacing w:after="0" w:line="360" w:lineRule="auto"/>
        <w:jc w:val="both"/>
        <w:rPr>
          <w:rFonts w:ascii="David" w:hAnsi="David" w:cs="David"/>
          <w:sz w:val="24"/>
          <w:szCs w:val="24"/>
          <w:rtl/>
        </w:rPr>
      </w:pPr>
    </w:p>
    <w:p w:rsidR="000A337A" w:rsidRPr="000A337A" w:rsidRDefault="000A337A" w:rsidP="00E96743">
      <w:pPr>
        <w:spacing w:after="0" w:line="360" w:lineRule="auto"/>
        <w:jc w:val="both"/>
        <w:rPr>
          <w:rFonts w:ascii="David" w:hAnsi="David" w:cs="David"/>
          <w:sz w:val="24"/>
          <w:szCs w:val="24"/>
          <w:rtl/>
        </w:rPr>
      </w:pPr>
      <w:r w:rsidRPr="000A337A">
        <w:rPr>
          <w:rFonts w:ascii="David" w:hAnsi="David" w:cs="David"/>
          <w:b/>
          <w:bCs/>
          <w:sz w:val="24"/>
          <w:szCs w:val="24"/>
          <w:rtl/>
        </w:rPr>
        <w:t xml:space="preserve">מועד תחילתן של ההוראות המפורטות בפרק </w:t>
      </w:r>
      <w:r w:rsidR="00364A91">
        <w:rPr>
          <w:rFonts w:ascii="David" w:hAnsi="David" w:cs="David"/>
          <w:b/>
          <w:bCs/>
          <w:sz w:val="24"/>
          <w:szCs w:val="24"/>
          <w:rtl/>
        </w:rPr>
        <w:t>זה הוא ביום כ"א בתמוז התשפ"א (</w:t>
      </w:r>
      <w:r w:rsidR="00364A91">
        <w:rPr>
          <w:rFonts w:ascii="David" w:hAnsi="David" w:cs="David" w:hint="cs"/>
          <w:b/>
          <w:bCs/>
          <w:sz w:val="24"/>
          <w:szCs w:val="24"/>
          <w:rtl/>
        </w:rPr>
        <w:t xml:space="preserve">1 </w:t>
      </w:r>
      <w:r w:rsidRPr="000A337A">
        <w:rPr>
          <w:rFonts w:ascii="David" w:hAnsi="David" w:cs="David"/>
          <w:b/>
          <w:bCs/>
          <w:sz w:val="24"/>
          <w:szCs w:val="24"/>
          <w:rtl/>
        </w:rPr>
        <w:t>ביולי 2021), ובכלל זה לגבי עסק שבמועד התחילה אין לו רישיון, היתר זמני או היתר מזורז, או עסק שביום התחילה היה לו רישיון או היתר זמני.</w:t>
      </w:r>
    </w:p>
    <w:p w:rsidR="000A337A" w:rsidRPr="003656D6" w:rsidRDefault="000A337A" w:rsidP="00684B10">
      <w:pPr>
        <w:spacing w:after="0" w:line="360" w:lineRule="auto"/>
        <w:jc w:val="both"/>
        <w:rPr>
          <w:rFonts w:ascii="David" w:hAnsi="David" w:cs="David"/>
          <w:sz w:val="24"/>
          <w:szCs w:val="24"/>
          <w:rtl/>
        </w:rPr>
      </w:pPr>
    </w:p>
    <w:p w:rsidR="003656D6" w:rsidRPr="003656D6" w:rsidRDefault="003656D6" w:rsidP="00684B10">
      <w:pPr>
        <w:pStyle w:val="a4"/>
        <w:numPr>
          <w:ilvl w:val="1"/>
          <w:numId w:val="15"/>
        </w:numPr>
        <w:spacing w:after="0" w:line="360" w:lineRule="auto"/>
        <w:jc w:val="both"/>
        <w:rPr>
          <w:rFonts w:ascii="David" w:hAnsi="David" w:cs="David"/>
          <w:b/>
          <w:bCs/>
          <w:sz w:val="24"/>
          <w:szCs w:val="24"/>
          <w:u w:val="single"/>
          <w:rtl/>
        </w:rPr>
      </w:pPr>
      <w:r w:rsidRPr="003656D6">
        <w:rPr>
          <w:rFonts w:ascii="David" w:hAnsi="David" w:cs="David"/>
          <w:b/>
          <w:bCs/>
          <w:sz w:val="24"/>
          <w:szCs w:val="24"/>
          <w:u w:val="single"/>
          <w:rtl/>
        </w:rPr>
        <w:t>הוראות חוק הנוגעות לעניין</w:t>
      </w:r>
    </w:p>
    <w:p w:rsidR="003656D6" w:rsidRDefault="003656D6" w:rsidP="00684B10">
      <w:pPr>
        <w:pStyle w:val="a4"/>
        <w:numPr>
          <w:ilvl w:val="2"/>
          <w:numId w:val="15"/>
        </w:numPr>
        <w:tabs>
          <w:tab w:val="left" w:pos="750"/>
        </w:tabs>
        <w:spacing w:after="0" w:line="360" w:lineRule="auto"/>
        <w:jc w:val="both"/>
        <w:rPr>
          <w:rFonts w:ascii="David" w:hAnsi="David" w:cs="David"/>
          <w:sz w:val="24"/>
          <w:szCs w:val="24"/>
        </w:rPr>
      </w:pPr>
      <w:r w:rsidRPr="003656D6">
        <w:rPr>
          <w:rFonts w:ascii="David" w:hAnsi="David" w:cs="David"/>
          <w:sz w:val="24"/>
          <w:szCs w:val="24"/>
          <w:rtl/>
        </w:rPr>
        <w:t>חוק סמכויות לשם שמירה על ביטחון הציבור, התשס"ה</w:t>
      </w:r>
      <w:r>
        <w:rPr>
          <w:rFonts w:ascii="David" w:hAnsi="David" w:cs="David" w:hint="cs"/>
          <w:sz w:val="24"/>
          <w:szCs w:val="24"/>
          <w:rtl/>
        </w:rPr>
        <w:t>-</w:t>
      </w:r>
      <w:r w:rsidRPr="003656D6">
        <w:rPr>
          <w:rFonts w:ascii="David" w:hAnsi="David" w:cs="David"/>
          <w:sz w:val="24"/>
          <w:szCs w:val="24"/>
          <w:rtl/>
        </w:rPr>
        <w:t>2005.</w:t>
      </w:r>
    </w:p>
    <w:p w:rsidR="003656D6" w:rsidRDefault="003656D6" w:rsidP="00684B10">
      <w:pPr>
        <w:pStyle w:val="a4"/>
        <w:numPr>
          <w:ilvl w:val="2"/>
          <w:numId w:val="15"/>
        </w:numPr>
        <w:tabs>
          <w:tab w:val="left" w:pos="750"/>
        </w:tabs>
        <w:spacing w:after="0" w:line="360" w:lineRule="auto"/>
        <w:jc w:val="both"/>
        <w:rPr>
          <w:rFonts w:ascii="David" w:hAnsi="David" w:cs="David"/>
          <w:sz w:val="24"/>
          <w:szCs w:val="24"/>
        </w:rPr>
      </w:pPr>
      <w:r w:rsidRPr="003656D6">
        <w:rPr>
          <w:rFonts w:ascii="David" w:hAnsi="David" w:cs="David"/>
          <w:sz w:val="24"/>
          <w:szCs w:val="24"/>
          <w:rtl/>
        </w:rPr>
        <w:t>חוק רישוי עסקים, התשכ"ח</w:t>
      </w:r>
      <w:r>
        <w:rPr>
          <w:rFonts w:ascii="David" w:hAnsi="David" w:cs="David" w:hint="cs"/>
          <w:sz w:val="24"/>
          <w:szCs w:val="24"/>
          <w:rtl/>
        </w:rPr>
        <w:t>-</w:t>
      </w:r>
      <w:r w:rsidRPr="003656D6">
        <w:rPr>
          <w:rFonts w:ascii="David" w:hAnsi="David" w:cs="David"/>
          <w:sz w:val="24"/>
          <w:szCs w:val="24"/>
          <w:rtl/>
        </w:rPr>
        <w:t>1968, עד תיקון 29 כולל.</w:t>
      </w:r>
    </w:p>
    <w:p w:rsidR="003656D6" w:rsidRPr="003656D6" w:rsidRDefault="003656D6" w:rsidP="00684B10">
      <w:pPr>
        <w:pStyle w:val="a4"/>
        <w:numPr>
          <w:ilvl w:val="2"/>
          <w:numId w:val="15"/>
        </w:numPr>
        <w:tabs>
          <w:tab w:val="left" w:pos="750"/>
        </w:tabs>
        <w:spacing w:after="0" w:line="360" w:lineRule="auto"/>
        <w:jc w:val="both"/>
        <w:rPr>
          <w:rFonts w:ascii="David" w:hAnsi="David" w:cs="David"/>
          <w:sz w:val="24"/>
          <w:szCs w:val="24"/>
        </w:rPr>
      </w:pPr>
      <w:r w:rsidRPr="003656D6">
        <w:rPr>
          <w:rFonts w:ascii="David" w:eastAsia="Times New Roman" w:hAnsi="David" w:cs="David"/>
          <w:sz w:val="24"/>
          <w:szCs w:val="24"/>
          <w:rtl/>
          <w:lang w:eastAsia="he-IL"/>
        </w:rPr>
        <w:t>תקנות רישוי עסקים(הוראות כלליות), התשס"א-2000 (כולל תיקון התשע"ג-2012).</w:t>
      </w:r>
    </w:p>
    <w:p w:rsidR="003656D6" w:rsidRPr="003656D6" w:rsidRDefault="003656D6" w:rsidP="00684B10">
      <w:pPr>
        <w:pStyle w:val="a4"/>
        <w:numPr>
          <w:ilvl w:val="2"/>
          <w:numId w:val="15"/>
        </w:numPr>
        <w:tabs>
          <w:tab w:val="left" w:pos="750"/>
        </w:tabs>
        <w:spacing w:after="0" w:line="360" w:lineRule="auto"/>
        <w:jc w:val="both"/>
        <w:rPr>
          <w:rFonts w:ascii="David" w:hAnsi="David" w:cs="David"/>
          <w:sz w:val="24"/>
          <w:szCs w:val="24"/>
        </w:rPr>
      </w:pPr>
      <w:r w:rsidRPr="003656D6">
        <w:rPr>
          <w:rFonts w:ascii="David" w:hAnsi="David" w:cs="David"/>
          <w:sz w:val="24"/>
          <w:szCs w:val="24"/>
          <w:rtl/>
        </w:rPr>
        <w:t>צו רישוי עסקים (עסקים טעוני רישוי), התשע"ג-2013.</w:t>
      </w:r>
    </w:p>
    <w:p w:rsidR="003656D6" w:rsidRPr="003656D6" w:rsidRDefault="003656D6" w:rsidP="00684B10">
      <w:pPr>
        <w:pStyle w:val="a4"/>
        <w:numPr>
          <w:ilvl w:val="1"/>
          <w:numId w:val="15"/>
        </w:numPr>
        <w:spacing w:after="0" w:line="360" w:lineRule="auto"/>
        <w:jc w:val="both"/>
        <w:rPr>
          <w:rFonts w:ascii="David" w:eastAsia="Times New Roman" w:hAnsi="David" w:cs="David"/>
          <w:sz w:val="24"/>
          <w:szCs w:val="24"/>
        </w:rPr>
      </w:pPr>
      <w:r w:rsidRPr="003656D6">
        <w:rPr>
          <w:rFonts w:ascii="David" w:eastAsia="Times New Roman" w:hAnsi="David" w:cs="David"/>
          <w:b/>
          <w:bCs/>
          <w:sz w:val="24"/>
          <w:szCs w:val="24"/>
          <w:u w:val="single"/>
          <w:rtl/>
        </w:rPr>
        <w:t>הגדרות</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eastAsia="Times New Roman" w:hAnsi="David" w:cs="David"/>
          <w:b/>
          <w:bCs/>
          <w:color w:val="000000"/>
          <w:sz w:val="24"/>
          <w:szCs w:val="24"/>
          <w:rtl/>
          <w:lang w:eastAsia="he-IL"/>
        </w:rPr>
        <w:t>בעל העסק</w:t>
      </w:r>
      <w:r w:rsidRPr="003656D6">
        <w:rPr>
          <w:rFonts w:ascii="David" w:eastAsia="Times New Roman" w:hAnsi="David" w:cs="David"/>
          <w:color w:val="000000"/>
          <w:sz w:val="24"/>
          <w:szCs w:val="24"/>
          <w:rtl/>
          <w:lang w:eastAsia="he-IL"/>
        </w:rPr>
        <w:t xml:space="preserve"> - המבקש להפעיל עסק, לרבות מנהל כאשר העסק הינו בבעלות תאגיד. </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eastAsia="Times New Roman" w:hAnsi="David" w:cs="David"/>
          <w:b/>
          <w:bCs/>
          <w:color w:val="000000"/>
          <w:sz w:val="24"/>
          <w:szCs w:val="24"/>
          <w:rtl/>
          <w:lang w:eastAsia="he-IL"/>
        </w:rPr>
        <w:t>נוהל</w:t>
      </w:r>
      <w:r w:rsidRPr="003656D6">
        <w:rPr>
          <w:rFonts w:ascii="David" w:hAnsi="David" w:cs="David"/>
          <w:b/>
          <w:bCs/>
          <w:sz w:val="24"/>
          <w:szCs w:val="24"/>
          <w:rtl/>
        </w:rPr>
        <w:t xml:space="preserve"> פרופיל המאבטח 90.028.103</w:t>
      </w:r>
      <w:r w:rsidRPr="003656D6">
        <w:rPr>
          <w:rFonts w:ascii="David" w:hAnsi="David" w:cs="David"/>
          <w:sz w:val="24"/>
          <w:szCs w:val="24"/>
          <w:rtl/>
        </w:rPr>
        <w:t xml:space="preserve"> - מסמך הקובע ומפרט את תנאי הכשירות וההכשרה של בעלי תפקידים בתחום האבטחה בעסקים טעוני אישור משטרה.</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eastAsia="Times New Roman" w:hAnsi="David" w:cs="David"/>
          <w:b/>
          <w:bCs/>
          <w:color w:val="000000"/>
          <w:sz w:val="24"/>
          <w:szCs w:val="24"/>
          <w:rtl/>
          <w:lang w:eastAsia="he-IL"/>
        </w:rPr>
        <w:t>שטח העסק</w:t>
      </w:r>
      <w:r w:rsidRPr="003656D6">
        <w:rPr>
          <w:rFonts w:ascii="David" w:eastAsia="Times New Roman" w:hAnsi="David" w:cs="David"/>
          <w:sz w:val="24"/>
          <w:szCs w:val="24"/>
          <w:rtl/>
          <w:lang w:eastAsia="he-IL"/>
        </w:rPr>
        <w:t xml:space="preserve"> </w:t>
      </w:r>
      <w:r w:rsidRPr="003656D6">
        <w:rPr>
          <w:rFonts w:ascii="David" w:eastAsia="Times New Roman" w:hAnsi="David" w:cs="David"/>
          <w:color w:val="000000"/>
          <w:sz w:val="24"/>
          <w:szCs w:val="24"/>
          <w:rtl/>
          <w:lang w:eastAsia="he-IL"/>
        </w:rPr>
        <w:t>- השטח ברוטו של כל היחידות בעסק שאליהם יש גישה ללקוחות, לרבות שטח היציאות והיציעים שבכל יחידה ולמעט שטחם של משרדים, מחסנים, שירותים ומטבחים.</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eastAsia="Times New Roman" w:hAnsi="David" w:cs="David"/>
          <w:b/>
          <w:bCs/>
          <w:color w:val="000000"/>
          <w:sz w:val="24"/>
          <w:szCs w:val="24"/>
          <w:rtl/>
          <w:lang w:eastAsia="he-IL"/>
        </w:rPr>
        <w:t>רשומה</w:t>
      </w:r>
      <w:r>
        <w:rPr>
          <w:rFonts w:ascii="David" w:eastAsia="Times New Roman" w:hAnsi="David" w:cs="David" w:hint="cs"/>
          <w:b/>
          <w:bCs/>
          <w:color w:val="000000"/>
          <w:sz w:val="24"/>
          <w:szCs w:val="24"/>
          <w:rtl/>
          <w:lang w:eastAsia="he-IL"/>
        </w:rPr>
        <w:t xml:space="preserve"> </w:t>
      </w:r>
      <w:r w:rsidRPr="003656D6">
        <w:rPr>
          <w:rFonts w:ascii="David" w:eastAsia="Times New Roman" w:hAnsi="David" w:cs="David"/>
          <w:noProof/>
          <w:color w:val="000000"/>
          <w:sz w:val="24"/>
          <w:szCs w:val="24"/>
          <w:rtl/>
          <w:lang w:eastAsia="he-IL"/>
        </w:rPr>
        <w:t>-</w:t>
      </w:r>
      <w:r w:rsidRPr="003656D6">
        <w:rPr>
          <w:rFonts w:ascii="David" w:hAnsi="David" w:cs="David"/>
          <w:sz w:val="24"/>
          <w:szCs w:val="24"/>
          <w:rtl/>
        </w:rPr>
        <w:t xml:space="preserve"> פנקס או כרטסת שדפיהם ממוספרים במספרים שוטפים, או כל מדיה מגנטית מקובלת אחרת בה יירשמו פעולות הביטחון שננקטו בעסק, תוצאות הבדיקות לגילוי חפצים חשודים וכד'.</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hAnsi="David" w:cs="David"/>
          <w:b/>
          <w:bCs/>
          <w:noProof/>
          <w:sz w:val="24"/>
          <w:szCs w:val="24"/>
          <w:rtl/>
        </w:rPr>
        <w:t>תאגיד</w:t>
      </w:r>
      <w:r w:rsidRPr="003656D6">
        <w:rPr>
          <w:rFonts w:ascii="David" w:hAnsi="David" w:cs="David"/>
          <w:sz w:val="24"/>
          <w:szCs w:val="24"/>
          <w:rtl/>
        </w:rPr>
        <w:t xml:space="preserve"> </w:t>
      </w:r>
      <w:r>
        <w:rPr>
          <w:rFonts w:ascii="David" w:hAnsi="David" w:cs="David" w:hint="cs"/>
          <w:sz w:val="24"/>
          <w:szCs w:val="24"/>
          <w:rtl/>
        </w:rPr>
        <w:t>-</w:t>
      </w:r>
      <w:r w:rsidRPr="003656D6">
        <w:rPr>
          <w:rFonts w:ascii="David" w:hAnsi="David" w:cs="David"/>
          <w:sz w:val="24"/>
          <w:szCs w:val="24"/>
          <w:rtl/>
        </w:rPr>
        <w:t xml:space="preserve"> חברה בע"מ, שותפות, אגודה עותומנית או כל התאגדות משפטית אחרת.</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hAnsi="David" w:cs="David"/>
          <w:b/>
          <w:bCs/>
          <w:sz w:val="24"/>
          <w:szCs w:val="24"/>
          <w:rtl/>
        </w:rPr>
        <w:t xml:space="preserve">מנהל אבטחה בעסק -מאבטח בסיסי - בודק ביטחוני </w:t>
      </w:r>
      <w:r w:rsidRPr="003656D6">
        <w:rPr>
          <w:rFonts w:ascii="David" w:hAnsi="David" w:cs="David"/>
          <w:sz w:val="24"/>
          <w:szCs w:val="24"/>
          <w:rtl/>
        </w:rPr>
        <w:t>-</w:t>
      </w:r>
      <w:r w:rsidRPr="003656D6">
        <w:rPr>
          <w:rFonts w:ascii="David" w:hAnsi="David" w:cs="David"/>
          <w:b/>
          <w:bCs/>
          <w:sz w:val="24"/>
          <w:szCs w:val="24"/>
          <w:rtl/>
        </w:rPr>
        <w:t xml:space="preserve"> </w:t>
      </w:r>
      <w:r w:rsidRPr="003656D6">
        <w:rPr>
          <w:rFonts w:ascii="David" w:hAnsi="David" w:cs="David"/>
          <w:sz w:val="24"/>
          <w:szCs w:val="24"/>
          <w:rtl/>
        </w:rPr>
        <w:t>כהגדרתם "בנוהל פרופיל המאבטח 90.028.103"</w:t>
      </w:r>
      <w:r w:rsidRPr="003656D6">
        <w:rPr>
          <w:rFonts w:ascii="David" w:hAnsi="David" w:cs="David"/>
          <w:noProof/>
          <w:sz w:val="24"/>
          <w:szCs w:val="24"/>
          <w:rtl/>
        </w:rPr>
        <w:t>.</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hAnsi="David" w:cs="David"/>
          <w:b/>
          <w:bCs/>
          <w:sz w:val="24"/>
          <w:szCs w:val="24"/>
          <w:rtl/>
        </w:rPr>
        <w:t>נאמן ביטחון</w:t>
      </w:r>
      <w:r>
        <w:rPr>
          <w:rFonts w:ascii="David" w:hAnsi="David" w:cs="David" w:hint="cs"/>
          <w:b/>
          <w:bCs/>
          <w:sz w:val="24"/>
          <w:szCs w:val="24"/>
          <w:rtl/>
        </w:rPr>
        <w:t xml:space="preserve"> </w:t>
      </w:r>
      <w:r w:rsidRPr="003656D6">
        <w:rPr>
          <w:rFonts w:ascii="David" w:hAnsi="David" w:cs="David"/>
          <w:sz w:val="24"/>
          <w:szCs w:val="24"/>
          <w:rtl/>
        </w:rPr>
        <w:t>-</w:t>
      </w:r>
      <w:r w:rsidRPr="003656D6">
        <w:rPr>
          <w:rFonts w:ascii="David" w:hAnsi="David" w:cs="David"/>
          <w:b/>
          <w:bCs/>
          <w:noProof/>
          <w:sz w:val="24"/>
          <w:szCs w:val="24"/>
          <w:rtl/>
        </w:rPr>
        <w:t xml:space="preserve"> </w:t>
      </w:r>
      <w:r w:rsidRPr="003656D6">
        <w:rPr>
          <w:rFonts w:ascii="David" w:hAnsi="David" w:cs="David"/>
          <w:noProof/>
          <w:sz w:val="24"/>
          <w:szCs w:val="24"/>
          <w:rtl/>
        </w:rPr>
        <w:t>עובד המלון שהוכשר בנוסף לתפקידו כבודק ביטחוני ובהכשרה של 4 ימים, מאושר משטרת ישראל (נע"ת- נוסף על תפקיד).</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hAnsi="David" w:cs="David"/>
          <w:b/>
          <w:bCs/>
          <w:sz w:val="24"/>
          <w:szCs w:val="24"/>
          <w:rtl/>
        </w:rPr>
        <w:t>קצין הרישוי</w:t>
      </w:r>
      <w:r w:rsidRPr="003656D6">
        <w:rPr>
          <w:rFonts w:ascii="David" w:hAnsi="David" w:cs="David"/>
          <w:sz w:val="24"/>
          <w:szCs w:val="24"/>
          <w:rtl/>
        </w:rPr>
        <w:t xml:space="preserve"> - קצין הרישוי בתחנה טריטוריאלית בה ממוקם העסק</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hAnsi="David" w:cs="David"/>
          <w:b/>
          <w:bCs/>
          <w:sz w:val="24"/>
          <w:szCs w:val="24"/>
          <w:rtl/>
        </w:rPr>
        <w:t xml:space="preserve">תפישת האבטחה </w:t>
      </w:r>
      <w:r w:rsidRPr="003656D6">
        <w:rPr>
          <w:rFonts w:ascii="David" w:hAnsi="David" w:cs="David"/>
          <w:sz w:val="24"/>
          <w:szCs w:val="24"/>
          <w:rtl/>
        </w:rPr>
        <w:t>- מסמך שנכתב על ידי משטרת ישראל ומגדיר את עקרונות האבטחה בעסקים השונים (המסמך מסווג לרמת שמור - למורשים בעלי סיווג מתאים).</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eastAsia="Times New Roman" w:hAnsi="David" w:cs="David"/>
          <w:b/>
          <w:bCs/>
          <w:color w:val="000000"/>
          <w:sz w:val="24"/>
          <w:szCs w:val="24"/>
          <w:rtl/>
          <w:lang w:eastAsia="he-IL"/>
        </w:rPr>
        <w:t xml:space="preserve">תכנית אבטחה </w:t>
      </w:r>
      <w:r w:rsidRPr="003656D6">
        <w:rPr>
          <w:rFonts w:ascii="David" w:eastAsia="Times New Roman" w:hAnsi="David" w:cs="David"/>
          <w:color w:val="000000"/>
          <w:sz w:val="24"/>
          <w:szCs w:val="24"/>
          <w:rtl/>
          <w:lang w:eastAsia="he-IL"/>
        </w:rPr>
        <w:t xml:space="preserve">- מסמך אשר ייכתב על-ידי אדם שהוסמך כמנהל אבטחה לאחר </w:t>
      </w:r>
      <w:r w:rsidRPr="003656D6">
        <w:rPr>
          <w:rFonts w:ascii="David" w:hAnsi="David" w:cs="David"/>
          <w:sz w:val="24"/>
          <w:szCs w:val="24"/>
          <w:rtl/>
        </w:rPr>
        <w:t>שהוכשר לכך במוסד הכשרה המאושר על ידי המשטרה.</w:t>
      </w:r>
      <w:r w:rsidRPr="003656D6">
        <w:rPr>
          <w:rFonts w:ascii="David" w:eastAsia="Times New Roman" w:hAnsi="David" w:cs="David"/>
          <w:color w:val="000000"/>
          <w:sz w:val="24"/>
          <w:szCs w:val="24"/>
          <w:rtl/>
          <w:lang w:eastAsia="he-IL"/>
        </w:rPr>
        <w:t xml:space="preserve"> המפרט את האמצעים לאבטחת שלום הציבור שיינקטו בעסק לרבות בעלי התפקידים מתחום האבטחה שיוצבו בו, מספרם ואופן פריסתם, מערכות ואמצעים פיסיים ואלקטרוניים. </w:t>
      </w:r>
      <w:r w:rsidRPr="003656D6">
        <w:rPr>
          <w:rFonts w:ascii="David" w:hAnsi="David" w:cs="David"/>
          <w:sz w:val="24"/>
          <w:szCs w:val="24"/>
          <w:rtl/>
        </w:rPr>
        <w:t>תכנית האבטחה תתבסס על עקרונות תפישת האבטחה של משטרת ישראל.</w:t>
      </w:r>
    </w:p>
    <w:p w:rsidR="003656D6" w:rsidRPr="003656D6" w:rsidRDefault="003656D6" w:rsidP="00684B10">
      <w:pPr>
        <w:pStyle w:val="a4"/>
        <w:numPr>
          <w:ilvl w:val="2"/>
          <w:numId w:val="15"/>
        </w:numPr>
        <w:tabs>
          <w:tab w:val="left" w:pos="935"/>
        </w:tabs>
        <w:spacing w:after="0" w:line="360" w:lineRule="auto"/>
        <w:jc w:val="both"/>
        <w:rPr>
          <w:rFonts w:ascii="David" w:eastAsia="Times New Roman" w:hAnsi="David" w:cs="David"/>
          <w:noProof/>
          <w:color w:val="000000"/>
          <w:sz w:val="24"/>
          <w:szCs w:val="24"/>
          <w:lang w:eastAsia="he-IL"/>
        </w:rPr>
      </w:pPr>
      <w:r w:rsidRPr="003656D6">
        <w:rPr>
          <w:rFonts w:ascii="David" w:eastAsia="Times New Roman" w:hAnsi="David" w:cs="David"/>
          <w:b/>
          <w:bCs/>
          <w:color w:val="000000"/>
          <w:sz w:val="24"/>
          <w:szCs w:val="24"/>
          <w:rtl/>
          <w:lang w:eastAsia="he-IL"/>
        </w:rPr>
        <w:t>תיק שטח</w:t>
      </w:r>
      <w:r w:rsidRPr="003656D6">
        <w:rPr>
          <w:rFonts w:ascii="David" w:eastAsia="Times New Roman" w:hAnsi="David" w:cs="David"/>
          <w:b/>
          <w:bCs/>
          <w:sz w:val="24"/>
          <w:szCs w:val="24"/>
          <w:rtl/>
          <w:lang w:eastAsia="he-IL"/>
        </w:rPr>
        <w:t xml:space="preserve"> </w:t>
      </w:r>
      <w:r w:rsidRPr="003656D6">
        <w:rPr>
          <w:rFonts w:ascii="David" w:eastAsia="Times New Roman" w:hAnsi="David" w:cs="David"/>
          <w:sz w:val="24"/>
          <w:szCs w:val="24"/>
          <w:rtl/>
          <w:lang w:eastAsia="he-IL"/>
        </w:rPr>
        <w:t>-</w:t>
      </w:r>
      <w:r w:rsidRPr="003656D6">
        <w:rPr>
          <w:rFonts w:ascii="David" w:eastAsia="Times New Roman" w:hAnsi="David" w:cs="David"/>
          <w:b/>
          <w:bCs/>
          <w:sz w:val="24"/>
          <w:szCs w:val="24"/>
          <w:rtl/>
          <w:lang w:eastAsia="he-IL"/>
        </w:rPr>
        <w:t xml:space="preserve"> </w:t>
      </w:r>
      <w:r w:rsidRPr="003656D6">
        <w:rPr>
          <w:rFonts w:ascii="David" w:eastAsia="Times New Roman" w:hAnsi="David" w:cs="David"/>
          <w:sz w:val="24"/>
          <w:szCs w:val="24"/>
          <w:rtl/>
          <w:lang w:eastAsia="he-IL"/>
        </w:rPr>
        <w:t>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 ראה נספח א'.</w:t>
      </w:r>
    </w:p>
    <w:p w:rsidR="003656D6" w:rsidRDefault="003656D6" w:rsidP="00684B10">
      <w:pPr>
        <w:tabs>
          <w:tab w:val="left" w:pos="750"/>
        </w:tabs>
        <w:spacing w:after="0" w:line="360" w:lineRule="auto"/>
        <w:ind w:right="284"/>
        <w:jc w:val="both"/>
        <w:rPr>
          <w:rFonts w:ascii="David" w:eastAsia="Times New Roman" w:hAnsi="David" w:cs="David"/>
          <w:b/>
          <w:bCs/>
          <w:i/>
          <w:iCs/>
          <w:noProof/>
          <w:color w:val="000000"/>
          <w:sz w:val="24"/>
          <w:szCs w:val="24"/>
          <w:u w:val="single"/>
          <w:rtl/>
          <w:lang w:eastAsia="he-IL"/>
        </w:rPr>
      </w:pPr>
      <w:r w:rsidRPr="003656D6">
        <w:rPr>
          <w:rFonts w:ascii="David" w:eastAsia="Times New Roman" w:hAnsi="David" w:cs="David"/>
          <w:b/>
          <w:bCs/>
          <w:i/>
          <w:iCs/>
          <w:noProof/>
          <w:color w:val="000000"/>
          <w:sz w:val="24"/>
          <w:szCs w:val="24"/>
          <w:u w:val="single"/>
          <w:rtl/>
          <w:lang w:eastAsia="he-IL"/>
        </w:rPr>
        <w:lastRenderedPageBreak/>
        <w:t>התנאים המוקדמים לקבלת אישור משטרה</w:t>
      </w:r>
    </w:p>
    <w:p w:rsidR="003656D6" w:rsidRPr="003656D6" w:rsidRDefault="003656D6" w:rsidP="00684B10">
      <w:pPr>
        <w:tabs>
          <w:tab w:val="left" w:pos="750"/>
        </w:tabs>
        <w:spacing w:after="0" w:line="360" w:lineRule="auto"/>
        <w:ind w:right="284"/>
        <w:jc w:val="both"/>
        <w:rPr>
          <w:rFonts w:ascii="David" w:eastAsia="Times New Roman" w:hAnsi="David" w:cs="David"/>
          <w:b/>
          <w:bCs/>
          <w:i/>
          <w:iCs/>
          <w:noProof/>
          <w:color w:val="000000"/>
          <w:sz w:val="24"/>
          <w:szCs w:val="24"/>
          <w:u w:val="single"/>
          <w:rtl/>
          <w:lang w:eastAsia="he-IL"/>
        </w:rPr>
      </w:pPr>
    </w:p>
    <w:p w:rsidR="003656D6" w:rsidRPr="003656D6" w:rsidRDefault="003656D6" w:rsidP="00684B10">
      <w:pPr>
        <w:pStyle w:val="a4"/>
        <w:numPr>
          <w:ilvl w:val="1"/>
          <w:numId w:val="15"/>
        </w:numPr>
        <w:spacing w:after="0" w:line="360" w:lineRule="auto"/>
        <w:ind w:right="284"/>
        <w:jc w:val="both"/>
        <w:rPr>
          <w:rFonts w:ascii="David" w:hAnsi="David" w:cs="David"/>
          <w:b/>
          <w:bCs/>
          <w:sz w:val="24"/>
          <w:szCs w:val="24"/>
          <w:u w:val="single"/>
        </w:rPr>
      </w:pPr>
      <w:r w:rsidRPr="003656D6">
        <w:rPr>
          <w:rFonts w:ascii="David" w:hAnsi="David" w:cs="David"/>
          <w:b/>
          <w:bCs/>
          <w:sz w:val="24"/>
          <w:szCs w:val="24"/>
          <w:u w:val="single"/>
          <w:rtl/>
        </w:rPr>
        <w:t>כללי</w:t>
      </w:r>
    </w:p>
    <w:p w:rsidR="003656D6" w:rsidRPr="003656D6" w:rsidRDefault="003656D6" w:rsidP="00684B10">
      <w:pPr>
        <w:numPr>
          <w:ilvl w:val="0"/>
          <w:numId w:val="66"/>
        </w:numPr>
        <w:tabs>
          <w:tab w:val="left" w:pos="793"/>
        </w:tabs>
        <w:spacing w:after="0" w:line="360" w:lineRule="auto"/>
        <w:ind w:right="284"/>
        <w:jc w:val="both"/>
        <w:rPr>
          <w:rFonts w:ascii="David" w:eastAsia="Times New Roman" w:hAnsi="David" w:cs="David"/>
          <w:vanish/>
          <w:color w:val="000000"/>
          <w:sz w:val="24"/>
          <w:szCs w:val="24"/>
          <w:rtl/>
          <w:lang w:eastAsia="he-IL"/>
        </w:rPr>
      </w:pPr>
    </w:p>
    <w:p w:rsidR="003656D6" w:rsidRPr="003656D6" w:rsidRDefault="003656D6" w:rsidP="00684B10">
      <w:pPr>
        <w:numPr>
          <w:ilvl w:val="0"/>
          <w:numId w:val="66"/>
        </w:numPr>
        <w:tabs>
          <w:tab w:val="left" w:pos="793"/>
        </w:tabs>
        <w:spacing w:after="0" w:line="360" w:lineRule="auto"/>
        <w:ind w:right="284"/>
        <w:jc w:val="both"/>
        <w:rPr>
          <w:rFonts w:ascii="David" w:eastAsia="Times New Roman" w:hAnsi="David" w:cs="David"/>
          <w:vanish/>
          <w:color w:val="000000"/>
          <w:sz w:val="24"/>
          <w:szCs w:val="24"/>
          <w:rtl/>
          <w:lang w:eastAsia="he-IL"/>
        </w:rPr>
      </w:pPr>
    </w:p>
    <w:p w:rsidR="003656D6" w:rsidRPr="003656D6" w:rsidRDefault="003656D6" w:rsidP="00684B10">
      <w:pPr>
        <w:numPr>
          <w:ilvl w:val="0"/>
          <w:numId w:val="66"/>
        </w:numPr>
        <w:tabs>
          <w:tab w:val="left" w:pos="793"/>
        </w:tabs>
        <w:spacing w:after="0" w:line="360" w:lineRule="auto"/>
        <w:ind w:right="284"/>
        <w:jc w:val="both"/>
        <w:rPr>
          <w:rFonts w:ascii="David" w:eastAsia="Times New Roman" w:hAnsi="David" w:cs="David"/>
          <w:vanish/>
          <w:color w:val="000000"/>
          <w:sz w:val="24"/>
          <w:szCs w:val="24"/>
          <w:rtl/>
          <w:lang w:eastAsia="he-IL"/>
        </w:rPr>
      </w:pPr>
    </w:p>
    <w:p w:rsidR="003656D6" w:rsidRDefault="003656D6" w:rsidP="00684B10">
      <w:pPr>
        <w:pStyle w:val="a4"/>
        <w:numPr>
          <w:ilvl w:val="2"/>
          <w:numId w:val="15"/>
        </w:numPr>
        <w:tabs>
          <w:tab w:val="left" w:pos="793"/>
        </w:tabs>
        <w:spacing w:after="0" w:line="360" w:lineRule="auto"/>
        <w:ind w:right="284"/>
        <w:jc w:val="both"/>
        <w:rPr>
          <w:rFonts w:ascii="David" w:eastAsia="Times New Roman" w:hAnsi="David" w:cs="David"/>
          <w:color w:val="000000"/>
          <w:sz w:val="24"/>
          <w:szCs w:val="24"/>
          <w:lang w:eastAsia="he-IL"/>
        </w:rPr>
      </w:pPr>
      <w:r w:rsidRPr="003656D6">
        <w:rPr>
          <w:rFonts w:ascii="David" w:eastAsia="Times New Roman" w:hAnsi="David" w:cs="David"/>
          <w:color w:val="000000"/>
          <w:sz w:val="24"/>
          <w:szCs w:val="24"/>
          <w:rtl/>
          <w:lang w:eastAsia="he-IL"/>
        </w:rPr>
        <w:t xml:space="preserve">בעת קבלת החלטה בדבר מתן אישור משטרה לעסק לפי חוק רישוי עסקים או קביעת תנאים לפי חוק זה יובא בחשבון מידע, לרבות מידע פלילי ומודיעיני , הנוגע לבעל הרישיון, לבעל העסק גם אם אינו בעל הרישיון, לבעלי התפקידים בעסק שהינם בעלי השפעה מהותית על העסק, כאשר למידע זה יש השלכה על שלום הציבור. יש להעביר את </w:t>
      </w:r>
      <w:r w:rsidR="007615BD">
        <w:rPr>
          <w:rFonts w:ascii="David" w:eastAsia="Times New Roman" w:hAnsi="David" w:cs="David"/>
          <w:color w:val="000000"/>
          <w:sz w:val="24"/>
          <w:szCs w:val="24"/>
          <w:rtl/>
          <w:lang w:eastAsia="he-IL"/>
        </w:rPr>
        <w:t>הרשימה אחת לשנה עם הפרטים הבאים</w:t>
      </w:r>
      <w:r w:rsidR="007615BD">
        <w:rPr>
          <w:rFonts w:ascii="David" w:eastAsia="Times New Roman" w:hAnsi="David" w:cs="David" w:hint="cs"/>
          <w:color w:val="000000"/>
          <w:sz w:val="24"/>
          <w:szCs w:val="24"/>
          <w:rtl/>
          <w:lang w:eastAsia="he-IL"/>
        </w:rPr>
        <w:t xml:space="preserve">: </w:t>
      </w:r>
      <w:r w:rsidRPr="003656D6">
        <w:rPr>
          <w:rFonts w:ascii="David" w:eastAsia="Times New Roman" w:hAnsi="David" w:cs="David"/>
          <w:color w:val="000000"/>
          <w:sz w:val="24"/>
          <w:szCs w:val="24"/>
          <w:rtl/>
          <w:lang w:eastAsia="he-IL"/>
        </w:rPr>
        <w:t>שם מלא, מספר זהות, תפקיד ותאריך תחילת העבודה, הבדיקה תעשה אחת לשנה.</w:t>
      </w:r>
    </w:p>
    <w:p w:rsidR="003656D6" w:rsidRPr="003656D6" w:rsidRDefault="003656D6" w:rsidP="00684B10">
      <w:pPr>
        <w:pStyle w:val="a4"/>
        <w:numPr>
          <w:ilvl w:val="2"/>
          <w:numId w:val="15"/>
        </w:numPr>
        <w:tabs>
          <w:tab w:val="left" w:pos="793"/>
        </w:tabs>
        <w:spacing w:after="0" w:line="360" w:lineRule="auto"/>
        <w:ind w:right="284"/>
        <w:jc w:val="both"/>
        <w:rPr>
          <w:rFonts w:ascii="David" w:eastAsia="Times New Roman" w:hAnsi="David" w:cs="David"/>
          <w:color w:val="000000"/>
          <w:sz w:val="24"/>
          <w:szCs w:val="24"/>
          <w:lang w:eastAsia="he-IL"/>
        </w:rPr>
      </w:pPr>
      <w:r w:rsidRPr="003656D6">
        <w:rPr>
          <w:rFonts w:ascii="David" w:eastAsia="Times New Roman" w:hAnsi="David" w:cs="David"/>
          <w:color w:val="000000"/>
          <w:sz w:val="24"/>
          <w:szCs w:val="24"/>
          <w:rtl/>
          <w:lang w:eastAsia="he-IL"/>
        </w:rPr>
        <w:t xml:space="preserve">תוצאות הבדיקה יכולות להוות עילה לפסילת הבקשה. </w:t>
      </w:r>
    </w:p>
    <w:p w:rsidR="003656D6" w:rsidRPr="003656D6" w:rsidRDefault="003656D6" w:rsidP="00684B10">
      <w:pPr>
        <w:pStyle w:val="a4"/>
        <w:numPr>
          <w:ilvl w:val="1"/>
          <w:numId w:val="15"/>
        </w:numPr>
        <w:spacing w:after="0" w:line="360" w:lineRule="auto"/>
        <w:jc w:val="both"/>
        <w:rPr>
          <w:rFonts w:ascii="David" w:hAnsi="David" w:cs="David"/>
          <w:b/>
          <w:bCs/>
          <w:sz w:val="24"/>
          <w:szCs w:val="24"/>
          <w:u w:val="single"/>
        </w:rPr>
      </w:pPr>
      <w:r>
        <w:rPr>
          <w:rFonts w:ascii="David" w:hAnsi="David" w:cs="David"/>
          <w:b/>
          <w:bCs/>
          <w:sz w:val="24"/>
          <w:szCs w:val="24"/>
          <w:u w:val="single"/>
          <w:rtl/>
        </w:rPr>
        <w:t>ת</w:t>
      </w:r>
      <w:r w:rsidRPr="003656D6">
        <w:rPr>
          <w:rFonts w:ascii="David" w:hAnsi="David" w:cs="David"/>
          <w:b/>
          <w:bCs/>
          <w:sz w:val="24"/>
          <w:szCs w:val="24"/>
          <w:u w:val="single"/>
          <w:rtl/>
        </w:rPr>
        <w:t>כנית אבטחה ותיק שטח</w:t>
      </w:r>
    </w:p>
    <w:p w:rsidR="003656D6" w:rsidRDefault="003656D6" w:rsidP="00684B10">
      <w:pPr>
        <w:pStyle w:val="a4"/>
        <w:numPr>
          <w:ilvl w:val="2"/>
          <w:numId w:val="15"/>
        </w:numPr>
        <w:spacing w:after="0" w:line="360" w:lineRule="auto"/>
        <w:ind w:right="340"/>
        <w:jc w:val="both"/>
        <w:rPr>
          <w:rFonts w:ascii="David" w:hAnsi="David" w:cs="David"/>
          <w:sz w:val="24"/>
          <w:szCs w:val="24"/>
        </w:rPr>
      </w:pPr>
      <w:r w:rsidRPr="003656D6">
        <w:rPr>
          <w:rFonts w:ascii="David" w:hAnsi="David" w:cs="David"/>
          <w:sz w:val="24"/>
          <w:szCs w:val="24"/>
          <w:rtl/>
        </w:rPr>
        <w:t xml:space="preserve">מלון מ-25 חדרים עד 100 חדרים או תפוסה בפועל מעל 50 איש, נדרש לצרף </w:t>
      </w:r>
      <w:r>
        <w:rPr>
          <w:rFonts w:ascii="David" w:hAnsi="David" w:cs="David"/>
          <w:sz w:val="24"/>
          <w:szCs w:val="24"/>
          <w:rtl/>
        </w:rPr>
        <w:t>ת</w:t>
      </w:r>
      <w:r w:rsidRPr="003656D6">
        <w:rPr>
          <w:rFonts w:ascii="David" w:hAnsi="David" w:cs="David"/>
          <w:sz w:val="24"/>
          <w:szCs w:val="24"/>
          <w:rtl/>
        </w:rPr>
        <w:t>כנית אבטחה בהתאם לנוהל 90.028.118.</w:t>
      </w:r>
    </w:p>
    <w:p w:rsidR="003656D6" w:rsidRDefault="003656D6" w:rsidP="00684B10">
      <w:pPr>
        <w:pStyle w:val="a4"/>
        <w:numPr>
          <w:ilvl w:val="2"/>
          <w:numId w:val="15"/>
        </w:numPr>
        <w:spacing w:after="0" w:line="360" w:lineRule="auto"/>
        <w:ind w:right="340"/>
        <w:jc w:val="both"/>
        <w:rPr>
          <w:rFonts w:ascii="David" w:hAnsi="David" w:cs="David"/>
          <w:sz w:val="24"/>
          <w:szCs w:val="24"/>
        </w:rPr>
      </w:pPr>
      <w:r w:rsidRPr="003656D6">
        <w:rPr>
          <w:rFonts w:ascii="David" w:hAnsi="David" w:cs="David"/>
          <w:sz w:val="24"/>
          <w:szCs w:val="24"/>
          <w:rtl/>
        </w:rPr>
        <w:t>מלון מ-25 חדרים עד 100 חדרים או תפוסה בפועל מעל 50 איש, נדרש לצרף תיק שטח בהתאם לנוהל 90.028.117.</w:t>
      </w:r>
    </w:p>
    <w:p w:rsidR="003656D6" w:rsidRDefault="003656D6" w:rsidP="00684B10">
      <w:pPr>
        <w:pStyle w:val="a4"/>
        <w:numPr>
          <w:ilvl w:val="2"/>
          <w:numId w:val="15"/>
        </w:numPr>
        <w:spacing w:after="0" w:line="360" w:lineRule="auto"/>
        <w:ind w:right="340"/>
        <w:jc w:val="both"/>
        <w:rPr>
          <w:rFonts w:ascii="David" w:hAnsi="David" w:cs="David"/>
          <w:sz w:val="24"/>
          <w:szCs w:val="24"/>
        </w:rPr>
      </w:pPr>
      <w:r w:rsidRPr="003656D6">
        <w:rPr>
          <w:rFonts w:ascii="David" w:hAnsi="David" w:cs="David"/>
          <w:sz w:val="24"/>
          <w:szCs w:val="24"/>
          <w:rtl/>
        </w:rPr>
        <w:t>את תכנית האבטחה יכתוב מנב"ט בעל הסמכה ובתכנית יפורטו אמצעי האבטחה הפיזיים והטכנולוגיים שיוצבו בעסק, וכן בעלי התפקידים בתחום האבטחה שיוצבו בעסק, מספרם ואופן הצבתם לפי תפישת האבטחה וההנחיות הקבועות בפריט זה.</w:t>
      </w:r>
    </w:p>
    <w:p w:rsidR="003656D6" w:rsidRPr="003656D6" w:rsidRDefault="003656D6" w:rsidP="00684B10">
      <w:pPr>
        <w:pStyle w:val="a4"/>
        <w:numPr>
          <w:ilvl w:val="2"/>
          <w:numId w:val="15"/>
        </w:numPr>
        <w:spacing w:after="0" w:line="360" w:lineRule="auto"/>
        <w:ind w:right="340"/>
        <w:jc w:val="both"/>
        <w:rPr>
          <w:rFonts w:ascii="David" w:hAnsi="David" w:cs="David"/>
          <w:sz w:val="24"/>
          <w:szCs w:val="24"/>
          <w:u w:val="single"/>
        </w:rPr>
      </w:pPr>
      <w:r w:rsidRPr="003656D6">
        <w:rPr>
          <w:rFonts w:ascii="David" w:hAnsi="David" w:cs="David"/>
          <w:sz w:val="24"/>
          <w:szCs w:val="24"/>
          <w:u w:val="single"/>
          <w:rtl/>
        </w:rPr>
        <w:t>העסק יאובטח על פי תכנית האבטחה כפי שאושרה על ידי רע"ן אבטחה ורישוי מחוזי או קצין אבטחה ורישוי באישור המחוזי באזור בו ממוקם העסק.</w:t>
      </w:r>
    </w:p>
    <w:p w:rsidR="003656D6" w:rsidRPr="003656D6" w:rsidRDefault="003656D6" w:rsidP="00684B10">
      <w:pPr>
        <w:pStyle w:val="a4"/>
        <w:numPr>
          <w:ilvl w:val="2"/>
          <w:numId w:val="15"/>
        </w:numPr>
        <w:spacing w:after="0" w:line="360" w:lineRule="auto"/>
        <w:ind w:right="340"/>
        <w:jc w:val="both"/>
        <w:rPr>
          <w:rFonts w:ascii="David" w:hAnsi="David" w:cs="David"/>
          <w:sz w:val="24"/>
          <w:szCs w:val="24"/>
        </w:rPr>
      </w:pPr>
      <w:r w:rsidRPr="003656D6">
        <w:rPr>
          <w:rFonts w:ascii="David" w:eastAsia="Times New Roman" w:hAnsi="David" w:cs="David"/>
          <w:sz w:val="24"/>
          <w:szCs w:val="24"/>
          <w:rtl/>
          <w:lang w:eastAsia="he-IL"/>
        </w:rPr>
        <w:t xml:space="preserve">סד"כ האבטחה למלונות במחוזות צפון, דרום, מרכז, תל אביב וחוף יהיו בהתאם לסעיף </w:t>
      </w:r>
      <w:r>
        <w:rPr>
          <w:rFonts w:ascii="David" w:eastAsia="Times New Roman" w:hAnsi="David" w:cs="David" w:hint="cs"/>
          <w:sz w:val="24"/>
          <w:szCs w:val="24"/>
          <w:rtl/>
          <w:lang w:eastAsia="he-IL"/>
        </w:rPr>
        <w:t>4.5.</w:t>
      </w:r>
    </w:p>
    <w:p w:rsidR="003656D6" w:rsidRPr="003656D6" w:rsidRDefault="003656D6" w:rsidP="00684B10">
      <w:pPr>
        <w:pStyle w:val="a4"/>
        <w:numPr>
          <w:ilvl w:val="2"/>
          <w:numId w:val="15"/>
        </w:numPr>
        <w:spacing w:after="0" w:line="360" w:lineRule="auto"/>
        <w:ind w:right="340"/>
        <w:jc w:val="both"/>
        <w:rPr>
          <w:rFonts w:ascii="David" w:hAnsi="David" w:cs="David"/>
          <w:sz w:val="24"/>
          <w:szCs w:val="24"/>
        </w:rPr>
      </w:pPr>
      <w:r w:rsidRPr="003656D6">
        <w:rPr>
          <w:rFonts w:ascii="David" w:eastAsia="Times New Roman" w:hAnsi="David" w:cs="David"/>
          <w:sz w:val="24"/>
          <w:szCs w:val="24"/>
          <w:rtl/>
          <w:lang w:eastAsia="he-IL"/>
        </w:rPr>
        <w:t xml:space="preserve">סד"כ האבטחה למלונות במחוזות ירושלים וש"י יהיו בהתאם לסעיף </w:t>
      </w:r>
      <w:r>
        <w:rPr>
          <w:rFonts w:ascii="David" w:eastAsia="Times New Roman" w:hAnsi="David" w:cs="David" w:hint="cs"/>
          <w:sz w:val="24"/>
          <w:szCs w:val="24"/>
          <w:rtl/>
          <w:lang w:eastAsia="he-IL"/>
        </w:rPr>
        <w:t>4.6.</w:t>
      </w:r>
    </w:p>
    <w:p w:rsidR="003656D6" w:rsidRPr="003656D6" w:rsidRDefault="003656D6" w:rsidP="00684B10">
      <w:pPr>
        <w:pStyle w:val="a4"/>
        <w:numPr>
          <w:ilvl w:val="2"/>
          <w:numId w:val="15"/>
        </w:numPr>
        <w:spacing w:after="0" w:line="360" w:lineRule="auto"/>
        <w:ind w:right="340"/>
        <w:jc w:val="both"/>
        <w:rPr>
          <w:rFonts w:ascii="David" w:hAnsi="David" w:cs="David"/>
          <w:sz w:val="24"/>
          <w:szCs w:val="24"/>
        </w:rPr>
      </w:pPr>
      <w:r w:rsidRPr="003656D6">
        <w:rPr>
          <w:rFonts w:ascii="David" w:eastAsia="Times New Roman" w:hAnsi="David" w:cs="David"/>
          <w:color w:val="000000"/>
          <w:sz w:val="24"/>
          <w:szCs w:val="24"/>
          <w:rtl/>
          <w:lang w:eastAsia="he-IL"/>
        </w:rPr>
        <w:t>נותן האישור ו/או קצין משטרה מטעמו, רשאי להורות על שינוי מערך האבטחה בעסק ו/או תגבורו מעבר לאמור לעיל, בכפוף לאישור מחטיבת האבטחה.</w:t>
      </w:r>
    </w:p>
    <w:p w:rsidR="003656D6" w:rsidRPr="003656D6" w:rsidRDefault="003656D6" w:rsidP="00684B10">
      <w:pPr>
        <w:pStyle w:val="a4"/>
        <w:numPr>
          <w:ilvl w:val="1"/>
          <w:numId w:val="15"/>
        </w:numPr>
        <w:spacing w:after="0" w:line="360" w:lineRule="auto"/>
        <w:jc w:val="both"/>
        <w:rPr>
          <w:rFonts w:ascii="David" w:hAnsi="David" w:cs="David"/>
          <w:b/>
          <w:bCs/>
          <w:color w:val="000000"/>
          <w:sz w:val="24"/>
          <w:szCs w:val="24"/>
          <w:u w:val="single"/>
        </w:rPr>
      </w:pPr>
      <w:r w:rsidRPr="003656D6">
        <w:rPr>
          <w:rFonts w:ascii="David" w:eastAsia="Times New Roman" w:hAnsi="David" w:cs="David"/>
          <w:b/>
          <w:bCs/>
          <w:sz w:val="24"/>
          <w:szCs w:val="24"/>
          <w:u w:val="single"/>
          <w:rtl/>
          <w:lang w:eastAsia="he-IL"/>
        </w:rPr>
        <w:t>להלן קביעת סל האבטחה במחוזות - צפון, דרום, מרכז, תל אביב וחוף:</w:t>
      </w:r>
    </w:p>
    <w:tbl>
      <w:tblPr>
        <w:bidiVisual/>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קביעת סל האבטחה במחוזות - צפון, דרום, מרכז, תל אביב וחוף"/>
      </w:tblPr>
      <w:tblGrid>
        <w:gridCol w:w="700"/>
        <w:gridCol w:w="1764"/>
        <w:gridCol w:w="1518"/>
        <w:gridCol w:w="4395"/>
      </w:tblGrid>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מס'</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מספר חדרים</w:t>
            </w:r>
          </w:p>
        </w:tc>
        <w:tc>
          <w:tcPr>
            <w:tcW w:w="906"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מחוזות</w:t>
            </w:r>
          </w:p>
        </w:tc>
        <w:tc>
          <w:tcPr>
            <w:tcW w:w="2622"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דרישות אבטחה</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1</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מלון עד 25 חדרים או תפוסה מאושרת מתחת ל – 50 איש</w:t>
            </w:r>
          </w:p>
        </w:tc>
        <w:tc>
          <w:tcPr>
            <w:tcW w:w="906"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צפון, דרום, מרכז, תל אביב וחוף</w:t>
            </w:r>
          </w:p>
        </w:tc>
        <w:tc>
          <w:tcPr>
            <w:tcW w:w="2622"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b/>
                <w:bCs/>
                <w:sz w:val="24"/>
                <w:szCs w:val="24"/>
                <w:rtl/>
                <w:lang w:eastAsia="he-IL"/>
              </w:rPr>
              <w:t>לא נדרש פק"מ אבטחה או כל דרישה אחרת</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2</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מלון מ-25 חדרים עד 100 חדרים או תפוסה בפועל מעל 50 איש</w:t>
            </w:r>
          </w:p>
        </w:tc>
        <w:tc>
          <w:tcPr>
            <w:tcW w:w="906"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צפון, דרום, מרכז, תל אביב וחוף</w:t>
            </w:r>
          </w:p>
        </w:tc>
        <w:tc>
          <w:tcPr>
            <w:tcW w:w="2622"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b/>
                <w:bCs/>
                <w:sz w:val="24"/>
                <w:szCs w:val="24"/>
                <w:rtl/>
                <w:lang w:eastAsia="he-IL"/>
              </w:rPr>
              <w:t>נדרש נאמן ביטחון</w:t>
            </w:r>
            <w:r w:rsidRPr="003656D6">
              <w:rPr>
                <w:rFonts w:ascii="David" w:eastAsia="Times New Roman" w:hAnsi="David" w:cs="David"/>
                <w:sz w:val="24"/>
                <w:szCs w:val="24"/>
                <w:rtl/>
                <w:lang w:eastAsia="he-IL"/>
              </w:rPr>
              <w:t xml:space="preserve"> (נע"ת- נוסף על תפקיד) יישא תרסיס פלפל, בהכשרת בודק ביטחוני מונחה מ"י בין השעות </w:t>
            </w:r>
            <w:r>
              <w:rPr>
                <w:rFonts w:ascii="David" w:eastAsia="Times New Roman" w:hAnsi="David" w:cs="David"/>
                <w:sz w:val="24"/>
                <w:szCs w:val="24"/>
                <w:rtl/>
                <w:lang w:eastAsia="he-IL"/>
              </w:rPr>
              <w:t>7:30</w:t>
            </w:r>
            <w:r>
              <w:rPr>
                <w:rFonts w:ascii="David" w:eastAsia="Times New Roman" w:hAnsi="David" w:cs="David" w:hint="cs"/>
                <w:sz w:val="24"/>
                <w:szCs w:val="24"/>
                <w:rtl/>
                <w:lang w:eastAsia="he-IL"/>
              </w:rPr>
              <w:t>-</w:t>
            </w:r>
            <w:r w:rsidRPr="003656D6">
              <w:rPr>
                <w:rFonts w:ascii="David" w:eastAsia="Times New Roman" w:hAnsi="David" w:cs="David"/>
                <w:sz w:val="24"/>
                <w:szCs w:val="24"/>
                <w:rtl/>
                <w:lang w:eastAsia="he-IL"/>
              </w:rPr>
              <w:t>17:00 והצבת לחצן מצוקה</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3</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מלון בתפוסה בפועל 101 חדרים עד 250 חדרים</w:t>
            </w:r>
          </w:p>
        </w:tc>
        <w:tc>
          <w:tcPr>
            <w:tcW w:w="906"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צפון, דרום, מרכז, תל אביב וחוף</w:t>
            </w:r>
          </w:p>
        </w:tc>
        <w:tc>
          <w:tcPr>
            <w:tcW w:w="2622"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b/>
                <w:bCs/>
                <w:sz w:val="24"/>
                <w:szCs w:val="24"/>
                <w:rtl/>
                <w:lang w:eastAsia="he-IL"/>
              </w:rPr>
              <w:t>נדרש בהצבת בודק ביטחוני בכניסה למלון,</w:t>
            </w:r>
            <w:r w:rsidRPr="003656D6">
              <w:rPr>
                <w:rFonts w:ascii="David" w:eastAsia="Times New Roman" w:hAnsi="David" w:cs="David"/>
                <w:sz w:val="24"/>
                <w:szCs w:val="24"/>
                <w:rtl/>
                <w:lang w:eastAsia="he-IL"/>
              </w:rPr>
              <w:t xml:space="preserve"> מלון בהתקהלות של מעל 300 איש בפועל באזור הבריכה/אזור פתוח ו/או מעל 200 איש ומעלה </w:t>
            </w:r>
            <w:r w:rsidRPr="003656D6">
              <w:rPr>
                <w:rFonts w:ascii="David" w:eastAsia="Times New Roman" w:hAnsi="David" w:cs="David"/>
                <w:sz w:val="24"/>
                <w:szCs w:val="24"/>
                <w:rtl/>
                <w:lang w:eastAsia="he-IL"/>
              </w:rPr>
              <w:lastRenderedPageBreak/>
              <w:t>בפועל באזורי התקהלות סגורים - תידרש הצבת מאבטח חמוש בכניסת הקהל למלון,מאבטח בסיסי (6 ימים), המאבטח יוצב במקום הבודק הביטחוני. על כל הכפלה פי 1.5 בכמות האורחים, באזורי הה</w:t>
            </w:r>
            <w:r>
              <w:rPr>
                <w:rFonts w:ascii="David" w:eastAsia="Times New Roman" w:hAnsi="David" w:cs="David"/>
                <w:sz w:val="24"/>
                <w:szCs w:val="24"/>
                <w:rtl/>
                <w:lang w:eastAsia="he-IL"/>
              </w:rPr>
              <w:t xml:space="preserve">תקהלות, יוצב בודק ביטחוני נוסף </w:t>
            </w:r>
            <w:r>
              <w:rPr>
                <w:rFonts w:ascii="David" w:eastAsia="Times New Roman" w:hAnsi="David" w:cs="David" w:hint="cs"/>
                <w:sz w:val="24"/>
                <w:szCs w:val="24"/>
                <w:rtl/>
                <w:lang w:eastAsia="he-IL"/>
              </w:rPr>
              <w:t>-</w:t>
            </w:r>
            <w:r w:rsidRPr="003656D6">
              <w:rPr>
                <w:rFonts w:ascii="David" w:eastAsia="Times New Roman" w:hAnsi="David" w:cs="David"/>
                <w:sz w:val="24"/>
                <w:szCs w:val="24"/>
                <w:rtl/>
                <w:lang w:eastAsia="he-IL"/>
              </w:rPr>
              <w:t xml:space="preserve"> עד סך הכול 5 מאבטחים למלון. הצבת מאבטח חמוש תוספתי במקום הבודק הביטחוני תתאפשר בהמלצת רמ"ד רישוי ואישור רמ"ח אבטחה ורישוי, לאחר בחינת הערכת </w:t>
            </w:r>
            <w:r>
              <w:rPr>
                <w:rFonts w:ascii="David" w:eastAsia="Times New Roman" w:hAnsi="David" w:cs="David"/>
                <w:sz w:val="24"/>
                <w:szCs w:val="24"/>
                <w:rtl/>
                <w:lang w:eastAsia="he-IL"/>
              </w:rPr>
              <w:t>המצב המציגה החמרה במצב הביטחוני</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lastRenderedPageBreak/>
              <w:t>4</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251 ומעלה</w:t>
            </w:r>
          </w:p>
        </w:tc>
        <w:tc>
          <w:tcPr>
            <w:tcW w:w="906"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צפון, דרום, מרכז, תל אביב וחוף</w:t>
            </w:r>
          </w:p>
        </w:tc>
        <w:tc>
          <w:tcPr>
            <w:tcW w:w="2622" w:type="pct"/>
            <w:vAlign w:val="center"/>
          </w:tcPr>
          <w:p w:rsidR="003656D6" w:rsidRPr="003656D6" w:rsidRDefault="003656D6" w:rsidP="00684B10">
            <w:pPr>
              <w:spacing w:after="0" w:line="360" w:lineRule="auto"/>
              <w:rPr>
                <w:rFonts w:ascii="David" w:eastAsia="Times New Roman" w:hAnsi="David" w:cs="David"/>
                <w:b/>
                <w:bCs/>
                <w:sz w:val="24"/>
                <w:szCs w:val="24"/>
                <w:rtl/>
                <w:lang w:eastAsia="he-IL"/>
              </w:rPr>
            </w:pPr>
            <w:r w:rsidRPr="003656D6">
              <w:rPr>
                <w:rFonts w:ascii="David" w:eastAsia="Times New Roman" w:hAnsi="David" w:cs="David"/>
                <w:b/>
                <w:bCs/>
                <w:sz w:val="24"/>
                <w:szCs w:val="24"/>
                <w:rtl/>
                <w:lang w:eastAsia="he-IL"/>
              </w:rPr>
              <w:t>נדרש לאבטחה בהתאם לסעיף 3</w:t>
            </w:r>
            <w:r>
              <w:rPr>
                <w:rFonts w:ascii="David" w:eastAsia="Times New Roman" w:hAnsi="David" w:cs="David"/>
                <w:b/>
                <w:bCs/>
                <w:sz w:val="24"/>
                <w:szCs w:val="24"/>
                <w:rtl/>
                <w:lang w:eastAsia="he-IL"/>
              </w:rPr>
              <w:t xml:space="preserve"> בתוספת מנהל אבטחה</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5</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הגדרה:</w:t>
            </w:r>
          </w:p>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אזור התקהלות</w:t>
            </w:r>
          </w:p>
        </w:tc>
        <w:tc>
          <w:tcPr>
            <w:tcW w:w="3528" w:type="pct"/>
            <w:gridSpan w:val="2"/>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אזור במלון המשמש לשהייה ולפעילות לכלל אורחי המלון במפלס ובמבנה אחד, כגון: לובי, אולם כנסים, אודיטוריום,</w:t>
            </w:r>
            <w:r>
              <w:rPr>
                <w:rFonts w:ascii="David" w:eastAsia="Times New Roman" w:hAnsi="David" w:cs="David"/>
                <w:sz w:val="24"/>
                <w:szCs w:val="24"/>
                <w:rtl/>
                <w:lang w:eastAsia="he-IL"/>
              </w:rPr>
              <w:t xml:space="preserve"> חדר אוכל, אולמות ג'ימבורי ועוד</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6</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חובת מנהל המלון</w:t>
            </w:r>
          </w:p>
        </w:tc>
        <w:tc>
          <w:tcPr>
            <w:tcW w:w="3528" w:type="pct"/>
            <w:gridSpan w:val="2"/>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 xml:space="preserve">אחריותו וחובתו של מנהל בית המלון לדעת בכל זמן נתון את מס' האורחים -   200 איש ומעלה באזור ההתקהלות ו/או  </w:t>
            </w:r>
            <w:r>
              <w:rPr>
                <w:rFonts w:ascii="David" w:eastAsia="Times New Roman" w:hAnsi="David" w:cs="David"/>
                <w:sz w:val="24"/>
                <w:szCs w:val="24"/>
                <w:rtl/>
                <w:lang w:eastAsia="he-IL"/>
              </w:rPr>
              <w:t>300 איש ומעלה בבריכה/באזור פתוח</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7</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תצהיר וחתימה מנהל המלון</w:t>
            </w:r>
          </w:p>
        </w:tc>
        <w:tc>
          <w:tcPr>
            <w:tcW w:w="3528" w:type="pct"/>
            <w:gridSpan w:val="2"/>
            <w:vAlign w:val="center"/>
          </w:tcPr>
          <w:p w:rsidR="003656D6" w:rsidRPr="003656D6" w:rsidRDefault="003656D6" w:rsidP="00684B10">
            <w:pPr>
              <w:pStyle w:val="af"/>
              <w:tabs>
                <w:tab w:val="clear" w:pos="4153"/>
                <w:tab w:val="clear" w:pos="8306"/>
              </w:tabs>
              <w:spacing w:line="360" w:lineRule="auto"/>
              <w:jc w:val="center"/>
              <w:rPr>
                <w:rFonts w:ascii="David" w:hAnsi="David" w:cs="David"/>
                <w:sz w:val="24"/>
                <w:szCs w:val="24"/>
                <w:rtl/>
              </w:rPr>
            </w:pPr>
            <w:r w:rsidRPr="003656D6">
              <w:rPr>
                <w:rFonts w:ascii="David" w:eastAsia="Times New Roman" w:hAnsi="David" w:cs="David"/>
                <w:b/>
                <w:bCs/>
                <w:sz w:val="24"/>
                <w:szCs w:val="24"/>
                <w:u w:val="single"/>
                <w:rtl/>
                <w:lang w:eastAsia="he-IL"/>
              </w:rPr>
              <w:t>נספח ב'</w:t>
            </w:r>
            <w:r w:rsidRPr="003656D6">
              <w:rPr>
                <w:rFonts w:ascii="David" w:eastAsia="Times New Roman" w:hAnsi="David" w:cs="David"/>
                <w:sz w:val="24"/>
                <w:szCs w:val="24"/>
                <w:rtl/>
                <w:lang w:eastAsia="he-IL"/>
              </w:rPr>
              <w:t xml:space="preserve"> </w:t>
            </w:r>
            <w:r w:rsidRPr="003656D6">
              <w:rPr>
                <w:rFonts w:ascii="David" w:eastAsia="Times New Roman" w:hAnsi="David" w:cs="David" w:hint="cs"/>
                <w:sz w:val="24"/>
                <w:szCs w:val="24"/>
                <w:rtl/>
                <w:lang w:eastAsia="he-IL"/>
              </w:rPr>
              <w:t>-</w:t>
            </w:r>
            <w:r w:rsidRPr="003656D6">
              <w:rPr>
                <w:rFonts w:ascii="David" w:eastAsia="Times New Roman" w:hAnsi="David" w:cs="David"/>
                <w:sz w:val="24"/>
                <w:szCs w:val="24"/>
                <w:rtl/>
                <w:lang w:eastAsia="he-IL"/>
              </w:rPr>
              <w:t xml:space="preserve"> תצהיר מנהל בית המלון, המאשר ידיעה על כמות של 200/300 איש ומעלה השוהים באזורי התקהלות, בכל שעות פעילות המלון</w:t>
            </w:r>
            <w:r w:rsidRPr="003656D6">
              <w:rPr>
                <w:rFonts w:ascii="David" w:hAnsi="David" w:cs="David"/>
                <w:sz w:val="24"/>
                <w:szCs w:val="24"/>
                <w:rtl/>
              </w:rPr>
              <w:t>.</w:t>
            </w:r>
          </w:p>
          <w:p w:rsidR="003656D6" w:rsidRPr="003656D6" w:rsidRDefault="003656D6" w:rsidP="00684B10">
            <w:pPr>
              <w:pStyle w:val="af"/>
              <w:tabs>
                <w:tab w:val="clear" w:pos="4153"/>
                <w:tab w:val="clear" w:pos="8306"/>
              </w:tabs>
              <w:spacing w:line="360" w:lineRule="auto"/>
              <w:jc w:val="center"/>
              <w:rPr>
                <w:rFonts w:ascii="David" w:hAnsi="David" w:cs="David"/>
                <w:sz w:val="24"/>
                <w:szCs w:val="24"/>
                <w:rtl/>
              </w:rPr>
            </w:pPr>
            <w:r w:rsidRPr="003656D6">
              <w:rPr>
                <w:rFonts w:ascii="David" w:hAnsi="David" w:cs="David"/>
                <w:sz w:val="24"/>
                <w:szCs w:val="24"/>
                <w:rtl/>
              </w:rPr>
              <w:t>התצהיר יהיה בחתימת מנהל המלון + חותמת חברה,  ניתן להעביר את הטופס באופן מקוון – טופס מקוון לביקורות/דואר אלקטרוני ועוד.</w:t>
            </w:r>
          </w:p>
          <w:p w:rsidR="003656D6" w:rsidRPr="003656D6" w:rsidRDefault="003656D6" w:rsidP="00684B10">
            <w:pPr>
              <w:pStyle w:val="af"/>
              <w:tabs>
                <w:tab w:val="clear" w:pos="4153"/>
                <w:tab w:val="clear" w:pos="8306"/>
              </w:tabs>
              <w:spacing w:line="360" w:lineRule="auto"/>
              <w:jc w:val="center"/>
              <w:rPr>
                <w:rFonts w:ascii="David" w:hAnsi="David" w:cs="David"/>
                <w:b/>
                <w:bCs/>
                <w:sz w:val="24"/>
                <w:szCs w:val="24"/>
                <w:u w:val="single"/>
                <w:rtl/>
              </w:rPr>
            </w:pPr>
            <w:r w:rsidRPr="003656D6">
              <w:rPr>
                <w:rFonts w:ascii="David" w:hAnsi="David" w:cs="David"/>
                <w:b/>
                <w:bCs/>
                <w:sz w:val="24"/>
                <w:szCs w:val="24"/>
                <w:u w:val="single"/>
                <w:rtl/>
              </w:rPr>
              <w:t>אי חתימה על תצהיר זה ייחיב את בעל העסק /מנהל המלון לפעול בהתאם לדרישות בסעיף 6 במחוזות ירושלים וש"י</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8</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כניסת עובדים</w:t>
            </w:r>
          </w:p>
        </w:tc>
        <w:tc>
          <w:tcPr>
            <w:tcW w:w="3528" w:type="pct"/>
            <w:gridSpan w:val="2"/>
            <w:vAlign w:val="center"/>
          </w:tcPr>
          <w:p w:rsidR="003656D6" w:rsidRPr="003656D6" w:rsidRDefault="003656D6" w:rsidP="00684B10">
            <w:pPr>
              <w:pStyle w:val="af"/>
              <w:tabs>
                <w:tab w:val="clear" w:pos="4153"/>
                <w:tab w:val="clear" w:pos="8306"/>
              </w:tabs>
              <w:spacing w:line="360" w:lineRule="auto"/>
              <w:jc w:val="center"/>
              <w:rPr>
                <w:rFonts w:ascii="David" w:hAnsi="David" w:cs="David"/>
                <w:sz w:val="24"/>
                <w:szCs w:val="24"/>
                <w:rtl/>
              </w:rPr>
            </w:pPr>
            <w:r w:rsidRPr="003656D6">
              <w:rPr>
                <w:rFonts w:ascii="David" w:eastAsia="Times New Roman" w:hAnsi="David" w:cs="David"/>
                <w:sz w:val="24"/>
                <w:szCs w:val="24"/>
                <w:rtl/>
                <w:lang w:eastAsia="he-IL"/>
              </w:rPr>
              <w:t>לא תיחשב ככניסה פעילה</w:t>
            </w:r>
            <w:r>
              <w:rPr>
                <w:rFonts w:ascii="David" w:eastAsia="Times New Roman" w:hAnsi="David" w:cs="David"/>
                <w:sz w:val="24"/>
                <w:szCs w:val="24"/>
                <w:rtl/>
                <w:lang w:eastAsia="he-IL"/>
              </w:rPr>
              <w:t>, אולם תידרש באמצעים טכנולוגים</w:t>
            </w:r>
            <w:r>
              <w:rPr>
                <w:rFonts w:ascii="David" w:eastAsia="Times New Roman" w:hAnsi="David" w:cs="David" w:hint="cs"/>
                <w:sz w:val="24"/>
                <w:szCs w:val="24"/>
                <w:rtl/>
                <w:lang w:eastAsia="he-IL"/>
              </w:rPr>
              <w:t xml:space="preserve"> - </w:t>
            </w:r>
            <w:r w:rsidRPr="003656D6">
              <w:rPr>
                <w:rFonts w:ascii="David" w:eastAsia="Times New Roman" w:hAnsi="David" w:cs="David"/>
                <w:sz w:val="24"/>
                <w:szCs w:val="24"/>
                <w:rtl/>
                <w:lang w:eastAsia="he-IL"/>
              </w:rPr>
              <w:t>מנעול חשמלי, כרטיס חכם, מצלמה, אינטרקום</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9</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כניסת אורחים (חיצונית)</w:t>
            </w:r>
          </w:p>
        </w:tc>
        <w:tc>
          <w:tcPr>
            <w:tcW w:w="3528" w:type="pct"/>
            <w:gridSpan w:val="2"/>
            <w:vAlign w:val="center"/>
          </w:tcPr>
          <w:p w:rsidR="003656D6" w:rsidRPr="003656D6" w:rsidRDefault="003656D6" w:rsidP="00684B10">
            <w:pPr>
              <w:pStyle w:val="af"/>
              <w:tabs>
                <w:tab w:val="clear" w:pos="4153"/>
                <w:tab w:val="clear" w:pos="8306"/>
              </w:tabs>
              <w:spacing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בכניסות אלו, לדוגמה מעבר לים, בריכה, מסעדות, ניתן להתקין דלת קרוסלה מנעול חשמל כרטיס חכם, מצלמה, אינטרקום, שתהיה בשליטה של אמצעים טכנולוגיים ומענה אנושי או לחילופין להציב בודק ביטחוני במקום</w:t>
            </w:r>
          </w:p>
        </w:tc>
      </w:tr>
      <w:tr w:rsidR="003656D6" w:rsidRPr="003656D6" w:rsidTr="003656D6">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10</w:t>
            </w:r>
          </w:p>
        </w:tc>
        <w:tc>
          <w:tcPr>
            <w:tcW w:w="1053"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אבטחה בשעות הלילה</w:t>
            </w:r>
          </w:p>
        </w:tc>
        <w:tc>
          <w:tcPr>
            <w:tcW w:w="3528" w:type="pct"/>
            <w:gridSpan w:val="2"/>
            <w:vAlign w:val="center"/>
          </w:tcPr>
          <w:p w:rsidR="003656D6" w:rsidRPr="003656D6" w:rsidRDefault="003656D6" w:rsidP="00684B10">
            <w:pPr>
              <w:pStyle w:val="af"/>
              <w:tabs>
                <w:tab w:val="clear" w:pos="4153"/>
                <w:tab w:val="clear" w:pos="8306"/>
              </w:tabs>
              <w:spacing w:line="360" w:lineRule="auto"/>
              <w:jc w:val="center"/>
              <w:rPr>
                <w:rFonts w:ascii="David" w:eastAsia="Times New Roman" w:hAnsi="David" w:cs="David"/>
                <w:sz w:val="24"/>
                <w:szCs w:val="24"/>
                <w:rtl/>
                <w:lang w:eastAsia="he-IL"/>
              </w:rPr>
            </w:pPr>
            <w:r w:rsidRPr="003656D6">
              <w:rPr>
                <w:rFonts w:ascii="David" w:eastAsia="Times New Roman" w:hAnsi="David" w:cs="David"/>
                <w:b/>
                <w:bCs/>
                <w:sz w:val="24"/>
                <w:szCs w:val="24"/>
                <w:u w:val="single"/>
                <w:rtl/>
                <w:lang w:eastAsia="he-IL"/>
              </w:rPr>
              <w:t>101 חדרים ומעלה תפוסה בפועל</w:t>
            </w:r>
            <w:r w:rsidRPr="003656D6">
              <w:rPr>
                <w:rFonts w:ascii="David" w:eastAsia="Times New Roman" w:hAnsi="David" w:cs="David"/>
                <w:sz w:val="24"/>
                <w:szCs w:val="24"/>
                <w:rtl/>
                <w:lang w:eastAsia="he-IL"/>
              </w:rPr>
              <w:t xml:space="preserve"> - בשעות</w:t>
            </w:r>
            <w:r w:rsidRPr="003656D6">
              <w:rPr>
                <w:rFonts w:ascii="David" w:eastAsia="Times New Roman" w:hAnsi="David" w:cs="David"/>
                <w:b/>
                <w:bCs/>
                <w:sz w:val="24"/>
                <w:szCs w:val="24"/>
                <w:rtl/>
                <w:lang w:eastAsia="he-IL"/>
              </w:rPr>
              <w:t xml:space="preserve">  </w:t>
            </w:r>
            <w:r w:rsidRPr="003656D6">
              <w:rPr>
                <w:rFonts w:ascii="David" w:eastAsia="Times New Roman" w:hAnsi="David" w:cs="David"/>
                <w:sz w:val="24"/>
                <w:szCs w:val="24"/>
                <w:rtl/>
                <w:lang w:eastAsia="he-IL"/>
              </w:rPr>
              <w:t xml:space="preserve">22 בשעון חורף ו-24 בשעון קיץ עד 7 בבוקר - ניתן להתקין דלת קרוסלה מנעול חשמל כרטיס חכם, מצלמה, אינטרקום, שתהיה בשליטה של אמצעים טכנולוגיים </w:t>
            </w:r>
            <w:r w:rsidRPr="003656D6">
              <w:rPr>
                <w:rFonts w:ascii="David" w:eastAsia="Times New Roman" w:hAnsi="David" w:cs="David"/>
                <w:b/>
                <w:bCs/>
                <w:sz w:val="24"/>
                <w:szCs w:val="24"/>
                <w:rtl/>
                <w:lang w:eastAsia="he-IL"/>
              </w:rPr>
              <w:t xml:space="preserve">+ מענה אנושי + הכשרת בודק ביטחוני </w:t>
            </w:r>
            <w:r>
              <w:rPr>
                <w:rFonts w:ascii="David" w:eastAsia="Times New Roman" w:hAnsi="David" w:cs="David"/>
                <w:sz w:val="24"/>
                <w:szCs w:val="24"/>
                <w:rtl/>
                <w:lang w:eastAsia="he-IL"/>
              </w:rPr>
              <w:t>במקום הבודק הביטחוני בכניסה</w:t>
            </w:r>
          </w:p>
        </w:tc>
      </w:tr>
    </w:tbl>
    <w:p w:rsidR="003656D6" w:rsidRPr="007615BD" w:rsidRDefault="003656D6" w:rsidP="00684B10">
      <w:pPr>
        <w:pStyle w:val="a4"/>
        <w:numPr>
          <w:ilvl w:val="1"/>
          <w:numId w:val="15"/>
        </w:numPr>
        <w:spacing w:after="0" w:line="360" w:lineRule="auto"/>
        <w:jc w:val="both"/>
        <w:rPr>
          <w:rFonts w:ascii="David" w:hAnsi="David" w:cs="David"/>
          <w:b/>
          <w:bCs/>
          <w:color w:val="000000"/>
          <w:sz w:val="24"/>
          <w:szCs w:val="24"/>
          <w:u w:val="single"/>
        </w:rPr>
      </w:pPr>
      <w:r w:rsidRPr="007615BD">
        <w:rPr>
          <w:rFonts w:ascii="David" w:eastAsia="Times New Roman" w:hAnsi="David" w:cs="David"/>
          <w:b/>
          <w:bCs/>
          <w:sz w:val="24"/>
          <w:szCs w:val="24"/>
          <w:u w:val="single"/>
          <w:rtl/>
          <w:lang w:eastAsia="he-IL"/>
        </w:rPr>
        <w:t xml:space="preserve">להלן קביעת סל האבטחה במחוזות </w:t>
      </w:r>
      <w:r w:rsidRPr="007615BD">
        <w:rPr>
          <w:rFonts w:ascii="David" w:eastAsia="Times New Roman" w:hAnsi="David" w:cs="David" w:hint="cs"/>
          <w:b/>
          <w:bCs/>
          <w:sz w:val="24"/>
          <w:szCs w:val="24"/>
          <w:u w:val="single"/>
          <w:rtl/>
          <w:lang w:eastAsia="he-IL"/>
        </w:rPr>
        <w:t>-</w:t>
      </w:r>
      <w:r w:rsidRPr="007615BD">
        <w:rPr>
          <w:rFonts w:ascii="David" w:eastAsia="Times New Roman" w:hAnsi="David" w:cs="David"/>
          <w:b/>
          <w:bCs/>
          <w:sz w:val="24"/>
          <w:szCs w:val="24"/>
          <w:u w:val="single"/>
          <w:rtl/>
          <w:lang w:eastAsia="he-IL"/>
        </w:rPr>
        <w:t xml:space="preserve"> ירושלים וש"י:</w:t>
      </w:r>
    </w:p>
    <w:tbl>
      <w:tblPr>
        <w:bidiVisual/>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קביעת סל האבטחה במחזות ירושלים וש&quot;י"/>
      </w:tblPr>
      <w:tblGrid>
        <w:gridCol w:w="701"/>
        <w:gridCol w:w="1625"/>
        <w:gridCol w:w="1516"/>
        <w:gridCol w:w="4535"/>
      </w:tblGrid>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lastRenderedPageBreak/>
              <w:t>מס'</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מספר חדרים</w:t>
            </w:r>
          </w:p>
        </w:tc>
        <w:tc>
          <w:tcPr>
            <w:tcW w:w="905"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מחוזות</w:t>
            </w:r>
          </w:p>
        </w:tc>
        <w:tc>
          <w:tcPr>
            <w:tcW w:w="2706"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דרישות אבטחה</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1</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מלון עד 25 חדרים או תפוסה מאושרת מתחת ל – 50 איש</w:t>
            </w:r>
          </w:p>
        </w:tc>
        <w:tc>
          <w:tcPr>
            <w:tcW w:w="905"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ירושלים וש"י</w:t>
            </w:r>
          </w:p>
        </w:tc>
        <w:tc>
          <w:tcPr>
            <w:tcW w:w="2706" w:type="pct"/>
            <w:vAlign w:val="center"/>
          </w:tcPr>
          <w:p w:rsidR="003656D6" w:rsidRPr="003656D6" w:rsidRDefault="003656D6" w:rsidP="00684B10">
            <w:pPr>
              <w:spacing w:after="0" w:line="360" w:lineRule="auto"/>
              <w:jc w:val="center"/>
              <w:rPr>
                <w:rFonts w:ascii="David" w:eastAsia="Times New Roman" w:hAnsi="David" w:cs="David"/>
                <w:b/>
                <w:bCs/>
                <w:sz w:val="24"/>
                <w:szCs w:val="24"/>
                <w:rtl/>
                <w:lang w:eastAsia="he-IL"/>
              </w:rPr>
            </w:pPr>
            <w:r w:rsidRPr="003656D6">
              <w:rPr>
                <w:rFonts w:ascii="David" w:eastAsia="Times New Roman" w:hAnsi="David" w:cs="David"/>
                <w:b/>
                <w:bCs/>
                <w:sz w:val="24"/>
                <w:szCs w:val="24"/>
                <w:rtl/>
                <w:lang w:eastAsia="he-IL"/>
              </w:rPr>
              <w:t>בהתאם להחלטת רח"ט, לא נדרש פק"מ אבטחה או כל דרישה אחרת במלונות עד 25 חדרים א</w:t>
            </w:r>
            <w:r>
              <w:rPr>
                <w:rFonts w:ascii="David" w:eastAsia="Times New Roman" w:hAnsi="David" w:cs="David"/>
                <w:b/>
                <w:bCs/>
                <w:sz w:val="24"/>
                <w:szCs w:val="24"/>
                <w:rtl/>
                <w:lang w:eastAsia="he-IL"/>
              </w:rPr>
              <w:t>ו תפוסה מאושרת מתחת ל- 50 אנשים</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2</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מלון מ-25 חדרים עד 100 חדרים או תפוסה בפועל מעל 50 איש</w:t>
            </w:r>
          </w:p>
        </w:tc>
        <w:tc>
          <w:tcPr>
            <w:tcW w:w="905" w:type="pct"/>
            <w:vAlign w:val="center"/>
          </w:tcPr>
          <w:p w:rsidR="003656D6" w:rsidRPr="003656D6" w:rsidRDefault="003656D6" w:rsidP="00684B10">
            <w:pPr>
              <w:spacing w:after="0" w:line="360" w:lineRule="auto"/>
              <w:jc w:val="center"/>
              <w:rPr>
                <w:rFonts w:ascii="David" w:hAnsi="David" w:cs="David"/>
                <w:sz w:val="24"/>
                <w:szCs w:val="24"/>
              </w:rPr>
            </w:pPr>
            <w:r w:rsidRPr="003656D6">
              <w:rPr>
                <w:rFonts w:ascii="David" w:eastAsia="Times New Roman" w:hAnsi="David" w:cs="David"/>
                <w:sz w:val="24"/>
                <w:szCs w:val="24"/>
                <w:rtl/>
                <w:lang w:eastAsia="he-IL"/>
              </w:rPr>
              <w:t>ירושלים וש"י</w:t>
            </w:r>
          </w:p>
        </w:tc>
        <w:tc>
          <w:tcPr>
            <w:tcW w:w="2706" w:type="pct"/>
            <w:vAlign w:val="center"/>
          </w:tcPr>
          <w:p w:rsidR="003656D6" w:rsidRPr="007615BD" w:rsidRDefault="003656D6" w:rsidP="00684B10">
            <w:pPr>
              <w:spacing w:after="0" w:line="360" w:lineRule="auto"/>
              <w:jc w:val="center"/>
              <w:rPr>
                <w:rFonts w:ascii="David" w:eastAsia="Times New Roman" w:hAnsi="David" w:cs="David"/>
                <w:sz w:val="24"/>
                <w:szCs w:val="24"/>
                <w:rtl/>
                <w:lang w:eastAsia="he-IL"/>
              </w:rPr>
            </w:pPr>
            <w:r w:rsidRPr="007615BD">
              <w:rPr>
                <w:rFonts w:ascii="David" w:eastAsia="Times New Roman" w:hAnsi="David" w:cs="David"/>
                <w:b/>
                <w:bCs/>
                <w:sz w:val="24"/>
                <w:szCs w:val="24"/>
                <w:rtl/>
                <w:lang w:eastAsia="he-IL"/>
              </w:rPr>
              <w:t>נדרש נאמן ביטחון</w:t>
            </w:r>
            <w:r w:rsidRPr="007615BD">
              <w:rPr>
                <w:rFonts w:ascii="David" w:eastAsia="Times New Roman" w:hAnsi="David" w:cs="David"/>
                <w:sz w:val="24"/>
                <w:szCs w:val="24"/>
                <w:rtl/>
                <w:lang w:eastAsia="he-IL"/>
              </w:rPr>
              <w:t xml:space="preserve"> (נע"ת</w:t>
            </w:r>
            <w:r w:rsidR="00F6016F" w:rsidRPr="007615BD">
              <w:rPr>
                <w:rFonts w:ascii="David" w:eastAsia="Times New Roman" w:hAnsi="David" w:cs="David" w:hint="cs"/>
                <w:sz w:val="24"/>
                <w:szCs w:val="24"/>
                <w:rtl/>
                <w:lang w:eastAsia="he-IL"/>
              </w:rPr>
              <w:t xml:space="preserve"> </w:t>
            </w:r>
            <w:r w:rsidRPr="007615BD">
              <w:rPr>
                <w:rFonts w:ascii="David" w:eastAsia="Times New Roman" w:hAnsi="David" w:cs="David"/>
                <w:sz w:val="24"/>
                <w:szCs w:val="24"/>
                <w:rtl/>
                <w:lang w:eastAsia="he-IL"/>
              </w:rPr>
              <w:t>- נוסף על תפקיד) יישא תרסיס פלפל, בהכשרת בודק ביטחוני מונחה מ"י בין השעות 7:30</w:t>
            </w:r>
            <w:r w:rsidR="007615BD" w:rsidRPr="007615BD">
              <w:rPr>
                <w:rFonts w:ascii="David" w:eastAsia="Times New Roman" w:hAnsi="David" w:cs="David" w:hint="cs"/>
                <w:sz w:val="24"/>
                <w:szCs w:val="24"/>
                <w:rtl/>
                <w:lang w:eastAsia="he-IL"/>
              </w:rPr>
              <w:t>-</w:t>
            </w:r>
            <w:r w:rsidRPr="007615BD">
              <w:rPr>
                <w:rFonts w:ascii="David" w:eastAsia="Times New Roman" w:hAnsi="David" w:cs="David"/>
                <w:sz w:val="24"/>
                <w:szCs w:val="24"/>
                <w:rtl/>
                <w:lang w:eastAsia="he-IL"/>
              </w:rPr>
              <w:t>22:00 והצבת לחצן מצוקה</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3</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מלון בתפוסה בפועל 101 חדרים עד 250 חדרים</w:t>
            </w:r>
          </w:p>
        </w:tc>
        <w:tc>
          <w:tcPr>
            <w:tcW w:w="905" w:type="pct"/>
            <w:vAlign w:val="center"/>
          </w:tcPr>
          <w:p w:rsidR="003656D6" w:rsidRPr="003656D6" w:rsidRDefault="003656D6" w:rsidP="00684B10">
            <w:pPr>
              <w:spacing w:after="0" w:line="360" w:lineRule="auto"/>
              <w:jc w:val="center"/>
              <w:rPr>
                <w:rFonts w:ascii="David" w:hAnsi="David" w:cs="David"/>
                <w:sz w:val="24"/>
                <w:szCs w:val="24"/>
              </w:rPr>
            </w:pPr>
            <w:r w:rsidRPr="003656D6">
              <w:rPr>
                <w:rFonts w:ascii="David" w:eastAsia="Times New Roman" w:hAnsi="David" w:cs="David"/>
                <w:sz w:val="24"/>
                <w:szCs w:val="24"/>
                <w:rtl/>
                <w:lang w:eastAsia="he-IL"/>
              </w:rPr>
              <w:t>ירושלים וש"י</w:t>
            </w:r>
          </w:p>
        </w:tc>
        <w:tc>
          <w:tcPr>
            <w:tcW w:w="2706" w:type="pct"/>
            <w:vAlign w:val="center"/>
          </w:tcPr>
          <w:p w:rsidR="003656D6" w:rsidRPr="003656D6" w:rsidRDefault="003656D6" w:rsidP="00684B10">
            <w:pPr>
              <w:spacing w:after="0" w:line="360" w:lineRule="auto"/>
              <w:jc w:val="center"/>
              <w:rPr>
                <w:rFonts w:ascii="David" w:eastAsia="Times New Roman" w:hAnsi="David" w:cs="David"/>
                <w:b/>
                <w:bCs/>
                <w:sz w:val="24"/>
                <w:szCs w:val="24"/>
                <w:rtl/>
                <w:lang w:eastAsia="he-IL"/>
              </w:rPr>
            </w:pPr>
            <w:r w:rsidRPr="003656D6">
              <w:rPr>
                <w:rFonts w:ascii="David" w:eastAsia="Times New Roman" w:hAnsi="David" w:cs="David"/>
                <w:b/>
                <w:bCs/>
                <w:sz w:val="24"/>
                <w:szCs w:val="24"/>
                <w:rtl/>
                <w:lang w:eastAsia="he-IL"/>
              </w:rPr>
              <w:t>נדרש בהצבת מאבטח בסיסי בכניסה למלון ובודק ביטחוני צו"ס מעגל חיצוני / פנימי 24/7.</w:t>
            </w:r>
          </w:p>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b/>
                <w:bCs/>
                <w:sz w:val="24"/>
                <w:szCs w:val="24"/>
                <w:rtl/>
                <w:lang w:eastAsia="he-IL"/>
              </w:rPr>
              <w:t>בחגי תשרי וניסן יתוגבר המאבטח הבסיסי בבודק ביטחוני ב</w:t>
            </w:r>
            <w:r w:rsidR="007615BD">
              <w:rPr>
                <w:rFonts w:ascii="David" w:eastAsia="Times New Roman" w:hAnsi="David" w:cs="David"/>
                <w:b/>
                <w:bCs/>
                <w:sz w:val="24"/>
                <w:szCs w:val="24"/>
                <w:rtl/>
                <w:lang w:eastAsia="he-IL"/>
              </w:rPr>
              <w:t>תפוסה של 75% ומעלה (כולל ערב חג</w:t>
            </w:r>
            <w:r w:rsidRPr="003656D6">
              <w:rPr>
                <w:rFonts w:ascii="David" w:eastAsia="Times New Roman" w:hAnsi="David" w:cs="David"/>
                <w:b/>
                <w:bCs/>
                <w:sz w:val="24"/>
                <w:szCs w:val="24"/>
                <w:rtl/>
                <w:lang w:eastAsia="he-IL"/>
              </w:rPr>
              <w:t>, חג , ימי חול המ</w:t>
            </w:r>
            <w:r>
              <w:rPr>
                <w:rFonts w:ascii="David" w:eastAsia="Times New Roman" w:hAnsi="David" w:cs="David"/>
                <w:b/>
                <w:bCs/>
                <w:sz w:val="24"/>
                <w:szCs w:val="24"/>
                <w:rtl/>
                <w:lang w:eastAsia="he-IL"/>
              </w:rPr>
              <w:t>ועד, חג שני, יום כיפור ומימונה)</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4</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251 ומעלה</w:t>
            </w:r>
          </w:p>
        </w:tc>
        <w:tc>
          <w:tcPr>
            <w:tcW w:w="905" w:type="pct"/>
            <w:vAlign w:val="center"/>
          </w:tcPr>
          <w:p w:rsidR="003656D6" w:rsidRPr="003656D6" w:rsidRDefault="003656D6" w:rsidP="00684B10">
            <w:pPr>
              <w:spacing w:after="0" w:line="360" w:lineRule="auto"/>
              <w:jc w:val="center"/>
              <w:rPr>
                <w:rFonts w:ascii="David" w:hAnsi="David" w:cs="David"/>
                <w:sz w:val="24"/>
                <w:szCs w:val="24"/>
              </w:rPr>
            </w:pPr>
            <w:r w:rsidRPr="003656D6">
              <w:rPr>
                <w:rFonts w:ascii="David" w:eastAsia="Times New Roman" w:hAnsi="David" w:cs="David"/>
                <w:sz w:val="24"/>
                <w:szCs w:val="24"/>
                <w:rtl/>
                <w:lang w:eastAsia="he-IL"/>
              </w:rPr>
              <w:t>ירושלים וש"י</w:t>
            </w:r>
          </w:p>
        </w:tc>
        <w:tc>
          <w:tcPr>
            <w:tcW w:w="2706" w:type="pct"/>
            <w:vAlign w:val="center"/>
          </w:tcPr>
          <w:p w:rsidR="003656D6" w:rsidRPr="003656D6" w:rsidRDefault="003656D6" w:rsidP="00684B10">
            <w:pPr>
              <w:spacing w:after="0" w:line="360" w:lineRule="auto"/>
              <w:jc w:val="center"/>
              <w:rPr>
                <w:rFonts w:ascii="David" w:eastAsia="Times New Roman" w:hAnsi="David" w:cs="David"/>
                <w:b/>
                <w:bCs/>
                <w:sz w:val="24"/>
                <w:szCs w:val="24"/>
                <w:rtl/>
                <w:lang w:eastAsia="he-IL"/>
              </w:rPr>
            </w:pPr>
            <w:r w:rsidRPr="003656D6">
              <w:rPr>
                <w:rFonts w:ascii="David" w:eastAsia="Times New Roman" w:hAnsi="David" w:cs="David"/>
                <w:b/>
                <w:bCs/>
                <w:sz w:val="24"/>
                <w:szCs w:val="24"/>
                <w:rtl/>
                <w:lang w:eastAsia="he-IL"/>
              </w:rPr>
              <w:t>נדרש לאבטחה בהתאם לסעיף 3</w:t>
            </w:r>
            <w:r>
              <w:rPr>
                <w:rFonts w:ascii="David" w:eastAsia="Times New Roman" w:hAnsi="David" w:cs="David"/>
                <w:b/>
                <w:bCs/>
                <w:sz w:val="24"/>
                <w:szCs w:val="24"/>
                <w:rtl/>
                <w:lang w:eastAsia="he-IL"/>
              </w:rPr>
              <w:t xml:space="preserve"> בתוספת מנהל אבטחה</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5</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הגדרה:</w:t>
            </w:r>
          </w:p>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אזור התקהלות</w:t>
            </w:r>
          </w:p>
        </w:tc>
        <w:tc>
          <w:tcPr>
            <w:tcW w:w="3611" w:type="pct"/>
            <w:gridSpan w:val="2"/>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אזור במלון המשמש לשהייה ולפעילות לכלל אורחי המלון במפלס ובמבנה אחד, כגון: לובי, אולם כנסים, אודיטוריום, חדר אוכל, אולמות ג'ימ</w:t>
            </w:r>
            <w:r>
              <w:rPr>
                <w:rFonts w:ascii="David" w:eastAsia="Times New Roman" w:hAnsi="David" w:cs="David"/>
                <w:sz w:val="24"/>
                <w:szCs w:val="24"/>
                <w:rtl/>
                <w:lang w:eastAsia="he-IL"/>
              </w:rPr>
              <w:t>בורי ועוד</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6</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כניסת עובדים</w:t>
            </w:r>
          </w:p>
        </w:tc>
        <w:tc>
          <w:tcPr>
            <w:tcW w:w="3611" w:type="pct"/>
            <w:gridSpan w:val="2"/>
            <w:vAlign w:val="center"/>
          </w:tcPr>
          <w:p w:rsidR="003656D6" w:rsidRPr="003656D6" w:rsidRDefault="003656D6" w:rsidP="00684B10">
            <w:pPr>
              <w:pStyle w:val="af"/>
              <w:tabs>
                <w:tab w:val="clear" w:pos="4153"/>
                <w:tab w:val="clear" w:pos="8306"/>
              </w:tabs>
              <w:spacing w:line="360" w:lineRule="auto"/>
              <w:jc w:val="center"/>
              <w:rPr>
                <w:rFonts w:ascii="David" w:hAnsi="David" w:cs="David"/>
                <w:sz w:val="24"/>
                <w:szCs w:val="24"/>
                <w:rtl/>
              </w:rPr>
            </w:pPr>
            <w:r w:rsidRPr="003656D6">
              <w:rPr>
                <w:rFonts w:ascii="David" w:eastAsia="Times New Roman" w:hAnsi="David" w:cs="David"/>
                <w:sz w:val="24"/>
                <w:szCs w:val="24"/>
                <w:rtl/>
                <w:lang w:eastAsia="he-IL"/>
              </w:rPr>
              <w:t>לא תיחשב ככניסה פעילה</w:t>
            </w:r>
            <w:r>
              <w:rPr>
                <w:rFonts w:ascii="David" w:eastAsia="Times New Roman" w:hAnsi="David" w:cs="David"/>
                <w:sz w:val="24"/>
                <w:szCs w:val="24"/>
                <w:rtl/>
                <w:lang w:eastAsia="he-IL"/>
              </w:rPr>
              <w:t>, אולם תידרש באמצעים טכנולוגים</w:t>
            </w:r>
            <w:r>
              <w:rPr>
                <w:rFonts w:ascii="David" w:eastAsia="Times New Roman" w:hAnsi="David" w:cs="David" w:hint="cs"/>
                <w:sz w:val="24"/>
                <w:szCs w:val="24"/>
                <w:rtl/>
                <w:lang w:eastAsia="he-IL"/>
              </w:rPr>
              <w:t xml:space="preserve"> - </w:t>
            </w:r>
            <w:r w:rsidRPr="003656D6">
              <w:rPr>
                <w:rFonts w:ascii="David" w:eastAsia="Times New Roman" w:hAnsi="David" w:cs="David"/>
                <w:sz w:val="24"/>
                <w:szCs w:val="24"/>
                <w:rtl/>
                <w:lang w:eastAsia="he-IL"/>
              </w:rPr>
              <w:t>מנעול חשמלי, כרטיס חכם, מצלמה, אינטרקום</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7</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כניסת אורחים (חיצונית)</w:t>
            </w:r>
          </w:p>
        </w:tc>
        <w:tc>
          <w:tcPr>
            <w:tcW w:w="3611" w:type="pct"/>
            <w:gridSpan w:val="2"/>
            <w:vAlign w:val="center"/>
          </w:tcPr>
          <w:p w:rsidR="003656D6" w:rsidRPr="003656D6" w:rsidRDefault="003656D6" w:rsidP="00684B10">
            <w:pPr>
              <w:pStyle w:val="af"/>
              <w:tabs>
                <w:tab w:val="clear" w:pos="4153"/>
                <w:tab w:val="clear" w:pos="8306"/>
              </w:tabs>
              <w:spacing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בכניסות אלו, לדוגמה מעבר לים, בריכה, מסעדות, ניתן להתקין דלת קרוסלה מנעול חשמל כרטיס חכם, מצלמה, אינטרקום, שתהיה בשליטה של אמצעים טכנולוגיים ומענה אנושי או לחילופין להציב בודק ביטחוני במקום</w:t>
            </w:r>
          </w:p>
        </w:tc>
      </w:tr>
      <w:tr w:rsidR="003656D6" w:rsidRPr="003656D6" w:rsidTr="00F6016F">
        <w:trPr>
          <w:trHeight w:val="688"/>
          <w:jc w:val="center"/>
        </w:trPr>
        <w:tc>
          <w:tcPr>
            <w:tcW w:w="418"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8</w:t>
            </w:r>
          </w:p>
        </w:tc>
        <w:tc>
          <w:tcPr>
            <w:tcW w:w="970" w:type="pct"/>
            <w:vAlign w:val="center"/>
          </w:tcPr>
          <w:p w:rsidR="003656D6" w:rsidRPr="003656D6" w:rsidRDefault="003656D6" w:rsidP="00684B10">
            <w:pPr>
              <w:spacing w:after="0"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אבטחה בשעות הלילה</w:t>
            </w:r>
          </w:p>
        </w:tc>
        <w:tc>
          <w:tcPr>
            <w:tcW w:w="3611" w:type="pct"/>
            <w:gridSpan w:val="2"/>
            <w:vAlign w:val="center"/>
          </w:tcPr>
          <w:p w:rsidR="003656D6" w:rsidRPr="003656D6" w:rsidRDefault="003656D6" w:rsidP="00684B10">
            <w:pPr>
              <w:pStyle w:val="af"/>
              <w:tabs>
                <w:tab w:val="clear" w:pos="4153"/>
                <w:tab w:val="clear" w:pos="8306"/>
              </w:tabs>
              <w:spacing w:line="360" w:lineRule="auto"/>
              <w:jc w:val="center"/>
              <w:rPr>
                <w:rFonts w:ascii="David" w:eastAsia="Times New Roman" w:hAnsi="David" w:cs="David"/>
                <w:sz w:val="24"/>
                <w:szCs w:val="24"/>
                <w:rtl/>
                <w:lang w:eastAsia="he-IL"/>
              </w:rPr>
            </w:pPr>
            <w:r w:rsidRPr="003656D6">
              <w:rPr>
                <w:rFonts w:ascii="David" w:eastAsia="Times New Roman" w:hAnsi="David" w:cs="David"/>
                <w:sz w:val="24"/>
                <w:szCs w:val="24"/>
                <w:rtl/>
                <w:lang w:eastAsia="he-IL"/>
              </w:rPr>
              <w:t>בשעות</w:t>
            </w:r>
            <w:r w:rsidRPr="003656D6">
              <w:rPr>
                <w:rFonts w:ascii="David" w:eastAsia="Times New Roman" w:hAnsi="David" w:cs="David"/>
                <w:b/>
                <w:bCs/>
                <w:sz w:val="24"/>
                <w:szCs w:val="24"/>
                <w:rtl/>
                <w:lang w:eastAsia="he-IL"/>
              </w:rPr>
              <w:t xml:space="preserve">  </w:t>
            </w:r>
            <w:r w:rsidRPr="003656D6">
              <w:rPr>
                <w:rFonts w:ascii="David" w:eastAsia="Times New Roman" w:hAnsi="David" w:cs="David"/>
                <w:sz w:val="24"/>
                <w:szCs w:val="24"/>
                <w:rtl/>
                <w:lang w:eastAsia="he-IL"/>
              </w:rPr>
              <w:t xml:space="preserve">22 בשעון חורף ו-24 בשעון קיץ עד 7 בבוקר </w:t>
            </w:r>
            <w:r w:rsidRPr="003656D6">
              <w:rPr>
                <w:rFonts w:ascii="David" w:eastAsia="Times New Roman" w:hAnsi="David" w:cs="David"/>
                <w:b/>
                <w:bCs/>
                <w:sz w:val="24"/>
                <w:szCs w:val="24"/>
                <w:rtl/>
                <w:lang w:eastAsia="he-IL"/>
              </w:rPr>
              <w:t xml:space="preserve">– </w:t>
            </w:r>
            <w:r w:rsidRPr="003656D6">
              <w:rPr>
                <w:rFonts w:ascii="David" w:eastAsia="Times New Roman" w:hAnsi="David" w:cs="David"/>
                <w:sz w:val="24"/>
                <w:szCs w:val="24"/>
                <w:rtl/>
                <w:lang w:eastAsia="he-IL"/>
              </w:rPr>
              <w:t xml:space="preserve">בכלל המלונות ניתן להתקין דלת קרוסלה מנעול חשמל כרטיס חכם, מצלמה, אינטרקום, שתהיה בשליטה של אמצעים טכנולוגיים </w:t>
            </w:r>
            <w:r w:rsidRPr="003656D6">
              <w:rPr>
                <w:rFonts w:ascii="David" w:eastAsia="Times New Roman" w:hAnsi="David" w:cs="David"/>
                <w:b/>
                <w:bCs/>
                <w:sz w:val="24"/>
                <w:szCs w:val="24"/>
                <w:rtl/>
                <w:lang w:eastAsia="he-IL"/>
              </w:rPr>
              <w:t xml:space="preserve">+ מענה אנושי + הכשרת בודק ביטחוני </w:t>
            </w:r>
            <w:r>
              <w:rPr>
                <w:rFonts w:ascii="David" w:eastAsia="Times New Roman" w:hAnsi="David" w:cs="David"/>
                <w:sz w:val="24"/>
                <w:szCs w:val="24"/>
                <w:rtl/>
                <w:lang w:eastAsia="he-IL"/>
              </w:rPr>
              <w:t>במקום הבודק הביטחוני בכניסה</w:t>
            </w:r>
          </w:p>
        </w:tc>
      </w:tr>
    </w:tbl>
    <w:p w:rsidR="003656D6" w:rsidRPr="003656D6" w:rsidRDefault="003656D6" w:rsidP="00684B10">
      <w:pPr>
        <w:pStyle w:val="a4"/>
        <w:numPr>
          <w:ilvl w:val="1"/>
          <w:numId w:val="15"/>
        </w:numPr>
        <w:spacing w:after="0" w:line="360" w:lineRule="auto"/>
        <w:jc w:val="both"/>
        <w:rPr>
          <w:rFonts w:ascii="David" w:hAnsi="David" w:cs="David"/>
          <w:b/>
          <w:bCs/>
          <w:color w:val="000000"/>
          <w:sz w:val="24"/>
          <w:szCs w:val="24"/>
          <w:u w:val="single"/>
        </w:rPr>
      </w:pPr>
      <w:r w:rsidRPr="003656D6">
        <w:rPr>
          <w:rFonts w:ascii="David" w:hAnsi="David" w:cs="David"/>
          <w:b/>
          <w:bCs/>
          <w:color w:val="000000"/>
          <w:sz w:val="24"/>
          <w:szCs w:val="24"/>
          <w:u w:val="single"/>
          <w:rtl/>
        </w:rPr>
        <w:t xml:space="preserve">מצלמות טלוויזיה במעגל סגור (טמ"ס) </w:t>
      </w:r>
    </w:p>
    <w:p w:rsidR="003656D6" w:rsidRDefault="003656D6" w:rsidP="00684B10">
      <w:pPr>
        <w:pStyle w:val="a4"/>
        <w:numPr>
          <w:ilvl w:val="2"/>
          <w:numId w:val="1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 xml:space="preserve">בעל העסק יתקין בעסק מצלמות טלוויזיה במעגל סגור (טמ"ס) ברזולוציה גבוהה של 1.3 מגה פיקסל  לפחות או שווה ערך. המערכת תותקן במקומות הבאים, תוך פגיעה מזערית בצנעת </w:t>
      </w:r>
      <w:r>
        <w:rPr>
          <w:rFonts w:ascii="David" w:hAnsi="David" w:cs="David"/>
          <w:sz w:val="24"/>
          <w:szCs w:val="24"/>
          <w:rtl/>
        </w:rPr>
        <w:t>הפר</w:t>
      </w:r>
      <w:r>
        <w:rPr>
          <w:rFonts w:ascii="David" w:hAnsi="David" w:cs="David" w:hint="cs"/>
          <w:sz w:val="24"/>
          <w:szCs w:val="24"/>
          <w:rtl/>
        </w:rPr>
        <w:t>ט:</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בכניסה החיצונית</w:t>
      </w:r>
      <w:r w:rsidR="00F6016F">
        <w:rPr>
          <w:rFonts w:ascii="David" w:hAnsi="David" w:cs="David" w:hint="cs"/>
          <w:sz w:val="24"/>
          <w:szCs w:val="24"/>
          <w:rtl/>
        </w:rPr>
        <w:t xml:space="preserve"> </w:t>
      </w:r>
      <w:r w:rsidRPr="003656D6">
        <w:rPr>
          <w:rFonts w:ascii="David" w:hAnsi="David" w:cs="David"/>
          <w:sz w:val="24"/>
          <w:szCs w:val="24"/>
          <w:rtl/>
        </w:rPr>
        <w:t>- תצפה לכיוון שער הכניסה ומבואת הכניסה לעסק.</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מצלמות יוצבו בחנייה באופן שיצלמו את המתרחש בחנייה לעסק.</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lastRenderedPageBreak/>
        <w:t>מצלמות יוצבו במקומות רגישים שהוגדרו  בהתאם לתוכנית האבטחה והנחיות משטרת ישראל כגון: שערי חירום אזור הומי קהל וכ"ו.</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יש להשתמש במצלמות בעלות חשיפה אוטומטית וצמצם אוטומטי.</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מערכת מצלמות הטמ"ס תאפשרנה צילום בחשיכה.</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מהירות הצילום לא תהיה פחותה מ-</w:t>
      </w:r>
      <w:r w:rsidRPr="003656D6">
        <w:rPr>
          <w:rFonts w:ascii="David" w:hAnsi="David" w:cs="David"/>
          <w:sz w:val="24"/>
          <w:szCs w:val="24"/>
        </w:rPr>
        <w:t>FPS 25</w:t>
      </w:r>
      <w:r w:rsidRPr="003656D6">
        <w:rPr>
          <w:rFonts w:ascii="David" w:hAnsi="David" w:cs="David"/>
          <w:sz w:val="24"/>
          <w:szCs w:val="24"/>
          <w:rtl/>
        </w:rPr>
        <w:t xml:space="preserve"> .</w:t>
      </w:r>
    </w:p>
    <w:p w:rsidR="003656D6" w:rsidRDefault="003656D6" w:rsidP="00684B10">
      <w:pPr>
        <w:pStyle w:val="a4"/>
        <w:numPr>
          <w:ilvl w:val="0"/>
          <w:numId w:val="135"/>
        </w:numPr>
        <w:tabs>
          <w:tab w:val="left" w:pos="935"/>
        </w:tabs>
        <w:spacing w:after="0" w:line="360" w:lineRule="auto"/>
        <w:ind w:right="-142"/>
        <w:jc w:val="both"/>
        <w:rPr>
          <w:rFonts w:ascii="David" w:hAnsi="David" w:cs="David"/>
          <w:sz w:val="24"/>
          <w:szCs w:val="24"/>
        </w:rPr>
      </w:pPr>
      <w:r w:rsidRPr="003656D6">
        <w:rPr>
          <w:rFonts w:ascii="David" w:hAnsi="David" w:cs="David"/>
          <w:sz w:val="24"/>
          <w:szCs w:val="24"/>
          <w:rtl/>
        </w:rPr>
        <w:t>המצלמות לא יכוונו ישירות למקור אור בהיר כגון חלונות וגופי תאורה.</w:t>
      </w:r>
    </w:p>
    <w:p w:rsidR="003656D6" w:rsidRDefault="003656D6" w:rsidP="00684B10">
      <w:pPr>
        <w:pStyle w:val="a4"/>
        <w:numPr>
          <w:ilvl w:val="0"/>
          <w:numId w:val="135"/>
        </w:numPr>
        <w:tabs>
          <w:tab w:val="left" w:pos="935"/>
        </w:tabs>
        <w:spacing w:after="0" w:line="360" w:lineRule="auto"/>
        <w:ind w:left="1077" w:right="-142" w:hanging="357"/>
        <w:jc w:val="both"/>
        <w:rPr>
          <w:rFonts w:ascii="David" w:hAnsi="David" w:cs="David"/>
          <w:sz w:val="24"/>
          <w:szCs w:val="24"/>
        </w:rPr>
      </w:pPr>
      <w:r w:rsidRPr="003656D6">
        <w:rPr>
          <w:rFonts w:ascii="David" w:hAnsi="David" w:cs="David"/>
          <w:sz w:val="24"/>
          <w:szCs w:val="24"/>
          <w:rtl/>
        </w:rPr>
        <w:t>המצלמות בחזית הכניסה יאפשרו זיהוי פנים בכל מזג אוויר לרבות סנוור מהשמש או שינוי תאורה.</w:t>
      </w:r>
    </w:p>
    <w:p w:rsidR="003656D6" w:rsidRDefault="003656D6" w:rsidP="00684B10">
      <w:pPr>
        <w:pStyle w:val="a4"/>
        <w:numPr>
          <w:ilvl w:val="0"/>
          <w:numId w:val="135"/>
        </w:numPr>
        <w:tabs>
          <w:tab w:val="left" w:pos="935"/>
        </w:tabs>
        <w:spacing w:after="0" w:line="360" w:lineRule="auto"/>
        <w:ind w:left="1077" w:right="-142" w:hanging="357"/>
        <w:jc w:val="both"/>
        <w:rPr>
          <w:rFonts w:ascii="David" w:hAnsi="David" w:cs="David"/>
          <w:sz w:val="24"/>
          <w:szCs w:val="24"/>
        </w:rPr>
      </w:pPr>
      <w:r w:rsidRPr="003656D6">
        <w:rPr>
          <w:rFonts w:ascii="David" w:hAnsi="David" w:cs="David"/>
          <w:sz w:val="24"/>
          <w:szCs w:val="24"/>
          <w:rtl/>
        </w:rPr>
        <w:t>ההקלטה תישמר למשך 14 יום לפחות  ממועד צילומה.</w:t>
      </w:r>
    </w:p>
    <w:p w:rsidR="003656D6" w:rsidRDefault="003656D6" w:rsidP="00684B10">
      <w:pPr>
        <w:pStyle w:val="a4"/>
        <w:numPr>
          <w:ilvl w:val="0"/>
          <w:numId w:val="135"/>
        </w:numPr>
        <w:tabs>
          <w:tab w:val="left" w:pos="935"/>
        </w:tabs>
        <w:spacing w:after="0" w:line="360" w:lineRule="auto"/>
        <w:ind w:left="1077" w:right="-142" w:hanging="357"/>
        <w:jc w:val="both"/>
        <w:rPr>
          <w:rFonts w:ascii="David" w:hAnsi="David" w:cs="David"/>
          <w:sz w:val="24"/>
          <w:szCs w:val="24"/>
        </w:rPr>
      </w:pPr>
      <w:r w:rsidRPr="003656D6">
        <w:rPr>
          <w:rFonts w:ascii="David" w:hAnsi="David" w:cs="David"/>
          <w:sz w:val="24"/>
          <w:szCs w:val="24"/>
          <w:rtl/>
        </w:rPr>
        <w:t>מערכת ההקלטה תאפשר יכולת הפקה להקלטות (צורבים ,תוכנות וכו'). ותאפשר הוצאת קבצים\תמונות למדיה מגנטית נתיקה.</w:t>
      </w:r>
    </w:p>
    <w:p w:rsidR="003656D6" w:rsidRDefault="003656D6" w:rsidP="00684B10">
      <w:pPr>
        <w:pStyle w:val="a4"/>
        <w:numPr>
          <w:ilvl w:val="0"/>
          <w:numId w:val="135"/>
        </w:numPr>
        <w:tabs>
          <w:tab w:val="left" w:pos="935"/>
        </w:tabs>
        <w:spacing w:after="0" w:line="360" w:lineRule="auto"/>
        <w:ind w:left="1077" w:right="-142" w:hanging="357"/>
        <w:jc w:val="both"/>
        <w:rPr>
          <w:rFonts w:ascii="David" w:hAnsi="David" w:cs="David"/>
          <w:sz w:val="24"/>
          <w:szCs w:val="24"/>
        </w:rPr>
      </w:pPr>
      <w:r w:rsidRPr="003656D6">
        <w:rPr>
          <w:rFonts w:ascii="David" w:hAnsi="David" w:cs="David"/>
          <w:sz w:val="24"/>
          <w:szCs w:val="24"/>
          <w:rtl/>
        </w:rPr>
        <w:t>המערכת תכלול גיבוי למקרה של הפסקת חשמל למשך שלוש שעות לפחות.</w:t>
      </w:r>
    </w:p>
    <w:p w:rsidR="003656D6" w:rsidRDefault="003656D6" w:rsidP="00684B10">
      <w:pPr>
        <w:pStyle w:val="a4"/>
        <w:numPr>
          <w:ilvl w:val="0"/>
          <w:numId w:val="135"/>
        </w:numPr>
        <w:tabs>
          <w:tab w:val="left" w:pos="935"/>
        </w:tabs>
        <w:spacing w:after="0" w:line="360" w:lineRule="auto"/>
        <w:ind w:left="1077" w:right="-142" w:hanging="357"/>
        <w:jc w:val="both"/>
        <w:rPr>
          <w:rFonts w:ascii="David" w:hAnsi="David" w:cs="David"/>
          <w:sz w:val="24"/>
          <w:szCs w:val="24"/>
        </w:rPr>
      </w:pPr>
      <w:r w:rsidRPr="003656D6">
        <w:rPr>
          <w:rFonts w:ascii="David" w:hAnsi="David" w:cs="David"/>
          <w:sz w:val="24"/>
          <w:szCs w:val="24"/>
          <w:rtl/>
        </w:rPr>
        <w:t>בכניסה לעסק וכן בקרבת האזורים המצולמים מחוץ לעסק ייתלה שלט המודיע כי האזור מצולם.</w:t>
      </w:r>
    </w:p>
    <w:p w:rsidR="003656D6" w:rsidRDefault="003656D6" w:rsidP="00684B10">
      <w:pPr>
        <w:pStyle w:val="a4"/>
        <w:numPr>
          <w:ilvl w:val="0"/>
          <w:numId w:val="135"/>
        </w:numPr>
        <w:tabs>
          <w:tab w:val="left" w:pos="935"/>
        </w:tabs>
        <w:spacing w:after="0" w:line="360" w:lineRule="auto"/>
        <w:ind w:left="1077" w:right="-142" w:hanging="357"/>
        <w:jc w:val="both"/>
        <w:rPr>
          <w:rFonts w:ascii="David" w:hAnsi="David" w:cs="David"/>
          <w:sz w:val="24"/>
          <w:szCs w:val="24"/>
        </w:rPr>
      </w:pPr>
      <w:r w:rsidRPr="003656D6">
        <w:rPr>
          <w:rFonts w:ascii="David" w:hAnsi="David" w:cs="David"/>
          <w:sz w:val="24"/>
          <w:szCs w:val="24"/>
          <w:rtl/>
        </w:rPr>
        <w:t>יש להציב בעסק מסך המאפשר צפייה במצלמות וכן צפייה בהקלטה.</w:t>
      </w:r>
    </w:p>
    <w:p w:rsidR="003656D6" w:rsidRPr="003656D6" w:rsidRDefault="003656D6" w:rsidP="00684B10">
      <w:pPr>
        <w:pStyle w:val="a4"/>
        <w:numPr>
          <w:ilvl w:val="1"/>
          <w:numId w:val="15"/>
        </w:numPr>
        <w:tabs>
          <w:tab w:val="left" w:pos="935"/>
        </w:tabs>
        <w:spacing w:after="0" w:line="360" w:lineRule="auto"/>
        <w:ind w:right="-142"/>
        <w:jc w:val="both"/>
        <w:rPr>
          <w:rFonts w:ascii="David" w:hAnsi="David" w:cs="David"/>
          <w:sz w:val="24"/>
          <w:szCs w:val="24"/>
          <w:rtl/>
        </w:rPr>
      </w:pPr>
      <w:r w:rsidRPr="003656D6">
        <w:rPr>
          <w:rFonts w:ascii="David" w:hAnsi="David" w:cs="David"/>
          <w:b/>
          <w:bCs/>
          <w:sz w:val="24"/>
          <w:szCs w:val="24"/>
          <w:u w:val="single"/>
          <w:rtl/>
        </w:rPr>
        <w:t>רשומה</w:t>
      </w:r>
    </w:p>
    <w:p w:rsidR="003656D6" w:rsidRPr="003656D6" w:rsidRDefault="003656D6" w:rsidP="00684B10">
      <w:pPr>
        <w:pStyle w:val="a4"/>
        <w:numPr>
          <w:ilvl w:val="2"/>
          <w:numId w:val="15"/>
        </w:numPr>
        <w:tabs>
          <w:tab w:val="left" w:pos="849"/>
          <w:tab w:val="left" w:pos="9071"/>
        </w:tabs>
        <w:spacing w:after="0" w:line="360" w:lineRule="auto"/>
        <w:ind w:right="284"/>
        <w:jc w:val="both"/>
        <w:rPr>
          <w:rFonts w:ascii="David" w:hAnsi="David" w:cs="David"/>
          <w:sz w:val="24"/>
          <w:szCs w:val="24"/>
        </w:rPr>
      </w:pPr>
      <w:r>
        <w:rPr>
          <w:rFonts w:ascii="David" w:hAnsi="David" w:cs="David"/>
          <w:sz w:val="24"/>
          <w:szCs w:val="24"/>
          <w:rtl/>
        </w:rPr>
        <w:t>בעסק תנוהלנה הרשומות הבאו</w:t>
      </w:r>
      <w:r>
        <w:rPr>
          <w:rFonts w:ascii="David" w:hAnsi="David" w:cs="David" w:hint="cs"/>
          <w:sz w:val="24"/>
          <w:szCs w:val="24"/>
          <w:rtl/>
        </w:rPr>
        <w:t>ת:</w:t>
      </w:r>
    </w:p>
    <w:p w:rsidR="00F6016F" w:rsidRDefault="003656D6" w:rsidP="00684B10">
      <w:pPr>
        <w:pStyle w:val="a4"/>
        <w:numPr>
          <w:ilvl w:val="0"/>
          <w:numId w:val="136"/>
        </w:numPr>
        <w:tabs>
          <w:tab w:val="left" w:pos="849"/>
          <w:tab w:val="left" w:pos="9071"/>
        </w:tabs>
        <w:spacing w:after="0" w:line="360" w:lineRule="auto"/>
        <w:ind w:right="-142"/>
        <w:jc w:val="both"/>
        <w:rPr>
          <w:rFonts w:ascii="David" w:hAnsi="David" w:cs="David"/>
          <w:color w:val="000000"/>
          <w:sz w:val="24"/>
          <w:szCs w:val="24"/>
        </w:rPr>
      </w:pPr>
      <w:r w:rsidRPr="003656D6">
        <w:rPr>
          <w:rFonts w:ascii="David" w:hAnsi="David" w:cs="David"/>
          <w:color w:val="000000"/>
          <w:sz w:val="24"/>
          <w:szCs w:val="24"/>
          <w:rtl/>
        </w:rPr>
        <w:t>תאריך תחילת העבודה, רשימת מועסקים אשר תכלול את פרטיהם האישיים של העובדים בעסק לרבות שמות העובדים, מספרי תעודות הזהות שלהם, כתובות המגורים שלהם ודרכי תקשורת איתם.</w:t>
      </w:r>
    </w:p>
    <w:p w:rsidR="003656D6" w:rsidRPr="00F6016F" w:rsidRDefault="003656D6" w:rsidP="00684B10">
      <w:pPr>
        <w:pStyle w:val="a4"/>
        <w:numPr>
          <w:ilvl w:val="0"/>
          <w:numId w:val="136"/>
        </w:numPr>
        <w:tabs>
          <w:tab w:val="left" w:pos="849"/>
          <w:tab w:val="left" w:pos="9071"/>
        </w:tabs>
        <w:spacing w:after="0" w:line="360" w:lineRule="auto"/>
        <w:ind w:right="-142"/>
        <w:jc w:val="both"/>
        <w:rPr>
          <w:rFonts w:ascii="David" w:hAnsi="David" w:cs="David"/>
          <w:color w:val="000000"/>
          <w:sz w:val="24"/>
          <w:szCs w:val="24"/>
          <w:rtl/>
        </w:rPr>
      </w:pPr>
      <w:r w:rsidRPr="00F6016F">
        <w:rPr>
          <w:rFonts w:ascii="David" w:hAnsi="David" w:cs="David"/>
          <w:color w:val="000000"/>
          <w:sz w:val="24"/>
          <w:szCs w:val="24"/>
          <w:rtl/>
        </w:rPr>
        <w:t>פעולות הביטחון שננקטו בעסק באותו יום, רשימת האירועים הביטחוניים שאירעו באותו יום ותוצאות הסריקות לגילוי חפצים חשודים.</w:t>
      </w:r>
    </w:p>
    <w:p w:rsidR="00F6016F" w:rsidRDefault="003656D6" w:rsidP="00684B10">
      <w:pPr>
        <w:pStyle w:val="a4"/>
        <w:numPr>
          <w:ilvl w:val="2"/>
          <w:numId w:val="15"/>
        </w:numPr>
        <w:tabs>
          <w:tab w:val="left" w:pos="849"/>
          <w:tab w:val="left" w:pos="9071"/>
        </w:tabs>
        <w:spacing w:after="0" w:line="360" w:lineRule="auto"/>
        <w:ind w:right="-142"/>
        <w:jc w:val="both"/>
        <w:rPr>
          <w:rFonts w:ascii="David" w:hAnsi="David" w:cs="David"/>
          <w:sz w:val="24"/>
          <w:szCs w:val="24"/>
        </w:rPr>
      </w:pPr>
      <w:r w:rsidRPr="00F6016F">
        <w:rPr>
          <w:rFonts w:ascii="David" w:hAnsi="David" w:cs="David"/>
          <w:sz w:val="24"/>
          <w:szCs w:val="24"/>
          <w:rtl/>
        </w:rPr>
        <w:t>הרשומה תנוהל על פי ההוראות הבאות:</w:t>
      </w:r>
    </w:p>
    <w:p w:rsidR="00F6016F" w:rsidRPr="00F6016F" w:rsidRDefault="003656D6" w:rsidP="00684B10">
      <w:pPr>
        <w:pStyle w:val="a4"/>
        <w:numPr>
          <w:ilvl w:val="0"/>
          <w:numId w:val="137"/>
        </w:numPr>
        <w:tabs>
          <w:tab w:val="left" w:pos="849"/>
          <w:tab w:val="left" w:pos="9071"/>
        </w:tabs>
        <w:spacing w:after="0" w:line="360" w:lineRule="auto"/>
        <w:ind w:right="-142"/>
        <w:jc w:val="both"/>
        <w:rPr>
          <w:rFonts w:ascii="David" w:hAnsi="David" w:cs="David"/>
          <w:sz w:val="24"/>
          <w:szCs w:val="24"/>
        </w:rPr>
      </w:pPr>
      <w:r w:rsidRPr="00F6016F">
        <w:rPr>
          <w:rFonts w:ascii="David" w:hAnsi="David" w:cs="David"/>
          <w:color w:val="000000"/>
          <w:sz w:val="24"/>
          <w:szCs w:val="24"/>
          <w:rtl/>
        </w:rPr>
        <w:t>הרישומים ברשומה ייעשו באופן ממוחשב או בעט או בדרך אחרת שאינה ניתנת למחיקה.</w:t>
      </w:r>
    </w:p>
    <w:p w:rsidR="00F6016F" w:rsidRPr="00F6016F" w:rsidRDefault="003656D6" w:rsidP="00684B10">
      <w:pPr>
        <w:pStyle w:val="a4"/>
        <w:numPr>
          <w:ilvl w:val="0"/>
          <w:numId w:val="137"/>
        </w:numPr>
        <w:tabs>
          <w:tab w:val="left" w:pos="849"/>
          <w:tab w:val="left" w:pos="9071"/>
        </w:tabs>
        <w:spacing w:after="0" w:line="360" w:lineRule="auto"/>
        <w:ind w:right="-142"/>
        <w:jc w:val="both"/>
        <w:rPr>
          <w:rFonts w:ascii="David" w:hAnsi="David" w:cs="David"/>
          <w:sz w:val="24"/>
          <w:szCs w:val="24"/>
        </w:rPr>
      </w:pPr>
      <w:r w:rsidRPr="00F6016F">
        <w:rPr>
          <w:rFonts w:ascii="David" w:hAnsi="David" w:cs="David"/>
          <w:color w:val="000000"/>
          <w:sz w:val="24"/>
          <w:szCs w:val="24"/>
          <w:rtl/>
        </w:rPr>
        <w:t>לא ייתלשו דפים מפנקס הרשומה ולא יוצאו כרטיסים מהכרטיסייה המהווה את הרשומה.</w:t>
      </w:r>
    </w:p>
    <w:p w:rsidR="00F6016F" w:rsidRPr="00F6016F" w:rsidRDefault="003656D6" w:rsidP="00684B10">
      <w:pPr>
        <w:pStyle w:val="a4"/>
        <w:numPr>
          <w:ilvl w:val="0"/>
          <w:numId w:val="137"/>
        </w:numPr>
        <w:tabs>
          <w:tab w:val="left" w:pos="849"/>
          <w:tab w:val="left" w:pos="9071"/>
        </w:tabs>
        <w:spacing w:after="0" w:line="360" w:lineRule="auto"/>
        <w:ind w:right="-142"/>
        <w:jc w:val="both"/>
        <w:rPr>
          <w:rFonts w:ascii="David" w:hAnsi="David" w:cs="David"/>
          <w:sz w:val="24"/>
          <w:szCs w:val="24"/>
        </w:rPr>
      </w:pPr>
      <w:r w:rsidRPr="00F6016F">
        <w:rPr>
          <w:rFonts w:ascii="David" w:hAnsi="David" w:cs="David"/>
          <w:color w:val="000000"/>
          <w:sz w:val="24"/>
          <w:szCs w:val="24"/>
          <w:rtl/>
        </w:rPr>
        <w:t>הרשומה תועבר למשטרה בכל עת על פי דרישתה.</w:t>
      </w:r>
    </w:p>
    <w:p w:rsidR="00F6016F" w:rsidRPr="00F6016F" w:rsidRDefault="003656D6" w:rsidP="00684B10">
      <w:pPr>
        <w:pStyle w:val="a4"/>
        <w:numPr>
          <w:ilvl w:val="0"/>
          <w:numId w:val="137"/>
        </w:numPr>
        <w:tabs>
          <w:tab w:val="left" w:pos="849"/>
          <w:tab w:val="left" w:pos="9071"/>
        </w:tabs>
        <w:spacing w:after="0" w:line="360" w:lineRule="auto"/>
        <w:ind w:right="-142"/>
        <w:jc w:val="both"/>
        <w:rPr>
          <w:rFonts w:ascii="David" w:hAnsi="David" w:cs="David"/>
          <w:sz w:val="24"/>
          <w:szCs w:val="24"/>
        </w:rPr>
      </w:pPr>
      <w:r w:rsidRPr="00F6016F">
        <w:rPr>
          <w:rFonts w:ascii="David" w:hAnsi="David" w:cs="David"/>
          <w:color w:val="000000"/>
          <w:sz w:val="24"/>
          <w:szCs w:val="24"/>
          <w:rtl/>
        </w:rPr>
        <w:t>אבדה רשומה יודיע בעל העסק או מנהל העסק למשטרה על אובדנה בתוך 48 שעות מעת שנודע לו כי הרשומה אבדה.</w:t>
      </w:r>
    </w:p>
    <w:p w:rsidR="003656D6" w:rsidRPr="00F6016F" w:rsidRDefault="003656D6" w:rsidP="00684B10">
      <w:pPr>
        <w:pStyle w:val="a4"/>
        <w:numPr>
          <w:ilvl w:val="0"/>
          <w:numId w:val="137"/>
        </w:numPr>
        <w:tabs>
          <w:tab w:val="left" w:pos="849"/>
          <w:tab w:val="left" w:pos="9071"/>
        </w:tabs>
        <w:spacing w:after="0" w:line="360" w:lineRule="auto"/>
        <w:ind w:right="-142"/>
        <w:jc w:val="both"/>
        <w:rPr>
          <w:rFonts w:ascii="David" w:hAnsi="David" w:cs="David"/>
          <w:sz w:val="24"/>
          <w:szCs w:val="24"/>
          <w:rtl/>
        </w:rPr>
      </w:pPr>
      <w:r w:rsidRPr="00F6016F">
        <w:rPr>
          <w:rFonts w:ascii="David" w:hAnsi="David" w:cs="David"/>
          <w:color w:val="000000"/>
          <w:sz w:val="24"/>
          <w:szCs w:val="24"/>
          <w:rtl/>
        </w:rPr>
        <w:t>הרשומה תישמר לפחות שלושה חודשים מיום הרישום האחרון בה.</w:t>
      </w:r>
    </w:p>
    <w:p w:rsidR="003656D6" w:rsidRPr="00F6016F" w:rsidRDefault="003656D6" w:rsidP="00684B10">
      <w:pPr>
        <w:pStyle w:val="a4"/>
        <w:numPr>
          <w:ilvl w:val="1"/>
          <w:numId w:val="15"/>
        </w:numPr>
        <w:spacing w:after="0" w:line="360" w:lineRule="auto"/>
        <w:jc w:val="both"/>
        <w:rPr>
          <w:rFonts w:ascii="David" w:hAnsi="David" w:cs="David"/>
          <w:b/>
          <w:bCs/>
          <w:sz w:val="24"/>
          <w:szCs w:val="24"/>
          <w:u w:val="single"/>
          <w:rtl/>
        </w:rPr>
      </w:pPr>
      <w:r w:rsidRPr="00F6016F">
        <w:rPr>
          <w:rFonts w:ascii="David" w:hAnsi="David" w:cs="David"/>
          <w:b/>
          <w:bCs/>
          <w:sz w:val="24"/>
          <w:szCs w:val="24"/>
          <w:u w:val="single"/>
          <w:rtl/>
        </w:rPr>
        <w:t>בדיקות ביטחוניות</w:t>
      </w:r>
    </w:p>
    <w:p w:rsidR="00F6016F" w:rsidRDefault="003656D6" w:rsidP="00684B10">
      <w:pPr>
        <w:pStyle w:val="a4"/>
        <w:numPr>
          <w:ilvl w:val="2"/>
          <w:numId w:val="15"/>
        </w:numPr>
        <w:spacing w:after="0" w:line="360" w:lineRule="auto"/>
        <w:jc w:val="both"/>
        <w:rPr>
          <w:rFonts w:ascii="David" w:hAnsi="David" w:cs="David"/>
          <w:sz w:val="24"/>
          <w:szCs w:val="24"/>
        </w:rPr>
      </w:pPr>
      <w:r w:rsidRPr="00F6016F">
        <w:rPr>
          <w:rFonts w:ascii="David" w:hAnsi="David" w:cs="David"/>
          <w:sz w:val="24"/>
          <w:szCs w:val="24"/>
          <w:rtl/>
        </w:rPr>
        <w:t>כניסת מבקרים לעסק תותר לאחר שיבוצע בהם בידוק בטחוני על פי הנחיות המשטרה.</w:t>
      </w:r>
    </w:p>
    <w:p w:rsidR="003656D6" w:rsidRPr="00F6016F" w:rsidRDefault="003656D6" w:rsidP="00684B10">
      <w:pPr>
        <w:pStyle w:val="a4"/>
        <w:numPr>
          <w:ilvl w:val="2"/>
          <w:numId w:val="15"/>
        </w:numPr>
        <w:spacing w:after="0" w:line="360" w:lineRule="auto"/>
        <w:jc w:val="both"/>
        <w:rPr>
          <w:rFonts w:ascii="David" w:hAnsi="David" w:cs="David"/>
          <w:sz w:val="24"/>
          <w:szCs w:val="24"/>
        </w:rPr>
      </w:pPr>
      <w:r w:rsidRPr="00F6016F">
        <w:rPr>
          <w:rFonts w:ascii="David" w:hAnsi="David" w:cs="David"/>
          <w:sz w:val="24"/>
          <w:szCs w:val="24"/>
          <w:rtl/>
        </w:rPr>
        <w:t>תוצאות הסריקה תירשמנה ברשומה.</w:t>
      </w:r>
    </w:p>
    <w:p w:rsidR="00F6016F" w:rsidRPr="00F6016F" w:rsidRDefault="003656D6" w:rsidP="00684B10">
      <w:pPr>
        <w:pStyle w:val="a4"/>
        <w:numPr>
          <w:ilvl w:val="1"/>
          <w:numId w:val="15"/>
        </w:numPr>
        <w:spacing w:after="0" w:line="360" w:lineRule="auto"/>
        <w:jc w:val="both"/>
        <w:rPr>
          <w:rFonts w:ascii="David" w:hAnsi="David" w:cs="David"/>
          <w:sz w:val="24"/>
          <w:szCs w:val="24"/>
        </w:rPr>
      </w:pPr>
      <w:r w:rsidRPr="00F6016F">
        <w:rPr>
          <w:rFonts w:ascii="David" w:eastAsia="Times New Roman" w:hAnsi="David" w:cs="David"/>
          <w:b/>
          <w:bCs/>
          <w:sz w:val="24"/>
          <w:szCs w:val="24"/>
          <w:u w:val="single"/>
          <w:rtl/>
        </w:rPr>
        <w:t>פרסום תנאי כניסה</w:t>
      </w:r>
    </w:p>
    <w:p w:rsidR="003656D6" w:rsidRPr="00F6016F" w:rsidRDefault="003656D6" w:rsidP="00684B10">
      <w:pPr>
        <w:pStyle w:val="a4"/>
        <w:numPr>
          <w:ilvl w:val="2"/>
          <w:numId w:val="15"/>
        </w:numPr>
        <w:spacing w:after="0" w:line="360" w:lineRule="auto"/>
        <w:jc w:val="both"/>
        <w:rPr>
          <w:rFonts w:ascii="David" w:hAnsi="David" w:cs="David"/>
          <w:sz w:val="24"/>
          <w:szCs w:val="24"/>
        </w:rPr>
      </w:pPr>
      <w:r w:rsidRPr="00F6016F">
        <w:rPr>
          <w:rFonts w:ascii="David" w:eastAsia="Times New Roman" w:hAnsi="David" w:cs="David"/>
          <w:sz w:val="24"/>
          <w:szCs w:val="24"/>
          <w:rtl/>
        </w:rPr>
        <w:t>בעל העסק יודיע לציבור באמצעות שילוט כי התנאים לכניסה לעסק הם ברשות  לערוך חיפוש על גופו ובכליו של הנכנס, והצגת רישיון בר תוקף לנשיאת כלי ירייה, אם הנכנס נושא עמו כלי ירייה.</w:t>
      </w:r>
    </w:p>
    <w:p w:rsidR="003656D6" w:rsidRPr="00F6016F" w:rsidRDefault="003656D6" w:rsidP="00684B10">
      <w:pPr>
        <w:pStyle w:val="a4"/>
        <w:numPr>
          <w:ilvl w:val="1"/>
          <w:numId w:val="15"/>
        </w:numPr>
        <w:spacing w:after="0" w:line="360" w:lineRule="auto"/>
        <w:jc w:val="both"/>
        <w:rPr>
          <w:rFonts w:ascii="David" w:hAnsi="David" w:cs="David"/>
          <w:b/>
          <w:bCs/>
          <w:sz w:val="24"/>
          <w:szCs w:val="24"/>
          <w:u w:val="single"/>
        </w:rPr>
      </w:pPr>
      <w:r w:rsidRPr="00F6016F">
        <w:rPr>
          <w:rFonts w:ascii="David" w:hAnsi="David" w:cs="David"/>
          <w:b/>
          <w:bCs/>
          <w:sz w:val="24"/>
          <w:szCs w:val="24"/>
          <w:u w:val="single"/>
          <w:rtl/>
        </w:rPr>
        <w:t>תאורה</w:t>
      </w:r>
    </w:p>
    <w:p w:rsidR="00F6016F" w:rsidRDefault="003656D6" w:rsidP="00684B10">
      <w:pPr>
        <w:pStyle w:val="a4"/>
        <w:numPr>
          <w:ilvl w:val="2"/>
          <w:numId w:val="15"/>
        </w:numPr>
        <w:spacing w:after="0" w:line="360" w:lineRule="auto"/>
        <w:jc w:val="both"/>
        <w:rPr>
          <w:rFonts w:ascii="David" w:hAnsi="David" w:cs="David"/>
          <w:color w:val="000000"/>
          <w:sz w:val="24"/>
          <w:szCs w:val="24"/>
        </w:rPr>
      </w:pPr>
      <w:r w:rsidRPr="00F6016F">
        <w:rPr>
          <w:rFonts w:ascii="David" w:hAnsi="David" w:cs="David"/>
          <w:color w:val="000000"/>
          <w:sz w:val="24"/>
          <w:szCs w:val="24"/>
          <w:rtl/>
        </w:rPr>
        <w:lastRenderedPageBreak/>
        <w:t xml:space="preserve">בשעות החשיכה, תופעל מחוץ לעסק תאורה אשר תאיר את דרכי הגישה לעסק ואת היציאות מהעסק. </w:t>
      </w:r>
    </w:p>
    <w:p w:rsidR="00F6016F" w:rsidRDefault="003656D6" w:rsidP="00684B10">
      <w:pPr>
        <w:pStyle w:val="a4"/>
        <w:numPr>
          <w:ilvl w:val="2"/>
          <w:numId w:val="15"/>
        </w:numPr>
        <w:spacing w:after="0" w:line="360" w:lineRule="auto"/>
        <w:jc w:val="both"/>
        <w:rPr>
          <w:rFonts w:ascii="David" w:hAnsi="David" w:cs="David"/>
          <w:color w:val="000000"/>
          <w:sz w:val="24"/>
          <w:szCs w:val="24"/>
        </w:rPr>
      </w:pPr>
      <w:r w:rsidRPr="00F6016F">
        <w:rPr>
          <w:rFonts w:ascii="David" w:hAnsi="David" w:cs="David"/>
          <w:color w:val="000000"/>
          <w:sz w:val="24"/>
          <w:szCs w:val="24"/>
          <w:rtl/>
        </w:rPr>
        <w:t>התאורה החיצונית תהיה תקינה בכל עת.</w:t>
      </w:r>
    </w:p>
    <w:p w:rsidR="003656D6" w:rsidRPr="00F6016F" w:rsidRDefault="003656D6" w:rsidP="00684B10">
      <w:pPr>
        <w:pStyle w:val="a4"/>
        <w:numPr>
          <w:ilvl w:val="2"/>
          <w:numId w:val="15"/>
        </w:numPr>
        <w:spacing w:after="0" w:line="360" w:lineRule="auto"/>
        <w:jc w:val="both"/>
        <w:rPr>
          <w:rFonts w:ascii="David" w:hAnsi="David" w:cs="David"/>
          <w:color w:val="000000"/>
          <w:sz w:val="24"/>
          <w:szCs w:val="24"/>
        </w:rPr>
      </w:pPr>
      <w:r w:rsidRPr="00F6016F">
        <w:rPr>
          <w:rFonts w:ascii="David" w:hAnsi="David" w:cs="David"/>
          <w:color w:val="000000"/>
          <w:sz w:val="24"/>
          <w:szCs w:val="24"/>
          <w:rtl/>
        </w:rPr>
        <w:t>באזור החניונים, בשירותים ובמבואת הכניסה לעסק תותקן ותופעל תאורה.</w:t>
      </w:r>
    </w:p>
    <w:p w:rsidR="003656D6" w:rsidRPr="00F6016F" w:rsidRDefault="003656D6" w:rsidP="00684B10">
      <w:pPr>
        <w:pStyle w:val="a4"/>
        <w:numPr>
          <w:ilvl w:val="1"/>
          <w:numId w:val="15"/>
        </w:numPr>
        <w:tabs>
          <w:tab w:val="left" w:pos="368"/>
        </w:tabs>
        <w:spacing w:after="0" w:line="360" w:lineRule="auto"/>
        <w:ind w:right="-142"/>
        <w:jc w:val="both"/>
        <w:rPr>
          <w:rFonts w:ascii="David" w:hAnsi="David" w:cs="David"/>
          <w:b/>
          <w:bCs/>
          <w:sz w:val="24"/>
          <w:szCs w:val="24"/>
          <w:u w:val="single"/>
          <w:rtl/>
        </w:rPr>
      </w:pPr>
      <w:r w:rsidRPr="00F6016F">
        <w:rPr>
          <w:rFonts w:ascii="David" w:hAnsi="David" w:cs="David"/>
          <w:b/>
          <w:bCs/>
          <w:sz w:val="24"/>
          <w:szCs w:val="24"/>
          <w:u w:val="single"/>
          <w:rtl/>
        </w:rPr>
        <w:t>חובת אחזקת מידע ומסמכים</w:t>
      </w:r>
    </w:p>
    <w:p w:rsidR="00F6016F" w:rsidRDefault="003656D6" w:rsidP="00684B10">
      <w:pPr>
        <w:pStyle w:val="a4"/>
        <w:numPr>
          <w:ilvl w:val="2"/>
          <w:numId w:val="15"/>
        </w:numPr>
        <w:tabs>
          <w:tab w:val="left" w:pos="793"/>
        </w:tabs>
        <w:spacing w:after="0" w:line="360" w:lineRule="auto"/>
        <w:ind w:right="-142"/>
        <w:jc w:val="both"/>
        <w:rPr>
          <w:rFonts w:ascii="David" w:hAnsi="David" w:cs="David"/>
          <w:color w:val="000000"/>
          <w:sz w:val="24"/>
          <w:szCs w:val="24"/>
        </w:rPr>
      </w:pPr>
      <w:r w:rsidRPr="00F6016F">
        <w:rPr>
          <w:rFonts w:ascii="David"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3656D6" w:rsidRPr="00F6016F" w:rsidRDefault="003656D6" w:rsidP="00684B10">
      <w:pPr>
        <w:pStyle w:val="a4"/>
        <w:numPr>
          <w:ilvl w:val="2"/>
          <w:numId w:val="15"/>
        </w:numPr>
        <w:tabs>
          <w:tab w:val="left" w:pos="793"/>
        </w:tabs>
        <w:spacing w:after="0" w:line="360" w:lineRule="auto"/>
        <w:ind w:right="-142"/>
        <w:jc w:val="both"/>
        <w:rPr>
          <w:rFonts w:ascii="David" w:hAnsi="David" w:cs="David"/>
          <w:color w:val="000000"/>
          <w:sz w:val="24"/>
          <w:szCs w:val="24"/>
        </w:rPr>
      </w:pPr>
      <w:r w:rsidRPr="00F6016F">
        <w:rPr>
          <w:rFonts w:ascii="David" w:hAnsi="David" w:cs="David"/>
          <w:color w:val="000000"/>
          <w:sz w:val="24"/>
          <w:szCs w:val="24"/>
          <w:rtl/>
        </w:rPr>
        <w:t>תכנית אבטחה אשר תפרט את אמצעי האבטחה הפיזיים והאלקטרוניים שיוצבו בעסק, וכן את בעלי התפקידים בתחום האבטחה שיוצבו בעסק, מספרם ואופן הצבתם, בהתאם לקבוע להלן.</w:t>
      </w:r>
    </w:p>
    <w:p w:rsidR="003656D6" w:rsidRPr="00F6016F" w:rsidRDefault="003656D6" w:rsidP="00684B10">
      <w:pPr>
        <w:pStyle w:val="a4"/>
        <w:widowControl w:val="0"/>
        <w:numPr>
          <w:ilvl w:val="1"/>
          <w:numId w:val="15"/>
        </w:numPr>
        <w:overflowPunct w:val="0"/>
        <w:autoSpaceDE w:val="0"/>
        <w:autoSpaceDN w:val="0"/>
        <w:adjustRightInd w:val="0"/>
        <w:spacing w:after="0" w:line="360" w:lineRule="auto"/>
        <w:jc w:val="both"/>
        <w:textAlignment w:val="baseline"/>
        <w:rPr>
          <w:rFonts w:ascii="David" w:eastAsia="Times New Roman" w:hAnsi="David" w:cs="David"/>
          <w:b/>
          <w:bCs/>
          <w:noProof/>
          <w:sz w:val="24"/>
          <w:szCs w:val="24"/>
          <w:u w:val="single"/>
        </w:rPr>
      </w:pPr>
      <w:r w:rsidRPr="00F6016F">
        <w:rPr>
          <w:rFonts w:ascii="David" w:eastAsia="Times New Roman" w:hAnsi="David" w:cs="David"/>
          <w:b/>
          <w:bCs/>
          <w:noProof/>
          <w:sz w:val="24"/>
          <w:szCs w:val="24"/>
          <w:u w:val="single"/>
          <w:rtl/>
        </w:rPr>
        <w:t>הבהרות ודגשים:</w:t>
      </w:r>
    </w:p>
    <w:p w:rsidR="00F6016F" w:rsidRDefault="003656D6" w:rsidP="00684B10">
      <w:pPr>
        <w:pStyle w:val="a4"/>
        <w:widowControl w:val="0"/>
        <w:numPr>
          <w:ilvl w:val="2"/>
          <w:numId w:val="15"/>
        </w:numPr>
        <w:tabs>
          <w:tab w:val="left" w:pos="935"/>
        </w:tabs>
        <w:overflowPunct w:val="0"/>
        <w:autoSpaceDE w:val="0"/>
        <w:autoSpaceDN w:val="0"/>
        <w:adjustRightInd w:val="0"/>
        <w:spacing w:after="0" w:line="360" w:lineRule="auto"/>
        <w:jc w:val="both"/>
        <w:textAlignment w:val="baseline"/>
        <w:rPr>
          <w:rFonts w:ascii="David" w:eastAsia="Times New Roman" w:hAnsi="David" w:cs="David"/>
          <w:noProof/>
          <w:sz w:val="24"/>
          <w:szCs w:val="24"/>
        </w:rPr>
      </w:pPr>
      <w:r w:rsidRPr="00F6016F">
        <w:rPr>
          <w:rFonts w:ascii="David" w:eastAsia="Times New Roman" w:hAnsi="David" w:cs="David"/>
          <w:noProof/>
          <w:sz w:val="24"/>
          <w:szCs w:val="24"/>
          <w:rtl/>
        </w:rPr>
        <w:t>חוק הבטיחות במקומות ציבוריים מטיל את האחריות לבטיחותם של המתקהלים במקומות עליהם הוא חל, על האחראי לבטיחות במקום (בעל רישיון העסק, או המחזיק בפועל במקום) ומחייב אותו למלא אחר הדרישות הקבועות בתקנות הבטיחות ובכלל זה אף החובה לעמוד בדיני התכנון והבניה.</w:t>
      </w:r>
    </w:p>
    <w:p w:rsidR="00F6016F" w:rsidRDefault="003656D6" w:rsidP="00684B10">
      <w:pPr>
        <w:pStyle w:val="a4"/>
        <w:widowControl w:val="0"/>
        <w:numPr>
          <w:ilvl w:val="2"/>
          <w:numId w:val="15"/>
        </w:numPr>
        <w:tabs>
          <w:tab w:val="left" w:pos="935"/>
        </w:tabs>
        <w:overflowPunct w:val="0"/>
        <w:autoSpaceDE w:val="0"/>
        <w:autoSpaceDN w:val="0"/>
        <w:adjustRightInd w:val="0"/>
        <w:spacing w:after="0" w:line="360" w:lineRule="auto"/>
        <w:jc w:val="both"/>
        <w:textAlignment w:val="baseline"/>
        <w:rPr>
          <w:rFonts w:ascii="David" w:eastAsia="Times New Roman" w:hAnsi="David" w:cs="David"/>
          <w:noProof/>
          <w:sz w:val="24"/>
          <w:szCs w:val="24"/>
        </w:rPr>
      </w:pPr>
      <w:r w:rsidRPr="00F6016F">
        <w:rPr>
          <w:rFonts w:ascii="David" w:eastAsia="Times New Roman" w:hAnsi="David" w:cs="David"/>
          <w:noProof/>
          <w:sz w:val="24"/>
          <w:szCs w:val="24"/>
          <w:rtl/>
        </w:rPr>
        <w:t>אין באישור המשטרה  מתן אישור לתקינות הפיזית של מבנים ומתקנים, בנושא זה על מגיש הבקשה ובעל הרישיון לפעול מול הגורמים המוסמכים בנושא ואחריותו לוודא כי כלל האישורים בנושא בטיחות, אושרו  ע"י בעלי מקצוע מוסמכים.</w:t>
      </w:r>
    </w:p>
    <w:p w:rsidR="00F6016F" w:rsidRDefault="003656D6" w:rsidP="00684B10">
      <w:pPr>
        <w:pStyle w:val="a4"/>
        <w:widowControl w:val="0"/>
        <w:numPr>
          <w:ilvl w:val="2"/>
          <w:numId w:val="15"/>
        </w:numPr>
        <w:tabs>
          <w:tab w:val="left" w:pos="935"/>
        </w:tabs>
        <w:overflowPunct w:val="0"/>
        <w:autoSpaceDE w:val="0"/>
        <w:autoSpaceDN w:val="0"/>
        <w:adjustRightInd w:val="0"/>
        <w:spacing w:after="0" w:line="360" w:lineRule="auto"/>
        <w:jc w:val="both"/>
        <w:textAlignment w:val="baseline"/>
        <w:rPr>
          <w:rFonts w:ascii="David" w:eastAsia="Times New Roman" w:hAnsi="David" w:cs="David"/>
          <w:noProof/>
          <w:sz w:val="24"/>
          <w:szCs w:val="24"/>
        </w:rPr>
      </w:pPr>
      <w:r w:rsidRPr="00F6016F">
        <w:rPr>
          <w:rFonts w:ascii="David" w:eastAsia="Times New Roman" w:hAnsi="David" w:cs="David"/>
          <w:noProof/>
          <w:sz w:val="24"/>
          <w:szCs w:val="24"/>
          <w:rtl/>
        </w:rPr>
        <w:t>לציין  שאי עמידה בתנאי הרישיון או אי עמידה בדרישות המשטרה או הפ</w:t>
      </w:r>
      <w:r w:rsidR="00F6016F">
        <w:rPr>
          <w:rFonts w:ascii="David" w:eastAsia="Times New Roman" w:hAnsi="David" w:cs="David"/>
          <w:noProof/>
          <w:sz w:val="24"/>
          <w:szCs w:val="24"/>
          <w:rtl/>
        </w:rPr>
        <w:t>רתם לאחר קבלת האישור המשטרתי ו/</w:t>
      </w:r>
      <w:r w:rsidRPr="00F6016F">
        <w:rPr>
          <w:rFonts w:ascii="David" w:eastAsia="Times New Roman" w:hAnsi="David" w:cs="David"/>
          <w:noProof/>
          <w:sz w:val="24"/>
          <w:szCs w:val="24"/>
          <w:rtl/>
        </w:rPr>
        <w:t>או הרישיון לניהול העסק, מהווה עבירה פלילית.</w:t>
      </w:r>
    </w:p>
    <w:p w:rsidR="003656D6" w:rsidRPr="00F6016F" w:rsidRDefault="003656D6" w:rsidP="00684B10">
      <w:pPr>
        <w:pStyle w:val="a4"/>
        <w:widowControl w:val="0"/>
        <w:numPr>
          <w:ilvl w:val="1"/>
          <w:numId w:val="15"/>
        </w:numPr>
        <w:tabs>
          <w:tab w:val="left" w:pos="935"/>
        </w:tabs>
        <w:overflowPunct w:val="0"/>
        <w:autoSpaceDE w:val="0"/>
        <w:autoSpaceDN w:val="0"/>
        <w:adjustRightInd w:val="0"/>
        <w:spacing w:after="0" w:line="360" w:lineRule="auto"/>
        <w:jc w:val="both"/>
        <w:textAlignment w:val="baseline"/>
        <w:rPr>
          <w:rFonts w:ascii="David" w:eastAsia="Times New Roman" w:hAnsi="David" w:cs="David"/>
          <w:noProof/>
          <w:sz w:val="24"/>
          <w:szCs w:val="24"/>
          <w:rtl/>
        </w:rPr>
      </w:pPr>
      <w:r w:rsidRPr="00F6016F">
        <w:rPr>
          <w:rFonts w:ascii="David" w:eastAsia="Times New Roman" w:hAnsi="David" w:cs="David"/>
          <w:b/>
          <w:bCs/>
          <w:color w:val="000000"/>
          <w:sz w:val="24"/>
          <w:szCs w:val="24"/>
          <w:u w:val="single"/>
          <w:rtl/>
        </w:rPr>
        <w:t>מסירת תנאים</w:t>
      </w:r>
    </w:p>
    <w:p w:rsidR="003656D6" w:rsidRPr="003656D6" w:rsidRDefault="003656D6" w:rsidP="00684B10">
      <w:pPr>
        <w:spacing w:after="0" w:line="360" w:lineRule="auto"/>
        <w:ind w:left="426"/>
        <w:jc w:val="both"/>
        <w:rPr>
          <w:rFonts w:ascii="David" w:eastAsia="Times New Roman" w:hAnsi="David" w:cs="David"/>
          <w:color w:val="000000"/>
          <w:sz w:val="24"/>
          <w:szCs w:val="24"/>
          <w:rtl/>
        </w:rPr>
      </w:pPr>
      <w:r w:rsidRPr="003656D6">
        <w:rPr>
          <w:rFonts w:ascii="David" w:eastAsia="Times New Roman" w:hAnsi="David" w:cs="David"/>
          <w:color w:val="000000"/>
          <w:sz w:val="24"/>
          <w:szCs w:val="24"/>
          <w:rtl/>
        </w:rPr>
        <w:t>מוסר התנאים:    __________________________________________________</w:t>
      </w:r>
    </w:p>
    <w:p w:rsidR="003656D6" w:rsidRPr="003656D6" w:rsidRDefault="003656D6" w:rsidP="00684B10">
      <w:pPr>
        <w:tabs>
          <w:tab w:val="left" w:pos="2309"/>
        </w:tabs>
        <w:spacing w:after="0" w:line="360" w:lineRule="auto"/>
        <w:ind w:left="415" w:hanging="415"/>
        <w:jc w:val="both"/>
        <w:rPr>
          <w:rFonts w:ascii="David" w:eastAsia="Times New Roman" w:hAnsi="David" w:cs="David"/>
          <w:color w:val="000000"/>
          <w:kern w:val="16"/>
          <w:sz w:val="24"/>
          <w:szCs w:val="24"/>
          <w:rtl/>
          <w:lang w:eastAsia="he-IL"/>
        </w:rPr>
      </w:pPr>
      <w:r w:rsidRPr="003656D6">
        <w:rPr>
          <w:rFonts w:ascii="David" w:eastAsia="Times New Roman" w:hAnsi="David" w:cs="David"/>
          <w:color w:val="000000"/>
          <w:kern w:val="16"/>
          <w:sz w:val="24"/>
          <w:szCs w:val="24"/>
          <w:rtl/>
          <w:lang w:eastAsia="he-IL"/>
        </w:rPr>
        <w:tab/>
      </w:r>
      <w:r w:rsidRPr="003656D6">
        <w:rPr>
          <w:rFonts w:ascii="David" w:eastAsia="Times New Roman" w:hAnsi="David" w:cs="David"/>
          <w:color w:val="000000"/>
          <w:kern w:val="16"/>
          <w:sz w:val="24"/>
          <w:szCs w:val="24"/>
          <w:rtl/>
          <w:lang w:eastAsia="he-IL"/>
        </w:rPr>
        <w:tab/>
        <w:t xml:space="preserve">  שם                   דרגה                  תפקיד                      חתימה</w:t>
      </w:r>
    </w:p>
    <w:p w:rsidR="003656D6" w:rsidRPr="003656D6" w:rsidRDefault="003656D6" w:rsidP="00684B10">
      <w:pPr>
        <w:tabs>
          <w:tab w:val="left" w:pos="2923"/>
        </w:tabs>
        <w:spacing w:after="0" w:line="360" w:lineRule="auto"/>
        <w:ind w:left="415" w:hanging="415"/>
        <w:jc w:val="both"/>
        <w:rPr>
          <w:rFonts w:ascii="David" w:eastAsia="Times New Roman" w:hAnsi="David" w:cs="David"/>
          <w:color w:val="000000"/>
          <w:kern w:val="16"/>
          <w:sz w:val="24"/>
          <w:szCs w:val="24"/>
          <w:rtl/>
          <w:lang w:eastAsia="he-IL"/>
        </w:rPr>
      </w:pPr>
    </w:p>
    <w:p w:rsidR="003656D6" w:rsidRPr="003656D6" w:rsidRDefault="003656D6" w:rsidP="00684B10">
      <w:pPr>
        <w:tabs>
          <w:tab w:val="left" w:pos="1243"/>
        </w:tabs>
        <w:spacing w:after="0" w:line="360" w:lineRule="auto"/>
        <w:ind w:left="466"/>
        <w:jc w:val="both"/>
        <w:rPr>
          <w:rFonts w:ascii="David" w:eastAsia="Times New Roman" w:hAnsi="David" w:cs="David"/>
          <w:color w:val="000000"/>
          <w:kern w:val="16"/>
          <w:sz w:val="24"/>
          <w:szCs w:val="24"/>
          <w:rtl/>
          <w:lang w:eastAsia="he-IL"/>
        </w:rPr>
      </w:pPr>
      <w:r w:rsidRPr="003656D6">
        <w:rPr>
          <w:rFonts w:ascii="David" w:eastAsia="Times New Roman" w:hAnsi="David" w:cs="David"/>
          <w:color w:val="000000"/>
          <w:kern w:val="16"/>
          <w:sz w:val="24"/>
          <w:szCs w:val="24"/>
          <w:rtl/>
          <w:lang w:eastAsia="he-IL"/>
        </w:rPr>
        <w:t>מקבל התנאים:   __________________________________________________</w:t>
      </w:r>
    </w:p>
    <w:p w:rsidR="003656D6" w:rsidRPr="003656D6" w:rsidRDefault="003656D6" w:rsidP="00684B10">
      <w:pPr>
        <w:tabs>
          <w:tab w:val="left" w:pos="2923"/>
        </w:tabs>
        <w:spacing w:after="0" w:line="360" w:lineRule="auto"/>
        <w:ind w:left="415" w:hanging="415"/>
        <w:jc w:val="both"/>
        <w:rPr>
          <w:rFonts w:ascii="David" w:eastAsia="Times New Roman" w:hAnsi="David" w:cs="David"/>
          <w:color w:val="000000"/>
          <w:kern w:val="16"/>
          <w:sz w:val="24"/>
          <w:szCs w:val="24"/>
          <w:rtl/>
          <w:lang w:eastAsia="he-IL"/>
        </w:rPr>
      </w:pPr>
      <w:r w:rsidRPr="003656D6">
        <w:rPr>
          <w:rFonts w:ascii="David" w:eastAsia="Times New Roman" w:hAnsi="David" w:cs="David"/>
          <w:color w:val="000000"/>
          <w:kern w:val="16"/>
          <w:sz w:val="24"/>
          <w:szCs w:val="24"/>
          <w:rtl/>
          <w:lang w:eastAsia="he-IL"/>
        </w:rPr>
        <w:t xml:space="preserve">                                            שם                             מס' זהות                                   חתימה</w:t>
      </w:r>
    </w:p>
    <w:p w:rsidR="003656D6" w:rsidRPr="003656D6" w:rsidRDefault="003656D6" w:rsidP="00684B10">
      <w:pPr>
        <w:tabs>
          <w:tab w:val="left" w:pos="2563"/>
        </w:tabs>
        <w:spacing w:after="0" w:line="360" w:lineRule="auto"/>
        <w:ind w:left="415" w:hanging="415"/>
        <w:jc w:val="both"/>
        <w:rPr>
          <w:rFonts w:ascii="David" w:eastAsia="Times New Roman" w:hAnsi="David" w:cs="David"/>
          <w:color w:val="000000"/>
          <w:kern w:val="16"/>
          <w:sz w:val="24"/>
          <w:szCs w:val="24"/>
          <w:rtl/>
          <w:lang w:eastAsia="he-IL"/>
        </w:rPr>
      </w:pPr>
      <w:r w:rsidRPr="003656D6">
        <w:rPr>
          <w:rFonts w:ascii="David" w:eastAsia="Times New Roman" w:hAnsi="David" w:cs="David"/>
          <w:color w:val="000000"/>
          <w:kern w:val="16"/>
          <w:sz w:val="24"/>
          <w:szCs w:val="24"/>
          <w:rtl/>
          <w:lang w:eastAsia="he-IL"/>
        </w:rPr>
        <w:tab/>
      </w:r>
    </w:p>
    <w:p w:rsidR="003656D6" w:rsidRPr="003656D6" w:rsidRDefault="003656D6" w:rsidP="00684B10">
      <w:pPr>
        <w:spacing w:after="0" w:line="360" w:lineRule="auto"/>
        <w:ind w:left="466"/>
        <w:jc w:val="both"/>
        <w:rPr>
          <w:rFonts w:ascii="David" w:eastAsia="Times New Roman" w:hAnsi="David" w:cs="David"/>
          <w:sz w:val="24"/>
          <w:szCs w:val="24"/>
          <w:rtl/>
        </w:rPr>
      </w:pPr>
      <w:r w:rsidRPr="003656D6">
        <w:rPr>
          <w:rFonts w:ascii="David" w:eastAsia="Times New Roman" w:hAnsi="David" w:cs="David"/>
          <w:color w:val="000000"/>
          <w:kern w:val="16"/>
          <w:sz w:val="24"/>
          <w:szCs w:val="24"/>
          <w:rtl/>
          <w:lang w:eastAsia="he-IL"/>
        </w:rPr>
        <w:t xml:space="preserve">תאריך: </w:t>
      </w:r>
      <w:r w:rsidRPr="003656D6">
        <w:rPr>
          <w:rFonts w:ascii="David" w:eastAsia="Times New Roman" w:hAnsi="David" w:cs="David"/>
          <w:sz w:val="24"/>
          <w:szCs w:val="24"/>
          <w:rtl/>
        </w:rPr>
        <w:t>_________/_____/_____.</w:t>
      </w:r>
    </w:p>
    <w:p w:rsidR="003656D6" w:rsidRPr="003656D6" w:rsidRDefault="003656D6" w:rsidP="00684B10">
      <w:pPr>
        <w:spacing w:after="0" w:line="360" w:lineRule="auto"/>
        <w:ind w:left="466"/>
        <w:jc w:val="both"/>
        <w:rPr>
          <w:rFonts w:ascii="David" w:eastAsia="Times New Roman" w:hAnsi="David" w:cs="David"/>
          <w:vanish/>
          <w:sz w:val="24"/>
          <w:szCs w:val="24"/>
          <w:rtl/>
        </w:rPr>
      </w:pPr>
    </w:p>
    <w:p w:rsidR="003656D6" w:rsidRPr="003656D6" w:rsidRDefault="003656D6" w:rsidP="00684B10">
      <w:pPr>
        <w:pStyle w:val="a4"/>
        <w:spacing w:after="0" w:line="360" w:lineRule="auto"/>
        <w:ind w:left="360"/>
        <w:jc w:val="both"/>
        <w:rPr>
          <w:rFonts w:ascii="David" w:hAnsi="David" w:cs="David"/>
          <w:b/>
          <w:bCs/>
          <w:sz w:val="24"/>
          <w:szCs w:val="24"/>
          <w:u w:val="single"/>
          <w:rtl/>
        </w:rPr>
      </w:pPr>
    </w:p>
    <w:p w:rsidR="003656D6" w:rsidRPr="003656D6" w:rsidRDefault="003656D6" w:rsidP="00684B10">
      <w:pPr>
        <w:pStyle w:val="a4"/>
        <w:spacing w:after="0" w:line="360" w:lineRule="auto"/>
        <w:ind w:left="360"/>
        <w:jc w:val="both"/>
        <w:rPr>
          <w:rFonts w:ascii="David" w:hAnsi="David" w:cs="David"/>
          <w:b/>
          <w:bCs/>
          <w:sz w:val="24"/>
          <w:szCs w:val="24"/>
          <w:u w:val="single"/>
          <w:rtl/>
        </w:rPr>
      </w:pPr>
    </w:p>
    <w:p w:rsidR="00F6016F" w:rsidRDefault="00F6016F" w:rsidP="00684B10">
      <w:pPr>
        <w:pStyle w:val="a4"/>
        <w:spacing w:after="0" w:line="360" w:lineRule="auto"/>
        <w:ind w:left="360"/>
        <w:jc w:val="both"/>
        <w:rPr>
          <w:rFonts w:ascii="David" w:hAnsi="David" w:cs="David"/>
          <w:b/>
          <w:bCs/>
          <w:sz w:val="24"/>
          <w:szCs w:val="24"/>
          <w:highlight w:val="yellow"/>
          <w:u w:val="single"/>
          <w:rtl/>
        </w:rPr>
      </w:pPr>
      <w:r>
        <w:rPr>
          <w:rFonts w:ascii="David" w:hAnsi="David" w:cs="David"/>
          <w:b/>
          <w:bCs/>
          <w:sz w:val="24"/>
          <w:szCs w:val="24"/>
          <w:highlight w:val="yellow"/>
          <w:u w:val="single"/>
          <w:rtl/>
        </w:rPr>
        <w:br w:type="page"/>
      </w:r>
    </w:p>
    <w:p w:rsidR="003656D6" w:rsidRDefault="003656D6" w:rsidP="00684B10">
      <w:pPr>
        <w:pStyle w:val="a4"/>
        <w:spacing w:after="0" w:line="360" w:lineRule="auto"/>
        <w:ind w:left="360"/>
        <w:jc w:val="center"/>
        <w:rPr>
          <w:rFonts w:ascii="David" w:hAnsi="David" w:cs="David"/>
          <w:b/>
          <w:bCs/>
          <w:sz w:val="24"/>
          <w:szCs w:val="24"/>
          <w:u w:val="single"/>
          <w:rtl/>
        </w:rPr>
      </w:pPr>
      <w:r w:rsidRPr="00F6016F">
        <w:rPr>
          <w:rFonts w:ascii="David" w:hAnsi="David" w:cs="David"/>
          <w:b/>
          <w:bCs/>
          <w:sz w:val="24"/>
          <w:szCs w:val="24"/>
          <w:u w:val="single"/>
          <w:rtl/>
        </w:rPr>
        <w:lastRenderedPageBreak/>
        <w:t>נספח א'</w:t>
      </w:r>
      <w:bookmarkStart w:id="56" w:name="DistributionCC"/>
      <w:bookmarkEnd w:id="56"/>
      <w:r w:rsidR="00F6016F" w:rsidRPr="00F6016F">
        <w:rPr>
          <w:rFonts w:ascii="David" w:hAnsi="David" w:cs="David" w:hint="cs"/>
          <w:b/>
          <w:bCs/>
          <w:sz w:val="24"/>
          <w:szCs w:val="24"/>
          <w:u w:val="single"/>
          <w:rtl/>
        </w:rPr>
        <w:t xml:space="preserve"> - </w:t>
      </w:r>
      <w:r w:rsidRPr="00F6016F">
        <w:rPr>
          <w:rFonts w:ascii="David" w:eastAsia="Times New Roman" w:hAnsi="David" w:cs="David"/>
          <w:b/>
          <w:bCs/>
          <w:sz w:val="24"/>
          <w:szCs w:val="24"/>
          <w:u w:val="single"/>
          <w:rtl/>
        </w:rPr>
        <w:t>תיק שטח  ע"פ דרישת המשטרה בחוק רישוי עסקים</w:t>
      </w:r>
    </w:p>
    <w:p w:rsidR="00F6016F" w:rsidRPr="00F6016F" w:rsidRDefault="00F6016F" w:rsidP="00684B10">
      <w:pPr>
        <w:pStyle w:val="a4"/>
        <w:spacing w:after="0" w:line="360" w:lineRule="auto"/>
        <w:ind w:left="360"/>
        <w:jc w:val="center"/>
        <w:rPr>
          <w:rFonts w:ascii="David" w:hAnsi="David" w:cs="David"/>
          <w:b/>
          <w:bCs/>
          <w:sz w:val="24"/>
          <w:szCs w:val="24"/>
          <w:u w:val="single"/>
          <w:rtl/>
        </w:rPr>
      </w:pPr>
    </w:p>
    <w:p w:rsidR="003656D6" w:rsidRPr="003656D6" w:rsidRDefault="003656D6" w:rsidP="00684B10">
      <w:p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 xml:space="preserve">תיק שטח כולל את הנתונים הבאים: </w:t>
      </w:r>
    </w:p>
    <w:p w:rsidR="003656D6" w:rsidRPr="003656D6" w:rsidRDefault="003656D6" w:rsidP="00684B10">
      <w:pPr>
        <w:numPr>
          <w:ilvl w:val="0"/>
          <w:numId w:val="69"/>
        </w:numPr>
        <w:spacing w:after="0" w:line="360" w:lineRule="auto"/>
        <w:jc w:val="both"/>
        <w:rPr>
          <w:rFonts w:ascii="David" w:eastAsia="Times New Roman" w:hAnsi="David" w:cs="David"/>
          <w:sz w:val="24"/>
          <w:szCs w:val="24"/>
          <w:u w:val="single"/>
        </w:rPr>
      </w:pPr>
      <w:r w:rsidRPr="003656D6">
        <w:rPr>
          <w:rFonts w:ascii="David" w:eastAsia="Times New Roman" w:hAnsi="David" w:cs="David"/>
          <w:sz w:val="24"/>
          <w:szCs w:val="24"/>
          <w:u w:val="single"/>
          <w:rtl/>
        </w:rPr>
        <w:t>בעלי</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תפקידים</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בעסק:</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בעל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טלפון</w:t>
      </w:r>
      <w:r w:rsidRPr="003656D6">
        <w:rPr>
          <w:rFonts w:ascii="David" w:eastAsia="Times New Roman" w:hAnsi="David" w:cs="David"/>
          <w:sz w:val="24"/>
          <w:szCs w:val="24"/>
        </w:rPr>
        <w:t xml:space="preserve"> -</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מנהל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טלפון</w:t>
      </w:r>
      <w:r w:rsidRPr="003656D6">
        <w:rPr>
          <w:rFonts w:ascii="David" w:eastAsia="Times New Roman" w:hAnsi="David" w:cs="David"/>
          <w:sz w:val="24"/>
          <w:szCs w:val="24"/>
        </w:rPr>
        <w:t xml:space="preserve"> –</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אחראי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משמרת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טלפון</w:t>
      </w:r>
      <w:r w:rsidRPr="003656D6">
        <w:rPr>
          <w:rFonts w:ascii="David" w:eastAsia="Times New Roman" w:hAnsi="David" w:cs="David"/>
          <w:sz w:val="24"/>
          <w:szCs w:val="24"/>
        </w:rPr>
        <w:t xml:space="preserve"> –</w:t>
      </w:r>
    </w:p>
    <w:p w:rsidR="003656D6" w:rsidRPr="003656D6" w:rsidRDefault="003656D6" w:rsidP="00684B10">
      <w:pPr>
        <w:numPr>
          <w:ilvl w:val="0"/>
          <w:numId w:val="69"/>
        </w:numPr>
        <w:spacing w:after="0" w:line="360" w:lineRule="auto"/>
        <w:jc w:val="both"/>
        <w:rPr>
          <w:rFonts w:ascii="David" w:eastAsia="Times New Roman" w:hAnsi="David" w:cs="David"/>
          <w:sz w:val="24"/>
          <w:szCs w:val="24"/>
          <w:u w:val="single"/>
        </w:rPr>
      </w:pPr>
      <w:r w:rsidRPr="003656D6">
        <w:rPr>
          <w:rFonts w:ascii="David" w:eastAsia="Times New Roman" w:hAnsi="David" w:cs="David"/>
          <w:sz w:val="24"/>
          <w:szCs w:val="24"/>
          <w:u w:val="single"/>
          <w:rtl/>
        </w:rPr>
        <w:t>נתונים כללי:</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שם העסק-</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שם בעל העסק-</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ייעוד העסק-</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מספר טלפון בעסק-</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 xml:space="preserve">מיקום וכתובת- </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שעות עבודה-</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 xml:space="preserve"> חתך אוכלוסיית העובדים-</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חתך אוכלוסיית המבקרים-</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כניסות ויציאות להולכי רגל ולרכבים-</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דרכי גישה-</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 xml:space="preserve">מספר קומות- </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מספר חדרים-</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אמצעי מיגון קיימים דלתות, שערים, גדרות-</w:t>
      </w:r>
    </w:p>
    <w:p w:rsidR="003656D6" w:rsidRPr="003656D6" w:rsidRDefault="003656D6" w:rsidP="00684B10">
      <w:pPr>
        <w:numPr>
          <w:ilvl w:val="0"/>
          <w:numId w:val="68"/>
        </w:numPr>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נתוני</w:t>
      </w:r>
      <w:r w:rsidRPr="003656D6">
        <w:rPr>
          <w:rFonts w:ascii="David" w:eastAsia="Times New Roman" w:hAnsi="David" w:cs="David"/>
          <w:sz w:val="24"/>
          <w:szCs w:val="24"/>
        </w:rPr>
        <w:t xml:space="preserve"> GPS </w:t>
      </w:r>
      <w:r w:rsidRPr="003656D6">
        <w:rPr>
          <w:rFonts w:ascii="David" w:eastAsia="Times New Roman" w:hAnsi="David" w:cs="David"/>
          <w:sz w:val="24"/>
          <w:szCs w:val="24"/>
          <w:rtl/>
        </w:rPr>
        <w:t>של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מיקום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פיזי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ברשת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ישראל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רשת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גיאוגרפית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ורשת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w:t>
      </w:r>
    </w:p>
    <w:p w:rsidR="003656D6" w:rsidRPr="003656D6" w:rsidRDefault="003656D6" w:rsidP="00684B10">
      <w:pPr>
        <w:numPr>
          <w:ilvl w:val="0"/>
          <w:numId w:val="68"/>
        </w:numPr>
        <w:tabs>
          <w:tab w:val="left" w:pos="1387"/>
        </w:tabs>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תיאור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כללי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w:t>
      </w:r>
    </w:p>
    <w:p w:rsidR="003656D6" w:rsidRPr="003656D6" w:rsidRDefault="003656D6" w:rsidP="00684B10">
      <w:pPr>
        <w:numPr>
          <w:ilvl w:val="0"/>
          <w:numId w:val="68"/>
        </w:numPr>
        <w:tabs>
          <w:tab w:val="left" w:pos="1387"/>
        </w:tabs>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גודל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המתחם</w:t>
      </w:r>
      <w:r w:rsidRPr="003656D6">
        <w:rPr>
          <w:rFonts w:ascii="David" w:eastAsia="Times New Roman" w:hAnsi="David" w:cs="David"/>
          <w:sz w:val="24"/>
          <w:szCs w:val="24"/>
        </w:rPr>
        <w:t>:</w:t>
      </w:r>
    </w:p>
    <w:p w:rsidR="003656D6" w:rsidRPr="003656D6" w:rsidRDefault="003656D6" w:rsidP="00684B10">
      <w:pPr>
        <w:numPr>
          <w:ilvl w:val="0"/>
          <w:numId w:val="68"/>
        </w:numPr>
        <w:tabs>
          <w:tab w:val="left" w:pos="1387"/>
        </w:tabs>
        <w:spacing w:after="0" w:line="360" w:lineRule="auto"/>
        <w:jc w:val="both"/>
        <w:rPr>
          <w:rFonts w:ascii="David" w:eastAsia="Times New Roman" w:hAnsi="David" w:cs="David"/>
          <w:sz w:val="24"/>
          <w:szCs w:val="24"/>
        </w:rPr>
      </w:pPr>
      <w:r w:rsidRPr="003656D6">
        <w:rPr>
          <w:rFonts w:ascii="David" w:eastAsia="Times New Roman" w:hAnsi="David" w:cs="David"/>
          <w:sz w:val="24"/>
          <w:szCs w:val="24"/>
          <w:rtl/>
        </w:rPr>
        <w:t>תכולת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אנשים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בעסק</w:t>
      </w:r>
      <w:r w:rsidRPr="003656D6">
        <w:rPr>
          <w:rFonts w:ascii="David" w:eastAsia="Times New Roman" w:hAnsi="David" w:cs="David"/>
          <w:sz w:val="24"/>
          <w:szCs w:val="24"/>
        </w:rPr>
        <w:t>:</w:t>
      </w:r>
    </w:p>
    <w:p w:rsidR="003656D6" w:rsidRPr="003656D6" w:rsidRDefault="003656D6" w:rsidP="00684B10">
      <w:pPr>
        <w:numPr>
          <w:ilvl w:val="0"/>
          <w:numId w:val="69"/>
        </w:numPr>
        <w:spacing w:after="0" w:line="360" w:lineRule="auto"/>
        <w:jc w:val="both"/>
        <w:rPr>
          <w:rFonts w:ascii="David" w:eastAsia="Times New Roman" w:hAnsi="David" w:cs="David"/>
          <w:sz w:val="24"/>
          <w:szCs w:val="24"/>
          <w:u w:val="single"/>
        </w:rPr>
      </w:pPr>
      <w:r w:rsidRPr="003656D6">
        <w:rPr>
          <w:rFonts w:ascii="David" w:eastAsia="Times New Roman" w:hAnsi="David" w:cs="David"/>
          <w:sz w:val="24"/>
          <w:szCs w:val="24"/>
          <w:u w:val="single"/>
          <w:rtl/>
        </w:rPr>
        <w:t>אמצעים</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טכנולוגיים</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בעסק:</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u w:val="single"/>
        </w:rPr>
      </w:pPr>
      <w:r w:rsidRPr="003656D6">
        <w:rPr>
          <w:rFonts w:ascii="David" w:eastAsia="Times New Roman" w:hAnsi="David" w:cs="David"/>
          <w:sz w:val="24"/>
          <w:szCs w:val="24"/>
          <w:u w:val="single"/>
          <w:rtl/>
        </w:rPr>
        <w:t>מערכת</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טמ</w:t>
      </w:r>
      <w:r w:rsidRPr="003656D6">
        <w:rPr>
          <w:rFonts w:ascii="David" w:eastAsia="Times New Roman" w:hAnsi="David" w:cs="David"/>
          <w:sz w:val="24"/>
          <w:szCs w:val="24"/>
          <w:u w:val="single"/>
        </w:rPr>
        <w:t>"</w:t>
      </w:r>
      <w:r w:rsidRPr="003656D6">
        <w:rPr>
          <w:rFonts w:ascii="David" w:eastAsia="Times New Roman" w:hAnsi="David" w:cs="David"/>
          <w:sz w:val="24"/>
          <w:szCs w:val="24"/>
          <w:u w:val="single"/>
          <w:rtl/>
        </w:rPr>
        <w:t>ס</w:t>
      </w:r>
      <w:r w:rsidRPr="003656D6">
        <w:rPr>
          <w:rFonts w:ascii="David" w:eastAsia="Times New Roman" w:hAnsi="David" w:cs="David"/>
          <w:sz w:val="24"/>
          <w:szCs w:val="24"/>
          <w:u w:val="single"/>
        </w:rPr>
        <w:t xml:space="preserve"> -</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u w:val="single"/>
        </w:rPr>
      </w:pPr>
      <w:r w:rsidRPr="003656D6">
        <w:rPr>
          <w:rFonts w:ascii="David" w:eastAsia="Times New Roman" w:hAnsi="David" w:cs="David"/>
          <w:sz w:val="24"/>
          <w:szCs w:val="24"/>
          <w:u w:val="single"/>
          <w:rtl/>
        </w:rPr>
        <w:t>מערכת</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אזעקה</w:t>
      </w:r>
      <w:r w:rsidRPr="003656D6">
        <w:rPr>
          <w:rFonts w:ascii="David" w:eastAsia="Times New Roman" w:hAnsi="David" w:cs="David"/>
          <w:sz w:val="24"/>
          <w:szCs w:val="24"/>
          <w:u w:val="single"/>
        </w:rPr>
        <w:t xml:space="preserve"> / </w:t>
      </w:r>
      <w:r w:rsidRPr="003656D6">
        <w:rPr>
          <w:rFonts w:ascii="David" w:eastAsia="Times New Roman" w:hAnsi="David" w:cs="David"/>
          <w:sz w:val="24"/>
          <w:szCs w:val="24"/>
          <w:u w:val="single"/>
          <w:rtl/>
        </w:rPr>
        <w:t>לחצני</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מצוקה</w:t>
      </w:r>
      <w:r w:rsidRPr="003656D6">
        <w:rPr>
          <w:rFonts w:ascii="David" w:eastAsia="Times New Roman" w:hAnsi="David" w:cs="David"/>
          <w:sz w:val="24"/>
          <w:szCs w:val="24"/>
          <w:u w:val="single"/>
        </w:rPr>
        <w:t xml:space="preserve"> -</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u w:val="single"/>
        </w:rPr>
      </w:pPr>
      <w:r w:rsidRPr="003656D6">
        <w:rPr>
          <w:rFonts w:ascii="David" w:eastAsia="Times New Roman" w:hAnsi="David" w:cs="David"/>
          <w:sz w:val="24"/>
          <w:szCs w:val="24"/>
          <w:u w:val="single"/>
          <w:rtl/>
        </w:rPr>
        <w:t>כספת</w:t>
      </w:r>
      <w:r w:rsidRPr="003656D6">
        <w:rPr>
          <w:rFonts w:ascii="David" w:eastAsia="Times New Roman" w:hAnsi="David" w:cs="David"/>
          <w:sz w:val="24"/>
          <w:szCs w:val="24"/>
          <w:u w:val="single"/>
        </w:rPr>
        <w:t xml:space="preserve"> –</w:t>
      </w:r>
    </w:p>
    <w:p w:rsidR="003656D6" w:rsidRPr="003656D6" w:rsidRDefault="003656D6" w:rsidP="00684B10">
      <w:pPr>
        <w:numPr>
          <w:ilvl w:val="0"/>
          <w:numId w:val="69"/>
        </w:numPr>
        <w:spacing w:after="0" w:line="360" w:lineRule="auto"/>
        <w:ind w:left="820"/>
        <w:jc w:val="both"/>
        <w:rPr>
          <w:rFonts w:ascii="David" w:eastAsia="Times New Roman" w:hAnsi="David" w:cs="David"/>
          <w:sz w:val="24"/>
          <w:szCs w:val="24"/>
          <w:u w:val="single"/>
        </w:rPr>
      </w:pPr>
      <w:r w:rsidRPr="003656D6">
        <w:rPr>
          <w:rFonts w:ascii="David" w:eastAsia="Times New Roman" w:hAnsi="David" w:cs="David"/>
          <w:sz w:val="24"/>
          <w:szCs w:val="24"/>
          <w:u w:val="single"/>
          <w:rtl/>
        </w:rPr>
        <w:t>טלפונים</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חיוניים:</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מכבי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אש</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ארצי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102</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מכבי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אש</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טלפון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מקומי</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משטרה 100</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משטרה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טלפון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תחנה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מקומית</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משטרה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תחנה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מרחבית</w:t>
      </w:r>
      <w:r w:rsidRPr="003656D6">
        <w:rPr>
          <w:rFonts w:ascii="David" w:eastAsia="Times New Roman" w:hAnsi="David" w:cs="David"/>
          <w:sz w:val="24"/>
          <w:szCs w:val="24"/>
        </w:rPr>
        <w:t xml:space="preserve"> –</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מגן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דוד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אדום101</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lastRenderedPageBreak/>
        <w:t>מוקד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עירוני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מקומי 106</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מוקד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חברת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מוקד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אזעקות</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חברת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החשמל- 103</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בית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חולים</w:t>
      </w:r>
      <w:r w:rsidRPr="003656D6">
        <w:rPr>
          <w:rFonts w:ascii="David" w:eastAsia="Times New Roman" w:hAnsi="David" w:cs="David"/>
          <w:sz w:val="24"/>
          <w:szCs w:val="24"/>
        </w:rPr>
        <w:t xml:space="preserve"> _____ )</w:t>
      </w:r>
      <w:r w:rsidRPr="003656D6">
        <w:rPr>
          <w:rFonts w:ascii="David" w:eastAsia="Times New Roman" w:hAnsi="David" w:cs="David"/>
          <w:sz w:val="24"/>
          <w:szCs w:val="24"/>
          <w:rtl/>
        </w:rPr>
        <w:t>קרוב</w:t>
      </w:r>
      <w:r w:rsidRPr="003656D6">
        <w:rPr>
          <w:rFonts w:ascii="David" w:eastAsia="Times New Roman" w:hAnsi="David" w:cs="David"/>
          <w:sz w:val="24"/>
          <w:szCs w:val="24"/>
        </w:rPr>
        <w:t>(.</w:t>
      </w:r>
    </w:p>
    <w:p w:rsidR="003656D6" w:rsidRPr="003656D6" w:rsidRDefault="003656D6" w:rsidP="00684B10">
      <w:pPr>
        <w:numPr>
          <w:ilvl w:val="0"/>
          <w:numId w:val="69"/>
        </w:numPr>
        <w:spacing w:after="0" w:line="360" w:lineRule="auto"/>
        <w:ind w:left="820"/>
        <w:jc w:val="both"/>
        <w:rPr>
          <w:rFonts w:ascii="David" w:eastAsia="Times New Roman" w:hAnsi="David" w:cs="David"/>
          <w:sz w:val="24"/>
          <w:szCs w:val="24"/>
          <w:u w:val="single"/>
        </w:rPr>
      </w:pP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תיאור</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סביבת</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העסק:</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מצד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דרום</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מצד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צפון</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מצד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מזרח</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מצד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מערב</w:t>
      </w:r>
      <w:r w:rsidRPr="003656D6">
        <w:rPr>
          <w:rFonts w:ascii="David" w:eastAsia="Times New Roman" w:hAnsi="David" w:cs="David"/>
          <w:sz w:val="24"/>
          <w:szCs w:val="24"/>
        </w:rPr>
        <w:t>:</w:t>
      </w:r>
    </w:p>
    <w:p w:rsidR="003656D6" w:rsidRPr="003656D6" w:rsidRDefault="003656D6" w:rsidP="00684B10">
      <w:pPr>
        <w:numPr>
          <w:ilvl w:val="0"/>
          <w:numId w:val="69"/>
        </w:numPr>
        <w:spacing w:after="0" w:line="360" w:lineRule="auto"/>
        <w:ind w:left="820"/>
        <w:jc w:val="both"/>
        <w:rPr>
          <w:rFonts w:ascii="David" w:eastAsia="Times New Roman" w:hAnsi="David" w:cs="David"/>
          <w:sz w:val="24"/>
          <w:szCs w:val="24"/>
          <w:u w:val="single"/>
        </w:rPr>
      </w:pPr>
      <w:r w:rsidRPr="003656D6">
        <w:rPr>
          <w:rFonts w:ascii="David" w:eastAsia="Times New Roman" w:hAnsi="David" w:cs="David"/>
          <w:sz w:val="24"/>
          <w:szCs w:val="24"/>
          <w:u w:val="single"/>
          <w:rtl/>
        </w:rPr>
        <w:t>תמונות</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מגרש</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היעד:</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תמונות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היקפיות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לשערי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כולל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חירום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הגדרות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w:t>
      </w:r>
      <w:r w:rsidRPr="003656D6">
        <w:rPr>
          <w:rFonts w:ascii="David" w:eastAsia="Times New Roman" w:hAnsi="David" w:cs="David"/>
          <w:sz w:val="24"/>
          <w:szCs w:val="24"/>
        </w:rPr>
        <w:t>/</w:t>
      </w:r>
      <w:r w:rsidRPr="003656D6">
        <w:rPr>
          <w:rFonts w:ascii="David" w:eastAsia="Times New Roman" w:hAnsi="David" w:cs="David"/>
          <w:sz w:val="24"/>
          <w:szCs w:val="24"/>
          <w:rtl/>
        </w:rPr>
        <w:t>או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חומות</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תמונות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החצרות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תמונות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מתוך</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כלפי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חוץ</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לכיוון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שטחים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שולטים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על המתקן</w:t>
      </w:r>
      <w:r w:rsidRPr="003656D6">
        <w:rPr>
          <w:rFonts w:ascii="David" w:eastAsia="Times New Roman" w:hAnsi="David" w:cs="David"/>
          <w:sz w:val="24"/>
          <w:szCs w:val="24"/>
        </w:rPr>
        <w:t>.</w:t>
      </w:r>
    </w:p>
    <w:p w:rsidR="003656D6" w:rsidRPr="003656D6" w:rsidRDefault="003656D6" w:rsidP="00684B10">
      <w:pPr>
        <w:tabs>
          <w:tab w:val="left" w:pos="1387"/>
        </w:tabs>
        <w:spacing w:after="0" w:line="360" w:lineRule="auto"/>
        <w:jc w:val="both"/>
        <w:rPr>
          <w:rFonts w:ascii="David" w:eastAsia="Times New Roman" w:hAnsi="David" w:cs="David"/>
          <w:sz w:val="24"/>
          <w:szCs w:val="24"/>
        </w:rPr>
      </w:pPr>
    </w:p>
    <w:p w:rsidR="003656D6" w:rsidRPr="003656D6" w:rsidRDefault="003656D6" w:rsidP="00684B10">
      <w:pPr>
        <w:numPr>
          <w:ilvl w:val="0"/>
          <w:numId w:val="69"/>
        </w:numPr>
        <w:spacing w:after="0" w:line="360" w:lineRule="auto"/>
        <w:ind w:left="820"/>
        <w:jc w:val="both"/>
        <w:rPr>
          <w:rFonts w:ascii="David" w:eastAsia="Times New Roman" w:hAnsi="David" w:cs="David"/>
          <w:sz w:val="24"/>
          <w:szCs w:val="24"/>
          <w:u w:val="single"/>
        </w:rPr>
      </w:pP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תרשים</w:t>
      </w: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המבנה:</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במידה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ולעסק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יש</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מספר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מבנים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לכל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אחד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פרוט</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בנפרד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לפי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מספר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עולה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המסומן במגרש</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גיליונות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נפרדים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לכל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קומה</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המרתפים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החל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ממרתף</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תחתון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הקומות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קרקעיות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החל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מהכניסה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כלפי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מעלה כולל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הגג</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וחדרים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טכניים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על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הגג</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ובסיום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חתכים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טיפוסיים</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בכל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תרשים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קומה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תתקיים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חלוקה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סכמתית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לאגפים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מסדרונות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חדרים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חדרי מדרגות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חדרי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בטחון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מטבח</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חדרים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טכניים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ועוד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כיתוב</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הייעוד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אגף במרוכז</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כגון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משרדים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מחסנים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וכד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ויעוד</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חדר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טכני</w:t>
      </w:r>
      <w:r w:rsidRPr="003656D6">
        <w:rPr>
          <w:rFonts w:ascii="David" w:eastAsia="Times New Roman" w:hAnsi="David" w:cs="David"/>
          <w:sz w:val="24"/>
          <w:szCs w:val="24"/>
        </w:rPr>
        <w:t>. -</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סימון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הדלתות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בקשת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לאופן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הפתיחה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ומידת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המעבר</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סימון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מתקנים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מיוחדים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בקומה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כגון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חדר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שנאים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לוח</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חשמל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מפסקי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חשמל</w:t>
      </w:r>
      <w:r w:rsidRPr="003656D6">
        <w:rPr>
          <w:rFonts w:ascii="David" w:eastAsia="Times New Roman" w:hAnsi="David" w:cs="David"/>
          <w:sz w:val="24"/>
          <w:szCs w:val="24"/>
        </w:rPr>
        <w:t>, -</w:t>
      </w:r>
      <w:r w:rsidRPr="003656D6">
        <w:rPr>
          <w:rFonts w:ascii="David" w:eastAsia="Times New Roman" w:hAnsi="David" w:cs="David"/>
          <w:sz w:val="24"/>
          <w:szCs w:val="24"/>
          <w:rtl/>
        </w:rPr>
        <w:t xml:space="preserve"> רכזת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כב</w:t>
      </w:r>
      <w:r w:rsidRPr="003656D6">
        <w:rPr>
          <w:rFonts w:ascii="David" w:eastAsia="Times New Roman" w:hAnsi="David" w:cs="David"/>
          <w:sz w:val="24"/>
          <w:szCs w:val="24"/>
        </w:rPr>
        <w:t>"</w:t>
      </w:r>
      <w:r w:rsidRPr="003656D6">
        <w:rPr>
          <w:rFonts w:ascii="David" w:eastAsia="Times New Roman" w:hAnsi="David" w:cs="David"/>
          <w:sz w:val="24"/>
          <w:szCs w:val="24"/>
          <w:rtl/>
        </w:rPr>
        <w:t>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רכזות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טלפונים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ומחשוב</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מכלי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דלק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בלוני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גז</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גנראטורים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וכד</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מקרא</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שיכלול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הסימונים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לעצמים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הבאים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רצפה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תקרה</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עמודים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מחיצות - חלונות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סורגים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תקרת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תותח</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מתזים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גלאי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עשן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דלתות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מצלמות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ומוניטורים</w:t>
      </w:r>
      <w:r w:rsidRPr="003656D6">
        <w:rPr>
          <w:rFonts w:ascii="David" w:eastAsia="Times New Roman" w:hAnsi="David" w:cs="David"/>
          <w:sz w:val="24"/>
          <w:szCs w:val="24"/>
        </w:rPr>
        <w:t>,</w:t>
      </w:r>
      <w:r w:rsidRPr="003656D6">
        <w:rPr>
          <w:rFonts w:ascii="David" w:eastAsia="Times New Roman" w:hAnsi="David" w:cs="David"/>
          <w:sz w:val="24"/>
          <w:szCs w:val="24"/>
          <w:rtl/>
        </w:rPr>
        <w:t xml:space="preserve"> תאורת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חירום</w:t>
      </w:r>
      <w:r w:rsidRPr="003656D6">
        <w:rPr>
          <w:rFonts w:ascii="David" w:eastAsia="Times New Roman" w:hAnsi="David" w:cs="David"/>
          <w:sz w:val="24"/>
          <w:szCs w:val="24"/>
        </w:rPr>
        <w:t>.</w:t>
      </w:r>
    </w:p>
    <w:p w:rsidR="003656D6" w:rsidRPr="003656D6" w:rsidRDefault="003656D6" w:rsidP="00684B10">
      <w:pPr>
        <w:numPr>
          <w:ilvl w:val="0"/>
          <w:numId w:val="69"/>
        </w:numPr>
        <w:spacing w:after="0" w:line="360" w:lineRule="auto"/>
        <w:ind w:left="820"/>
        <w:jc w:val="both"/>
        <w:rPr>
          <w:rFonts w:ascii="David" w:eastAsia="Times New Roman" w:hAnsi="David" w:cs="David"/>
          <w:sz w:val="24"/>
          <w:szCs w:val="24"/>
          <w:u w:val="single"/>
        </w:rPr>
      </w:pPr>
      <w:r w:rsidRPr="003656D6">
        <w:rPr>
          <w:rFonts w:ascii="David" w:eastAsia="Times New Roman" w:hAnsi="David" w:cs="David"/>
          <w:sz w:val="24"/>
          <w:szCs w:val="24"/>
          <w:u w:val="single"/>
        </w:rPr>
        <w:t xml:space="preserve"> </w:t>
      </w:r>
      <w:r w:rsidRPr="003656D6">
        <w:rPr>
          <w:rFonts w:ascii="David" w:eastAsia="Times New Roman" w:hAnsi="David" w:cs="David"/>
          <w:sz w:val="24"/>
          <w:szCs w:val="24"/>
          <w:u w:val="single"/>
          <w:rtl/>
        </w:rPr>
        <w:t>דגשים:</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בתיק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השטח</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יוצב</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דף</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ובו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מקום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להחתמת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ק' אבטחה ורישוי, כי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קראו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ולמדו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התיק</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יש</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לוודא</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כי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התיק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קרי</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וברור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ולוודא</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זאת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מעת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לעת</w:t>
      </w:r>
      <w:r w:rsidRPr="003656D6">
        <w:rPr>
          <w:rFonts w:ascii="David" w:eastAsia="Times New Roman" w:hAnsi="David" w:cs="David"/>
          <w:sz w:val="24"/>
          <w:szCs w:val="24"/>
        </w:rPr>
        <w:t>.</w:t>
      </w:r>
    </w:p>
    <w:p w:rsidR="003656D6" w:rsidRPr="003656D6" w:rsidRDefault="003656D6" w:rsidP="00684B10">
      <w:pPr>
        <w:numPr>
          <w:ilvl w:val="0"/>
          <w:numId w:val="67"/>
        </w:numPr>
        <w:tabs>
          <w:tab w:val="left" w:pos="1387"/>
        </w:tabs>
        <w:spacing w:after="0" w:line="360" w:lineRule="auto"/>
        <w:ind w:left="1387" w:hanging="502"/>
        <w:jc w:val="both"/>
        <w:rPr>
          <w:rFonts w:ascii="David" w:eastAsia="Times New Roman" w:hAnsi="David" w:cs="David"/>
          <w:sz w:val="24"/>
          <w:szCs w:val="24"/>
        </w:rPr>
      </w:pPr>
      <w:r w:rsidRPr="003656D6">
        <w:rPr>
          <w:rFonts w:ascii="David" w:eastAsia="Times New Roman" w:hAnsi="David" w:cs="David"/>
          <w:sz w:val="24"/>
          <w:szCs w:val="24"/>
          <w:rtl/>
        </w:rPr>
        <w:t>אחת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לשנתיים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יבדוק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בעל</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העסק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את</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תוכן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התיק</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ויעדכן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היכן</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שצריך</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תמונות יוחלפו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לאחר</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שישנם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שינויים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במצולם</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או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הפכו</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לא</w:t>
      </w:r>
      <w:r w:rsidRPr="003656D6">
        <w:rPr>
          <w:rFonts w:ascii="David" w:eastAsia="Times New Roman" w:hAnsi="David" w:cs="David"/>
          <w:sz w:val="24"/>
          <w:szCs w:val="24"/>
        </w:rPr>
        <w:t xml:space="preserve"> </w:t>
      </w:r>
      <w:r w:rsidRPr="003656D6">
        <w:rPr>
          <w:rFonts w:ascii="David" w:eastAsia="Times New Roman" w:hAnsi="David" w:cs="David"/>
          <w:sz w:val="24"/>
          <w:szCs w:val="24"/>
          <w:rtl/>
        </w:rPr>
        <w:t>ברורים</w:t>
      </w:r>
      <w:r w:rsidRPr="003656D6">
        <w:rPr>
          <w:rFonts w:ascii="David" w:eastAsia="Times New Roman" w:hAnsi="David" w:cs="David"/>
          <w:sz w:val="24"/>
          <w:szCs w:val="24"/>
        </w:rPr>
        <w:t>.</w:t>
      </w:r>
    </w:p>
    <w:p w:rsidR="00F6016F" w:rsidRDefault="00F6016F" w:rsidP="00684B10">
      <w:pPr>
        <w:tabs>
          <w:tab w:val="left" w:pos="2408"/>
        </w:tabs>
        <w:spacing w:after="0" w:line="360" w:lineRule="auto"/>
        <w:jc w:val="both"/>
        <w:rPr>
          <w:rFonts w:ascii="David" w:eastAsia="Times New Roman" w:hAnsi="David" w:cs="David"/>
          <w:sz w:val="24"/>
          <w:szCs w:val="24"/>
          <w:rtl/>
        </w:rPr>
      </w:pPr>
    </w:p>
    <w:p w:rsidR="00F6016F" w:rsidRDefault="00F6016F" w:rsidP="00684B10">
      <w:pPr>
        <w:tabs>
          <w:tab w:val="left" w:pos="2408"/>
        </w:tabs>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3656D6" w:rsidRPr="00F6016F" w:rsidRDefault="003656D6" w:rsidP="00684B10">
      <w:pPr>
        <w:tabs>
          <w:tab w:val="left" w:pos="2408"/>
        </w:tabs>
        <w:spacing w:after="0" w:line="360" w:lineRule="auto"/>
        <w:jc w:val="center"/>
        <w:rPr>
          <w:rFonts w:ascii="David" w:hAnsi="David" w:cs="David"/>
          <w:b/>
          <w:bCs/>
          <w:sz w:val="24"/>
          <w:szCs w:val="24"/>
          <w:u w:val="single"/>
          <w:rtl/>
        </w:rPr>
      </w:pPr>
      <w:r w:rsidRPr="00F6016F">
        <w:rPr>
          <w:rFonts w:ascii="David" w:hAnsi="David" w:cs="David"/>
          <w:b/>
          <w:bCs/>
          <w:sz w:val="24"/>
          <w:szCs w:val="24"/>
          <w:u w:val="single"/>
          <w:rtl/>
        </w:rPr>
        <w:lastRenderedPageBreak/>
        <w:t>נספח ב'</w:t>
      </w:r>
      <w:r w:rsidR="00F6016F" w:rsidRPr="00F6016F">
        <w:rPr>
          <w:rFonts w:ascii="David" w:hAnsi="David" w:cs="David" w:hint="cs"/>
          <w:b/>
          <w:bCs/>
          <w:sz w:val="24"/>
          <w:szCs w:val="24"/>
          <w:u w:val="single"/>
          <w:rtl/>
        </w:rPr>
        <w:t xml:space="preserve"> - </w:t>
      </w:r>
      <w:r w:rsidRPr="00F6016F">
        <w:rPr>
          <w:rFonts w:ascii="David" w:eastAsia="Times New Roman" w:hAnsi="David" w:cs="David"/>
          <w:b/>
          <w:bCs/>
          <w:sz w:val="24"/>
          <w:szCs w:val="24"/>
          <w:u w:val="single"/>
          <w:rtl/>
        </w:rPr>
        <w:t>נספח התחייבות מנהל המלון או מי מטעמו</w:t>
      </w:r>
    </w:p>
    <w:p w:rsidR="003656D6" w:rsidRPr="003656D6" w:rsidRDefault="003656D6" w:rsidP="00684B10">
      <w:pPr>
        <w:pStyle w:val="a4"/>
        <w:spacing w:after="0" w:line="360" w:lineRule="auto"/>
        <w:ind w:left="-199"/>
        <w:jc w:val="both"/>
        <w:rPr>
          <w:rFonts w:ascii="David" w:eastAsia="Times New Roman" w:hAnsi="David" w:cs="David"/>
          <w:sz w:val="24"/>
          <w:szCs w:val="24"/>
        </w:rPr>
      </w:pPr>
    </w:p>
    <w:p w:rsidR="003656D6" w:rsidRPr="003656D6" w:rsidRDefault="003656D6" w:rsidP="00684B10">
      <w:pPr>
        <w:pStyle w:val="a4"/>
        <w:numPr>
          <w:ilvl w:val="0"/>
          <w:numId w:val="70"/>
        </w:numPr>
        <w:spacing w:after="0" w:line="360" w:lineRule="auto"/>
        <w:ind w:left="-199"/>
        <w:jc w:val="both"/>
        <w:rPr>
          <w:rFonts w:ascii="David" w:eastAsia="Times New Roman" w:hAnsi="David" w:cs="David"/>
          <w:sz w:val="24"/>
          <w:szCs w:val="24"/>
          <w:rtl/>
        </w:rPr>
      </w:pPr>
      <w:r w:rsidRPr="003656D6">
        <w:rPr>
          <w:rFonts w:ascii="David" w:eastAsia="Times New Roman" w:hAnsi="David" w:cs="David"/>
          <w:sz w:val="24"/>
          <w:szCs w:val="24"/>
          <w:rtl/>
        </w:rPr>
        <w:t xml:space="preserve">בהמשך להקלות המפורטות בהנחיית חטיבת האבטחה - משטרת ישראל, אני, הח"מ, _____________, ת.ז. _____________,   מתחייב לוודא כי אוכל לדעת, בכל עת, מהי כמות אורחים במקומות בהם קיים ריכוז קהל (כגון: חדר אוכל, בריכה, חדר כושר, אולם אירועים / כנסים וכיוצ"ב) ובמידה ויהיו 200 אורחים ומעלה במקום בו קיים ריכוז קהל ו/או 300 אורחים ומעלה בבריכה, אדרש להציב מאבטח חמוש בכניסה למלון, במקום בודק. </w:t>
      </w:r>
    </w:p>
    <w:p w:rsidR="003656D6" w:rsidRPr="003656D6" w:rsidRDefault="003656D6" w:rsidP="00684B10">
      <w:pPr>
        <w:pStyle w:val="a4"/>
        <w:spacing w:after="0" w:line="360" w:lineRule="auto"/>
        <w:ind w:left="-199"/>
        <w:jc w:val="both"/>
        <w:rPr>
          <w:rFonts w:ascii="David" w:eastAsia="Times New Roman" w:hAnsi="David" w:cs="David"/>
          <w:sz w:val="24"/>
          <w:szCs w:val="24"/>
        </w:rPr>
      </w:pPr>
    </w:p>
    <w:p w:rsidR="003656D6" w:rsidRPr="003656D6" w:rsidRDefault="003656D6" w:rsidP="00684B10">
      <w:pPr>
        <w:pStyle w:val="a4"/>
        <w:numPr>
          <w:ilvl w:val="0"/>
          <w:numId w:val="70"/>
        </w:numPr>
        <w:spacing w:after="0" w:line="360" w:lineRule="auto"/>
        <w:ind w:left="-199"/>
        <w:jc w:val="both"/>
        <w:rPr>
          <w:rFonts w:ascii="David" w:eastAsia="Times New Roman" w:hAnsi="David" w:cs="David"/>
          <w:sz w:val="24"/>
          <w:szCs w:val="24"/>
        </w:rPr>
      </w:pPr>
      <w:r w:rsidRPr="003656D6">
        <w:rPr>
          <w:rFonts w:ascii="David" w:eastAsia="Times New Roman" w:hAnsi="David" w:cs="David"/>
          <w:sz w:val="24"/>
          <w:szCs w:val="24"/>
          <w:rtl/>
        </w:rPr>
        <w:t>אני הח"מ, מודע לכך כי בבדיקה בה יעלה כי הייתה התקהלות כמפורט לעיל,  מבלי שהוצב מאבטח חמוש בכניסה למלון, הדבר יהווה הפרה של הנחיות המשטרה והפרת תנאי פריט הרישוי, עפ"י חוק רישוי עסקים.</w:t>
      </w:r>
    </w:p>
    <w:p w:rsidR="003656D6" w:rsidRPr="003656D6" w:rsidRDefault="003656D6" w:rsidP="00684B10">
      <w:pPr>
        <w:spacing w:after="0" w:line="360" w:lineRule="auto"/>
        <w:jc w:val="both"/>
        <w:rPr>
          <w:rFonts w:ascii="David" w:eastAsia="Times New Roman" w:hAnsi="David" w:cs="David"/>
          <w:sz w:val="24"/>
          <w:szCs w:val="24"/>
        </w:rPr>
      </w:pPr>
    </w:p>
    <w:p w:rsidR="003656D6" w:rsidRPr="003656D6" w:rsidRDefault="003656D6" w:rsidP="00684B10">
      <w:pPr>
        <w:pStyle w:val="a4"/>
        <w:numPr>
          <w:ilvl w:val="0"/>
          <w:numId w:val="70"/>
        </w:numPr>
        <w:spacing w:after="0" w:line="360" w:lineRule="auto"/>
        <w:ind w:left="-199"/>
        <w:jc w:val="both"/>
        <w:rPr>
          <w:rFonts w:ascii="David" w:eastAsia="Times New Roman" w:hAnsi="David" w:cs="David"/>
          <w:sz w:val="24"/>
          <w:szCs w:val="24"/>
        </w:rPr>
      </w:pPr>
      <w:r w:rsidRPr="003656D6">
        <w:rPr>
          <w:rFonts w:ascii="David" w:eastAsia="Times New Roman" w:hAnsi="David" w:cs="David"/>
          <w:sz w:val="24"/>
          <w:szCs w:val="24"/>
          <w:rtl/>
        </w:rPr>
        <w:t>באתי בזאת על החתום ביום ______________.</w:t>
      </w:r>
    </w:p>
    <w:p w:rsidR="003656D6" w:rsidRPr="003656D6" w:rsidRDefault="003656D6" w:rsidP="00684B10">
      <w:pPr>
        <w:pStyle w:val="a4"/>
        <w:spacing w:after="0" w:line="360" w:lineRule="auto"/>
        <w:jc w:val="both"/>
        <w:rPr>
          <w:rFonts w:ascii="David" w:eastAsia="Times New Roman" w:hAnsi="David" w:cs="David"/>
          <w:sz w:val="24"/>
          <w:szCs w:val="24"/>
          <w:rtl/>
        </w:rPr>
      </w:pPr>
    </w:p>
    <w:p w:rsidR="003656D6" w:rsidRPr="003656D6" w:rsidRDefault="003656D6" w:rsidP="00684B10">
      <w:pPr>
        <w:pStyle w:val="a4"/>
        <w:spacing w:after="0" w:line="360" w:lineRule="auto"/>
        <w:ind w:left="-199"/>
        <w:jc w:val="both"/>
        <w:rPr>
          <w:rFonts w:ascii="David" w:eastAsia="Times New Roman" w:hAnsi="David" w:cs="David"/>
          <w:sz w:val="24"/>
          <w:szCs w:val="24"/>
          <w:rtl/>
        </w:rPr>
      </w:pPr>
    </w:p>
    <w:p w:rsidR="003656D6" w:rsidRPr="003656D6" w:rsidRDefault="003656D6" w:rsidP="00684B10">
      <w:pPr>
        <w:pStyle w:val="a4"/>
        <w:spacing w:after="0" w:line="360" w:lineRule="auto"/>
        <w:ind w:left="-199"/>
        <w:jc w:val="both"/>
        <w:rPr>
          <w:rFonts w:ascii="David" w:eastAsia="Times New Roman" w:hAnsi="David" w:cs="David"/>
          <w:sz w:val="24"/>
          <w:szCs w:val="24"/>
          <w:rtl/>
        </w:rPr>
      </w:pPr>
    </w:p>
    <w:p w:rsidR="003656D6" w:rsidRPr="003656D6" w:rsidRDefault="003656D6" w:rsidP="00684B10">
      <w:pPr>
        <w:pStyle w:val="a4"/>
        <w:spacing w:after="0" w:line="360" w:lineRule="auto"/>
        <w:ind w:left="-199"/>
        <w:jc w:val="both"/>
        <w:rPr>
          <w:rFonts w:ascii="David" w:eastAsia="Times New Roman" w:hAnsi="David" w:cs="David"/>
          <w:sz w:val="24"/>
          <w:szCs w:val="24"/>
          <w:rtl/>
        </w:rPr>
      </w:pPr>
      <w:r w:rsidRPr="003656D6">
        <w:rPr>
          <w:rFonts w:ascii="David" w:eastAsia="Times New Roman" w:hAnsi="David" w:cs="David"/>
          <w:sz w:val="24"/>
          <w:szCs w:val="24"/>
          <w:rtl/>
        </w:rPr>
        <w:t>________________            __________________      ____________________</w:t>
      </w:r>
    </w:p>
    <w:p w:rsidR="003656D6" w:rsidRPr="003656D6" w:rsidRDefault="003656D6" w:rsidP="00684B10">
      <w:pPr>
        <w:spacing w:after="0" w:line="360" w:lineRule="auto"/>
        <w:jc w:val="both"/>
        <w:rPr>
          <w:rFonts w:ascii="David" w:eastAsia="Times New Roman" w:hAnsi="David" w:cs="David"/>
          <w:sz w:val="24"/>
          <w:szCs w:val="24"/>
          <w:rtl/>
        </w:rPr>
      </w:pPr>
      <w:r w:rsidRPr="003656D6">
        <w:rPr>
          <w:rFonts w:ascii="David" w:eastAsia="Times New Roman" w:hAnsi="David" w:cs="David"/>
          <w:sz w:val="24"/>
          <w:szCs w:val="24"/>
          <w:rtl/>
        </w:rPr>
        <w:t xml:space="preserve">       שם מלא</w:t>
      </w:r>
      <w:r w:rsidRPr="003656D6">
        <w:rPr>
          <w:rFonts w:ascii="David" w:eastAsia="Times New Roman" w:hAnsi="David" w:cs="David"/>
          <w:sz w:val="24"/>
          <w:szCs w:val="24"/>
          <w:rtl/>
        </w:rPr>
        <w:tab/>
      </w:r>
      <w:r w:rsidRPr="003656D6">
        <w:rPr>
          <w:rFonts w:ascii="David" w:eastAsia="Times New Roman" w:hAnsi="David" w:cs="David"/>
          <w:sz w:val="24"/>
          <w:szCs w:val="24"/>
          <w:rtl/>
        </w:rPr>
        <w:tab/>
      </w:r>
      <w:r w:rsidRPr="003656D6">
        <w:rPr>
          <w:rFonts w:ascii="David" w:eastAsia="Times New Roman" w:hAnsi="David" w:cs="David"/>
          <w:sz w:val="24"/>
          <w:szCs w:val="24"/>
          <w:rtl/>
        </w:rPr>
        <w:tab/>
        <w:t xml:space="preserve">           תפקיד</w:t>
      </w:r>
      <w:r w:rsidRPr="003656D6">
        <w:rPr>
          <w:rFonts w:ascii="David" w:eastAsia="Times New Roman" w:hAnsi="David" w:cs="David"/>
          <w:sz w:val="24"/>
          <w:szCs w:val="24"/>
          <w:rtl/>
        </w:rPr>
        <w:tab/>
      </w:r>
      <w:r w:rsidRPr="003656D6">
        <w:rPr>
          <w:rFonts w:ascii="David" w:eastAsia="Times New Roman" w:hAnsi="David" w:cs="David"/>
          <w:sz w:val="24"/>
          <w:szCs w:val="24"/>
          <w:rtl/>
        </w:rPr>
        <w:tab/>
        <w:t xml:space="preserve">             חותמת חברה + חתימה</w:t>
      </w:r>
    </w:p>
    <w:p w:rsidR="003656D6" w:rsidRPr="003656D6" w:rsidRDefault="003656D6" w:rsidP="00684B10">
      <w:pPr>
        <w:pStyle w:val="a4"/>
        <w:spacing w:after="0" w:line="360" w:lineRule="auto"/>
        <w:jc w:val="both"/>
        <w:rPr>
          <w:rFonts w:ascii="David" w:eastAsia="Times New Roman" w:hAnsi="David" w:cs="David"/>
          <w:sz w:val="24"/>
          <w:szCs w:val="24"/>
        </w:rPr>
      </w:pPr>
    </w:p>
    <w:p w:rsidR="003656D6" w:rsidRPr="003656D6" w:rsidRDefault="003656D6" w:rsidP="00684B10">
      <w:pPr>
        <w:spacing w:after="0" w:line="360" w:lineRule="auto"/>
        <w:jc w:val="both"/>
        <w:rPr>
          <w:rFonts w:ascii="David" w:eastAsia="Times New Roman" w:hAnsi="David" w:cs="David"/>
          <w:sz w:val="24"/>
          <w:szCs w:val="24"/>
        </w:rPr>
      </w:pPr>
    </w:p>
    <w:p w:rsidR="003656D6" w:rsidRPr="003656D6" w:rsidRDefault="003656D6" w:rsidP="00684B10">
      <w:pPr>
        <w:tabs>
          <w:tab w:val="left" w:pos="2408"/>
        </w:tabs>
        <w:spacing w:after="0" w:line="360" w:lineRule="auto"/>
        <w:jc w:val="both"/>
        <w:rPr>
          <w:rFonts w:ascii="David" w:hAnsi="David" w:cs="David"/>
          <w:sz w:val="24"/>
          <w:szCs w:val="24"/>
          <w:u w:val="single"/>
          <w:rtl/>
        </w:rPr>
      </w:pPr>
    </w:p>
    <w:p w:rsidR="003656D6" w:rsidRPr="003656D6" w:rsidRDefault="003656D6" w:rsidP="00684B10">
      <w:pPr>
        <w:spacing w:after="0" w:line="360" w:lineRule="auto"/>
        <w:jc w:val="both"/>
        <w:rPr>
          <w:rFonts w:ascii="David" w:hAnsi="David" w:cs="David"/>
          <w:sz w:val="24"/>
          <w:szCs w:val="24"/>
          <w:rtl/>
        </w:rPr>
      </w:pPr>
    </w:p>
    <w:p w:rsidR="003656D6" w:rsidRPr="003656D6" w:rsidRDefault="003656D6" w:rsidP="00684B10">
      <w:pPr>
        <w:spacing w:after="0" w:line="360" w:lineRule="auto"/>
        <w:jc w:val="both"/>
        <w:rPr>
          <w:rFonts w:ascii="David" w:hAnsi="David" w:cs="David"/>
          <w:b/>
          <w:bCs/>
          <w:color w:val="5B9BD5" w:themeColor="accent1"/>
          <w:sz w:val="24"/>
          <w:szCs w:val="24"/>
          <w:rtl/>
        </w:rPr>
      </w:pPr>
      <w:r w:rsidRPr="003656D6">
        <w:rPr>
          <w:rFonts w:ascii="David" w:hAnsi="David" w:cs="David"/>
          <w:b/>
          <w:bCs/>
          <w:color w:val="5B9BD5" w:themeColor="accent1"/>
          <w:sz w:val="24"/>
          <w:szCs w:val="24"/>
          <w:rtl/>
        </w:rPr>
        <w:br w:type="page"/>
      </w:r>
    </w:p>
    <w:p w:rsidR="0065001D" w:rsidRDefault="0065001D" w:rsidP="00684B10">
      <w:pPr>
        <w:spacing w:after="0" w:line="360" w:lineRule="auto"/>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lastRenderedPageBreak/>
        <w:t>פרק 5 - משרד הבריאות</w:t>
      </w:r>
    </w:p>
    <w:p w:rsidR="00230E97" w:rsidRPr="00FE6018" w:rsidRDefault="00230E97" w:rsidP="00684B10">
      <w:pPr>
        <w:spacing w:after="0" w:line="360" w:lineRule="auto"/>
        <w:jc w:val="center"/>
        <w:rPr>
          <w:rFonts w:ascii="David" w:hAnsi="David" w:cs="David"/>
          <w:b/>
          <w:bCs/>
          <w:color w:val="5B9BD5" w:themeColor="accent1"/>
          <w:sz w:val="24"/>
          <w:szCs w:val="24"/>
          <w:rtl/>
        </w:rPr>
      </w:pPr>
    </w:p>
    <w:p w:rsidR="00230E97" w:rsidRPr="00230E97" w:rsidRDefault="00230E97" w:rsidP="00E96743">
      <w:pPr>
        <w:spacing w:after="0" w:line="360" w:lineRule="auto"/>
        <w:jc w:val="both"/>
        <w:rPr>
          <w:rFonts w:ascii="David" w:hAnsi="David" w:cs="David"/>
          <w:b/>
          <w:bCs/>
          <w:sz w:val="24"/>
          <w:szCs w:val="24"/>
          <w:rtl/>
        </w:rPr>
      </w:pPr>
      <w:r w:rsidRPr="00230E97">
        <w:rPr>
          <w:rFonts w:ascii="David" w:hAnsi="David" w:cs="David"/>
          <w:b/>
          <w:bCs/>
          <w:sz w:val="24"/>
          <w:szCs w:val="24"/>
          <w:rtl/>
        </w:rPr>
        <w:t>יום התחילה של הוראות מפרט זה הוא ביום כ"א בתמוז התשפ"א (1 ביולי 2021) ובכלל זה לגבי עסק שביום התחילה אין לו רישיון, היתר זמני או היתר מזורז.</w:t>
      </w:r>
    </w:p>
    <w:p w:rsidR="00230E97" w:rsidRPr="00230E97" w:rsidRDefault="00230E97" w:rsidP="00E96743">
      <w:pPr>
        <w:spacing w:after="0" w:line="360" w:lineRule="auto"/>
        <w:jc w:val="both"/>
        <w:rPr>
          <w:rFonts w:ascii="David" w:hAnsi="David" w:cs="David"/>
          <w:b/>
          <w:bCs/>
          <w:sz w:val="24"/>
          <w:szCs w:val="24"/>
          <w:rtl/>
        </w:rPr>
      </w:pPr>
      <w:r w:rsidRPr="00230E97">
        <w:rPr>
          <w:rFonts w:ascii="David" w:hAnsi="David" w:cs="David"/>
          <w:b/>
          <w:bCs/>
          <w:sz w:val="24"/>
          <w:szCs w:val="24"/>
          <w:rtl/>
        </w:rPr>
        <w:t>יום התחילה ש</w:t>
      </w:r>
      <w:r w:rsidR="00684B10">
        <w:rPr>
          <w:rFonts w:ascii="David" w:hAnsi="David" w:cs="David"/>
          <w:b/>
          <w:bCs/>
          <w:sz w:val="24"/>
          <w:szCs w:val="24"/>
          <w:rtl/>
        </w:rPr>
        <w:t>ל הוראות מפרט זה לגבי עסק שביום</w:t>
      </w:r>
      <w:r w:rsidRPr="00230E97">
        <w:rPr>
          <w:rFonts w:ascii="David" w:hAnsi="David" w:cs="David"/>
          <w:b/>
          <w:bCs/>
          <w:sz w:val="24"/>
          <w:szCs w:val="24"/>
          <w:rtl/>
        </w:rPr>
        <w:t xml:space="preserve"> כ"א בתמוז התשפ"א (1 ביולי 2021) היה לו רישיון או היתר זמני הוא ביום כ"ח בטבת התשפ"ב (1 בינואר 2022) אלא אם כן נקבע מועד לתחילה אחר בגוף הפרק.</w:t>
      </w:r>
    </w:p>
    <w:p w:rsidR="00230E97" w:rsidRPr="00230E97" w:rsidRDefault="00230E97" w:rsidP="00684B10">
      <w:pPr>
        <w:spacing w:after="0" w:line="360" w:lineRule="auto"/>
        <w:jc w:val="both"/>
        <w:rPr>
          <w:rFonts w:ascii="David" w:hAnsi="David" w:cs="David"/>
          <w:b/>
          <w:bCs/>
          <w:sz w:val="24"/>
          <w:szCs w:val="24"/>
          <w:rtl/>
        </w:rPr>
      </w:pPr>
      <w:r w:rsidRPr="00230E97">
        <w:rPr>
          <w:rFonts w:ascii="David" w:hAnsi="David" w:cs="David"/>
          <w:b/>
          <w:bCs/>
          <w:sz w:val="24"/>
          <w:szCs w:val="24"/>
          <w:rtl/>
        </w:rPr>
        <w:t>אין באמור כדי לגרוע מתוקפן של הוראות שנקבעו מכוח חוק רישוי עסקים או התקנות האמורות במפרט.</w:t>
      </w:r>
    </w:p>
    <w:p w:rsidR="00230E97" w:rsidRPr="00230E97" w:rsidRDefault="00230E97" w:rsidP="00684B10">
      <w:pPr>
        <w:spacing w:after="0" w:line="360" w:lineRule="auto"/>
        <w:ind w:right="-426"/>
        <w:jc w:val="both"/>
        <w:rPr>
          <w:rFonts w:ascii="David" w:hAnsi="David" w:cs="David"/>
          <w:b/>
          <w:bCs/>
          <w:sz w:val="24"/>
          <w:szCs w:val="24"/>
          <w:rtl/>
        </w:rPr>
      </w:pPr>
    </w:p>
    <w:p w:rsidR="00230E97" w:rsidRPr="00230E97" w:rsidRDefault="00230E97" w:rsidP="00684B10">
      <w:pPr>
        <w:pStyle w:val="a4"/>
        <w:numPr>
          <w:ilvl w:val="0"/>
          <w:numId w:val="71"/>
        </w:numPr>
        <w:spacing w:after="0" w:line="360" w:lineRule="auto"/>
        <w:jc w:val="both"/>
        <w:rPr>
          <w:rFonts w:ascii="David" w:hAnsi="David" w:cs="David"/>
          <w:b/>
          <w:bCs/>
          <w:vanish/>
          <w:sz w:val="24"/>
          <w:szCs w:val="24"/>
          <w:u w:val="single"/>
          <w:rtl/>
        </w:rPr>
      </w:pPr>
    </w:p>
    <w:p w:rsidR="00230E97" w:rsidRPr="00230E97" w:rsidRDefault="00230E97" w:rsidP="00684B10">
      <w:pPr>
        <w:pStyle w:val="a4"/>
        <w:numPr>
          <w:ilvl w:val="0"/>
          <w:numId w:val="71"/>
        </w:numPr>
        <w:spacing w:after="0" w:line="360" w:lineRule="auto"/>
        <w:jc w:val="both"/>
        <w:rPr>
          <w:rFonts w:ascii="David" w:hAnsi="David" w:cs="David"/>
          <w:b/>
          <w:bCs/>
          <w:vanish/>
          <w:sz w:val="24"/>
          <w:szCs w:val="24"/>
          <w:u w:val="single"/>
          <w:rtl/>
        </w:rPr>
      </w:pPr>
    </w:p>
    <w:p w:rsidR="00230E97" w:rsidRPr="00230E97" w:rsidRDefault="00230E97" w:rsidP="00684B10">
      <w:pPr>
        <w:pStyle w:val="a4"/>
        <w:numPr>
          <w:ilvl w:val="0"/>
          <w:numId w:val="71"/>
        </w:numPr>
        <w:spacing w:after="0" w:line="360" w:lineRule="auto"/>
        <w:jc w:val="both"/>
        <w:rPr>
          <w:rFonts w:ascii="David" w:hAnsi="David" w:cs="David"/>
          <w:b/>
          <w:bCs/>
          <w:vanish/>
          <w:sz w:val="24"/>
          <w:szCs w:val="24"/>
          <w:u w:val="single"/>
          <w:rtl/>
        </w:rPr>
      </w:pPr>
    </w:p>
    <w:p w:rsidR="00230E97" w:rsidRPr="00230E97" w:rsidRDefault="00230E97" w:rsidP="00684B10">
      <w:pPr>
        <w:pStyle w:val="a4"/>
        <w:numPr>
          <w:ilvl w:val="1"/>
          <w:numId w:val="71"/>
        </w:numPr>
        <w:spacing w:after="0" w:line="360" w:lineRule="auto"/>
        <w:jc w:val="both"/>
        <w:rPr>
          <w:rFonts w:ascii="David" w:hAnsi="David" w:cs="David"/>
          <w:sz w:val="24"/>
          <w:szCs w:val="24"/>
          <w:u w:val="single"/>
        </w:rPr>
      </w:pPr>
      <w:r w:rsidRPr="00230E97">
        <w:rPr>
          <w:rFonts w:ascii="David" w:hAnsi="David" w:cs="David"/>
          <w:b/>
          <w:bCs/>
          <w:sz w:val="24"/>
          <w:szCs w:val="24"/>
          <w:u w:val="single"/>
          <w:rtl/>
        </w:rPr>
        <w:t>הוראות חקיקה הנוגעות לעניין</w:t>
      </w:r>
      <w:r w:rsidRPr="00230E97">
        <w:rPr>
          <w:rFonts w:ascii="David" w:hAnsi="David" w:cs="David"/>
          <w:sz w:val="24"/>
          <w:szCs w:val="24"/>
          <w:u w:val="single"/>
          <w:rtl/>
        </w:rPr>
        <w:t xml:space="preserve">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חוק למניעת העישון במקומות ציבוריים והחשיפה לעישון, תשמ"ג-1983.</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חוק איסור פרסומת והגבלת השיווק של מוצרי טבק ועישון, תשמ"ג-1983.</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פקודת בריאות העם 1940.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תקנות בריאות העם (איכותם התברואית של מי-שתייה ומתקני מי שתייה), התשע"ג-2013. (להלן - תקנות מי שתיה).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תקנות רישוי עסקים (תנאי תברואה נאותים לבריכות שחיה), התשנ"ד-1994, להלן "תקנות בריכות שחיה".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תקנות התכנון והבנייה (תכן הבנייה) (תברואה), תש"ף-2019.</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תקנות התכנון והבנייה (תכן הבנייה) (אצירת אשפה), התש"ף-2019.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תקנות בריאות העם (התקנת מכשיר מונע זרימת מים חוזרת), תשנ"ב-1992.</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כללי תאגידי מים וביוב (שפכי מפעלים המוזרמים למערכת הביוב), תשע"ד-2014.</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כללי בריאות העם (טיהור מי שופכין המיועדים להשקיה), תשמ"א-1981.</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צו רישוי עסקים (עסקים טעוני רישוי), התשע"ג-2013.</w:t>
      </w:r>
    </w:p>
    <w:p w:rsidR="00230E97" w:rsidRPr="00230E97" w:rsidRDefault="00230E97" w:rsidP="00684B10">
      <w:pPr>
        <w:pStyle w:val="a4"/>
        <w:numPr>
          <w:ilvl w:val="2"/>
          <w:numId w:val="71"/>
        </w:numPr>
        <w:spacing w:after="0" w:line="360" w:lineRule="auto"/>
        <w:jc w:val="both"/>
        <w:rPr>
          <w:rStyle w:val="Hyperlink"/>
          <w:rFonts w:ascii="David" w:hAnsi="David" w:cs="David"/>
          <w:color w:val="auto"/>
          <w:sz w:val="24"/>
          <w:szCs w:val="24"/>
          <w:u w:val="none"/>
        </w:rPr>
      </w:pPr>
      <w:r w:rsidRPr="00230E97">
        <w:rPr>
          <w:rFonts w:ascii="David" w:hAnsi="David" w:cs="David"/>
          <w:sz w:val="24"/>
          <w:szCs w:val="24"/>
          <w:rtl/>
        </w:rPr>
        <w:t>הוראות למתקני תברואה (הל"ת).</w:t>
      </w:r>
      <w:r w:rsidRPr="00230E97">
        <w:rPr>
          <w:rStyle w:val="Hyperlink"/>
          <w:rFonts w:ascii="David" w:hAnsi="David" w:cs="David"/>
          <w:color w:val="FF0000"/>
          <w:sz w:val="24"/>
          <w:szCs w:val="24"/>
          <w:rtl/>
        </w:rPr>
        <w:t xml:space="preserve"> </w:t>
      </w:r>
    </w:p>
    <w:p w:rsidR="00230E97" w:rsidRPr="00230E97" w:rsidRDefault="00230E97" w:rsidP="00684B10">
      <w:pPr>
        <w:pStyle w:val="a4"/>
        <w:numPr>
          <w:ilvl w:val="2"/>
          <w:numId w:val="71"/>
        </w:numPr>
        <w:spacing w:after="0" w:line="360" w:lineRule="auto"/>
        <w:jc w:val="both"/>
        <w:rPr>
          <w:rStyle w:val="Hyperlink"/>
          <w:rFonts w:ascii="David" w:hAnsi="David" w:cs="David"/>
          <w:color w:val="auto"/>
          <w:sz w:val="24"/>
          <w:szCs w:val="24"/>
          <w:u w:val="none"/>
        </w:rPr>
      </w:pPr>
      <w:r w:rsidRPr="00230E97">
        <w:rPr>
          <w:rStyle w:val="Hyperlink"/>
          <w:rFonts w:ascii="David" w:hAnsi="David" w:cs="David"/>
          <w:sz w:val="24"/>
          <w:szCs w:val="24"/>
          <w:rtl/>
        </w:rPr>
        <w:t>הנחיות משרד הבריאות המפורסמות באתר המשרד</w:t>
      </w:r>
      <w:r>
        <w:rPr>
          <w:rStyle w:val="Hyperlink"/>
          <w:rFonts w:ascii="David" w:hAnsi="David" w:cs="David" w:hint="cs"/>
          <w:color w:val="auto"/>
          <w:sz w:val="24"/>
          <w:szCs w:val="24"/>
          <w:u w:val="none"/>
          <w:rtl/>
        </w:rPr>
        <w:t>:</w:t>
      </w:r>
    </w:p>
    <w:p w:rsidR="00230E97" w:rsidRPr="00230E97" w:rsidRDefault="006C6794" w:rsidP="00684B10">
      <w:pPr>
        <w:pStyle w:val="a4"/>
        <w:numPr>
          <w:ilvl w:val="0"/>
          <w:numId w:val="73"/>
        </w:numPr>
        <w:spacing w:after="0" w:line="360" w:lineRule="auto"/>
        <w:jc w:val="both"/>
        <w:rPr>
          <w:rStyle w:val="Hyperlink"/>
          <w:rFonts w:ascii="David" w:hAnsi="David" w:cs="David"/>
          <w:color w:val="auto"/>
          <w:sz w:val="24"/>
          <w:szCs w:val="24"/>
          <w:u w:val="none"/>
        </w:rPr>
      </w:pPr>
      <w:hyperlink r:id="rId53" w:history="1">
        <w:r w:rsidR="00230E97" w:rsidRPr="00230E97">
          <w:rPr>
            <w:rStyle w:val="Hyperlink"/>
            <w:rFonts w:ascii="David" w:hAnsi="David" w:cs="David"/>
            <w:sz w:val="24"/>
            <w:szCs w:val="24"/>
            <w:rtl/>
          </w:rPr>
          <w:t>הנחיות לניקוי מערכות אספקת מי שתיה</w:t>
        </w:r>
      </w:hyperlink>
      <w:r w:rsidR="00230E97" w:rsidRPr="00230E97">
        <w:rPr>
          <w:rStyle w:val="Hyperlink"/>
          <w:rFonts w:ascii="David" w:hAnsi="David" w:cs="David"/>
          <w:color w:val="auto"/>
          <w:sz w:val="24"/>
          <w:szCs w:val="24"/>
          <w:u w:val="none"/>
          <w:rtl/>
        </w:rPr>
        <w:t>.</w:t>
      </w:r>
    </w:p>
    <w:p w:rsidR="00230E97" w:rsidRPr="00230E97" w:rsidRDefault="006C6794" w:rsidP="00684B10">
      <w:pPr>
        <w:pStyle w:val="a4"/>
        <w:numPr>
          <w:ilvl w:val="0"/>
          <w:numId w:val="73"/>
        </w:numPr>
        <w:spacing w:after="0" w:line="360" w:lineRule="auto"/>
        <w:jc w:val="both"/>
        <w:rPr>
          <w:rFonts w:ascii="David" w:hAnsi="David" w:cs="David"/>
          <w:sz w:val="24"/>
          <w:szCs w:val="24"/>
        </w:rPr>
      </w:pPr>
      <w:hyperlink r:id="rId54" w:history="1">
        <w:r w:rsidR="00230E97" w:rsidRPr="00230E97">
          <w:rPr>
            <w:rStyle w:val="Hyperlink"/>
            <w:rFonts w:ascii="David" w:hAnsi="David" w:cs="David"/>
            <w:sz w:val="24"/>
            <w:szCs w:val="24"/>
            <w:rtl/>
          </w:rPr>
          <w:t>הנחיות למניעת התרבות חיידקי לגיונלה במערכות מים</w:t>
        </w:r>
      </w:hyperlink>
      <w:r w:rsidR="00230E97" w:rsidRPr="00230E97">
        <w:rPr>
          <w:rFonts w:ascii="David" w:hAnsi="David" w:cs="David"/>
          <w:sz w:val="24"/>
          <w:szCs w:val="24"/>
          <w:rtl/>
        </w:rPr>
        <w:t>.</w:t>
      </w:r>
    </w:p>
    <w:p w:rsidR="00230E97" w:rsidRPr="00230E97" w:rsidRDefault="006C6794" w:rsidP="00684B10">
      <w:pPr>
        <w:pStyle w:val="a4"/>
        <w:numPr>
          <w:ilvl w:val="0"/>
          <w:numId w:val="73"/>
        </w:numPr>
        <w:spacing w:after="0" w:line="360" w:lineRule="auto"/>
        <w:jc w:val="both"/>
        <w:rPr>
          <w:rFonts w:ascii="David" w:hAnsi="David" w:cs="David"/>
          <w:sz w:val="24"/>
          <w:szCs w:val="24"/>
        </w:rPr>
      </w:pPr>
      <w:hyperlink r:id="rId55" w:history="1">
        <w:r w:rsidR="00230E97" w:rsidRPr="00230E97">
          <w:rPr>
            <w:rStyle w:val="Hyperlink"/>
            <w:rFonts w:ascii="David" w:hAnsi="David" w:cs="David"/>
            <w:sz w:val="24"/>
            <w:szCs w:val="24"/>
            <w:rtl/>
          </w:rPr>
          <w:t>הנחיות לדיגום מים</w:t>
        </w:r>
      </w:hyperlink>
      <w:r w:rsidR="00230E97" w:rsidRPr="00230E97">
        <w:rPr>
          <w:rFonts w:ascii="David" w:hAnsi="David" w:cs="David"/>
          <w:sz w:val="24"/>
          <w:szCs w:val="24"/>
          <w:rtl/>
        </w:rPr>
        <w:t>.</w:t>
      </w:r>
    </w:p>
    <w:p w:rsidR="00230E97" w:rsidRPr="00230E97" w:rsidRDefault="006C6794" w:rsidP="00684B10">
      <w:pPr>
        <w:pStyle w:val="a4"/>
        <w:numPr>
          <w:ilvl w:val="0"/>
          <w:numId w:val="73"/>
        </w:numPr>
        <w:spacing w:after="0" w:line="360" w:lineRule="auto"/>
        <w:jc w:val="both"/>
        <w:rPr>
          <w:rFonts w:ascii="David" w:hAnsi="David" w:cs="David"/>
          <w:sz w:val="24"/>
          <w:szCs w:val="24"/>
        </w:rPr>
      </w:pPr>
      <w:hyperlink r:id="rId56" w:history="1">
        <w:r w:rsidR="00230E97" w:rsidRPr="00230E97">
          <w:rPr>
            <w:rStyle w:val="Hyperlink"/>
            <w:rFonts w:ascii="David" w:hAnsi="David" w:cs="David"/>
            <w:sz w:val="24"/>
            <w:szCs w:val="24"/>
            <w:rtl/>
          </w:rPr>
          <w:t>הנחיות מהנדס ראשי לתנאי תברואה נאותים לבריכת זרמים</w:t>
        </w:r>
      </w:hyperlink>
      <w:r w:rsidR="00230E97" w:rsidRPr="00230E97">
        <w:rPr>
          <w:rFonts w:ascii="David" w:hAnsi="David" w:cs="David"/>
          <w:sz w:val="24"/>
          <w:szCs w:val="24"/>
          <w:rtl/>
        </w:rPr>
        <w:t>.</w:t>
      </w:r>
    </w:p>
    <w:p w:rsidR="00230E97" w:rsidRPr="00230E97" w:rsidRDefault="006C6794" w:rsidP="00684B10">
      <w:pPr>
        <w:pStyle w:val="a4"/>
        <w:numPr>
          <w:ilvl w:val="0"/>
          <w:numId w:val="73"/>
        </w:numPr>
        <w:spacing w:after="0" w:line="360" w:lineRule="auto"/>
        <w:jc w:val="both"/>
        <w:rPr>
          <w:rFonts w:ascii="David" w:hAnsi="David" w:cs="David"/>
          <w:sz w:val="24"/>
          <w:szCs w:val="24"/>
        </w:rPr>
      </w:pPr>
      <w:hyperlink r:id="rId57" w:history="1">
        <w:r w:rsidR="00230E97" w:rsidRPr="00230E97">
          <w:rPr>
            <w:rStyle w:val="Hyperlink"/>
            <w:rFonts w:ascii="David" w:hAnsi="David" w:cs="David"/>
            <w:sz w:val="24"/>
            <w:szCs w:val="24"/>
            <w:rtl/>
          </w:rPr>
          <w:t>הנחיות להגשת תכנית, לתפעול וניטור מתקן טיפול במי שתיה</w:t>
        </w:r>
      </w:hyperlink>
      <w:r w:rsidR="00230E97" w:rsidRPr="00230E97">
        <w:rPr>
          <w:rFonts w:ascii="David" w:hAnsi="David" w:cs="David"/>
          <w:sz w:val="24"/>
          <w:szCs w:val="24"/>
          <w:rtl/>
        </w:rPr>
        <w:t xml:space="preserve">. </w:t>
      </w:r>
    </w:p>
    <w:p w:rsidR="00230E97" w:rsidRPr="00230E97" w:rsidRDefault="006C6794" w:rsidP="00684B10">
      <w:pPr>
        <w:pStyle w:val="a4"/>
        <w:numPr>
          <w:ilvl w:val="0"/>
          <w:numId w:val="73"/>
        </w:numPr>
        <w:spacing w:after="0" w:line="360" w:lineRule="auto"/>
        <w:jc w:val="both"/>
        <w:rPr>
          <w:rFonts w:ascii="David" w:hAnsi="David" w:cs="David"/>
          <w:sz w:val="24"/>
          <w:szCs w:val="24"/>
        </w:rPr>
      </w:pPr>
      <w:hyperlink r:id="rId58" w:history="1">
        <w:r w:rsidR="00230E97" w:rsidRPr="00230E97">
          <w:rPr>
            <w:rStyle w:val="Hyperlink"/>
            <w:rFonts w:ascii="David" w:hAnsi="David" w:cs="David"/>
            <w:sz w:val="24"/>
            <w:szCs w:val="24"/>
            <w:rtl/>
          </w:rPr>
          <w:t>הנחיות להגשת תכנית להנחת קווי מים לשתיה וקווי הולכה שאינם לשתיה (מש"ל)</w:t>
        </w:r>
      </w:hyperlink>
      <w:r w:rsidR="00230E97" w:rsidRPr="00230E97">
        <w:rPr>
          <w:rFonts w:ascii="David" w:hAnsi="David" w:cs="David"/>
          <w:sz w:val="24"/>
          <w:szCs w:val="24"/>
          <w:rtl/>
        </w:rPr>
        <w:t>.</w:t>
      </w:r>
    </w:p>
    <w:p w:rsidR="00230E97" w:rsidRPr="00230E97" w:rsidRDefault="006C6794" w:rsidP="00684B10">
      <w:pPr>
        <w:pStyle w:val="a4"/>
        <w:numPr>
          <w:ilvl w:val="0"/>
          <w:numId w:val="73"/>
        </w:numPr>
        <w:spacing w:after="0" w:line="360" w:lineRule="auto"/>
        <w:jc w:val="both"/>
        <w:rPr>
          <w:rFonts w:ascii="David" w:hAnsi="David" w:cs="David"/>
          <w:sz w:val="24"/>
          <w:szCs w:val="24"/>
        </w:rPr>
      </w:pPr>
      <w:hyperlink r:id="rId59" w:history="1">
        <w:r w:rsidR="00230E97" w:rsidRPr="00230E97">
          <w:rPr>
            <w:rStyle w:val="Hyperlink"/>
            <w:rFonts w:ascii="David" w:hAnsi="David" w:cs="David"/>
            <w:sz w:val="24"/>
            <w:szCs w:val="24"/>
            <w:rtl/>
          </w:rPr>
          <w:t>מדריך להתאמת אביזרים שונים למניעת זרימה חוזרת לייעודם</w:t>
        </w:r>
      </w:hyperlink>
      <w:r w:rsidR="00230E97" w:rsidRPr="00230E97">
        <w:rPr>
          <w:rFonts w:ascii="David" w:hAnsi="David" w:cs="David"/>
          <w:sz w:val="24"/>
          <w:szCs w:val="24"/>
          <w:rtl/>
        </w:rPr>
        <w:t>.</w:t>
      </w:r>
    </w:p>
    <w:p w:rsidR="00230E97" w:rsidRPr="00230E97" w:rsidRDefault="006C6794" w:rsidP="00684B10">
      <w:pPr>
        <w:pStyle w:val="a4"/>
        <w:numPr>
          <w:ilvl w:val="0"/>
          <w:numId w:val="73"/>
        </w:numPr>
        <w:spacing w:after="0" w:line="360" w:lineRule="auto"/>
        <w:jc w:val="both"/>
        <w:rPr>
          <w:rStyle w:val="Hyperlink"/>
          <w:rFonts w:ascii="David" w:hAnsi="David" w:cs="David"/>
          <w:color w:val="auto"/>
          <w:sz w:val="24"/>
          <w:szCs w:val="24"/>
          <w:u w:val="none"/>
        </w:rPr>
      </w:pPr>
      <w:hyperlink r:id="rId60" w:history="1">
        <w:r w:rsidR="00230E97" w:rsidRPr="00230E97">
          <w:rPr>
            <w:rStyle w:val="Hyperlink"/>
            <w:rFonts w:ascii="David" w:hAnsi="David" w:cs="David"/>
            <w:sz w:val="24"/>
            <w:szCs w:val="24"/>
            <w:rtl/>
          </w:rPr>
          <w:t>מדריך עזר לבקרה פנימית למניעת התרבות חיידקי לגיונלה באתרים, מוסדות ועסקים</w:t>
        </w:r>
      </w:hyperlink>
      <w:r w:rsidR="00230E97" w:rsidRPr="00230E97">
        <w:rPr>
          <w:rStyle w:val="Hyperlink"/>
          <w:rFonts w:ascii="David" w:hAnsi="David" w:cs="David"/>
          <w:color w:val="auto"/>
          <w:sz w:val="24"/>
          <w:szCs w:val="24"/>
          <w:u w:val="none"/>
          <w:rtl/>
        </w:rPr>
        <w:t>.</w:t>
      </w:r>
    </w:p>
    <w:p w:rsidR="00230E97" w:rsidRPr="00230E97" w:rsidRDefault="006C6794" w:rsidP="00684B10">
      <w:pPr>
        <w:pStyle w:val="a4"/>
        <w:numPr>
          <w:ilvl w:val="0"/>
          <w:numId w:val="73"/>
        </w:numPr>
        <w:spacing w:after="0" w:line="360" w:lineRule="auto"/>
        <w:jc w:val="both"/>
        <w:rPr>
          <w:rStyle w:val="Hyperlink"/>
          <w:rFonts w:ascii="David" w:hAnsi="David" w:cs="David"/>
          <w:color w:val="auto"/>
          <w:sz w:val="24"/>
          <w:szCs w:val="24"/>
          <w:u w:val="none"/>
        </w:rPr>
      </w:pPr>
      <w:hyperlink r:id="rId61" w:history="1">
        <w:r w:rsidR="00230E97" w:rsidRPr="00230E97">
          <w:rPr>
            <w:rStyle w:val="Hyperlink"/>
            <w:rFonts w:ascii="David" w:hAnsi="David" w:cs="David"/>
            <w:sz w:val="24"/>
            <w:szCs w:val="24"/>
            <w:rtl/>
          </w:rPr>
          <w:t>הנחיות להחזרת מערכות לפעולה לאחר השבתה</w:t>
        </w:r>
      </w:hyperlink>
      <w:r w:rsidR="00230E97" w:rsidRPr="00230E97">
        <w:rPr>
          <w:rStyle w:val="Hyperlink"/>
          <w:rFonts w:ascii="David" w:hAnsi="David" w:cs="David"/>
          <w:sz w:val="24"/>
          <w:szCs w:val="24"/>
          <w:rtl/>
        </w:rPr>
        <w:t>.</w:t>
      </w:r>
    </w:p>
    <w:p w:rsidR="00230E97" w:rsidRPr="00230E97" w:rsidRDefault="006C6794" w:rsidP="00684B10">
      <w:pPr>
        <w:pStyle w:val="a4"/>
        <w:numPr>
          <w:ilvl w:val="0"/>
          <w:numId w:val="73"/>
        </w:numPr>
        <w:spacing w:after="0" w:line="360" w:lineRule="auto"/>
        <w:jc w:val="both"/>
        <w:rPr>
          <w:rStyle w:val="Hyperlink"/>
          <w:rFonts w:ascii="David" w:hAnsi="David" w:cs="David"/>
          <w:color w:val="auto"/>
          <w:sz w:val="24"/>
          <w:szCs w:val="24"/>
          <w:u w:val="none"/>
        </w:rPr>
      </w:pPr>
      <w:hyperlink r:id="rId62" w:history="1">
        <w:r w:rsidR="00230E97" w:rsidRPr="00230E97">
          <w:rPr>
            <w:rStyle w:val="Hyperlink"/>
            <w:rFonts w:ascii="David" w:hAnsi="David" w:cs="David"/>
            <w:sz w:val="24"/>
            <w:szCs w:val="24"/>
            <w:rtl/>
          </w:rPr>
          <w:t>התקנה ותחזוקה של ברזי ומתקני מי שתיה בפארקים ובמרחב הציבורי</w:t>
        </w:r>
      </w:hyperlink>
      <w:r w:rsidR="00230E97" w:rsidRPr="00230E97">
        <w:rPr>
          <w:rStyle w:val="Hyperlink"/>
          <w:rFonts w:ascii="David" w:hAnsi="David" w:cs="David"/>
          <w:color w:val="auto"/>
          <w:sz w:val="24"/>
          <w:szCs w:val="24"/>
          <w:u w:val="none"/>
          <w:rtl/>
        </w:rPr>
        <w:t>.</w:t>
      </w:r>
    </w:p>
    <w:p w:rsidR="00230E97" w:rsidRPr="00230E97" w:rsidRDefault="006C6794" w:rsidP="00684B10">
      <w:pPr>
        <w:pStyle w:val="a4"/>
        <w:numPr>
          <w:ilvl w:val="0"/>
          <w:numId w:val="73"/>
        </w:numPr>
        <w:spacing w:after="0" w:line="360" w:lineRule="auto"/>
        <w:jc w:val="both"/>
        <w:rPr>
          <w:rStyle w:val="Hyperlink"/>
          <w:rFonts w:ascii="David" w:hAnsi="David" w:cs="David"/>
          <w:color w:val="auto"/>
          <w:sz w:val="24"/>
          <w:szCs w:val="24"/>
          <w:u w:val="none"/>
          <w:rtl/>
        </w:rPr>
      </w:pPr>
      <w:hyperlink r:id="rId63" w:history="1">
        <w:r w:rsidR="00230E97" w:rsidRPr="00230E97">
          <w:rPr>
            <w:rStyle w:val="Hyperlink"/>
            <w:rFonts w:ascii="David" w:hAnsi="David" w:cs="David"/>
            <w:sz w:val="24"/>
            <w:szCs w:val="24"/>
            <w:rtl/>
          </w:rPr>
          <w:t>הנחיות לניצול מים נאספים )מי גשם, עיבוי מזגנים, רכז</w:t>
        </w:r>
        <w:r w:rsidR="00230E97" w:rsidRPr="00230E97">
          <w:rPr>
            <w:rStyle w:val="Hyperlink"/>
            <w:rFonts w:ascii="David" w:hAnsi="David" w:cs="David"/>
            <w:sz w:val="24"/>
            <w:szCs w:val="24"/>
          </w:rPr>
          <w:t xml:space="preserve"> UF/RO)</w:t>
        </w:r>
      </w:hyperlink>
    </w:p>
    <w:p w:rsidR="00230E97" w:rsidRPr="00230E97" w:rsidRDefault="00230E97" w:rsidP="00684B10">
      <w:pPr>
        <w:pStyle w:val="a4"/>
        <w:numPr>
          <w:ilvl w:val="2"/>
          <w:numId w:val="71"/>
        </w:numPr>
        <w:spacing w:after="0" w:line="360" w:lineRule="auto"/>
        <w:jc w:val="both"/>
        <w:rPr>
          <w:rStyle w:val="Hyperlink"/>
          <w:rFonts w:ascii="David" w:hAnsi="David" w:cs="David"/>
          <w:sz w:val="24"/>
          <w:szCs w:val="24"/>
        </w:rPr>
      </w:pPr>
      <w:r w:rsidRPr="00230E97">
        <w:rPr>
          <w:rStyle w:val="Hyperlink"/>
          <w:rFonts w:ascii="David" w:hAnsi="David" w:cs="David"/>
          <w:sz w:val="24"/>
          <w:szCs w:val="24"/>
          <w:rtl/>
        </w:rPr>
        <w:t>תקנים ישראלים</w:t>
      </w:r>
      <w:r w:rsidRPr="00230E97">
        <w:rPr>
          <w:rStyle w:val="Hyperlink"/>
          <w:rFonts w:ascii="David" w:hAnsi="David" w:cs="David" w:hint="cs"/>
          <w:color w:val="auto"/>
          <w:sz w:val="24"/>
          <w:szCs w:val="24"/>
          <w:u w:val="none"/>
          <w:rtl/>
        </w:rPr>
        <w:t>:</w:t>
      </w:r>
    </w:p>
    <w:p w:rsidR="00230E97" w:rsidRPr="00230E97" w:rsidRDefault="00230E97" w:rsidP="00684B10">
      <w:pPr>
        <w:pStyle w:val="a4"/>
        <w:numPr>
          <w:ilvl w:val="0"/>
          <w:numId w:val="74"/>
        </w:numPr>
        <w:spacing w:after="0" w:line="360" w:lineRule="auto"/>
        <w:jc w:val="both"/>
        <w:rPr>
          <w:rFonts w:ascii="David" w:hAnsi="David" w:cs="David"/>
          <w:color w:val="0000FF"/>
          <w:sz w:val="24"/>
          <w:szCs w:val="24"/>
          <w:u w:val="single"/>
        </w:rPr>
      </w:pPr>
      <w:r w:rsidRPr="00230E97">
        <w:rPr>
          <w:rStyle w:val="Hyperlink"/>
          <w:rFonts w:ascii="David" w:hAnsi="David" w:cs="David"/>
          <w:color w:val="auto"/>
          <w:sz w:val="24"/>
          <w:szCs w:val="24"/>
          <w:u w:val="none"/>
          <w:rtl/>
        </w:rPr>
        <w:lastRenderedPageBreak/>
        <w:t>ת</w:t>
      </w:r>
      <w:r w:rsidRPr="00230E97">
        <w:rPr>
          <w:rFonts w:ascii="David" w:hAnsi="David" w:cs="David"/>
          <w:sz w:val="24"/>
          <w:szCs w:val="24"/>
          <w:rtl/>
        </w:rPr>
        <w:t>''י  6210 - אוורור לשמירת איכות אוויר נאותה בתוך בניינים.</w:t>
      </w:r>
    </w:p>
    <w:p w:rsidR="00230E97" w:rsidRPr="00230E97" w:rsidRDefault="00230E97" w:rsidP="00684B10">
      <w:pPr>
        <w:pStyle w:val="a4"/>
        <w:numPr>
          <w:ilvl w:val="0"/>
          <w:numId w:val="74"/>
        </w:numPr>
        <w:spacing w:after="0" w:line="360" w:lineRule="auto"/>
        <w:jc w:val="both"/>
        <w:rPr>
          <w:rFonts w:ascii="David" w:hAnsi="David" w:cs="David"/>
          <w:color w:val="0000FF"/>
          <w:sz w:val="24"/>
          <w:szCs w:val="24"/>
          <w:u w:val="single"/>
        </w:rPr>
      </w:pPr>
      <w:r w:rsidRPr="00230E97">
        <w:rPr>
          <w:rFonts w:ascii="David" w:hAnsi="David" w:cs="David"/>
          <w:sz w:val="24"/>
          <w:szCs w:val="24"/>
          <w:rtl/>
        </w:rPr>
        <w:t>ת"י 1205 - התקנת מתקני תברואה ובדיקתם.</w:t>
      </w:r>
    </w:p>
    <w:p w:rsidR="00230E97" w:rsidRPr="00230E97" w:rsidRDefault="00230E97" w:rsidP="00684B10">
      <w:pPr>
        <w:pStyle w:val="a4"/>
        <w:numPr>
          <w:ilvl w:val="0"/>
          <w:numId w:val="74"/>
        </w:numPr>
        <w:spacing w:after="0" w:line="360" w:lineRule="auto"/>
        <w:jc w:val="both"/>
        <w:rPr>
          <w:rFonts w:ascii="David" w:hAnsi="David" w:cs="David"/>
          <w:color w:val="0000FF"/>
          <w:sz w:val="24"/>
          <w:szCs w:val="24"/>
          <w:u w:val="single"/>
        </w:rPr>
      </w:pPr>
      <w:r w:rsidRPr="00230E97">
        <w:rPr>
          <w:rFonts w:ascii="David" w:hAnsi="David" w:cs="David"/>
          <w:sz w:val="24"/>
          <w:szCs w:val="24"/>
          <w:rtl/>
        </w:rPr>
        <w:t>ת"י 5438 - כימיקלים לטיפול במי שתייה.</w:t>
      </w:r>
    </w:p>
    <w:p w:rsidR="00230E97" w:rsidRPr="00230E97" w:rsidRDefault="00230E97" w:rsidP="00684B10">
      <w:pPr>
        <w:pStyle w:val="a4"/>
        <w:numPr>
          <w:ilvl w:val="0"/>
          <w:numId w:val="74"/>
        </w:numPr>
        <w:spacing w:after="0" w:line="360" w:lineRule="auto"/>
        <w:jc w:val="both"/>
        <w:rPr>
          <w:rFonts w:ascii="David" w:hAnsi="David" w:cs="David"/>
          <w:color w:val="0000FF"/>
          <w:sz w:val="24"/>
          <w:szCs w:val="24"/>
          <w:u w:val="single"/>
        </w:rPr>
      </w:pPr>
      <w:r w:rsidRPr="00230E97">
        <w:rPr>
          <w:rFonts w:ascii="David" w:hAnsi="David" w:cs="David"/>
          <w:sz w:val="24"/>
          <w:szCs w:val="24"/>
          <w:rtl/>
        </w:rPr>
        <w:t>ת"י 5452 - בדיקת מוצרים הבאים במגע עם מי שתייה.</w:t>
      </w:r>
    </w:p>
    <w:p w:rsidR="00230E97" w:rsidRPr="00230E97" w:rsidRDefault="00230E97" w:rsidP="00684B10">
      <w:pPr>
        <w:pStyle w:val="a4"/>
        <w:numPr>
          <w:ilvl w:val="0"/>
          <w:numId w:val="74"/>
        </w:numPr>
        <w:spacing w:after="0" w:line="360" w:lineRule="auto"/>
        <w:jc w:val="both"/>
        <w:rPr>
          <w:rFonts w:ascii="David" w:hAnsi="David" w:cs="David"/>
          <w:color w:val="0000FF"/>
          <w:sz w:val="24"/>
          <w:szCs w:val="24"/>
          <w:u w:val="single"/>
        </w:rPr>
      </w:pPr>
      <w:r w:rsidRPr="00230E97">
        <w:rPr>
          <w:rFonts w:ascii="David" w:hAnsi="David" w:cs="David"/>
          <w:sz w:val="24"/>
          <w:szCs w:val="24"/>
          <w:rtl/>
        </w:rPr>
        <w:t>ת"י 6223 - מכשירי מדידה לניטור מנתי של מים בתנאי שדה.</w:t>
      </w:r>
    </w:p>
    <w:p w:rsidR="00230E97" w:rsidRPr="00230E97" w:rsidRDefault="00230E97" w:rsidP="00684B10">
      <w:pPr>
        <w:pStyle w:val="a4"/>
        <w:numPr>
          <w:ilvl w:val="0"/>
          <w:numId w:val="74"/>
        </w:numPr>
        <w:spacing w:after="0" w:line="360" w:lineRule="auto"/>
        <w:jc w:val="both"/>
        <w:rPr>
          <w:rFonts w:ascii="David" w:hAnsi="David" w:cs="David"/>
          <w:color w:val="0000FF"/>
          <w:sz w:val="24"/>
          <w:szCs w:val="24"/>
          <w:u w:val="single"/>
        </w:rPr>
      </w:pPr>
      <w:r w:rsidRPr="00230E97">
        <w:rPr>
          <w:rFonts w:ascii="David" w:hAnsi="David" w:cs="David"/>
          <w:sz w:val="24"/>
          <w:szCs w:val="24"/>
          <w:rtl/>
        </w:rPr>
        <w:t>ת"י 4226 - מונעי זרימה חוזרת - דרישות התקנה ובדיקות באתר.</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הגדרות</w:t>
      </w:r>
    </w:p>
    <w:p w:rsidR="00230E97" w:rsidRPr="0096447C" w:rsidRDefault="00230E97" w:rsidP="00684B10">
      <w:pPr>
        <w:pStyle w:val="a4"/>
        <w:spacing w:after="0" w:line="360" w:lineRule="auto"/>
        <w:jc w:val="both"/>
        <w:rPr>
          <w:rFonts w:ascii="David" w:hAnsi="David" w:cs="David"/>
          <w:sz w:val="24"/>
          <w:szCs w:val="24"/>
          <w:u w:val="single"/>
        </w:rPr>
      </w:pPr>
      <w:r w:rsidRPr="0096447C">
        <w:rPr>
          <w:rFonts w:ascii="David" w:hAnsi="David" w:cs="David"/>
          <w:sz w:val="24"/>
          <w:szCs w:val="24"/>
          <w:rtl/>
        </w:rPr>
        <w:t>המונחים במפרט זה יהיו כהגדרתם להלן, ובחקיקה המפורטת בסעיף3.2 למפרט זה, זאת כל עוד לא נקבע אחרת במפרט זה. הוראות מפרט זה אינן גורעות מהוראות כל דין ובכלל זה  התקנות האמורות במפרט זה</w:t>
      </w:r>
      <w:r w:rsidRPr="0096447C" w:rsidDel="005768F8">
        <w:rPr>
          <w:rFonts w:ascii="David" w:hAnsi="David" w:cs="David"/>
          <w:sz w:val="24"/>
          <w:szCs w:val="24"/>
          <w:rtl/>
        </w:rPr>
        <w:t xml:space="preserve"> </w:t>
      </w:r>
      <w:r w:rsidRPr="0096447C">
        <w:rPr>
          <w:rFonts w:ascii="David" w:hAnsi="David" w:cs="David"/>
          <w:sz w:val="24"/>
          <w:szCs w:val="24"/>
          <w:rtl/>
        </w:rPr>
        <w:t>והוראות שנקבעו לפי חוק רישוי עסקים.</w:t>
      </w:r>
    </w:p>
    <w:p w:rsidR="00230E97" w:rsidRPr="00230E97" w:rsidRDefault="00230E97" w:rsidP="00684B10">
      <w:pPr>
        <w:pStyle w:val="a4"/>
        <w:spacing w:after="0" w:line="360" w:lineRule="auto"/>
        <w:jc w:val="both"/>
        <w:rPr>
          <w:rFonts w:ascii="David" w:hAnsi="David" w:cs="David"/>
          <w:b/>
          <w:bCs/>
          <w:sz w:val="24"/>
          <w:szCs w:val="24"/>
          <w:u w:val="single"/>
          <w:rtl/>
        </w:rPr>
      </w:pPr>
      <w:r w:rsidRPr="00230E97">
        <w:rPr>
          <w:rFonts w:ascii="David" w:hAnsi="David" w:cs="David"/>
          <w:sz w:val="24"/>
          <w:szCs w:val="24"/>
          <w:rtl/>
        </w:rPr>
        <w:t>במפרט זה -</w:t>
      </w:r>
      <w:r w:rsidRPr="00230E97">
        <w:rPr>
          <w:rFonts w:ascii="David" w:hAnsi="David" w:cs="David"/>
          <w:b/>
          <w:bCs/>
          <w:sz w:val="24"/>
          <w:szCs w:val="24"/>
          <w:rtl/>
        </w:rPr>
        <w:t xml:space="preserve">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w:t>
      </w:r>
      <w:r w:rsidRPr="00230E97">
        <w:rPr>
          <w:rFonts w:ascii="David" w:hAnsi="David" w:cs="David"/>
          <w:b/>
          <w:bCs/>
          <w:sz w:val="24"/>
          <w:szCs w:val="24"/>
          <w:rtl/>
        </w:rPr>
        <w:t>בית מלון, פנסיון, אכסניה וכיו"ב"</w:t>
      </w:r>
      <w:r w:rsidRPr="00230E97">
        <w:rPr>
          <w:rFonts w:ascii="David" w:hAnsi="David" w:cs="David"/>
          <w:sz w:val="24"/>
          <w:szCs w:val="24"/>
          <w:rtl/>
        </w:rPr>
        <w:t xml:space="preserve"> - מבנה המיועד לספק שרותי לינה ואירוח ארעיים ומתחלפים בתשלום, למטרות פנאי נופש או מטרות אחרות לפרקי זמן קצובים. עשוי לספק שירותים נוספים לרבות הסעדה, בילוי ופנאי.</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"בריכת מי שתיה</w:t>
      </w:r>
      <w:r w:rsidRPr="00230E97">
        <w:rPr>
          <w:rFonts w:ascii="David" w:hAnsi="David" w:cs="David"/>
          <w:sz w:val="24"/>
          <w:szCs w:val="24"/>
          <w:rtl/>
        </w:rPr>
        <w:t>" - מבנה המיועד לאגירה, לוויסות ולאספקת מי שתיה.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"הדברה"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על פי המוגדר בחוק הסדרת העיסוק בהדברה תברואית 2016: שימוש באמצעים כימיים להשמדה, לעיכוב התפתחות, לדחייה, להרחקה או לצמצום אוכלוסייה של מזיקים.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"הל"ת"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הוראות למתקני תברואה (הל"ת), לרבות עדכונים והוראות המחליפות הוראות אלה.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"המנהל" </w:t>
      </w:r>
      <w:r w:rsidRPr="00230E97">
        <w:rPr>
          <w:rFonts w:ascii="David" w:hAnsi="David" w:cs="David"/>
          <w:sz w:val="24"/>
          <w:szCs w:val="24"/>
          <w:rtl/>
        </w:rPr>
        <w:t>- המנהל הכללי של משרד הבריאות, או מי שהמנהל הסמיכו לפי כל דין או לעניין הוראות אלה, כולן או מקצתן.</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"יחידת אירוח"</w:t>
      </w:r>
      <w:r w:rsidRPr="00230E97">
        <w:rPr>
          <w:rFonts w:ascii="David" w:hAnsi="David" w:cs="David"/>
          <w:sz w:val="24"/>
          <w:szCs w:val="24"/>
          <w:rtl/>
        </w:rPr>
        <w:t xml:space="preserve"> - יחידה המיועדת ללינה ואירוח וכוללת לפחות מקום לשינה, רחצה ושירותים. היחידה יכולה לכלול מטבחון ופינת אוכל.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"מגדל קירור"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מתקנים שמטרתם לקרר את המים המשמשים להורדת טמפרטורות האוויר, באמצעות פליטת החום שצוברים המים בשעת פעולת הקירור אל האטמוספירה.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"מזיקים"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חרקים, מכרסמים, ציפורים ובעלי חיים אחרים.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"מז"ח"</w:t>
      </w:r>
      <w:r w:rsidRPr="00230E97">
        <w:rPr>
          <w:rFonts w:ascii="David" w:hAnsi="David" w:cs="David"/>
          <w:sz w:val="24"/>
          <w:szCs w:val="24"/>
          <w:rtl/>
        </w:rPr>
        <w:t xml:space="preserve"> - מכשיר מונע זרימת מים חוזרת) מתקין מוסמך וראש מערכת מים - כהגדרתם בתקנות בריאות העם (התקנת מכשיר מונע זרימת מים חוזרת), תשנ"ב-1992.</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"מים חמים"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 xml:space="preserve">מים בטמפרטורה של 55 מעלות צלזיוס לפחות במערכת מי צריכה חמים.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"מערכת אספקת מים, מי שתיה</w:t>
      </w:r>
      <w:r w:rsidRPr="00230E97">
        <w:rPr>
          <w:rFonts w:ascii="David" w:hAnsi="David" w:cs="David"/>
          <w:sz w:val="24"/>
          <w:szCs w:val="24"/>
          <w:rtl/>
        </w:rPr>
        <w:t xml:space="preserve">, </w:t>
      </w:r>
      <w:r w:rsidRPr="00230E97">
        <w:rPr>
          <w:rFonts w:ascii="David" w:hAnsi="David" w:cs="David"/>
          <w:b/>
          <w:bCs/>
          <w:sz w:val="24"/>
          <w:szCs w:val="24"/>
          <w:rtl/>
        </w:rPr>
        <w:t>ספק מים</w:t>
      </w:r>
      <w:r w:rsidRPr="00230E97">
        <w:rPr>
          <w:rFonts w:ascii="David" w:hAnsi="David" w:cs="David"/>
          <w:sz w:val="24"/>
          <w:szCs w:val="24"/>
          <w:rtl/>
        </w:rPr>
        <w:t>" - כהגדרתם בתקנות בריאות העם (איכותם התברואית של מי - שתייה ומתקני מי שתייה), התשע"ג-2013.</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"מערכת אספקת מים שאינם מי שתייה"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מערכת אספקת מים אשר מתקיים בכולה או בחלק ממנה אחד מהתנאים הבאים:</w:t>
      </w:r>
    </w:p>
    <w:p w:rsidR="00230E97" w:rsidRPr="00230E97" w:rsidRDefault="00230E97" w:rsidP="00684B10">
      <w:pPr>
        <w:pStyle w:val="a4"/>
        <w:numPr>
          <w:ilvl w:val="0"/>
          <w:numId w:val="75"/>
        </w:numPr>
        <w:spacing w:after="0" w:line="360" w:lineRule="auto"/>
        <w:jc w:val="both"/>
        <w:rPr>
          <w:rFonts w:ascii="David" w:hAnsi="David" w:cs="David"/>
          <w:sz w:val="24"/>
          <w:szCs w:val="24"/>
        </w:rPr>
      </w:pPr>
      <w:r w:rsidRPr="00230E97">
        <w:rPr>
          <w:rFonts w:ascii="David" w:hAnsi="David" w:cs="David"/>
          <w:sz w:val="24"/>
          <w:szCs w:val="24"/>
          <w:rtl/>
        </w:rPr>
        <w:t xml:space="preserve">המערכת מכילה צנרת, אבזרים או מכשירים האסורים לפי כל דין לשימוש למי שתייה. </w:t>
      </w:r>
    </w:p>
    <w:p w:rsidR="00230E97" w:rsidRPr="00230E97" w:rsidRDefault="00230E97" w:rsidP="00684B10">
      <w:pPr>
        <w:pStyle w:val="a4"/>
        <w:numPr>
          <w:ilvl w:val="0"/>
          <w:numId w:val="75"/>
        </w:numPr>
        <w:spacing w:after="0" w:line="360" w:lineRule="auto"/>
        <w:jc w:val="both"/>
        <w:rPr>
          <w:rFonts w:ascii="David" w:hAnsi="David" w:cs="David"/>
          <w:sz w:val="24"/>
          <w:szCs w:val="24"/>
        </w:rPr>
      </w:pPr>
      <w:r w:rsidRPr="00230E97">
        <w:rPr>
          <w:rFonts w:ascii="David" w:hAnsi="David" w:cs="David"/>
          <w:sz w:val="24"/>
          <w:szCs w:val="24"/>
          <w:rtl/>
        </w:rPr>
        <w:t>במערכת מוזרמים, בשימוש אקראי או אחר מים, או חומרים, שאינם מי שתייה.</w:t>
      </w:r>
    </w:p>
    <w:p w:rsidR="00230E97" w:rsidRPr="00230E97" w:rsidRDefault="00230E97" w:rsidP="00684B10">
      <w:pPr>
        <w:pStyle w:val="a4"/>
        <w:numPr>
          <w:ilvl w:val="0"/>
          <w:numId w:val="75"/>
        </w:numPr>
        <w:spacing w:after="0" w:line="360" w:lineRule="auto"/>
        <w:jc w:val="both"/>
        <w:rPr>
          <w:rFonts w:ascii="David" w:hAnsi="David" w:cs="David"/>
          <w:sz w:val="24"/>
          <w:szCs w:val="24"/>
        </w:rPr>
      </w:pPr>
      <w:r w:rsidRPr="00230E97">
        <w:rPr>
          <w:rFonts w:ascii="David" w:hAnsi="David" w:cs="David"/>
          <w:sz w:val="24"/>
          <w:szCs w:val="24"/>
          <w:rtl/>
        </w:rPr>
        <w:t>מערכת מים בה אין תחלופת מים כנדרש לפי כל דין, לרבות מערכות כיבוי אש.</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"מערכת ביוב"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מערכת לסילוק שפכים הכוללת ביבים, תאי בקרה, מתקני שאיבה ומתקני טיהור לשפכים.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lastRenderedPageBreak/>
        <w:t xml:space="preserve">"מערכת הביוב של הרשות"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כמשמעותה בחוק הרשויות המקומיות (ביוב), התשכ"ב-1962.</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"מערכת מי שתיה בעסק"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מערכת המובילה מים ממערכת אספקת המים  של הרשות אל העסק,  החל ממונה המים הראשי ועד לחיבור לקבועות בתוך העסק או בחצריו, ובכלל זה כל צנרת המים בעסק, ספיחיו ואביזריו ובכלל זה הקבועות.</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"מערכת שפכים בעסק" </w:t>
      </w:r>
      <w:r w:rsidRPr="00230E97">
        <w:rPr>
          <w:rFonts w:ascii="David" w:hAnsi="David" w:cs="David"/>
          <w:sz w:val="24"/>
          <w:szCs w:val="24"/>
          <w:rtl/>
        </w:rPr>
        <w:t>-</w:t>
      </w:r>
      <w:r w:rsidRPr="00230E97">
        <w:rPr>
          <w:rFonts w:ascii="David" w:hAnsi="David" w:cs="David"/>
          <w:b/>
          <w:bCs/>
          <w:sz w:val="24"/>
          <w:szCs w:val="24"/>
          <w:rtl/>
        </w:rPr>
        <w:t xml:space="preserve"> </w:t>
      </w:r>
      <w:r w:rsidRPr="00230E97">
        <w:rPr>
          <w:rFonts w:ascii="David" w:hAnsi="David" w:cs="David"/>
          <w:sz w:val="24"/>
          <w:szCs w:val="24"/>
          <w:rtl/>
        </w:rPr>
        <w:t>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שאיבת שפכים ומיתקן לטיהור שפכים.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"מפריד שומן"</w:t>
      </w:r>
      <w:r w:rsidRPr="00230E97">
        <w:rPr>
          <w:rFonts w:ascii="David" w:hAnsi="David" w:cs="David"/>
          <w:sz w:val="24"/>
          <w:szCs w:val="24"/>
          <w:rtl/>
        </w:rPr>
        <w:t xml:space="preserve"> - מתקן להפרדת שומנים ושמנים מזרם שפכים. לפני סילוקם למערכת ביוב ציבורית; (בדרך כלל כולל תא מוצקים/בוצה, תא הפרדת שומן ונקודת דיגום).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 xml:space="preserve">"קורת גג אחרת" </w:t>
      </w:r>
      <w:r w:rsidR="0096447C">
        <w:rPr>
          <w:rFonts w:ascii="David" w:hAnsi="David" w:cs="David" w:hint="cs"/>
          <w:sz w:val="24"/>
          <w:szCs w:val="24"/>
          <w:rtl/>
        </w:rPr>
        <w:t>-</w:t>
      </w:r>
      <w:r w:rsidRPr="00230E97">
        <w:rPr>
          <w:rFonts w:ascii="David" w:hAnsi="David" w:cs="David"/>
          <w:sz w:val="24"/>
          <w:szCs w:val="24"/>
          <w:rtl/>
        </w:rPr>
        <w:t xml:space="preserve"> עסק טעון רישוי לפי פריט זה המשמש לאירוח ולינה ושאינו בית מלון, פנסיון או אכסניה, כדוגמת מתחם של אוהלים/סוכות/סככות המסופקים על ידי בעל העסק המיועדים לאירוח ונופש.</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"שפכים סניטריים"</w:t>
      </w:r>
      <w:r w:rsidRPr="00230E97">
        <w:rPr>
          <w:rFonts w:ascii="David" w:hAnsi="David" w:cs="David"/>
          <w:sz w:val="24"/>
          <w:szCs w:val="24"/>
          <w:rtl/>
        </w:rPr>
        <w:t xml:space="preserve"> - שפכים שמקורם בשירותים סניטריים.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"שפכים תעשייתיים" בהמשך "קולחים"</w:t>
      </w:r>
      <w:r w:rsidRPr="00230E97">
        <w:rPr>
          <w:rFonts w:ascii="David" w:hAnsi="David" w:cs="David"/>
          <w:sz w:val="24"/>
          <w:szCs w:val="24"/>
          <w:rtl/>
        </w:rPr>
        <w:t xml:space="preserve"> - פסולת נוזלית שמקורה במטבחים, אולמות ייצור בעסקים וכד' המיועדת לסילוק מהעסק, למעט שפכים סניטריים.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"רשות הבריאות"</w:t>
      </w:r>
      <w:r w:rsidRPr="00230E97">
        <w:rPr>
          <w:rFonts w:ascii="David" w:hAnsi="David" w:cs="David"/>
          <w:sz w:val="24"/>
          <w:szCs w:val="24"/>
          <w:rtl/>
        </w:rPr>
        <w:t xml:space="preserve"> - לשכת בריאות מחוזית או נפתית.</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b/>
          <w:bCs/>
          <w:sz w:val="24"/>
          <w:szCs w:val="24"/>
          <w:rtl/>
        </w:rPr>
        <w:t>"תקנות מי שתיה"</w:t>
      </w:r>
      <w:r w:rsidRPr="00230E97">
        <w:rPr>
          <w:rFonts w:ascii="David" w:hAnsi="David" w:cs="David"/>
          <w:sz w:val="24"/>
          <w:szCs w:val="24"/>
          <w:rtl/>
        </w:rPr>
        <w:t xml:space="preserve"> - תקנות בריאות העם (איכותם התברואית של מי-שתייה ומתקני מי שתייה), התשע"ג-2013.</w:t>
      </w:r>
    </w:p>
    <w:p w:rsidR="00230E97" w:rsidRPr="00230E97" w:rsidRDefault="00230E97" w:rsidP="00684B10">
      <w:pPr>
        <w:pStyle w:val="a4"/>
        <w:numPr>
          <w:ilvl w:val="1"/>
          <w:numId w:val="71"/>
        </w:numPr>
        <w:spacing w:after="0" w:line="360" w:lineRule="auto"/>
        <w:jc w:val="both"/>
        <w:rPr>
          <w:rFonts w:ascii="David" w:hAnsi="David" w:cs="David"/>
          <w:sz w:val="24"/>
          <w:szCs w:val="24"/>
          <w:u w:val="single"/>
        </w:rPr>
      </w:pPr>
      <w:r w:rsidRPr="00230E97">
        <w:rPr>
          <w:rFonts w:ascii="David" w:hAnsi="David" w:cs="David"/>
          <w:b/>
          <w:bCs/>
          <w:sz w:val="24"/>
          <w:szCs w:val="24"/>
          <w:u w:val="single"/>
          <w:rtl/>
        </w:rPr>
        <w:t>תחולה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מפרט זה חל על בית מלון, פנסיון, אכסניה וכיו"ב כדוגמת קורת גג אחרת.</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תנאים מוקדמים</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eastAsia="Times New Roman" w:hAnsi="David" w:cs="David"/>
          <w:color w:val="272727"/>
          <w:sz w:val="24"/>
          <w:szCs w:val="24"/>
          <w:rtl/>
        </w:rPr>
        <w:t xml:space="preserve">לבקשה לרישיון יצורפו המסמכים כמפורט בנספח מס' 1. </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eastAsia="Times New Roman" w:hAnsi="David" w:cs="David"/>
          <w:color w:val="272727"/>
          <w:sz w:val="24"/>
          <w:szCs w:val="24"/>
          <w:rtl/>
        </w:rPr>
        <w:t>המבקש יגיש תכנית לבקרה עצמית.</w:t>
      </w:r>
      <w:r w:rsidRPr="00230E97">
        <w:rPr>
          <w:rFonts w:ascii="David" w:eastAsia="Times New Roman" w:hAnsi="David" w:cs="David"/>
          <w:b/>
          <w:bCs/>
          <w:color w:val="272727"/>
          <w:sz w:val="24"/>
          <w:szCs w:val="24"/>
          <w:rtl/>
        </w:rPr>
        <w:t xml:space="preserve"> </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eastAsia="Times New Roman" w:hAnsi="David" w:cs="David"/>
          <w:color w:val="272727"/>
          <w:sz w:val="24"/>
          <w:szCs w:val="24"/>
          <w:rtl/>
        </w:rPr>
        <w:t>העסק ביצע את כל המצוין בתכנית ובפרשה הטכנית, הנדרש לצורך פתיחת העסק, והציוד בעסק תקין</w:t>
      </w:r>
      <w:r w:rsidRPr="00230E97">
        <w:rPr>
          <w:rFonts w:ascii="David" w:eastAsia="Times New Roman" w:hAnsi="David" w:cs="David"/>
          <w:b/>
          <w:bCs/>
          <w:color w:val="272727"/>
          <w:sz w:val="24"/>
          <w:szCs w:val="24"/>
          <w:rtl/>
        </w:rPr>
        <w:t xml:space="preserve"> </w:t>
      </w:r>
      <w:r w:rsidRPr="00230E97">
        <w:rPr>
          <w:rFonts w:ascii="David" w:eastAsia="Times New Roman" w:hAnsi="David" w:cs="David"/>
          <w:color w:val="272727"/>
          <w:sz w:val="24"/>
          <w:szCs w:val="24"/>
          <w:rtl/>
        </w:rPr>
        <w:t>ומוכן לשימוש.</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hAnsi="David" w:cs="David"/>
          <w:sz w:val="24"/>
          <w:szCs w:val="24"/>
          <w:rtl/>
        </w:rPr>
        <w:t>ידועה למבקש חובתו להבטיח כי התנאים למתן הרישיון שהתנה נותן האישור, לצד נהלי העבודה והתנאים המפורטים במפרט אחיד זה, יתקיימו בעסק בכל עת.</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כללי</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 xml:space="preserve">דרישות כלליות שיחולו על עסק </w:t>
      </w:r>
    </w:p>
    <w:p w:rsidR="00230E97" w:rsidRPr="00230E97" w:rsidRDefault="00230E97" w:rsidP="00684B10">
      <w:pPr>
        <w:pStyle w:val="a4"/>
        <w:numPr>
          <w:ilvl w:val="0"/>
          <w:numId w:val="76"/>
        </w:numPr>
        <w:spacing w:after="0" w:line="360" w:lineRule="auto"/>
        <w:jc w:val="both"/>
        <w:rPr>
          <w:rFonts w:ascii="David" w:hAnsi="David" w:cs="David"/>
          <w:b/>
          <w:bCs/>
          <w:sz w:val="24"/>
          <w:szCs w:val="24"/>
        </w:rPr>
      </w:pPr>
      <w:r w:rsidRPr="00230E97">
        <w:rPr>
          <w:rFonts w:ascii="David" w:hAnsi="David" w:cs="David"/>
          <w:sz w:val="24"/>
          <w:szCs w:val="24"/>
          <w:rtl/>
        </w:rPr>
        <w:t xml:space="preserve">על העסק יחולו, לפי העניין, הוראות כל דין ובכלל זאת המפרט האחיד. </w:t>
      </w:r>
    </w:p>
    <w:p w:rsidR="00230E97" w:rsidRPr="00230E97" w:rsidRDefault="00230E97" w:rsidP="00684B10">
      <w:pPr>
        <w:pStyle w:val="a4"/>
        <w:numPr>
          <w:ilvl w:val="0"/>
          <w:numId w:val="76"/>
        </w:numPr>
        <w:spacing w:after="0" w:line="360" w:lineRule="auto"/>
        <w:jc w:val="both"/>
        <w:rPr>
          <w:rFonts w:ascii="David" w:hAnsi="David" w:cs="David"/>
          <w:b/>
          <w:bCs/>
          <w:sz w:val="24"/>
          <w:szCs w:val="24"/>
        </w:rPr>
      </w:pPr>
      <w:r w:rsidRPr="00230E97">
        <w:rPr>
          <w:rFonts w:ascii="David" w:hAnsi="David" w:cs="David"/>
          <w:sz w:val="24"/>
          <w:szCs w:val="24"/>
          <w:rtl/>
        </w:rPr>
        <w:t>בעסק או במבקש, לפי העניין, יתקיימו בכל עת התנאים למתן רישיון, על פי כל דין.</w:t>
      </w:r>
    </w:p>
    <w:p w:rsidR="00230E97" w:rsidRPr="00230E97" w:rsidRDefault="00230E97" w:rsidP="00684B10">
      <w:pPr>
        <w:pStyle w:val="a4"/>
        <w:numPr>
          <w:ilvl w:val="0"/>
          <w:numId w:val="76"/>
        </w:numPr>
        <w:spacing w:after="0" w:line="360" w:lineRule="auto"/>
        <w:jc w:val="both"/>
        <w:rPr>
          <w:rFonts w:ascii="David" w:hAnsi="David" w:cs="David"/>
          <w:b/>
          <w:bCs/>
          <w:sz w:val="24"/>
          <w:szCs w:val="24"/>
        </w:rPr>
      </w:pPr>
      <w:r w:rsidRPr="00230E97">
        <w:rPr>
          <w:rFonts w:ascii="David" w:hAnsi="David" w:cs="David"/>
          <w:sz w:val="24"/>
          <w:szCs w:val="24"/>
          <w:rtl/>
        </w:rPr>
        <w:t>כל העסקים הנמצאים בתוך המלון, להם קיים פריט רישוי נפרד בצו רישוי עסקים (עסקים טעוני רישוי), תשע"ג-2013 -  יקבלו התייחסות לפי תקנות רלוונטיות ומפרט אחיד לאותו פריט</w:t>
      </w:r>
      <w:r w:rsidRPr="00230E97">
        <w:rPr>
          <w:rFonts w:ascii="David" w:hAnsi="David" w:cs="David"/>
          <w:b/>
          <w:bCs/>
          <w:color w:val="FF0000"/>
          <w:sz w:val="24"/>
          <w:szCs w:val="24"/>
          <w:rtl/>
        </w:rPr>
        <w:t xml:space="preserve">. </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מניעת עישון  ומוצרי עישון</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lastRenderedPageBreak/>
        <w:t>בעל העסק יעמוד בהוראות חוק איסור פרסומת והגבלת השיווק של מוצרי טבק ועישון, התשמ"ג-1983, ובהוראות חוק למניעת העישון במקומות ציבוריים והחשיפה לעישון, התשמ"ג-1983.</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tl/>
        </w:rPr>
      </w:pPr>
      <w:r w:rsidRPr="00230E97">
        <w:rPr>
          <w:rFonts w:ascii="David" w:hAnsi="David" w:cs="David"/>
          <w:b/>
          <w:bCs/>
          <w:sz w:val="24"/>
          <w:szCs w:val="24"/>
          <w:u w:val="single"/>
          <w:rtl/>
        </w:rPr>
        <w:t xml:space="preserve">מי שתייה </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כללי</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אחראי בכל עת לתקינותה של מערכת המים.</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לעסק יסופקו מי שתיה באיכות הנדרשת לפי תקנות מי שתייה, על-ידי חיבור למערכת אספקת מים.</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אחראי לספק מים באיכות מי שתיה לכל העסקים שבתחומו.</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ינקוט את כל האמצעים הסבירים להבטחת איכות מי השתייה בעסק.</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לא יגרום ולא ירשה לאחר לגרום לשינוי לרעה באיכות מי השתייה בעסק.</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ידווח לספק המים בכל מקרה של פגיעה באיכות המים המסופקים לעסק, ויפעל בהתאם להוראות משרד הבריאות לשיקום המערכת.</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ידווח לרשות הבריאות על כל שינוי מהותי במערכות המים והטיפול במים</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בעסק תהיה אספקת מים קרים, וכן אספקת מים חמים, כפי שנדרש בחוק התכנון והבניה.</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 xml:space="preserve">בכל מקרה של ביצוע עבודות בנייה או חידוש של מערכות אספקת המים בעסק, מערכות מי השתייה יתוכננו ויותקנו בהתאם להוראות כל דין ובין היתר הדרישות המפורטות להלן: </w:t>
      </w:r>
    </w:p>
    <w:p w:rsidR="00230E97" w:rsidRPr="00230E97" w:rsidRDefault="00230E97" w:rsidP="00684B10">
      <w:pPr>
        <w:pStyle w:val="a4"/>
        <w:numPr>
          <w:ilvl w:val="0"/>
          <w:numId w:val="78"/>
        </w:numPr>
        <w:spacing w:after="0" w:line="360" w:lineRule="auto"/>
        <w:jc w:val="both"/>
        <w:rPr>
          <w:rFonts w:ascii="David" w:hAnsi="David" w:cs="David"/>
          <w:sz w:val="24"/>
          <w:szCs w:val="24"/>
        </w:rPr>
      </w:pPr>
      <w:r w:rsidRPr="00230E97">
        <w:rPr>
          <w:rFonts w:ascii="David" w:hAnsi="David" w:cs="David"/>
          <w:sz w:val="24"/>
          <w:szCs w:val="24"/>
          <w:rtl/>
        </w:rPr>
        <w:t>חוק התכנון והבניה</w:t>
      </w:r>
    </w:p>
    <w:p w:rsidR="00230E97" w:rsidRPr="00230E97" w:rsidRDefault="00230E97" w:rsidP="00684B10">
      <w:pPr>
        <w:pStyle w:val="a4"/>
        <w:numPr>
          <w:ilvl w:val="0"/>
          <w:numId w:val="78"/>
        </w:numPr>
        <w:spacing w:after="0" w:line="360" w:lineRule="auto"/>
        <w:jc w:val="both"/>
        <w:rPr>
          <w:rFonts w:ascii="David" w:hAnsi="David" w:cs="David"/>
          <w:sz w:val="24"/>
          <w:szCs w:val="24"/>
        </w:rPr>
      </w:pPr>
      <w:r w:rsidRPr="00230E97">
        <w:rPr>
          <w:rFonts w:ascii="David" w:hAnsi="David" w:cs="David"/>
          <w:sz w:val="24"/>
          <w:szCs w:val="24"/>
          <w:rtl/>
        </w:rPr>
        <w:t>תקן ישראלי ת"י 1205.1, התקנת מתקני תברואה ובדיקתם - מערכות שרברבות: מערכות אספקת מים קרים וחמים (בפרק זה - תקן ישראלי ת"י 1205).</w:t>
      </w:r>
    </w:p>
    <w:p w:rsidR="00230E97" w:rsidRPr="00230E97" w:rsidRDefault="00230E97" w:rsidP="00684B10">
      <w:pPr>
        <w:pStyle w:val="a4"/>
        <w:numPr>
          <w:ilvl w:val="0"/>
          <w:numId w:val="78"/>
        </w:numPr>
        <w:spacing w:after="0" w:line="360" w:lineRule="auto"/>
        <w:jc w:val="both"/>
        <w:rPr>
          <w:rFonts w:ascii="David" w:hAnsi="David" w:cs="David"/>
          <w:sz w:val="24"/>
          <w:szCs w:val="24"/>
        </w:rPr>
      </w:pPr>
      <w:r w:rsidRPr="00230E97">
        <w:rPr>
          <w:rFonts w:ascii="David" w:hAnsi="David" w:cs="David"/>
          <w:sz w:val="24"/>
          <w:szCs w:val="24"/>
          <w:rtl/>
        </w:rPr>
        <w:t>תקן ישראל ת"י 5452, בדיקת מוצרים הבאים במגע עם מי שתייה.</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בעל העסק חייב לספק מים צוננים במרחב הציבורי של העסק. מתקני מים צוננים יופעלו ויתוחזקו בהתאם להנחיות משרד הבריאות.</w:t>
      </w:r>
    </w:p>
    <w:p w:rsidR="00230E97" w:rsidRPr="00230E97" w:rsidRDefault="00230E97" w:rsidP="00684B10">
      <w:pPr>
        <w:pStyle w:val="a4"/>
        <w:numPr>
          <w:ilvl w:val="0"/>
          <w:numId w:val="77"/>
        </w:numPr>
        <w:spacing w:after="0" w:line="360" w:lineRule="auto"/>
        <w:jc w:val="both"/>
        <w:rPr>
          <w:rFonts w:ascii="David" w:hAnsi="David" w:cs="David"/>
          <w:sz w:val="24"/>
          <w:szCs w:val="24"/>
        </w:rPr>
      </w:pPr>
      <w:r w:rsidRPr="00230E97">
        <w:rPr>
          <w:rFonts w:ascii="David" w:hAnsi="David" w:cs="David"/>
          <w:sz w:val="24"/>
          <w:szCs w:val="24"/>
          <w:rtl/>
        </w:rPr>
        <w:t>חדרים המשמשים לתחזוקת מערכות מים (קרים וחמים) ישמשו לייעודם בלבד - תפעול מערכת המים - ולא ישמשו למטרות אחרות, אלא אם כן קיבל את אישור רשות הבריאות.</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 xml:space="preserve">בריכת (מאגר) מי שתייה </w:t>
      </w:r>
      <w:r w:rsidRPr="00230E97">
        <w:rPr>
          <w:rFonts w:ascii="David" w:hAnsi="David" w:cs="David"/>
          <w:sz w:val="24"/>
          <w:szCs w:val="24"/>
          <w:rtl/>
        </w:rPr>
        <w:t>(אם קיימת בעסק)</w:t>
      </w:r>
      <w:r w:rsidRPr="00230E97">
        <w:rPr>
          <w:rFonts w:ascii="Arial" w:hAnsi="Arial" w:cs="Arial"/>
          <w:sz w:val="24"/>
          <w:szCs w:val="24"/>
        </w:rPr>
        <w:t>​</w:t>
      </w:r>
      <w:r w:rsidRPr="00230E97">
        <w:rPr>
          <w:rFonts w:ascii="David" w:hAnsi="David" w:cs="David"/>
          <w:b/>
          <w:bCs/>
          <w:sz w:val="24"/>
          <w:szCs w:val="24"/>
          <w:rtl/>
        </w:rPr>
        <w:t xml:space="preserve"> </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 xml:space="preserve">מערכת בריכה למי שתיה תעמוד בדרישות תקנות בריאות העם לבריכה. מערכת בריכה תעמוד בתקנות מכוח חוק התכנון והבניה ות"י </w:t>
      </w:r>
      <w:r w:rsidRPr="0096447C">
        <w:rPr>
          <w:rFonts w:ascii="David" w:hAnsi="David" w:cs="David"/>
          <w:sz w:val="24"/>
          <w:szCs w:val="24"/>
          <w:rtl/>
        </w:rPr>
        <w:t>1205.1 או</w:t>
      </w:r>
      <w:r w:rsidRPr="00230E97">
        <w:rPr>
          <w:rFonts w:ascii="David" w:hAnsi="David" w:cs="David"/>
          <w:b/>
          <w:bCs/>
          <w:sz w:val="24"/>
          <w:szCs w:val="24"/>
          <w:rtl/>
        </w:rPr>
        <w:t xml:space="preserve"> </w:t>
      </w:r>
      <w:r w:rsidRPr="00230E97">
        <w:rPr>
          <w:rFonts w:ascii="David" w:hAnsi="David" w:cs="David"/>
          <w:sz w:val="24"/>
          <w:szCs w:val="24"/>
          <w:rtl/>
        </w:rPr>
        <w:t xml:space="preserve">הוראות שיחליפו הוראות אלה, הכל בהתאם לדין החל במועד הבנייה או ביצוע עבודות במערכת. </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 xml:space="preserve">בריכת אגירה למי שתייה תמוקם במקום נקי ונגיש, ובנוסף מאוורר ככל הניתן. </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בעל העסק יבטיח את תחלופת המים בבריכה כך שכל נפח המכל יוחלף במים טריים לפחות פעם בשלושה ימים.</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תכנון מערכת בריכה, התקנתה והפעלתה ייעשו באופן המאפשר אספקת מים גם בעת ניקויה.</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בצנרת הבריכה יותקנו ברזי דיגום, אשר יאפשרו דגימת המים במערכת הכניסה והיציאה מהבריכה</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lastRenderedPageBreak/>
        <w:t>בסביבת הבריכה יוחזקו רק הציוד והחומרים הדרושים לתחזוקת והפעלת הבריכה ולטיפול במימיה.</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פנים הבריכה יהיה חלק וללא פינות חדות באופן המאפשר את ניקויה.</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כל החומרים המשמשים לטיפול במים ולתחזוקת הבריכה יעמדו בהוראות ת"י 5438.</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פתחי הכניסה לבריכה יהיו סגורים ונעולים בכל עת פרט לזמן שעובדים בה.</w:t>
      </w:r>
    </w:p>
    <w:p w:rsidR="00230E97" w:rsidRPr="00230E97" w:rsidRDefault="00230E97" w:rsidP="00684B10">
      <w:pPr>
        <w:pStyle w:val="a4"/>
        <w:numPr>
          <w:ilvl w:val="0"/>
          <w:numId w:val="79"/>
        </w:numPr>
        <w:spacing w:after="0" w:line="360" w:lineRule="auto"/>
        <w:jc w:val="both"/>
        <w:rPr>
          <w:rFonts w:ascii="David" w:hAnsi="David" w:cs="David"/>
          <w:b/>
          <w:bCs/>
          <w:sz w:val="24"/>
          <w:szCs w:val="24"/>
        </w:rPr>
      </w:pPr>
      <w:r w:rsidRPr="00230E97">
        <w:rPr>
          <w:rFonts w:ascii="David" w:hAnsi="David" w:cs="David"/>
          <w:sz w:val="24"/>
          <w:szCs w:val="24"/>
          <w:rtl/>
        </w:rPr>
        <w:t>בעל העסק יבצע ניקוי וחיטוי של בריכת השתייה אחת לשנתיים, או לפי דרישה אחרת של רשות הבריאות, ובהתאם ל</w:t>
      </w:r>
      <w:hyperlink r:id="rId64" w:history="1">
        <w:r w:rsidRPr="00230E97">
          <w:rPr>
            <w:rFonts w:ascii="David" w:hAnsi="David" w:cs="David"/>
            <w:sz w:val="24"/>
            <w:szCs w:val="24"/>
            <w:rtl/>
          </w:rPr>
          <w:t>הנחיות לניקוי וחיטוי מערכות אספקת מים</w:t>
        </w:r>
      </w:hyperlink>
    </w:p>
    <w:p w:rsidR="00230E97" w:rsidRPr="00230E97" w:rsidRDefault="00230E97" w:rsidP="00684B10">
      <w:pPr>
        <w:pStyle w:val="a4"/>
        <w:numPr>
          <w:ilvl w:val="0"/>
          <w:numId w:val="79"/>
        </w:numPr>
        <w:spacing w:after="0" w:line="360" w:lineRule="auto"/>
        <w:jc w:val="both"/>
        <w:rPr>
          <w:rFonts w:ascii="David" w:hAnsi="David" w:cs="David"/>
          <w:sz w:val="24"/>
          <w:szCs w:val="24"/>
          <w:rtl/>
        </w:rPr>
      </w:pPr>
      <w:r w:rsidRPr="00230E97">
        <w:rPr>
          <w:rFonts w:ascii="David" w:hAnsi="David" w:cs="David"/>
          <w:sz w:val="24"/>
          <w:szCs w:val="24"/>
          <w:rtl/>
        </w:rPr>
        <w:t xml:space="preserve">בעסק  בו 300 חדרים ומעלה, בעל העסק יתקין מערכת חיטוי משלימה לאבטחת רמת חיטוי נאותה  בהתאם להנחיות להגשת תכנית, לתפעול וניטור מתקן טיפול במי שתיה, סעיפים או הוראות מקבילות שיחליפו הוראות אלו: </w:t>
      </w:r>
    </w:p>
    <w:p w:rsidR="00230E97" w:rsidRPr="00230E97" w:rsidRDefault="00230E97" w:rsidP="00684B10">
      <w:pPr>
        <w:pStyle w:val="a4"/>
        <w:spacing w:after="0" w:line="360" w:lineRule="auto"/>
        <w:ind w:left="1080"/>
        <w:jc w:val="both"/>
        <w:rPr>
          <w:rFonts w:ascii="David" w:hAnsi="David" w:cs="David"/>
          <w:sz w:val="24"/>
          <w:szCs w:val="24"/>
          <w:rtl/>
        </w:rPr>
      </w:pPr>
      <w:r w:rsidRPr="00230E97">
        <w:rPr>
          <w:rFonts w:ascii="David" w:hAnsi="David" w:cs="David"/>
          <w:sz w:val="24"/>
          <w:szCs w:val="24"/>
          <w:rtl/>
        </w:rPr>
        <w:t>(א) חלק 1 - מבוא: מטרה, תחולה, מסמכים ישימים, הגדרות</w:t>
      </w:r>
    </w:p>
    <w:p w:rsidR="00230E97" w:rsidRPr="00230E97" w:rsidRDefault="00230E97" w:rsidP="00684B10">
      <w:pPr>
        <w:pStyle w:val="a4"/>
        <w:spacing w:after="0" w:line="360" w:lineRule="auto"/>
        <w:ind w:left="1080"/>
        <w:jc w:val="both"/>
        <w:rPr>
          <w:rFonts w:ascii="David" w:hAnsi="David" w:cs="David"/>
          <w:sz w:val="24"/>
          <w:szCs w:val="24"/>
          <w:rtl/>
        </w:rPr>
      </w:pPr>
      <w:r w:rsidRPr="00230E97">
        <w:rPr>
          <w:rFonts w:ascii="David" w:hAnsi="David" w:cs="David"/>
          <w:sz w:val="24"/>
          <w:szCs w:val="24"/>
          <w:rtl/>
        </w:rPr>
        <w:t>(ב) חלק 5 - הנחיות להגשת תכנית, תפעול, ובקרת מתקני הכלרה</w:t>
      </w:r>
    </w:p>
    <w:p w:rsidR="00230E97" w:rsidRPr="00230E97" w:rsidRDefault="00230E97" w:rsidP="00684B10">
      <w:pPr>
        <w:pStyle w:val="a4"/>
        <w:numPr>
          <w:ilvl w:val="0"/>
          <w:numId w:val="80"/>
        </w:numPr>
        <w:spacing w:after="0" w:line="360" w:lineRule="auto"/>
        <w:jc w:val="both"/>
        <w:rPr>
          <w:rFonts w:ascii="David" w:hAnsi="David" w:cs="David"/>
          <w:b/>
          <w:bCs/>
          <w:sz w:val="24"/>
          <w:szCs w:val="24"/>
        </w:rPr>
      </w:pPr>
      <w:r w:rsidRPr="00230E97">
        <w:rPr>
          <w:rFonts w:ascii="David" w:hAnsi="David" w:cs="David"/>
          <w:sz w:val="24"/>
          <w:szCs w:val="24"/>
          <w:rtl/>
        </w:rPr>
        <w:t xml:space="preserve">(12) בעסק בו פחות מ 300 חדר תותקן מערכת חיטוי כאמור, אם דרשה זאת רשות הבריאות במצב בו מתקבלות תוצאות מיקרוביאליות חריגות חוזרות ונשנות. </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 xml:space="preserve">מניעת זרימה חוזרת </w:t>
      </w:r>
    </w:p>
    <w:p w:rsidR="00230E97" w:rsidRPr="00230E97" w:rsidRDefault="00230E97" w:rsidP="00684B10">
      <w:pPr>
        <w:pStyle w:val="a4"/>
        <w:numPr>
          <w:ilvl w:val="0"/>
          <w:numId w:val="81"/>
        </w:numPr>
        <w:spacing w:after="0" w:line="360" w:lineRule="auto"/>
        <w:jc w:val="both"/>
        <w:rPr>
          <w:rFonts w:ascii="David" w:hAnsi="David" w:cs="David"/>
          <w:sz w:val="24"/>
          <w:szCs w:val="24"/>
        </w:rPr>
      </w:pPr>
      <w:r w:rsidRPr="00230E97">
        <w:rPr>
          <w:rFonts w:ascii="David" w:hAnsi="David" w:cs="David"/>
          <w:sz w:val="24"/>
          <w:szCs w:val="24"/>
          <w:rtl/>
        </w:rPr>
        <w:t>במידה וקיימים בעסק עסקים לגביהם קיימת חובת התקנת מז"ח לפי תקנות בריאות העם למניעת זרימה חוזרת, יותקנו מז"חים בנקודות החיבור ביניהם.</w:t>
      </w:r>
    </w:p>
    <w:p w:rsidR="00230E97" w:rsidRPr="00230E97" w:rsidRDefault="00230E97" w:rsidP="00684B10">
      <w:pPr>
        <w:pStyle w:val="a4"/>
        <w:numPr>
          <w:ilvl w:val="0"/>
          <w:numId w:val="81"/>
        </w:numPr>
        <w:spacing w:after="0" w:line="360" w:lineRule="auto"/>
        <w:jc w:val="both"/>
        <w:rPr>
          <w:rFonts w:ascii="David" w:hAnsi="David" w:cs="David"/>
          <w:sz w:val="24"/>
          <w:szCs w:val="24"/>
          <w:rtl/>
        </w:rPr>
      </w:pPr>
      <w:r w:rsidRPr="00230E97">
        <w:rPr>
          <w:rFonts w:ascii="David" w:hAnsi="David" w:cs="David"/>
          <w:sz w:val="24"/>
          <w:szCs w:val="24"/>
          <w:rtl/>
        </w:rPr>
        <w:t xml:space="preserve">ככל שיש בעסק מערכת נפרדת לאספקת מים שאינם מי שתייה ינקטו אמצעים שיש בהם כדי למנוע שימוש למטרות שתייה כנדרש בתקנות תכנון ובניה (תברואה) 2019 ולפי ת"י 1205 (חלק 1). </w:t>
      </w:r>
    </w:p>
    <w:p w:rsidR="00230E97" w:rsidRPr="00230E97" w:rsidRDefault="00230E97" w:rsidP="00684B10">
      <w:pPr>
        <w:pStyle w:val="a4"/>
        <w:numPr>
          <w:ilvl w:val="0"/>
          <w:numId w:val="81"/>
        </w:numPr>
        <w:spacing w:after="0" w:line="360" w:lineRule="auto"/>
        <w:jc w:val="both"/>
        <w:rPr>
          <w:rFonts w:ascii="David" w:hAnsi="David" w:cs="David"/>
          <w:sz w:val="24"/>
          <w:szCs w:val="24"/>
        </w:rPr>
      </w:pPr>
      <w:r w:rsidRPr="00230E97">
        <w:rPr>
          <w:rFonts w:ascii="David" w:hAnsi="David" w:cs="David"/>
          <w:sz w:val="24"/>
          <w:szCs w:val="24"/>
          <w:rtl/>
        </w:rPr>
        <w:t xml:space="preserve">ככל שיש בעסק מערכת שאינם מי שתייה המוזנת ממערכת מי שתיה (כיבוי אש, מי ריכוך או מערכת אחרת), יותקן אביזר למניעת זרימה חוזרת בהתאם למדריך משרד הבריאות לבחירת האביזר הנכון.  </w:t>
      </w:r>
    </w:p>
    <w:p w:rsidR="00230E97" w:rsidRPr="00230E97" w:rsidRDefault="00230E97" w:rsidP="00684B10">
      <w:pPr>
        <w:pStyle w:val="a4"/>
        <w:numPr>
          <w:ilvl w:val="0"/>
          <w:numId w:val="81"/>
        </w:numPr>
        <w:spacing w:after="0" w:line="360" w:lineRule="auto"/>
        <w:jc w:val="both"/>
        <w:rPr>
          <w:rFonts w:ascii="David" w:hAnsi="David" w:cs="David"/>
          <w:sz w:val="24"/>
          <w:szCs w:val="24"/>
        </w:rPr>
      </w:pPr>
      <w:r w:rsidRPr="00230E97">
        <w:rPr>
          <w:rFonts w:ascii="David" w:hAnsi="David" w:cs="David"/>
          <w:sz w:val="24"/>
          <w:szCs w:val="24"/>
          <w:rtl/>
        </w:rPr>
        <w:t>ככל שנדרשת התקנת מז"ח בעסק לפי ההוראות האמורות, התקנתו אחזקתו ובדיקתו תיעשה בהתאם להוראות אלה:</w:t>
      </w:r>
    </w:p>
    <w:p w:rsidR="00230E97" w:rsidRPr="00230E97" w:rsidRDefault="00230E97" w:rsidP="00684B10">
      <w:pPr>
        <w:pStyle w:val="a4"/>
        <w:numPr>
          <w:ilvl w:val="0"/>
          <w:numId w:val="82"/>
        </w:numPr>
        <w:spacing w:after="0" w:line="360" w:lineRule="auto"/>
        <w:jc w:val="both"/>
        <w:rPr>
          <w:rFonts w:ascii="David" w:hAnsi="David" w:cs="David"/>
          <w:sz w:val="24"/>
          <w:szCs w:val="24"/>
          <w:rtl/>
        </w:rPr>
      </w:pPr>
      <w:r w:rsidRPr="00230E97">
        <w:rPr>
          <w:rFonts w:ascii="David" w:hAnsi="David" w:cs="David"/>
          <w:sz w:val="24"/>
          <w:szCs w:val="24"/>
          <w:rtl/>
        </w:rPr>
        <w:t>התקנת מז"ח ובדיקתו יהיו בידי מתקין מוסמך בלבד</w:t>
      </w:r>
    </w:p>
    <w:p w:rsidR="00230E97" w:rsidRPr="00230E97" w:rsidRDefault="00230E97" w:rsidP="00684B10">
      <w:pPr>
        <w:pStyle w:val="a4"/>
        <w:numPr>
          <w:ilvl w:val="0"/>
          <w:numId w:val="82"/>
        </w:numPr>
        <w:spacing w:after="0" w:line="360" w:lineRule="auto"/>
        <w:jc w:val="both"/>
        <w:rPr>
          <w:rFonts w:ascii="David" w:hAnsi="David" w:cs="David"/>
          <w:sz w:val="24"/>
          <w:szCs w:val="24"/>
        </w:rPr>
      </w:pPr>
      <w:r w:rsidRPr="00230E97">
        <w:rPr>
          <w:rFonts w:ascii="David" w:hAnsi="David" w:cs="David"/>
          <w:sz w:val="24"/>
          <w:szCs w:val="24"/>
          <w:rtl/>
        </w:rPr>
        <w:t>המז"ח יותקן וייבדק לפי הוראות ת"י 4426 מונעי זרימה חוזרת - דרישות  התקנה ובדיקות באתר.</w:t>
      </w:r>
    </w:p>
    <w:p w:rsidR="00230E97" w:rsidRPr="00230E97" w:rsidRDefault="00230E97" w:rsidP="00684B10">
      <w:pPr>
        <w:pStyle w:val="a4"/>
        <w:numPr>
          <w:ilvl w:val="0"/>
          <w:numId w:val="82"/>
        </w:numPr>
        <w:spacing w:after="0" w:line="360" w:lineRule="auto"/>
        <w:jc w:val="both"/>
        <w:rPr>
          <w:rFonts w:ascii="David" w:hAnsi="David" w:cs="David"/>
          <w:sz w:val="24"/>
          <w:szCs w:val="24"/>
        </w:rPr>
      </w:pPr>
      <w:r w:rsidRPr="00230E97">
        <w:rPr>
          <w:rFonts w:ascii="David" w:hAnsi="David" w:cs="David"/>
          <w:sz w:val="24"/>
          <w:szCs w:val="24"/>
          <w:rtl/>
        </w:rPr>
        <w:t>בעל העסק יחזיק את המז"ח במצב תקין בכל עת.</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מניעת התרבות חיידקי לגיונלה</w:t>
      </w:r>
    </w:p>
    <w:p w:rsidR="00230E97" w:rsidRPr="00230E97" w:rsidRDefault="00230E97" w:rsidP="00684B10">
      <w:pPr>
        <w:pStyle w:val="a4"/>
        <w:numPr>
          <w:ilvl w:val="0"/>
          <w:numId w:val="83"/>
        </w:numPr>
        <w:spacing w:after="0" w:line="360" w:lineRule="auto"/>
        <w:jc w:val="both"/>
        <w:rPr>
          <w:rFonts w:ascii="David" w:hAnsi="David" w:cs="David"/>
          <w:sz w:val="24"/>
          <w:szCs w:val="24"/>
        </w:rPr>
      </w:pPr>
      <w:r w:rsidRPr="00230E97">
        <w:rPr>
          <w:rFonts w:ascii="David" w:hAnsi="David" w:cs="David"/>
          <w:sz w:val="24"/>
          <w:szCs w:val="24"/>
          <w:rtl/>
        </w:rPr>
        <w:t xml:space="preserve">בעל העסק ידאג לעמוד בדרישות הנחיות משרד הבריאות למניעת התרבות חיידקי לגיונלה במערכות מים. </w:t>
      </w:r>
    </w:p>
    <w:p w:rsidR="00230E97" w:rsidRPr="00230E97" w:rsidRDefault="00230E97" w:rsidP="00684B10">
      <w:pPr>
        <w:pStyle w:val="a4"/>
        <w:numPr>
          <w:ilvl w:val="0"/>
          <w:numId w:val="83"/>
        </w:numPr>
        <w:spacing w:after="0" w:line="360" w:lineRule="auto"/>
        <w:jc w:val="both"/>
        <w:rPr>
          <w:rFonts w:ascii="David" w:hAnsi="David" w:cs="David"/>
          <w:sz w:val="24"/>
          <w:szCs w:val="24"/>
        </w:rPr>
      </w:pPr>
      <w:r w:rsidRPr="00230E97">
        <w:rPr>
          <w:rFonts w:ascii="David" w:hAnsi="David" w:cs="David"/>
          <w:sz w:val="24"/>
          <w:szCs w:val="24"/>
          <w:rtl/>
        </w:rPr>
        <w:t>בדיקות הנדרשות לפי ההנחיות כאמור, יבוצעו במעב</w:t>
      </w:r>
      <w:r w:rsidR="0096447C">
        <w:rPr>
          <w:rFonts w:ascii="David" w:hAnsi="David" w:cs="David"/>
          <w:sz w:val="24"/>
          <w:szCs w:val="24"/>
          <w:rtl/>
        </w:rPr>
        <w:t>דה מוכרת לביצוע בדיקות לגיונלה</w:t>
      </w:r>
      <w:r w:rsidR="0096447C">
        <w:rPr>
          <w:rFonts w:ascii="David" w:hAnsi="David" w:cs="David" w:hint="cs"/>
          <w:sz w:val="24"/>
          <w:szCs w:val="24"/>
          <w:rtl/>
        </w:rPr>
        <w:t>.</w:t>
      </w:r>
    </w:p>
    <w:p w:rsidR="00230E97" w:rsidRPr="00230E97" w:rsidRDefault="00230E97" w:rsidP="00684B10">
      <w:pPr>
        <w:pStyle w:val="a4"/>
        <w:numPr>
          <w:ilvl w:val="0"/>
          <w:numId w:val="83"/>
        </w:numPr>
        <w:spacing w:after="0" w:line="360" w:lineRule="auto"/>
        <w:jc w:val="both"/>
        <w:rPr>
          <w:rFonts w:ascii="David" w:hAnsi="David" w:cs="David"/>
          <w:sz w:val="24"/>
          <w:szCs w:val="24"/>
        </w:rPr>
      </w:pPr>
      <w:r w:rsidRPr="00230E97">
        <w:rPr>
          <w:rFonts w:ascii="David" w:hAnsi="David" w:cs="David"/>
          <w:sz w:val="24"/>
          <w:szCs w:val="24"/>
          <w:rtl/>
        </w:rPr>
        <w:t>הדיגום יבוצע על ידי דוגם מי שתיה רמה א שהוכשר לדיגום לגיונלה ובהתאם להנחיות דיגום מים</w:t>
      </w:r>
      <w:r w:rsidR="0096447C">
        <w:rPr>
          <w:rFonts w:ascii="David" w:hAnsi="David" w:cs="David" w:hint="cs"/>
          <w:sz w:val="24"/>
          <w:szCs w:val="24"/>
          <w:rtl/>
        </w:rPr>
        <w:t>.</w:t>
      </w:r>
      <w:r w:rsidRPr="00230E97">
        <w:rPr>
          <w:rFonts w:ascii="David" w:hAnsi="David" w:cs="David"/>
          <w:sz w:val="24"/>
          <w:szCs w:val="24"/>
          <w:rtl/>
        </w:rPr>
        <w:t xml:space="preserve"> </w:t>
      </w:r>
    </w:p>
    <w:p w:rsidR="00230E97" w:rsidRPr="00230E97" w:rsidRDefault="00230E97" w:rsidP="00684B10">
      <w:pPr>
        <w:pStyle w:val="a4"/>
        <w:numPr>
          <w:ilvl w:val="0"/>
          <w:numId w:val="83"/>
        </w:numPr>
        <w:spacing w:after="0" w:line="360" w:lineRule="auto"/>
        <w:jc w:val="both"/>
        <w:rPr>
          <w:rFonts w:ascii="David" w:hAnsi="David" w:cs="David"/>
          <w:sz w:val="24"/>
          <w:szCs w:val="24"/>
        </w:rPr>
      </w:pPr>
      <w:r w:rsidRPr="00230E97">
        <w:rPr>
          <w:rFonts w:ascii="David" w:hAnsi="David" w:cs="David"/>
          <w:sz w:val="24"/>
          <w:szCs w:val="24"/>
          <w:rtl/>
        </w:rPr>
        <w:t>בעל העסק יבצע בקרה פנימית למניעת לגיונלה בהתאם למדריך העזר לבקרה פנימית של משרד הבריאות</w:t>
      </w:r>
      <w:r w:rsidR="0096447C">
        <w:rPr>
          <w:rFonts w:ascii="David" w:hAnsi="David" w:cs="David" w:hint="cs"/>
          <w:sz w:val="24"/>
          <w:szCs w:val="24"/>
          <w:rtl/>
        </w:rPr>
        <w:t>.</w:t>
      </w:r>
    </w:p>
    <w:p w:rsidR="00230E97" w:rsidRPr="00230E97" w:rsidRDefault="00230E97" w:rsidP="00684B10">
      <w:pPr>
        <w:pStyle w:val="a4"/>
        <w:numPr>
          <w:ilvl w:val="0"/>
          <w:numId w:val="83"/>
        </w:numPr>
        <w:spacing w:after="0" w:line="360" w:lineRule="auto"/>
        <w:jc w:val="both"/>
        <w:rPr>
          <w:rFonts w:ascii="David" w:hAnsi="David" w:cs="David"/>
          <w:sz w:val="24"/>
          <w:szCs w:val="24"/>
        </w:rPr>
      </w:pPr>
      <w:r w:rsidRPr="00230E97">
        <w:rPr>
          <w:rFonts w:ascii="David" w:hAnsi="David" w:cs="David"/>
          <w:sz w:val="24"/>
          <w:szCs w:val="24"/>
          <w:rtl/>
        </w:rPr>
        <w:lastRenderedPageBreak/>
        <w:t xml:space="preserve">בעסק בו מותקנים מגדלי קירור, מערכות ערפול, מזרקות או מפלי נוי תתבצע התקנה, תחזוקה וניקוי תקופתי בהתאם להנחיות למניעת לגיונלה. </w:t>
      </w:r>
    </w:p>
    <w:p w:rsidR="00230E97" w:rsidRPr="00230E97" w:rsidRDefault="00230E97" w:rsidP="00684B10">
      <w:pPr>
        <w:pStyle w:val="a4"/>
        <w:numPr>
          <w:ilvl w:val="0"/>
          <w:numId w:val="83"/>
        </w:numPr>
        <w:spacing w:after="0" w:line="360" w:lineRule="auto"/>
        <w:jc w:val="both"/>
        <w:rPr>
          <w:rFonts w:ascii="David" w:hAnsi="David" w:cs="David"/>
          <w:sz w:val="24"/>
          <w:szCs w:val="24"/>
          <w:rtl/>
        </w:rPr>
      </w:pPr>
      <w:r w:rsidRPr="00230E97">
        <w:rPr>
          <w:rFonts w:ascii="David" w:hAnsi="David" w:cs="David"/>
          <w:sz w:val="24"/>
          <w:szCs w:val="24"/>
          <w:rtl/>
        </w:rPr>
        <w:t>במידה ומערכת המים או חלקים ממנה הושבתו מסיבות מסוימות, החזרתה למערכת תיעשה בהתאם להנחיות משרד הבריאות ל"</w:t>
      </w:r>
      <w:r w:rsidRPr="00230E97">
        <w:rPr>
          <w:rStyle w:val="Hyperlink"/>
          <w:rFonts w:ascii="David" w:hAnsi="David" w:cs="David"/>
          <w:sz w:val="24"/>
          <w:szCs w:val="24"/>
          <w:rtl/>
        </w:rPr>
        <w:t>החזרת מערכות לפעולה לאחר השבתה</w:t>
      </w:r>
      <w:r w:rsidRPr="00230E97">
        <w:rPr>
          <w:rFonts w:ascii="David" w:hAnsi="David" w:cs="David"/>
          <w:sz w:val="24"/>
          <w:szCs w:val="24"/>
          <w:rtl/>
        </w:rPr>
        <w:t>".</w:t>
      </w:r>
    </w:p>
    <w:p w:rsidR="00230E97" w:rsidRPr="00230E97" w:rsidRDefault="00230E97" w:rsidP="00684B10">
      <w:pPr>
        <w:pStyle w:val="a4"/>
        <w:numPr>
          <w:ilvl w:val="1"/>
          <w:numId w:val="71"/>
        </w:numPr>
        <w:spacing w:after="0" w:line="360" w:lineRule="auto"/>
        <w:jc w:val="both"/>
        <w:rPr>
          <w:rFonts w:ascii="David" w:hAnsi="David" w:cs="David"/>
          <w:sz w:val="24"/>
          <w:szCs w:val="24"/>
          <w:u w:val="single"/>
        </w:rPr>
      </w:pPr>
      <w:r w:rsidRPr="00230E97">
        <w:rPr>
          <w:rFonts w:ascii="David" w:hAnsi="David" w:cs="David"/>
          <w:b/>
          <w:bCs/>
          <w:sz w:val="24"/>
          <w:szCs w:val="24"/>
          <w:u w:val="single"/>
          <w:rtl/>
        </w:rPr>
        <w:t xml:space="preserve">שפכים ושימוש בקולחים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שפכי העסק יסולקו באמצעות חיבור למערכת הביוב של הרשות בלבד. כל פתרון או חיבור אחר חייב לקבל אישור מראש של רשות  הבריאות.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בעל העסק אחראי בכל עת לתקינותה של מערכת השפכים בעסק וידאג לתחזוקה התקינה והשוטפת של המערכת כאמור, ולמניעת מפגעים תברואיים  ומטרדים.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מערכות סילוק שפכים בעסק, יופעלו ויתוחזקו בהתאם לתקנים ולהנחיות המפורטים להלן:</w:t>
      </w:r>
    </w:p>
    <w:p w:rsidR="00230E97" w:rsidRPr="00230E97" w:rsidRDefault="00230E97" w:rsidP="00684B10">
      <w:pPr>
        <w:pStyle w:val="a4"/>
        <w:numPr>
          <w:ilvl w:val="0"/>
          <w:numId w:val="84"/>
        </w:numPr>
        <w:spacing w:after="0" w:line="360" w:lineRule="auto"/>
        <w:jc w:val="both"/>
        <w:rPr>
          <w:rFonts w:ascii="David" w:hAnsi="David" w:cs="David"/>
          <w:sz w:val="24"/>
          <w:szCs w:val="24"/>
        </w:rPr>
      </w:pPr>
      <w:r w:rsidRPr="00230E97">
        <w:rPr>
          <w:rFonts w:ascii="David" w:hAnsi="David" w:cs="David"/>
          <w:sz w:val="24"/>
          <w:szCs w:val="24"/>
          <w:rtl/>
        </w:rPr>
        <w:t>הנחיות משרד הבריאות לתכנון והפעלת תחנות שאיבה לשפכים, התשס"ח-2008</w:t>
      </w:r>
      <w:r w:rsidRPr="00230E97">
        <w:rPr>
          <w:rFonts w:ascii="David" w:hAnsi="David" w:cs="David"/>
          <w:sz w:val="24"/>
          <w:szCs w:val="24"/>
        </w:rPr>
        <w:t xml:space="preserve"> .</w:t>
      </w:r>
    </w:p>
    <w:p w:rsidR="00230E97" w:rsidRPr="00230E97" w:rsidRDefault="00230E97" w:rsidP="00684B10">
      <w:pPr>
        <w:pStyle w:val="a4"/>
        <w:numPr>
          <w:ilvl w:val="0"/>
          <w:numId w:val="84"/>
        </w:numPr>
        <w:spacing w:after="0" w:line="360" w:lineRule="auto"/>
        <w:jc w:val="both"/>
        <w:rPr>
          <w:rFonts w:ascii="David" w:hAnsi="David" w:cs="David"/>
          <w:sz w:val="24"/>
          <w:szCs w:val="24"/>
        </w:rPr>
      </w:pPr>
      <w:r w:rsidRPr="00230E97">
        <w:rPr>
          <w:rFonts w:ascii="David" w:hAnsi="David" w:cs="David"/>
          <w:sz w:val="24"/>
          <w:szCs w:val="24"/>
          <w:rtl/>
        </w:rPr>
        <w:t>כללי תאגידי מים וביוב (שפכי מפעלים המוזרמים למערכת הביוב), התשע"א-2011.</w:t>
      </w:r>
    </w:p>
    <w:p w:rsidR="00230E97" w:rsidRPr="00230E97" w:rsidRDefault="00230E97" w:rsidP="00684B10">
      <w:pPr>
        <w:pStyle w:val="a4"/>
        <w:numPr>
          <w:ilvl w:val="2"/>
          <w:numId w:val="71"/>
        </w:numPr>
        <w:spacing w:after="0" w:line="360" w:lineRule="auto"/>
        <w:jc w:val="both"/>
        <w:rPr>
          <w:rFonts w:ascii="David" w:hAnsi="David" w:cs="David"/>
          <w:sz w:val="24"/>
          <w:szCs w:val="24"/>
          <w:rtl/>
        </w:rPr>
      </w:pPr>
      <w:r w:rsidRPr="00230E97">
        <w:rPr>
          <w:rFonts w:ascii="David" w:hAnsi="David" w:cs="David"/>
          <w:sz w:val="24"/>
          <w:szCs w:val="24"/>
          <w:rtl/>
        </w:rPr>
        <w:t>שפכים המורחקים מהעסק יעמדו בדרישות כל דין לעניין כמות השפכים והאיכות הנדרשת. שפכים שאינם עומדים בדרישות כאמור לא יורחקו מהעסק לתוך מערכת הביוב אלא לאחר התקנת מיתקן טיהור באישור מראש של רשות הבריאות . עד להתקנת והפעלת מיתקן כאמור, יורחקו השפכים מהעסק בדרך אחרת ולאחר קבלת אישור מראש של רשות הבריאות.</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בעל העסק ינקוט בכל האמצעים הדרושים לכך שתקלה במערכת השפכים לא  תגרום להצפה בעסק.</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בכל מקרה של גלישה או הצפה של שפכים בתחום העסק, בעל העסק ידאג לטפל מידית בתקלה ויפעל לניקוי וחיטוי אזור המפגע. בעל העסק ימנע גישה של ציבור המתארחים, וישמע להוראות רשות הבריאות במידה וימצא סיכון חמור לבריאות הציבור.</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ביצוע עבודות בנייה או חידוש של מערכות השפכים בעסק יתוכננו ויותקנו לפי הוראות כל דין, ובין היתר לפי תקנים והוראות המפורטים להלן:</w:t>
      </w:r>
    </w:p>
    <w:p w:rsidR="00230E97" w:rsidRPr="00230E97" w:rsidRDefault="00230E97" w:rsidP="00684B10">
      <w:pPr>
        <w:pStyle w:val="a4"/>
        <w:numPr>
          <w:ilvl w:val="0"/>
          <w:numId w:val="85"/>
        </w:numPr>
        <w:spacing w:after="0" w:line="360" w:lineRule="auto"/>
        <w:jc w:val="both"/>
        <w:rPr>
          <w:rFonts w:ascii="David" w:hAnsi="David" w:cs="David"/>
          <w:sz w:val="24"/>
          <w:szCs w:val="24"/>
        </w:rPr>
      </w:pPr>
      <w:r w:rsidRPr="00230E97">
        <w:rPr>
          <w:rFonts w:ascii="David" w:hAnsi="David" w:cs="David"/>
          <w:sz w:val="24"/>
          <w:szCs w:val="24"/>
          <w:rtl/>
        </w:rPr>
        <w:t>תקנות התכנון והבנייה (תכן הבנייה) (תברואה), התש"ף-2019.</w:t>
      </w:r>
    </w:p>
    <w:p w:rsidR="00230E97" w:rsidRPr="00230E97" w:rsidRDefault="00230E97" w:rsidP="00684B10">
      <w:pPr>
        <w:pStyle w:val="a4"/>
        <w:numPr>
          <w:ilvl w:val="0"/>
          <w:numId w:val="85"/>
        </w:numPr>
        <w:spacing w:after="0" w:line="360" w:lineRule="auto"/>
        <w:jc w:val="both"/>
        <w:rPr>
          <w:rFonts w:ascii="David" w:hAnsi="David" w:cs="David"/>
          <w:sz w:val="24"/>
          <w:szCs w:val="24"/>
        </w:rPr>
      </w:pPr>
      <w:r w:rsidRPr="00230E97">
        <w:rPr>
          <w:rFonts w:ascii="David" w:hAnsi="David" w:cs="David"/>
          <w:sz w:val="24"/>
          <w:szCs w:val="24"/>
          <w:rtl/>
        </w:rPr>
        <w:t xml:space="preserve">תקן ישראלי ת"י 1205.3 - התקנת מתקני תברואה ובדיקתם - קבועות שרברבות ואבזריהם. </w:t>
      </w:r>
    </w:p>
    <w:p w:rsidR="00230E97" w:rsidRPr="00230E97" w:rsidRDefault="00230E97" w:rsidP="00684B10">
      <w:pPr>
        <w:pStyle w:val="a4"/>
        <w:numPr>
          <w:ilvl w:val="0"/>
          <w:numId w:val="85"/>
        </w:numPr>
        <w:spacing w:after="0" w:line="360" w:lineRule="auto"/>
        <w:jc w:val="both"/>
        <w:rPr>
          <w:rFonts w:ascii="David" w:hAnsi="David" w:cs="David"/>
          <w:sz w:val="24"/>
          <w:szCs w:val="24"/>
          <w:rtl/>
        </w:rPr>
      </w:pPr>
      <w:r w:rsidRPr="00230E97">
        <w:rPr>
          <w:rFonts w:ascii="David" w:hAnsi="David" w:cs="David"/>
          <w:sz w:val="24"/>
          <w:szCs w:val="24"/>
          <w:rtl/>
        </w:rPr>
        <w:t>תקן ישראלי ת"י 1205.4 - התקנת מתקני תברואה ובדיקתם - ביוב הבניין ותיעול הבניין.</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לא תותקן צנרת נקזים אופקית, המנקזת שפכים, בתקרות המצויות מעל חללים הרגישים למפגעים תברואיים, ובכלל זה מטבח, חדר אוכל, מחסן מזון, קוסמטיקה, תרופות, מכל לאגירת מי שתיה</w:t>
      </w:r>
      <w:r w:rsidRPr="00230E97">
        <w:rPr>
          <w:rFonts w:ascii="David" w:hAnsi="David" w:cs="David"/>
          <w:sz w:val="24"/>
          <w:szCs w:val="24"/>
          <w:rtl/>
          <w:lang w:eastAsia="he-IL"/>
        </w:rPr>
        <w:t xml:space="preserve">.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מערכת סילוק שפכים של העסק המכילה שומנים ושמנים תחובר למערכת קדם טיפול, למשל מפריד שומן לפני הזרמת שפכים למערכת ציבורית.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למפריד שומנים לא יוזרמו הזרמים הבאים: שפכים סניטריים; נגר עילי, זרם תכולת אמבט ההשריה המשמש להסרת שומנים קשים, מערכות </w:t>
      </w:r>
      <w:r w:rsidRPr="00230E97">
        <w:rPr>
          <w:rFonts w:ascii="David" w:hAnsi="David" w:cs="David"/>
          <w:sz w:val="24"/>
          <w:szCs w:val="24"/>
        </w:rPr>
        <w:t>CIP</w:t>
      </w:r>
      <w:r w:rsidRPr="00230E97">
        <w:rPr>
          <w:rFonts w:ascii="David" w:hAnsi="David" w:cs="David"/>
          <w:sz w:val="24"/>
          <w:szCs w:val="24"/>
          <w:rtl/>
        </w:rPr>
        <w:t xml:space="preserve"> וכד', זרמי שפכים המכילים שמן ממקור מינרלי, כמו כן קולחים המכילים כמות משמעותית של שומן שאינו ניתן להפרדה כדוגמת אמולסיות וכד'.</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lastRenderedPageBreak/>
        <w:t xml:space="preserve">שפכים מכילים מוצקים גסים שניתנים להפרדה ללא תא הפרדת מוצקים יוזרמו למפריד דרך יחידת סינון שתותקן בתעלות ניקוז או בכניסה למפריד שומן.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במידה ונדרשת התקנת מפריד שומן בעסק, הוא יותקן במקום שניתן לפנותו באמצעות ביובית ומחוץ למבנה העסק.</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סלי הרשת לסינון מוצקים גסים ינוקו באופן שגרתי כדי למנוע חדירת מוצקים אל מפריד שומנים.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המוצקים הגסים יפונו לפי כל דין.</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אין להזרים שמן טיגון משומש למפריד שומנים. יש לאסוף את השמן המשומש במכלים ייעודיים ולפנותו למחזור באתר המורשה לכך.</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מי</w:t>
      </w:r>
      <w:r w:rsidRPr="00230E97">
        <w:rPr>
          <w:rFonts w:ascii="David" w:hAnsi="David" w:cs="David"/>
          <w:sz w:val="24"/>
          <w:szCs w:val="24"/>
        </w:rPr>
        <w:t xml:space="preserve"> </w:t>
      </w:r>
      <w:r w:rsidRPr="00230E97">
        <w:rPr>
          <w:rFonts w:ascii="David" w:hAnsi="David" w:cs="David"/>
          <w:sz w:val="24"/>
          <w:szCs w:val="24"/>
          <w:rtl/>
        </w:rPr>
        <w:t>העיבוי</w:t>
      </w:r>
      <w:r w:rsidRPr="00230E97">
        <w:rPr>
          <w:rFonts w:ascii="David" w:hAnsi="David" w:cs="David"/>
          <w:sz w:val="24"/>
          <w:szCs w:val="24"/>
        </w:rPr>
        <w:t xml:space="preserve"> </w:t>
      </w:r>
      <w:r w:rsidRPr="00230E97">
        <w:rPr>
          <w:rFonts w:ascii="David" w:hAnsi="David" w:cs="David"/>
          <w:sz w:val="24"/>
          <w:szCs w:val="24"/>
          <w:rtl/>
        </w:rPr>
        <w:t>והניקוז</w:t>
      </w:r>
      <w:r w:rsidRPr="00230E97">
        <w:rPr>
          <w:rFonts w:ascii="David" w:hAnsi="David" w:cs="David"/>
          <w:sz w:val="24"/>
          <w:szCs w:val="24"/>
        </w:rPr>
        <w:t xml:space="preserve"> </w:t>
      </w:r>
      <w:r w:rsidRPr="00230E97">
        <w:rPr>
          <w:rFonts w:ascii="David" w:hAnsi="David" w:cs="David"/>
          <w:sz w:val="24"/>
          <w:szCs w:val="24"/>
          <w:rtl/>
        </w:rPr>
        <w:t>הנוצרים</w:t>
      </w:r>
      <w:r w:rsidRPr="00230E97">
        <w:rPr>
          <w:rFonts w:ascii="David" w:hAnsi="David" w:cs="David"/>
          <w:sz w:val="24"/>
          <w:szCs w:val="24"/>
        </w:rPr>
        <w:t xml:space="preserve"> </w:t>
      </w:r>
      <w:r w:rsidRPr="00230E97">
        <w:rPr>
          <w:rFonts w:ascii="David" w:hAnsi="David" w:cs="David"/>
          <w:sz w:val="24"/>
          <w:szCs w:val="24"/>
          <w:rtl/>
        </w:rPr>
        <w:t>בציוד</w:t>
      </w:r>
      <w:r w:rsidRPr="00230E97">
        <w:rPr>
          <w:rFonts w:ascii="David" w:hAnsi="David" w:cs="David"/>
          <w:sz w:val="24"/>
          <w:szCs w:val="24"/>
        </w:rPr>
        <w:t xml:space="preserve"> </w:t>
      </w:r>
      <w:r w:rsidRPr="00230E97">
        <w:rPr>
          <w:rFonts w:ascii="David" w:hAnsi="David" w:cs="David"/>
          <w:sz w:val="24"/>
          <w:szCs w:val="24"/>
          <w:rtl/>
        </w:rPr>
        <w:t>מיזוג</w:t>
      </w:r>
      <w:r w:rsidRPr="00230E97">
        <w:rPr>
          <w:rFonts w:ascii="David" w:hAnsi="David" w:cs="David"/>
          <w:sz w:val="24"/>
          <w:szCs w:val="24"/>
        </w:rPr>
        <w:t xml:space="preserve"> </w:t>
      </w:r>
      <w:r w:rsidRPr="00230E97">
        <w:rPr>
          <w:rFonts w:ascii="David" w:hAnsi="David" w:cs="David"/>
          <w:sz w:val="24"/>
          <w:szCs w:val="24"/>
          <w:rtl/>
        </w:rPr>
        <w:t>האוויר</w:t>
      </w:r>
      <w:r w:rsidRPr="00230E97">
        <w:rPr>
          <w:rFonts w:ascii="David" w:hAnsi="David" w:cs="David"/>
          <w:sz w:val="24"/>
          <w:szCs w:val="24"/>
        </w:rPr>
        <w:t xml:space="preserve"> </w:t>
      </w:r>
      <w:r w:rsidRPr="00230E97">
        <w:rPr>
          <w:rFonts w:ascii="David" w:hAnsi="David" w:cs="David"/>
          <w:sz w:val="24"/>
          <w:szCs w:val="24"/>
          <w:rtl/>
        </w:rPr>
        <w:t>יופנו</w:t>
      </w:r>
      <w:r w:rsidRPr="00230E97">
        <w:rPr>
          <w:rFonts w:ascii="David" w:hAnsi="David" w:cs="David"/>
          <w:sz w:val="24"/>
          <w:szCs w:val="24"/>
        </w:rPr>
        <w:t xml:space="preserve"> </w:t>
      </w:r>
      <w:r w:rsidRPr="00230E97">
        <w:rPr>
          <w:rFonts w:ascii="David" w:hAnsi="David" w:cs="David"/>
          <w:sz w:val="24"/>
          <w:szCs w:val="24"/>
          <w:rtl/>
        </w:rPr>
        <w:t>למערכת הביוב</w:t>
      </w:r>
      <w:r w:rsidRPr="00230E97">
        <w:rPr>
          <w:rFonts w:ascii="David" w:hAnsi="David" w:cs="David"/>
          <w:sz w:val="24"/>
          <w:szCs w:val="24"/>
        </w:rPr>
        <w:t xml:space="preserve"> </w:t>
      </w:r>
      <w:r w:rsidRPr="00230E97">
        <w:rPr>
          <w:rFonts w:ascii="David" w:hAnsi="David" w:cs="David"/>
          <w:sz w:val="24"/>
          <w:szCs w:val="24"/>
          <w:rtl/>
        </w:rPr>
        <w:t>דרך</w:t>
      </w:r>
      <w:r w:rsidRPr="00230E97">
        <w:rPr>
          <w:rFonts w:ascii="David" w:hAnsi="David" w:cs="David"/>
          <w:sz w:val="24"/>
          <w:szCs w:val="24"/>
        </w:rPr>
        <w:t xml:space="preserve"> </w:t>
      </w:r>
      <w:r w:rsidRPr="00230E97">
        <w:rPr>
          <w:rFonts w:ascii="David" w:hAnsi="David" w:cs="David"/>
          <w:sz w:val="24"/>
          <w:szCs w:val="24"/>
          <w:rtl/>
        </w:rPr>
        <w:t>סיפון</w:t>
      </w:r>
      <w:r w:rsidRPr="00230E97">
        <w:rPr>
          <w:rFonts w:ascii="David" w:hAnsi="David" w:cs="David"/>
          <w:sz w:val="24"/>
          <w:szCs w:val="24"/>
        </w:rPr>
        <w:t xml:space="preserve"> </w:t>
      </w:r>
      <w:r w:rsidRPr="00230E97">
        <w:rPr>
          <w:rFonts w:ascii="David" w:hAnsi="David" w:cs="David"/>
          <w:sz w:val="24"/>
          <w:szCs w:val="24"/>
          <w:rtl/>
        </w:rPr>
        <w:t>פעיל או</w:t>
      </w:r>
      <w:r w:rsidRPr="00230E97">
        <w:rPr>
          <w:rFonts w:ascii="David" w:hAnsi="David" w:cs="David"/>
          <w:sz w:val="24"/>
          <w:szCs w:val="24"/>
        </w:rPr>
        <w:t xml:space="preserve"> </w:t>
      </w:r>
      <w:r w:rsidRPr="00230E97">
        <w:rPr>
          <w:rFonts w:ascii="David" w:hAnsi="David" w:cs="David"/>
          <w:sz w:val="24"/>
          <w:szCs w:val="24"/>
          <w:rtl/>
        </w:rPr>
        <w:t>לחילופין</w:t>
      </w:r>
      <w:r w:rsidRPr="00230E97">
        <w:rPr>
          <w:rFonts w:ascii="David" w:hAnsi="David" w:cs="David"/>
          <w:sz w:val="24"/>
          <w:szCs w:val="24"/>
        </w:rPr>
        <w:t>,</w:t>
      </w:r>
      <w:r w:rsidRPr="00230E97">
        <w:rPr>
          <w:rFonts w:ascii="David" w:hAnsi="David" w:cs="David"/>
          <w:sz w:val="24"/>
          <w:szCs w:val="24"/>
          <w:rtl/>
        </w:rPr>
        <w:t xml:space="preserve"> יופנו בהתאם להנחיות משרד הבריאות ל"מים נאספים". </w:t>
      </w:r>
      <w:r w:rsidRPr="00230E97">
        <w:rPr>
          <w:rFonts w:ascii="David" w:hAnsi="David" w:cs="David"/>
          <w:sz w:val="24"/>
          <w:szCs w:val="24"/>
        </w:rPr>
        <w:t xml:space="preserve">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במידה ונעשה שימוש בקולחים להשקית גינון, העסק:</w:t>
      </w:r>
    </w:p>
    <w:p w:rsidR="00230E97" w:rsidRPr="00230E97" w:rsidRDefault="00230E97" w:rsidP="00684B10">
      <w:pPr>
        <w:pStyle w:val="a4"/>
        <w:numPr>
          <w:ilvl w:val="0"/>
          <w:numId w:val="86"/>
        </w:numPr>
        <w:spacing w:after="0" w:line="360" w:lineRule="auto"/>
        <w:jc w:val="both"/>
        <w:rPr>
          <w:rFonts w:ascii="David" w:hAnsi="David" w:cs="David"/>
          <w:sz w:val="24"/>
          <w:szCs w:val="24"/>
        </w:rPr>
      </w:pPr>
      <w:r w:rsidRPr="00230E97">
        <w:rPr>
          <w:rFonts w:ascii="David" w:hAnsi="David" w:cs="David"/>
          <w:sz w:val="24"/>
          <w:szCs w:val="24"/>
          <w:rtl/>
        </w:rPr>
        <w:t>יקבל היתר להשקיה כמפורט בכללי בריאות העם</w:t>
      </w:r>
      <w:r w:rsidRPr="00230E97" w:rsidDel="005927AE">
        <w:rPr>
          <w:rFonts w:ascii="David" w:hAnsi="David" w:cs="David"/>
          <w:sz w:val="24"/>
          <w:szCs w:val="24"/>
          <w:rtl/>
        </w:rPr>
        <w:t xml:space="preserve"> </w:t>
      </w:r>
      <w:r w:rsidRPr="00230E97">
        <w:rPr>
          <w:rFonts w:ascii="David" w:hAnsi="David" w:cs="David"/>
          <w:sz w:val="24"/>
          <w:szCs w:val="24"/>
          <w:rtl/>
        </w:rPr>
        <w:t>(טיהור מי שופכין המיועדים להשקיה), תשמ"א-1981.</w:t>
      </w:r>
    </w:p>
    <w:p w:rsidR="00230E97" w:rsidRPr="00230E97" w:rsidRDefault="00230E97" w:rsidP="00684B10">
      <w:pPr>
        <w:pStyle w:val="a4"/>
        <w:numPr>
          <w:ilvl w:val="0"/>
          <w:numId w:val="86"/>
        </w:numPr>
        <w:spacing w:after="0" w:line="360" w:lineRule="auto"/>
        <w:jc w:val="both"/>
        <w:rPr>
          <w:rFonts w:ascii="David" w:hAnsi="David" w:cs="David"/>
          <w:sz w:val="24"/>
          <w:szCs w:val="24"/>
        </w:rPr>
      </w:pPr>
      <w:r w:rsidRPr="00230E97">
        <w:rPr>
          <w:rFonts w:ascii="David" w:hAnsi="David" w:cs="David"/>
          <w:sz w:val="24"/>
          <w:szCs w:val="24"/>
          <w:rtl/>
        </w:rPr>
        <w:t>יקבל את אישור לשכת הבריאות המחוזית  לתכנית ההשקיה.</w:t>
      </w:r>
    </w:p>
    <w:p w:rsidR="00230E97" w:rsidRPr="00230E97" w:rsidRDefault="00230E97" w:rsidP="00684B10">
      <w:pPr>
        <w:pStyle w:val="a4"/>
        <w:numPr>
          <w:ilvl w:val="0"/>
          <w:numId w:val="86"/>
        </w:numPr>
        <w:spacing w:after="0" w:line="360" w:lineRule="auto"/>
        <w:jc w:val="both"/>
        <w:rPr>
          <w:rFonts w:ascii="David" w:hAnsi="David" w:cs="David"/>
          <w:sz w:val="24"/>
          <w:szCs w:val="24"/>
        </w:rPr>
      </w:pPr>
      <w:r w:rsidRPr="00230E97">
        <w:rPr>
          <w:rFonts w:ascii="David" w:hAnsi="David" w:cs="David"/>
          <w:sz w:val="24"/>
          <w:szCs w:val="24"/>
          <w:rtl/>
        </w:rPr>
        <w:t>יסמן את צנרת ההשקיה כמפורט  בהנחיות להגשת תכנית להנחת קווי מים לשתיה וקווי הולכה שאינם לשתיה (מש"ל).</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 xml:space="preserve">סידורים תברואיים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בעסק יהיו שירותים ומתקני תברואה, ומספר הקבועות בעסק יעמדו בהוראות הל''ת פרק 3 או לפי דרישת כל דין שיחליף הוראות אלו, הכל בהתאם לדין החל במועד הבנייה או ביצוע עבודות בנכס.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שירותים ציבוריים ימוקמו בסמוך לכניסה ולקבלה ובסמוך לשטחי המזון ולשטחי ההתכנסות. בכל מקרה השירותים ימוקמו במרחק שלא יעלה על קומה אחת משימושים ציבוריים עיקריים. השירותים יהיו מאווררים היטב. שטחי השירותים הציבוריים יתכוננו בהתאם לדרישות הל"ת או כל דין שיחליף הוראות אלו, הכל בהתאם לדין החל במועד הבנייה או ביצוע העבודות בנכס.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יוצבו שלטים בולטים המכוונים לשירותים.</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ליד הכיורים לנטילת ידיים בעסק יוצבו מתקנים לסבון נוזלי, מגבות נייר ומכלים לאיסוף אשפה.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בכל שעות פעילות העסק יתוחזקו השירותים במצב תברואי תקין ונקי, ויבוצע ניקיון יסודי לפי הצורך ולכל הפחות אחת ליום. </w:t>
      </w:r>
    </w:p>
    <w:p w:rsidR="00230E97" w:rsidRPr="00230E97" w:rsidRDefault="00364A91" w:rsidP="00684B10">
      <w:pPr>
        <w:pStyle w:val="a4"/>
        <w:numPr>
          <w:ilvl w:val="2"/>
          <w:numId w:val="71"/>
        </w:numPr>
        <w:spacing w:after="0" w:line="360" w:lineRule="auto"/>
        <w:jc w:val="both"/>
        <w:rPr>
          <w:rFonts w:ascii="David" w:hAnsi="David" w:cs="David"/>
          <w:sz w:val="24"/>
          <w:szCs w:val="24"/>
        </w:rPr>
      </w:pPr>
      <w:r>
        <w:rPr>
          <w:rFonts w:ascii="David" w:hAnsi="David" w:cs="David"/>
          <w:sz w:val="24"/>
          <w:szCs w:val="24"/>
          <w:rtl/>
        </w:rPr>
        <w:t>בהתאם לדרישות הל"ת (פרק 3)</w:t>
      </w:r>
      <w:r>
        <w:rPr>
          <w:rFonts w:ascii="David" w:hAnsi="David" w:cs="David" w:hint="cs"/>
          <w:sz w:val="24"/>
          <w:szCs w:val="24"/>
          <w:rtl/>
        </w:rPr>
        <w:t xml:space="preserve"> - </w:t>
      </w:r>
      <w:r w:rsidR="00230E97" w:rsidRPr="00230E97">
        <w:rPr>
          <w:rFonts w:ascii="David" w:hAnsi="David" w:cs="David"/>
          <w:sz w:val="24"/>
          <w:szCs w:val="24"/>
          <w:rtl/>
        </w:rPr>
        <w:t xml:space="preserve">נדרשים חדרים נפרדים לשרות העובדים, הכוללים מקלחות, מלתחות, שירותים, חדר אוכל. </w:t>
      </w:r>
    </w:p>
    <w:p w:rsidR="00230E97" w:rsidRPr="00230E97" w:rsidRDefault="00230E97" w:rsidP="00684B10">
      <w:pPr>
        <w:pStyle w:val="a4"/>
        <w:numPr>
          <w:ilvl w:val="1"/>
          <w:numId w:val="71"/>
        </w:numPr>
        <w:spacing w:after="0" w:line="360" w:lineRule="auto"/>
        <w:jc w:val="both"/>
        <w:rPr>
          <w:rFonts w:ascii="David" w:hAnsi="David" w:cs="David"/>
          <w:sz w:val="24"/>
          <w:szCs w:val="24"/>
          <w:u w:val="single"/>
        </w:rPr>
      </w:pPr>
      <w:r w:rsidRPr="00230E97">
        <w:rPr>
          <w:rFonts w:ascii="David" w:hAnsi="David" w:cs="David"/>
          <w:b/>
          <w:bCs/>
          <w:sz w:val="24"/>
          <w:szCs w:val="24"/>
          <w:u w:val="single"/>
          <w:rtl/>
        </w:rPr>
        <w:t xml:space="preserve">פסולת </w:t>
      </w:r>
    </w:p>
    <w:p w:rsidR="00230E97" w:rsidRPr="00230E97" w:rsidRDefault="00230E97" w:rsidP="00684B10">
      <w:pPr>
        <w:pStyle w:val="a4"/>
        <w:numPr>
          <w:ilvl w:val="2"/>
          <w:numId w:val="71"/>
        </w:numPr>
        <w:tabs>
          <w:tab w:val="left" w:pos="1049"/>
        </w:tabs>
        <w:spacing w:after="0" w:line="360" w:lineRule="auto"/>
        <w:jc w:val="both"/>
        <w:rPr>
          <w:rFonts w:ascii="David" w:hAnsi="David" w:cs="David"/>
          <w:sz w:val="24"/>
          <w:szCs w:val="24"/>
        </w:rPr>
      </w:pPr>
      <w:r w:rsidRPr="00230E97">
        <w:rPr>
          <w:rFonts w:ascii="David" w:hAnsi="David" w:cs="David"/>
          <w:sz w:val="24"/>
          <w:szCs w:val="24"/>
          <w:rtl/>
        </w:rPr>
        <w:t>פתרון סילוק פסולת, יהיה תואם לתקנות התכנון והבנייה (תכן הבנייה) (אצירת אשפה), התש"ף- 2019  או דרישת כל דין שיחליף תקנות אלו, הכל בהתאם לדיון החל במועד הבנייה או ביצוע העבודות בנכס. .</w:t>
      </w:r>
    </w:p>
    <w:p w:rsidR="00230E97" w:rsidRPr="00230E97" w:rsidRDefault="00230E97" w:rsidP="00684B10">
      <w:pPr>
        <w:pStyle w:val="a4"/>
        <w:numPr>
          <w:ilvl w:val="2"/>
          <w:numId w:val="71"/>
        </w:numPr>
        <w:tabs>
          <w:tab w:val="left" w:pos="1049"/>
        </w:tabs>
        <w:spacing w:after="0" w:line="360" w:lineRule="auto"/>
        <w:jc w:val="both"/>
        <w:rPr>
          <w:rFonts w:ascii="David" w:hAnsi="David" w:cs="David"/>
          <w:sz w:val="24"/>
          <w:szCs w:val="24"/>
        </w:rPr>
      </w:pPr>
      <w:r w:rsidRPr="00230E97">
        <w:rPr>
          <w:rFonts w:ascii="David" w:hAnsi="David" w:cs="David"/>
          <w:sz w:val="24"/>
          <w:szCs w:val="24"/>
          <w:rtl/>
        </w:rPr>
        <w:t>על בעל העסק לאסוף, למיין, לטפל ולפנות פסולת מהעסק על פי כל דין, ובתדירות  אשר תמנע מפגעים תברואיים ומטרדי ריח בעסק ומחוצה לו, ומבלי לגרוע מהאמור:</w:t>
      </w:r>
    </w:p>
    <w:p w:rsidR="00230E97" w:rsidRPr="00230E97" w:rsidRDefault="00230E97" w:rsidP="00684B10">
      <w:pPr>
        <w:pStyle w:val="a4"/>
        <w:numPr>
          <w:ilvl w:val="0"/>
          <w:numId w:val="87"/>
        </w:numPr>
        <w:tabs>
          <w:tab w:val="left" w:pos="1049"/>
        </w:tabs>
        <w:spacing w:after="0" w:line="360" w:lineRule="auto"/>
        <w:jc w:val="both"/>
        <w:rPr>
          <w:rFonts w:ascii="David" w:hAnsi="David" w:cs="David"/>
          <w:sz w:val="24"/>
          <w:szCs w:val="24"/>
        </w:rPr>
      </w:pPr>
      <w:r w:rsidRPr="00230E97">
        <w:rPr>
          <w:rFonts w:ascii="David" w:hAnsi="David" w:cs="David"/>
          <w:sz w:val="24"/>
          <w:szCs w:val="24"/>
          <w:rtl/>
        </w:rPr>
        <w:lastRenderedPageBreak/>
        <w:t>בעל העסק יציב מכלי קיבול לאיסוף פסולת מוצקה, בכמות ובמקומות המבטיחים ניקיון בעסק ובסביבתו.</w:t>
      </w:r>
    </w:p>
    <w:p w:rsidR="00230E97" w:rsidRPr="00230E97" w:rsidRDefault="00230E97" w:rsidP="00684B10">
      <w:pPr>
        <w:pStyle w:val="a4"/>
        <w:numPr>
          <w:ilvl w:val="0"/>
          <w:numId w:val="87"/>
        </w:numPr>
        <w:tabs>
          <w:tab w:val="left" w:pos="1049"/>
        </w:tabs>
        <w:spacing w:after="0" w:line="360" w:lineRule="auto"/>
        <w:jc w:val="both"/>
        <w:rPr>
          <w:rFonts w:ascii="David" w:hAnsi="David" w:cs="David"/>
          <w:sz w:val="24"/>
          <w:szCs w:val="24"/>
        </w:rPr>
      </w:pPr>
      <w:r w:rsidRPr="00230E97">
        <w:rPr>
          <w:rFonts w:ascii="David" w:hAnsi="David" w:cs="David"/>
          <w:sz w:val="24"/>
          <w:szCs w:val="24"/>
          <w:rtl/>
        </w:rPr>
        <w:t>המכלים יהיו שלמים, תקינים, נקיים ובעלי מכסים למניעת חדירת מזיקים לתוכם.</w:t>
      </w:r>
    </w:p>
    <w:p w:rsidR="00230E97" w:rsidRPr="00230E97" w:rsidRDefault="00230E97" w:rsidP="00684B10">
      <w:pPr>
        <w:pStyle w:val="a4"/>
        <w:numPr>
          <w:ilvl w:val="0"/>
          <w:numId w:val="87"/>
        </w:numPr>
        <w:tabs>
          <w:tab w:val="left" w:pos="1049"/>
        </w:tabs>
        <w:spacing w:after="0" w:line="360" w:lineRule="auto"/>
        <w:jc w:val="both"/>
        <w:rPr>
          <w:rFonts w:ascii="David" w:hAnsi="David" w:cs="David"/>
          <w:sz w:val="24"/>
          <w:szCs w:val="24"/>
        </w:rPr>
      </w:pPr>
      <w:r w:rsidRPr="00230E97">
        <w:rPr>
          <w:rFonts w:ascii="David" w:hAnsi="David" w:cs="David"/>
          <w:sz w:val="24"/>
          <w:szCs w:val="24"/>
          <w:rtl/>
        </w:rPr>
        <w:t>בעל העסק ישמור על מצב תברואי תקין בחדר/מתחם האשפה. ניקיון שוטף יתבצע בהתאם לצורך, ובכל מקרה אחת ליום.</w:t>
      </w:r>
      <w:r w:rsidRPr="00230E97">
        <w:rPr>
          <w:rFonts w:ascii="David" w:hAnsi="David" w:cs="David"/>
          <w:color w:val="FF0000"/>
          <w:sz w:val="24"/>
          <w:szCs w:val="24"/>
          <w:rtl/>
        </w:rPr>
        <w:t xml:space="preserve"> </w:t>
      </w:r>
    </w:p>
    <w:p w:rsidR="00230E97" w:rsidRPr="00230E97" w:rsidRDefault="00230E97" w:rsidP="00684B10">
      <w:pPr>
        <w:pStyle w:val="a4"/>
        <w:numPr>
          <w:ilvl w:val="0"/>
          <w:numId w:val="87"/>
        </w:numPr>
        <w:tabs>
          <w:tab w:val="left" w:pos="1049"/>
        </w:tabs>
        <w:spacing w:after="0" w:line="360" w:lineRule="auto"/>
        <w:jc w:val="both"/>
        <w:rPr>
          <w:rFonts w:ascii="David" w:hAnsi="David" w:cs="David"/>
          <w:sz w:val="24"/>
          <w:szCs w:val="24"/>
        </w:rPr>
      </w:pPr>
      <w:r w:rsidRPr="00230E97">
        <w:rPr>
          <w:rFonts w:ascii="David" w:hAnsi="David" w:cs="David"/>
          <w:sz w:val="24"/>
          <w:szCs w:val="24"/>
          <w:rtl/>
        </w:rPr>
        <w:t>החדר והציוד יוחזקו במצב תקין ונקי. יש להקפיד שלא ימצאו אשפה, פסולת או כל זיהום אחר מחוץ למכלי האשפה.</w:t>
      </w:r>
    </w:p>
    <w:p w:rsidR="00230E97" w:rsidRPr="00230E97" w:rsidRDefault="00230E97" w:rsidP="00684B10">
      <w:pPr>
        <w:pStyle w:val="a4"/>
        <w:numPr>
          <w:ilvl w:val="0"/>
          <w:numId w:val="87"/>
        </w:numPr>
        <w:tabs>
          <w:tab w:val="left" w:pos="1049"/>
        </w:tabs>
        <w:spacing w:after="0" w:line="360" w:lineRule="auto"/>
        <w:jc w:val="both"/>
        <w:rPr>
          <w:rFonts w:ascii="David" w:hAnsi="David" w:cs="David"/>
          <w:sz w:val="24"/>
          <w:szCs w:val="24"/>
          <w:rtl/>
        </w:rPr>
      </w:pPr>
      <w:r w:rsidRPr="00230E97">
        <w:rPr>
          <w:rFonts w:ascii="David" w:hAnsi="David" w:cs="David"/>
          <w:sz w:val="24"/>
          <w:szCs w:val="24"/>
          <w:rtl/>
        </w:rPr>
        <w:t>ברז המים לשטיפה ייעודית של מכלי האשפה יהיה מחובר למערכת המים עם אמצעי למניעת זרימה חוזרת.</w:t>
      </w:r>
    </w:p>
    <w:p w:rsidR="00230E97" w:rsidRPr="00230E97" w:rsidRDefault="00230E97" w:rsidP="00684B10">
      <w:pPr>
        <w:pStyle w:val="a4"/>
        <w:numPr>
          <w:ilvl w:val="2"/>
          <w:numId w:val="71"/>
        </w:numPr>
        <w:tabs>
          <w:tab w:val="left" w:pos="1049"/>
        </w:tabs>
        <w:spacing w:after="0" w:line="360" w:lineRule="auto"/>
        <w:jc w:val="both"/>
        <w:rPr>
          <w:rFonts w:ascii="David" w:hAnsi="David" w:cs="David"/>
          <w:sz w:val="24"/>
          <w:szCs w:val="24"/>
          <w:rtl/>
        </w:rPr>
      </w:pPr>
      <w:r w:rsidRPr="00230E97">
        <w:rPr>
          <w:rFonts w:ascii="David" w:hAnsi="David" w:cs="David"/>
          <w:sz w:val="24"/>
          <w:szCs w:val="24"/>
          <w:rtl/>
        </w:rPr>
        <w:t xml:space="preserve">איסוף הפסולת מהעסק ומעסקים נוספים בתחומו יתבצע באופן המונע פיזורה, מטרדי ריח וזיהום סביבתי. </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 xml:space="preserve">איסוף כביסה לאחר שימוש וחלוקת כביסה נקיה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בעסק יהיו חדר/אזור כביסה, לצורך איסוף וחלוקת כביסה בלבד, בהם יישמרו התנאים הבאים:</w:t>
      </w:r>
    </w:p>
    <w:p w:rsidR="00230E97" w:rsidRPr="00230E97" w:rsidRDefault="00230E97" w:rsidP="00684B10">
      <w:pPr>
        <w:pStyle w:val="a4"/>
        <w:numPr>
          <w:ilvl w:val="0"/>
          <w:numId w:val="88"/>
        </w:numPr>
        <w:spacing w:after="0" w:line="360" w:lineRule="auto"/>
        <w:jc w:val="both"/>
        <w:rPr>
          <w:rFonts w:ascii="David" w:hAnsi="David" w:cs="David"/>
          <w:sz w:val="24"/>
          <w:szCs w:val="24"/>
        </w:rPr>
      </w:pPr>
      <w:r w:rsidRPr="00230E97">
        <w:rPr>
          <w:rFonts w:ascii="David" w:hAnsi="David" w:cs="David"/>
          <w:sz w:val="24"/>
          <w:szCs w:val="24"/>
          <w:rtl/>
        </w:rPr>
        <w:t>תשמר הפרדה בין חדר/אזור כביסה נקיה לחדר/אזור כביסה לאחר שימוש</w:t>
      </w:r>
    </w:p>
    <w:p w:rsidR="00230E97" w:rsidRPr="00230E97" w:rsidRDefault="00230E97" w:rsidP="00684B10">
      <w:pPr>
        <w:pStyle w:val="a4"/>
        <w:numPr>
          <w:ilvl w:val="0"/>
          <w:numId w:val="88"/>
        </w:numPr>
        <w:spacing w:after="0" w:line="360" w:lineRule="auto"/>
        <w:jc w:val="both"/>
        <w:rPr>
          <w:rFonts w:ascii="David" w:hAnsi="David" w:cs="David"/>
          <w:sz w:val="24"/>
          <w:szCs w:val="24"/>
        </w:rPr>
      </w:pPr>
      <w:r w:rsidRPr="00230E97">
        <w:rPr>
          <w:rFonts w:ascii="David" w:hAnsi="David" w:cs="David"/>
          <w:sz w:val="24"/>
          <w:szCs w:val="24"/>
          <w:rtl/>
        </w:rPr>
        <w:t>חדר/אזור לאכסון ומיון כביסה לאחר שימוש יכלול כיור רחצה עם מים חמים וקרים</w:t>
      </w:r>
    </w:p>
    <w:p w:rsidR="00230E97" w:rsidRPr="00230E97" w:rsidRDefault="00230E97" w:rsidP="00684B10">
      <w:pPr>
        <w:pStyle w:val="a4"/>
        <w:numPr>
          <w:ilvl w:val="0"/>
          <w:numId w:val="88"/>
        </w:numPr>
        <w:spacing w:after="0" w:line="360" w:lineRule="auto"/>
        <w:jc w:val="both"/>
        <w:rPr>
          <w:rFonts w:ascii="David" w:hAnsi="David" w:cs="David"/>
          <w:sz w:val="24"/>
          <w:szCs w:val="24"/>
        </w:rPr>
      </w:pPr>
      <w:r w:rsidRPr="00230E97">
        <w:rPr>
          <w:rFonts w:ascii="David" w:hAnsi="David" w:cs="David"/>
          <w:sz w:val="24"/>
          <w:szCs w:val="24"/>
          <w:rtl/>
        </w:rPr>
        <w:t>חדר/אזור הכביסה יהיה מאוורר היטב</w:t>
      </w:r>
    </w:p>
    <w:p w:rsidR="00230E97" w:rsidRPr="00230E97" w:rsidRDefault="00230E97" w:rsidP="00684B10">
      <w:pPr>
        <w:pStyle w:val="a4"/>
        <w:numPr>
          <w:ilvl w:val="0"/>
          <w:numId w:val="88"/>
        </w:numPr>
        <w:spacing w:after="0" w:line="360" w:lineRule="auto"/>
        <w:jc w:val="both"/>
        <w:rPr>
          <w:rFonts w:ascii="David" w:hAnsi="David" w:cs="David"/>
          <w:sz w:val="24"/>
          <w:szCs w:val="24"/>
        </w:rPr>
      </w:pPr>
      <w:r w:rsidRPr="00230E97">
        <w:rPr>
          <w:rFonts w:ascii="David" w:hAnsi="David" w:cs="David"/>
          <w:sz w:val="24"/>
          <w:szCs w:val="24"/>
          <w:rtl/>
        </w:rPr>
        <w:t>קירות חדר/אזור הכביסה יהיו מחומר המאפשר ניקוי בנקל, שאינם סופגים לחות ולכלוך</w:t>
      </w:r>
    </w:p>
    <w:p w:rsidR="00230E97" w:rsidRPr="00230E97" w:rsidRDefault="00230E97" w:rsidP="00684B10">
      <w:pPr>
        <w:pStyle w:val="a4"/>
        <w:numPr>
          <w:ilvl w:val="0"/>
          <w:numId w:val="88"/>
        </w:numPr>
        <w:spacing w:after="0" w:line="360" w:lineRule="auto"/>
        <w:jc w:val="both"/>
        <w:rPr>
          <w:rFonts w:ascii="David" w:hAnsi="David" w:cs="David"/>
          <w:sz w:val="24"/>
          <w:szCs w:val="24"/>
        </w:rPr>
      </w:pPr>
      <w:r w:rsidRPr="00230E97">
        <w:rPr>
          <w:rFonts w:ascii="David" w:hAnsi="David" w:cs="David"/>
          <w:sz w:val="24"/>
          <w:szCs w:val="24"/>
          <w:rtl/>
        </w:rPr>
        <w:t xml:space="preserve">יש לשמור על ניקיון חדר/אזור הכביסה </w:t>
      </w:r>
    </w:p>
    <w:p w:rsidR="00230E97" w:rsidRPr="00230E97" w:rsidRDefault="00230E97" w:rsidP="00684B10">
      <w:pPr>
        <w:pStyle w:val="a4"/>
        <w:numPr>
          <w:ilvl w:val="0"/>
          <w:numId w:val="88"/>
        </w:numPr>
        <w:spacing w:after="0" w:line="360" w:lineRule="auto"/>
        <w:jc w:val="both"/>
        <w:rPr>
          <w:rFonts w:ascii="David" w:hAnsi="David" w:cs="David"/>
          <w:sz w:val="24"/>
          <w:szCs w:val="24"/>
        </w:rPr>
      </w:pPr>
      <w:r w:rsidRPr="00230E97">
        <w:rPr>
          <w:rFonts w:ascii="David" w:hAnsi="David" w:cs="David"/>
          <w:sz w:val="24"/>
          <w:szCs w:val="24"/>
          <w:rtl/>
        </w:rPr>
        <w:t>במידה ובעסק מתבצעת כביסה יש לדאוג לרישוי נפרד בפריט המתאים</w:t>
      </w:r>
    </w:p>
    <w:p w:rsidR="00230E97" w:rsidRPr="00230E97" w:rsidRDefault="00230E97" w:rsidP="00684B10">
      <w:pPr>
        <w:pStyle w:val="a4"/>
        <w:numPr>
          <w:ilvl w:val="2"/>
          <w:numId w:val="71"/>
        </w:numPr>
        <w:tabs>
          <w:tab w:val="left" w:pos="1049"/>
        </w:tabs>
        <w:spacing w:after="0" w:line="360" w:lineRule="auto"/>
        <w:jc w:val="both"/>
        <w:rPr>
          <w:rFonts w:ascii="David" w:hAnsi="David" w:cs="David"/>
          <w:b/>
          <w:bCs/>
          <w:sz w:val="24"/>
          <w:szCs w:val="24"/>
        </w:rPr>
      </w:pPr>
      <w:r w:rsidRPr="00230E97">
        <w:rPr>
          <w:rFonts w:ascii="David" w:hAnsi="David" w:cs="David"/>
          <w:b/>
          <w:bCs/>
          <w:sz w:val="24"/>
          <w:szCs w:val="24"/>
          <w:rtl/>
        </w:rPr>
        <w:t>איסוף הכביסה</w:t>
      </w:r>
    </w:p>
    <w:p w:rsidR="00230E97" w:rsidRPr="00230E97" w:rsidRDefault="00230E97" w:rsidP="00684B10">
      <w:pPr>
        <w:pStyle w:val="a4"/>
        <w:numPr>
          <w:ilvl w:val="0"/>
          <w:numId w:val="89"/>
        </w:numPr>
        <w:tabs>
          <w:tab w:val="left" w:pos="1049"/>
        </w:tabs>
        <w:spacing w:after="0" w:line="360" w:lineRule="auto"/>
        <w:jc w:val="both"/>
        <w:rPr>
          <w:rFonts w:ascii="David" w:hAnsi="David" w:cs="David"/>
          <w:b/>
          <w:bCs/>
          <w:sz w:val="24"/>
          <w:szCs w:val="24"/>
        </w:rPr>
      </w:pPr>
      <w:r w:rsidRPr="00230E97">
        <w:rPr>
          <w:rFonts w:ascii="David" w:hAnsi="David" w:cs="David"/>
          <w:sz w:val="24"/>
          <w:szCs w:val="24"/>
          <w:rtl/>
        </w:rPr>
        <w:t xml:space="preserve">איסוף הכביסה מהחדרים יתבצע באופן המונע פיזורה, מטרדי ריח וזיהום סביבתי </w:t>
      </w:r>
    </w:p>
    <w:p w:rsidR="00230E97" w:rsidRPr="00230E97" w:rsidRDefault="00230E97" w:rsidP="00684B10">
      <w:pPr>
        <w:pStyle w:val="a4"/>
        <w:numPr>
          <w:ilvl w:val="0"/>
          <w:numId w:val="89"/>
        </w:numPr>
        <w:tabs>
          <w:tab w:val="left" w:pos="1049"/>
        </w:tabs>
        <w:spacing w:after="0" w:line="360" w:lineRule="auto"/>
        <w:jc w:val="both"/>
        <w:rPr>
          <w:rFonts w:ascii="David" w:hAnsi="David" w:cs="David"/>
          <w:b/>
          <w:bCs/>
          <w:sz w:val="24"/>
          <w:szCs w:val="24"/>
        </w:rPr>
      </w:pPr>
      <w:r w:rsidRPr="00230E97">
        <w:rPr>
          <w:rFonts w:ascii="David" w:hAnsi="David" w:cs="David"/>
          <w:sz w:val="24"/>
          <w:szCs w:val="24"/>
          <w:rtl/>
        </w:rPr>
        <w:t>באיסוף הכביסה תתקיים הפרדה שתבטיח תזרים אשר ימנע מגע בין כביסה נקיה למלוכלכת.</w:t>
      </w:r>
    </w:p>
    <w:p w:rsidR="00230E97" w:rsidRPr="00230E97" w:rsidRDefault="00230E97" w:rsidP="00684B10">
      <w:pPr>
        <w:pStyle w:val="a4"/>
        <w:numPr>
          <w:ilvl w:val="1"/>
          <w:numId w:val="71"/>
        </w:numPr>
        <w:spacing w:after="0" w:line="360" w:lineRule="auto"/>
        <w:jc w:val="both"/>
        <w:rPr>
          <w:rFonts w:ascii="David" w:hAnsi="David" w:cs="David"/>
          <w:sz w:val="24"/>
          <w:szCs w:val="24"/>
          <w:u w:val="single"/>
        </w:rPr>
      </w:pPr>
      <w:r w:rsidRPr="00230E97">
        <w:rPr>
          <w:rFonts w:ascii="David" w:hAnsi="David" w:cs="David"/>
          <w:b/>
          <w:bCs/>
          <w:sz w:val="24"/>
          <w:szCs w:val="24"/>
          <w:u w:val="single"/>
          <w:rtl/>
        </w:rPr>
        <w:t>בריכת שחיה צמודת חדר ואמבט זרמים אישית</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 xml:space="preserve">בריכת שחיה </w:t>
      </w:r>
    </w:p>
    <w:p w:rsidR="00230E97" w:rsidRPr="00230E97" w:rsidRDefault="00230E97" w:rsidP="00684B10">
      <w:pPr>
        <w:pStyle w:val="a4"/>
        <w:numPr>
          <w:ilvl w:val="0"/>
          <w:numId w:val="90"/>
        </w:numPr>
        <w:spacing w:after="0" w:line="360" w:lineRule="auto"/>
        <w:jc w:val="both"/>
        <w:rPr>
          <w:rFonts w:ascii="David" w:hAnsi="David" w:cs="David"/>
          <w:sz w:val="24"/>
          <w:szCs w:val="24"/>
        </w:rPr>
      </w:pPr>
      <w:r w:rsidRPr="00230E97">
        <w:rPr>
          <w:rFonts w:ascii="David" w:hAnsi="David" w:cs="David"/>
          <w:sz w:val="24"/>
          <w:szCs w:val="24"/>
          <w:rtl/>
        </w:rPr>
        <w:t>בעסק בו מצויות בריכות שחיה צמודות חדר, הן יופעלו תוך שמירה מיטבית על  איכות המים בבריכה, ניקיונה ושמירה על תנאי תברואה נאותים תוך מניעת מפגעים בריאותיים לרוחצים בהן ולשוהים האחרים במקום.,</w:t>
      </w:r>
    </w:p>
    <w:p w:rsidR="00230E97" w:rsidRPr="00230E97" w:rsidRDefault="00230E97" w:rsidP="00684B10">
      <w:pPr>
        <w:pStyle w:val="a4"/>
        <w:numPr>
          <w:ilvl w:val="0"/>
          <w:numId w:val="90"/>
        </w:numPr>
        <w:spacing w:after="0" w:line="360" w:lineRule="auto"/>
        <w:jc w:val="both"/>
        <w:rPr>
          <w:rFonts w:ascii="David" w:hAnsi="David" w:cs="David"/>
          <w:sz w:val="24"/>
          <w:szCs w:val="24"/>
        </w:rPr>
      </w:pPr>
      <w:r w:rsidRPr="00230E97">
        <w:rPr>
          <w:rFonts w:ascii="David" w:hAnsi="David" w:cs="David"/>
          <w:sz w:val="24"/>
          <w:szCs w:val="24"/>
          <w:rtl/>
        </w:rPr>
        <w:t>ניתן לחבר מספר בריכות צמודות חדר, הדומות בגודלן ובמצבן ההידראולי, למערכת טיפול אחת, תוך אבטחת איכות המים והספיקה הנדרשת לכל בריכה. בעסק בו מצויה בריכה כאמור, שלה מערכת טיפול המשותפת ל-5 בריכות או יותר, על בעל העסק לעמוד בהוראות פסקה (1) ובהוראות שלהלן:</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לעניין מפעיל בריכה.</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אספקת מים.</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 xml:space="preserve">הוראות בעניין חיטוי הבריכה. </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האיכות המיקרוביאלית של מי הבריכה ודיגום המים. דגימת המים תתבצע מהמים בכניסה למתקן הטיפול.</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lastRenderedPageBreak/>
        <w:t xml:space="preserve">הוראות בעניין בדיקת עכירות מי הבריכה, חומרי חיטוי והגבה תעשה בכניסה למתקן הטיפול, בכל 3 שעות מהשעה 8:00 ועד לשעה 23:00, ולפחות פעמיים בשבוע במי הבריכה. </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סגירה או מניעת הרחצה בבריכה במקרים בהם איכות המים אינה עומדת בהוראות הקבועות בתקנות בריכות שחיה או כשהרחצה בבריכה מסכנת את בריאות השוהים במקום.</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ציוד, לרבות ציוד ניקוי וחיטוי, חומרים וערכות לטיפול במים.</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אופן תפעול הבריכה ובתוך כך, מערכות לשמירת איכות מי הבריכה.</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רישום ותיעוד תוצאות הבדיקות.</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הכנסת בעלי חיים.</w:t>
      </w:r>
    </w:p>
    <w:p w:rsidR="00230E97" w:rsidRPr="00230E97" w:rsidRDefault="00230E97" w:rsidP="00684B10">
      <w:pPr>
        <w:pStyle w:val="a4"/>
        <w:numPr>
          <w:ilvl w:val="0"/>
          <w:numId w:val="152"/>
        </w:numPr>
        <w:spacing w:after="0" w:line="360" w:lineRule="auto"/>
        <w:jc w:val="both"/>
        <w:rPr>
          <w:rFonts w:ascii="David" w:hAnsi="David" w:cs="David"/>
          <w:sz w:val="24"/>
          <w:szCs w:val="24"/>
        </w:rPr>
      </w:pPr>
      <w:r w:rsidRPr="00230E97">
        <w:rPr>
          <w:rFonts w:ascii="David" w:hAnsi="David" w:cs="David"/>
          <w:sz w:val="24"/>
          <w:szCs w:val="24"/>
          <w:rtl/>
        </w:rPr>
        <w:t>הוראות בעניין יידוע השוהים במקום, בדבר הוראות הכניסה לבריכה ורחצה בה.</w:t>
      </w:r>
    </w:p>
    <w:p w:rsidR="00230E97" w:rsidRPr="00230E97" w:rsidRDefault="00230E97" w:rsidP="00684B10">
      <w:pPr>
        <w:pStyle w:val="a4"/>
        <w:numPr>
          <w:ilvl w:val="0"/>
          <w:numId w:val="90"/>
        </w:numPr>
        <w:spacing w:after="0" w:line="360" w:lineRule="auto"/>
        <w:jc w:val="both"/>
        <w:rPr>
          <w:rFonts w:ascii="David" w:hAnsi="David" w:cs="David"/>
          <w:sz w:val="24"/>
          <w:szCs w:val="24"/>
        </w:rPr>
      </w:pPr>
      <w:r w:rsidRPr="00230E97">
        <w:rPr>
          <w:rFonts w:ascii="David" w:hAnsi="David" w:cs="David"/>
          <w:sz w:val="24"/>
          <w:szCs w:val="24"/>
          <w:rtl/>
        </w:rPr>
        <w:t>בנוסף על האמור הפעלת הבריכה תהיה בהתאם להוראות המפורטות להלן:</w:t>
      </w:r>
    </w:p>
    <w:p w:rsidR="00230E97" w:rsidRPr="00230E97" w:rsidRDefault="00230E97" w:rsidP="00684B10">
      <w:pPr>
        <w:pStyle w:val="a4"/>
        <w:numPr>
          <w:ilvl w:val="0"/>
          <w:numId w:val="153"/>
        </w:numPr>
        <w:spacing w:after="0" w:line="360" w:lineRule="auto"/>
        <w:jc w:val="both"/>
        <w:rPr>
          <w:rFonts w:ascii="David" w:hAnsi="David" w:cs="David"/>
          <w:sz w:val="24"/>
          <w:szCs w:val="24"/>
        </w:rPr>
      </w:pPr>
      <w:r w:rsidRPr="00230E97">
        <w:rPr>
          <w:rFonts w:ascii="David" w:hAnsi="David" w:cs="David"/>
          <w:sz w:val="24"/>
          <w:szCs w:val="24"/>
          <w:rtl/>
        </w:rPr>
        <w:t>זמן מיחזור המים בבריכה לא יעלה על שעתיים.</w:t>
      </w:r>
    </w:p>
    <w:p w:rsidR="00230E97" w:rsidRPr="00364A91" w:rsidRDefault="00230E97" w:rsidP="00684B10">
      <w:pPr>
        <w:pStyle w:val="a4"/>
        <w:numPr>
          <w:ilvl w:val="0"/>
          <w:numId w:val="90"/>
        </w:numPr>
        <w:spacing w:after="0" w:line="360" w:lineRule="auto"/>
        <w:jc w:val="both"/>
        <w:rPr>
          <w:rFonts w:ascii="David" w:hAnsi="David" w:cs="David"/>
          <w:sz w:val="24"/>
          <w:szCs w:val="24"/>
        </w:rPr>
      </w:pPr>
      <w:r w:rsidRPr="00364A91">
        <w:rPr>
          <w:rFonts w:ascii="David" w:hAnsi="David" w:cs="David"/>
          <w:sz w:val="24"/>
          <w:szCs w:val="24"/>
          <w:rtl/>
        </w:rPr>
        <w:t xml:space="preserve">הוראות הסעיפים הבאים מתוך המפרט האחיד </w:t>
      </w:r>
      <w:r w:rsidR="00BB1B49" w:rsidRPr="00364A91">
        <w:rPr>
          <w:rFonts w:ascii="David" w:hAnsi="David" w:cs="David"/>
          <w:sz w:val="24"/>
          <w:szCs w:val="24"/>
          <w:rtl/>
        </w:rPr>
        <w:t>לבריכות שחיה: 4.1, 4.2, 4.10,</w:t>
      </w:r>
      <w:r w:rsidRPr="00364A91">
        <w:rPr>
          <w:rFonts w:ascii="David" w:hAnsi="David" w:cs="David"/>
          <w:sz w:val="24"/>
          <w:szCs w:val="24"/>
          <w:rtl/>
        </w:rPr>
        <w:t xml:space="preserve"> 4.16, 4.17, 4.19.</w:t>
      </w:r>
    </w:p>
    <w:p w:rsidR="00230E97" w:rsidRPr="00230E97" w:rsidRDefault="00230E97" w:rsidP="00684B10">
      <w:pPr>
        <w:pStyle w:val="a4"/>
        <w:numPr>
          <w:ilvl w:val="0"/>
          <w:numId w:val="90"/>
        </w:numPr>
        <w:spacing w:after="0" w:line="360" w:lineRule="auto"/>
        <w:jc w:val="both"/>
        <w:rPr>
          <w:rFonts w:ascii="David" w:hAnsi="David" w:cs="David"/>
          <w:sz w:val="24"/>
          <w:szCs w:val="24"/>
        </w:rPr>
      </w:pPr>
      <w:r w:rsidRPr="00230E97">
        <w:rPr>
          <w:rFonts w:ascii="David" w:hAnsi="David" w:cs="David"/>
          <w:sz w:val="24"/>
          <w:szCs w:val="24"/>
          <w:rtl/>
        </w:rPr>
        <w:t xml:space="preserve">לכל בריכת שחיה יותקן מד ספיקה, בנוסף למד הספיקה ביציאה ממתקן הטיפול, כמו כן יתאפשר ריקון וניקוז נפרדים לכל בריכה. </w:t>
      </w:r>
    </w:p>
    <w:p w:rsidR="00230E97" w:rsidRPr="00230E97" w:rsidRDefault="00230E97" w:rsidP="00684B10">
      <w:pPr>
        <w:pStyle w:val="a4"/>
        <w:numPr>
          <w:ilvl w:val="0"/>
          <w:numId w:val="90"/>
        </w:numPr>
        <w:spacing w:after="0" w:line="360" w:lineRule="auto"/>
        <w:jc w:val="both"/>
        <w:rPr>
          <w:rFonts w:ascii="David" w:hAnsi="David" w:cs="David"/>
          <w:sz w:val="24"/>
          <w:szCs w:val="24"/>
        </w:rPr>
      </w:pPr>
      <w:r w:rsidRPr="00230E97">
        <w:rPr>
          <w:rFonts w:ascii="David" w:hAnsi="David" w:cs="David"/>
          <w:sz w:val="24"/>
          <w:szCs w:val="24"/>
          <w:rtl/>
        </w:rPr>
        <w:t>בסמוך לשפת הבריכה יהיה מקום מוצל בין השעות 10:00 ל 16:00 עבור המשתמשים בבריכה.</w:t>
      </w:r>
    </w:p>
    <w:p w:rsidR="00230E97" w:rsidRPr="00230E97" w:rsidRDefault="00230E97" w:rsidP="00684B10">
      <w:pPr>
        <w:pStyle w:val="a4"/>
        <w:numPr>
          <w:ilvl w:val="0"/>
          <w:numId w:val="90"/>
        </w:numPr>
        <w:spacing w:after="0" w:line="360" w:lineRule="auto"/>
        <w:jc w:val="both"/>
        <w:rPr>
          <w:rFonts w:ascii="David" w:hAnsi="David" w:cs="David"/>
          <w:sz w:val="24"/>
          <w:szCs w:val="24"/>
          <w:rtl/>
        </w:rPr>
      </w:pPr>
      <w:r w:rsidRPr="00230E97">
        <w:rPr>
          <w:rFonts w:ascii="David" w:hAnsi="David" w:cs="David"/>
          <w:sz w:val="24"/>
          <w:szCs w:val="24"/>
          <w:rtl/>
        </w:rPr>
        <w:t xml:space="preserve">כל המים יסוחררו דרך תעלת הגלישה. </w:t>
      </w:r>
    </w:p>
    <w:p w:rsidR="00230E97" w:rsidRPr="00230E97" w:rsidRDefault="00230E97" w:rsidP="00684B10">
      <w:pPr>
        <w:pStyle w:val="a4"/>
        <w:numPr>
          <w:ilvl w:val="0"/>
          <w:numId w:val="90"/>
        </w:numPr>
        <w:spacing w:after="0" w:line="360" w:lineRule="auto"/>
        <w:jc w:val="both"/>
        <w:rPr>
          <w:rFonts w:ascii="David" w:hAnsi="David" w:cs="David"/>
          <w:sz w:val="24"/>
          <w:szCs w:val="24"/>
        </w:rPr>
      </w:pPr>
      <w:r w:rsidRPr="00230E97">
        <w:rPr>
          <w:rFonts w:ascii="David" w:hAnsi="David" w:cs="David"/>
          <w:sz w:val="24"/>
          <w:szCs w:val="24"/>
          <w:rtl/>
        </w:rPr>
        <w:t xml:space="preserve"> על אף האמור, לשכת הבריאות שבתחומה נמצא העסק, רשאית לאשר חריגה מהוראות  סעיף זה, בנסיבות מיוחדות. </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אמבט זרמים אישי</w:t>
      </w:r>
      <w:r w:rsidRPr="00230E97">
        <w:rPr>
          <w:rFonts w:ascii="David" w:hAnsi="David" w:cs="David"/>
          <w:sz w:val="24"/>
          <w:szCs w:val="24"/>
          <w:rtl/>
        </w:rPr>
        <w:t xml:space="preserve"> -</w:t>
      </w:r>
      <w:r w:rsidRPr="00230E97">
        <w:rPr>
          <w:rFonts w:ascii="David" w:hAnsi="David" w:cs="David"/>
          <w:b/>
          <w:bCs/>
          <w:sz w:val="24"/>
          <w:szCs w:val="24"/>
          <w:rtl/>
        </w:rPr>
        <w:t xml:space="preserve"> </w:t>
      </w:r>
      <w:r w:rsidRPr="00230E97">
        <w:rPr>
          <w:rFonts w:ascii="David" w:hAnsi="David" w:cs="David"/>
          <w:sz w:val="24"/>
          <w:szCs w:val="24"/>
          <w:rtl/>
        </w:rPr>
        <w:t>בחדר אירוח בו יש אמבט זרמים שאין בו מערכת לטיפול במים, יוצב שלט במקום נראה לעין המורה על ריקון הבריכה מיד אחרי כל שימוש. בנוסף יחולו ההנחיות הבאות:</w:t>
      </w:r>
    </w:p>
    <w:p w:rsidR="00230E97" w:rsidRPr="00230E97" w:rsidRDefault="00230E97" w:rsidP="00684B10">
      <w:pPr>
        <w:pStyle w:val="a4"/>
        <w:numPr>
          <w:ilvl w:val="0"/>
          <w:numId w:val="91"/>
        </w:numPr>
        <w:spacing w:after="0" w:line="360" w:lineRule="auto"/>
        <w:jc w:val="both"/>
        <w:rPr>
          <w:rFonts w:ascii="David" w:hAnsi="David" w:cs="David"/>
          <w:b/>
          <w:bCs/>
          <w:sz w:val="24"/>
          <w:szCs w:val="24"/>
        </w:rPr>
      </w:pPr>
      <w:r w:rsidRPr="00230E97">
        <w:rPr>
          <w:rFonts w:ascii="David" w:hAnsi="David" w:cs="David"/>
          <w:sz w:val="24"/>
          <w:szCs w:val="24"/>
          <w:rtl/>
        </w:rPr>
        <w:t>בעל העסק יקבע</w:t>
      </w:r>
      <w:r w:rsidRPr="00230E97">
        <w:rPr>
          <w:rFonts w:ascii="David" w:hAnsi="David" w:cs="David"/>
          <w:sz w:val="24"/>
          <w:szCs w:val="24"/>
        </w:rPr>
        <w:t xml:space="preserve"> :</w:t>
      </w:r>
    </w:p>
    <w:p w:rsidR="00230E97" w:rsidRPr="00230E97" w:rsidRDefault="00230E97" w:rsidP="00684B10">
      <w:pPr>
        <w:pStyle w:val="a4"/>
        <w:numPr>
          <w:ilvl w:val="0"/>
          <w:numId w:val="92"/>
        </w:numPr>
        <w:spacing w:after="0" w:line="360" w:lineRule="auto"/>
        <w:jc w:val="both"/>
        <w:rPr>
          <w:rFonts w:ascii="David" w:hAnsi="David" w:cs="David"/>
          <w:b/>
          <w:bCs/>
          <w:sz w:val="24"/>
          <w:szCs w:val="24"/>
        </w:rPr>
      </w:pPr>
      <w:r w:rsidRPr="00230E97">
        <w:rPr>
          <w:rFonts w:ascii="David" w:hAnsi="David" w:cs="David"/>
          <w:sz w:val="24"/>
          <w:szCs w:val="24"/>
          <w:rtl/>
        </w:rPr>
        <w:t>אחראים</w:t>
      </w:r>
      <w:r w:rsidRPr="00230E97">
        <w:rPr>
          <w:rFonts w:ascii="David" w:hAnsi="David" w:cs="David"/>
          <w:sz w:val="24"/>
          <w:szCs w:val="24"/>
        </w:rPr>
        <w:t xml:space="preserve"> </w:t>
      </w:r>
      <w:r w:rsidRPr="00230E97">
        <w:rPr>
          <w:rFonts w:ascii="David" w:hAnsi="David" w:cs="David"/>
          <w:sz w:val="24"/>
          <w:szCs w:val="24"/>
          <w:rtl/>
        </w:rPr>
        <w:t>לניקוי ותחזוקה</w:t>
      </w:r>
      <w:r w:rsidRPr="00230E97">
        <w:rPr>
          <w:rFonts w:ascii="David" w:hAnsi="David" w:cs="David"/>
          <w:sz w:val="24"/>
          <w:szCs w:val="24"/>
        </w:rPr>
        <w:t xml:space="preserve"> </w:t>
      </w:r>
      <w:r w:rsidRPr="00230E97">
        <w:rPr>
          <w:rFonts w:ascii="David" w:hAnsi="David" w:cs="David"/>
          <w:sz w:val="24"/>
          <w:szCs w:val="24"/>
          <w:rtl/>
        </w:rPr>
        <w:t>של בריכות הזרמים.</w:t>
      </w:r>
    </w:p>
    <w:p w:rsidR="00230E97" w:rsidRPr="00230E97" w:rsidRDefault="00230E97" w:rsidP="00684B10">
      <w:pPr>
        <w:pStyle w:val="a4"/>
        <w:numPr>
          <w:ilvl w:val="0"/>
          <w:numId w:val="92"/>
        </w:numPr>
        <w:spacing w:after="0" w:line="360" w:lineRule="auto"/>
        <w:jc w:val="both"/>
        <w:rPr>
          <w:rFonts w:ascii="David" w:hAnsi="David" w:cs="David"/>
          <w:b/>
          <w:bCs/>
          <w:sz w:val="24"/>
          <w:szCs w:val="24"/>
        </w:rPr>
      </w:pPr>
      <w:r w:rsidRPr="00230E97">
        <w:rPr>
          <w:rFonts w:ascii="David" w:hAnsi="David" w:cs="David"/>
          <w:sz w:val="24"/>
          <w:szCs w:val="24"/>
          <w:rtl/>
        </w:rPr>
        <w:t>אופן תיעוד</w:t>
      </w:r>
      <w:r w:rsidRPr="00230E97">
        <w:rPr>
          <w:rFonts w:ascii="David" w:hAnsi="David" w:cs="David"/>
          <w:sz w:val="24"/>
          <w:szCs w:val="24"/>
        </w:rPr>
        <w:t xml:space="preserve"> </w:t>
      </w:r>
      <w:r w:rsidRPr="00230E97">
        <w:rPr>
          <w:rFonts w:ascii="David" w:hAnsi="David" w:cs="David"/>
          <w:sz w:val="24"/>
          <w:szCs w:val="24"/>
          <w:rtl/>
        </w:rPr>
        <w:t xml:space="preserve"> פעולות התחזוקה.</w:t>
      </w:r>
    </w:p>
    <w:p w:rsidR="00230E97" w:rsidRPr="00230E97" w:rsidRDefault="00230E97" w:rsidP="00684B10">
      <w:pPr>
        <w:pStyle w:val="a4"/>
        <w:numPr>
          <w:ilvl w:val="0"/>
          <w:numId w:val="91"/>
        </w:numPr>
        <w:spacing w:after="0" w:line="360" w:lineRule="auto"/>
        <w:jc w:val="both"/>
        <w:rPr>
          <w:rFonts w:ascii="David" w:hAnsi="David" w:cs="David"/>
          <w:b/>
          <w:bCs/>
          <w:sz w:val="24"/>
          <w:szCs w:val="24"/>
        </w:rPr>
      </w:pPr>
      <w:r w:rsidRPr="00230E97">
        <w:rPr>
          <w:rFonts w:ascii="David" w:hAnsi="David" w:cs="David"/>
          <w:sz w:val="24"/>
          <w:szCs w:val="24"/>
          <w:rtl/>
        </w:rPr>
        <w:t>פעולות</w:t>
      </w:r>
      <w:r w:rsidRPr="00230E97">
        <w:rPr>
          <w:rFonts w:ascii="David" w:hAnsi="David" w:cs="David"/>
          <w:sz w:val="24"/>
          <w:szCs w:val="24"/>
        </w:rPr>
        <w:t xml:space="preserve"> </w:t>
      </w:r>
      <w:r w:rsidRPr="00230E97">
        <w:rPr>
          <w:rFonts w:ascii="David" w:hAnsi="David" w:cs="David"/>
          <w:sz w:val="24"/>
          <w:szCs w:val="24"/>
          <w:rtl/>
        </w:rPr>
        <w:t>ניקוי</w:t>
      </w:r>
      <w:r w:rsidRPr="00230E97">
        <w:rPr>
          <w:rFonts w:ascii="David" w:hAnsi="David" w:cs="David"/>
          <w:sz w:val="24"/>
          <w:szCs w:val="24"/>
        </w:rPr>
        <w:t xml:space="preserve"> </w:t>
      </w:r>
      <w:r w:rsidRPr="00230E97">
        <w:rPr>
          <w:rFonts w:ascii="David" w:hAnsi="David" w:cs="David"/>
          <w:sz w:val="24"/>
          <w:szCs w:val="24"/>
          <w:rtl/>
        </w:rPr>
        <w:t>וחיטוי לאחר עזיבת האורח את המלון</w:t>
      </w:r>
      <w:r w:rsidRPr="00230E97">
        <w:rPr>
          <w:rFonts w:ascii="David" w:hAnsi="David" w:cs="David"/>
          <w:sz w:val="24"/>
          <w:szCs w:val="24"/>
        </w:rPr>
        <w:t xml:space="preserve"> :</w:t>
      </w:r>
    </w:p>
    <w:p w:rsidR="00230E97" w:rsidRPr="00230E97" w:rsidRDefault="00230E97" w:rsidP="00684B10">
      <w:pPr>
        <w:pStyle w:val="a4"/>
        <w:numPr>
          <w:ilvl w:val="0"/>
          <w:numId w:val="93"/>
        </w:numPr>
        <w:spacing w:after="0" w:line="360" w:lineRule="auto"/>
        <w:jc w:val="both"/>
        <w:rPr>
          <w:rFonts w:ascii="David" w:hAnsi="David" w:cs="David"/>
          <w:sz w:val="24"/>
          <w:szCs w:val="24"/>
        </w:rPr>
      </w:pPr>
      <w:r w:rsidRPr="00230E97">
        <w:rPr>
          <w:rFonts w:ascii="David" w:hAnsi="David" w:cs="David"/>
          <w:sz w:val="24"/>
          <w:szCs w:val="24"/>
          <w:rtl/>
        </w:rPr>
        <w:t>ריקון</w:t>
      </w:r>
      <w:r w:rsidRPr="00230E97">
        <w:rPr>
          <w:rFonts w:ascii="David" w:hAnsi="David" w:cs="David"/>
          <w:sz w:val="24"/>
          <w:szCs w:val="24"/>
        </w:rPr>
        <w:t xml:space="preserve"> </w:t>
      </w:r>
      <w:r w:rsidRPr="00230E97">
        <w:rPr>
          <w:rFonts w:ascii="David" w:hAnsi="David" w:cs="David"/>
          <w:sz w:val="24"/>
          <w:szCs w:val="24"/>
          <w:rtl/>
        </w:rPr>
        <w:t>המים מבריכת</w:t>
      </w:r>
      <w:r w:rsidRPr="00230E97">
        <w:rPr>
          <w:rFonts w:ascii="David" w:hAnsi="David" w:cs="David"/>
          <w:sz w:val="24"/>
          <w:szCs w:val="24"/>
        </w:rPr>
        <w:t xml:space="preserve"> </w:t>
      </w:r>
      <w:r w:rsidRPr="00230E97">
        <w:rPr>
          <w:rFonts w:ascii="David" w:hAnsi="David" w:cs="David"/>
          <w:sz w:val="24"/>
          <w:szCs w:val="24"/>
          <w:rtl/>
        </w:rPr>
        <w:t>הזרמים.</w:t>
      </w:r>
    </w:p>
    <w:p w:rsidR="00230E97" w:rsidRPr="00230E97" w:rsidRDefault="00230E97" w:rsidP="00684B10">
      <w:pPr>
        <w:pStyle w:val="a4"/>
        <w:numPr>
          <w:ilvl w:val="0"/>
          <w:numId w:val="93"/>
        </w:numPr>
        <w:spacing w:after="0" w:line="360" w:lineRule="auto"/>
        <w:jc w:val="both"/>
        <w:rPr>
          <w:rFonts w:ascii="David" w:hAnsi="David" w:cs="David"/>
          <w:sz w:val="24"/>
          <w:szCs w:val="24"/>
        </w:rPr>
      </w:pPr>
      <w:r w:rsidRPr="00230E97">
        <w:rPr>
          <w:rFonts w:ascii="David" w:hAnsi="David" w:cs="David"/>
          <w:sz w:val="24"/>
          <w:szCs w:val="24"/>
          <w:rtl/>
        </w:rPr>
        <w:t>ניקוי</w:t>
      </w:r>
      <w:r w:rsidRPr="00230E97">
        <w:rPr>
          <w:rFonts w:ascii="David" w:hAnsi="David" w:cs="David"/>
          <w:sz w:val="24"/>
          <w:szCs w:val="24"/>
        </w:rPr>
        <w:t xml:space="preserve"> </w:t>
      </w:r>
      <w:r w:rsidRPr="00230E97">
        <w:rPr>
          <w:rFonts w:ascii="David" w:hAnsi="David" w:cs="David"/>
          <w:sz w:val="24"/>
          <w:szCs w:val="24"/>
          <w:rtl/>
        </w:rPr>
        <w:t>בריכת</w:t>
      </w:r>
      <w:r w:rsidRPr="00230E97">
        <w:rPr>
          <w:rFonts w:ascii="David" w:hAnsi="David" w:cs="David"/>
          <w:sz w:val="24"/>
          <w:szCs w:val="24"/>
        </w:rPr>
        <w:t xml:space="preserve"> </w:t>
      </w:r>
      <w:r w:rsidRPr="00230E97">
        <w:rPr>
          <w:rFonts w:ascii="David" w:hAnsi="David" w:cs="David"/>
          <w:sz w:val="24"/>
          <w:szCs w:val="24"/>
          <w:rtl/>
        </w:rPr>
        <w:t>הזרמים</w:t>
      </w:r>
      <w:r w:rsidRPr="00230E97">
        <w:rPr>
          <w:rFonts w:ascii="David" w:hAnsi="David" w:cs="David"/>
          <w:sz w:val="24"/>
          <w:szCs w:val="24"/>
        </w:rPr>
        <w:t xml:space="preserve"> </w:t>
      </w:r>
      <w:r w:rsidRPr="00230E97">
        <w:rPr>
          <w:rFonts w:ascii="David" w:hAnsi="David" w:cs="David"/>
          <w:sz w:val="24"/>
          <w:szCs w:val="24"/>
          <w:rtl/>
        </w:rPr>
        <w:t>עם</w:t>
      </w:r>
      <w:r w:rsidRPr="00230E97">
        <w:rPr>
          <w:rFonts w:ascii="David" w:hAnsi="David" w:cs="David"/>
          <w:sz w:val="24"/>
          <w:szCs w:val="24"/>
        </w:rPr>
        <w:t xml:space="preserve"> </w:t>
      </w:r>
      <w:r w:rsidRPr="00230E97">
        <w:rPr>
          <w:rFonts w:ascii="David" w:hAnsi="David" w:cs="David"/>
          <w:sz w:val="24"/>
          <w:szCs w:val="24"/>
          <w:rtl/>
        </w:rPr>
        <w:t>מברשת</w:t>
      </w:r>
      <w:r w:rsidRPr="00230E97">
        <w:rPr>
          <w:rFonts w:ascii="David" w:hAnsi="David" w:cs="David"/>
          <w:sz w:val="24"/>
          <w:szCs w:val="24"/>
        </w:rPr>
        <w:t xml:space="preserve"> </w:t>
      </w:r>
      <w:r w:rsidRPr="00230E97">
        <w:rPr>
          <w:rFonts w:ascii="David" w:hAnsi="David" w:cs="David"/>
          <w:sz w:val="24"/>
          <w:szCs w:val="24"/>
          <w:rtl/>
        </w:rPr>
        <w:t>וחומר</w:t>
      </w:r>
      <w:r w:rsidRPr="00230E97">
        <w:rPr>
          <w:rFonts w:ascii="David" w:hAnsi="David" w:cs="David"/>
          <w:sz w:val="24"/>
          <w:szCs w:val="24"/>
        </w:rPr>
        <w:t xml:space="preserve"> </w:t>
      </w:r>
      <w:r w:rsidRPr="00230E97">
        <w:rPr>
          <w:rFonts w:ascii="David" w:hAnsi="David" w:cs="David"/>
          <w:sz w:val="24"/>
          <w:szCs w:val="24"/>
          <w:rtl/>
        </w:rPr>
        <w:t>ניקוי.</w:t>
      </w:r>
    </w:p>
    <w:p w:rsidR="00230E97" w:rsidRPr="00230E97" w:rsidRDefault="00230E97" w:rsidP="00684B10">
      <w:pPr>
        <w:pStyle w:val="a4"/>
        <w:numPr>
          <w:ilvl w:val="0"/>
          <w:numId w:val="93"/>
        </w:numPr>
        <w:spacing w:after="0" w:line="360" w:lineRule="auto"/>
        <w:jc w:val="both"/>
        <w:rPr>
          <w:rFonts w:ascii="David" w:hAnsi="David" w:cs="David"/>
          <w:sz w:val="24"/>
          <w:szCs w:val="24"/>
        </w:rPr>
      </w:pPr>
      <w:r w:rsidRPr="00230E97">
        <w:rPr>
          <w:rFonts w:ascii="David" w:hAnsi="David" w:cs="David"/>
          <w:sz w:val="24"/>
          <w:szCs w:val="24"/>
          <w:rtl/>
        </w:rPr>
        <w:t>מילוי</w:t>
      </w:r>
      <w:r w:rsidRPr="00230E97">
        <w:rPr>
          <w:rFonts w:ascii="David" w:hAnsi="David" w:cs="David"/>
          <w:sz w:val="24"/>
          <w:szCs w:val="24"/>
        </w:rPr>
        <w:t xml:space="preserve"> </w:t>
      </w:r>
      <w:r w:rsidRPr="00230E97">
        <w:rPr>
          <w:rFonts w:ascii="David" w:hAnsi="David" w:cs="David"/>
          <w:sz w:val="24"/>
          <w:szCs w:val="24"/>
          <w:rtl/>
        </w:rPr>
        <w:t>בריכת</w:t>
      </w:r>
      <w:r w:rsidRPr="00230E97">
        <w:rPr>
          <w:rFonts w:ascii="David" w:hAnsi="David" w:cs="David"/>
          <w:sz w:val="24"/>
          <w:szCs w:val="24"/>
        </w:rPr>
        <w:t xml:space="preserve"> </w:t>
      </w:r>
      <w:r w:rsidRPr="00230E97">
        <w:rPr>
          <w:rFonts w:ascii="David" w:hAnsi="David" w:cs="David"/>
          <w:sz w:val="24"/>
          <w:szCs w:val="24"/>
          <w:rtl/>
        </w:rPr>
        <w:t>הזרמים</w:t>
      </w:r>
      <w:r w:rsidRPr="00230E97">
        <w:rPr>
          <w:rFonts w:ascii="David" w:hAnsi="David" w:cs="David"/>
          <w:sz w:val="24"/>
          <w:szCs w:val="24"/>
        </w:rPr>
        <w:t xml:space="preserve"> </w:t>
      </w:r>
      <w:r w:rsidRPr="00230E97">
        <w:rPr>
          <w:rFonts w:ascii="David" w:hAnsi="David" w:cs="David"/>
          <w:sz w:val="24"/>
          <w:szCs w:val="24"/>
          <w:rtl/>
        </w:rPr>
        <w:t>במים</w:t>
      </w:r>
      <w:r w:rsidRPr="00230E97">
        <w:rPr>
          <w:rFonts w:ascii="David" w:hAnsi="David" w:cs="David"/>
          <w:sz w:val="24"/>
          <w:szCs w:val="24"/>
        </w:rPr>
        <w:t xml:space="preserve"> </w:t>
      </w:r>
      <w:r w:rsidRPr="00230E97">
        <w:rPr>
          <w:rFonts w:ascii="David" w:hAnsi="David" w:cs="David"/>
          <w:sz w:val="24"/>
          <w:szCs w:val="24"/>
          <w:rtl/>
        </w:rPr>
        <w:t>נקיים</w:t>
      </w:r>
      <w:r w:rsidRPr="00230E97">
        <w:rPr>
          <w:rFonts w:ascii="David" w:hAnsi="David" w:cs="David"/>
          <w:sz w:val="24"/>
          <w:szCs w:val="24"/>
        </w:rPr>
        <w:t xml:space="preserve"> </w:t>
      </w:r>
      <w:r w:rsidRPr="00230E97">
        <w:rPr>
          <w:rFonts w:ascii="David" w:hAnsi="David" w:cs="David"/>
          <w:sz w:val="24"/>
          <w:szCs w:val="24"/>
          <w:rtl/>
        </w:rPr>
        <w:t>עד</w:t>
      </w:r>
      <w:r w:rsidRPr="00230E97">
        <w:rPr>
          <w:rFonts w:ascii="David" w:hAnsi="David" w:cs="David"/>
          <w:sz w:val="24"/>
          <w:szCs w:val="24"/>
        </w:rPr>
        <w:t xml:space="preserve"> </w:t>
      </w:r>
      <w:r w:rsidRPr="00230E97">
        <w:rPr>
          <w:rFonts w:ascii="David" w:hAnsi="David" w:cs="David"/>
          <w:sz w:val="24"/>
          <w:szCs w:val="24"/>
          <w:rtl/>
        </w:rPr>
        <w:t>מפלס</w:t>
      </w:r>
      <w:r w:rsidRPr="00230E97">
        <w:rPr>
          <w:rFonts w:ascii="David" w:hAnsi="David" w:cs="David"/>
          <w:sz w:val="24"/>
          <w:szCs w:val="24"/>
        </w:rPr>
        <w:t xml:space="preserve"> </w:t>
      </w:r>
      <w:r w:rsidRPr="00230E97">
        <w:rPr>
          <w:rFonts w:ascii="David" w:hAnsi="David" w:cs="David"/>
          <w:sz w:val="24"/>
          <w:szCs w:val="24"/>
          <w:rtl/>
        </w:rPr>
        <w:t>שמעל</w:t>
      </w:r>
      <w:r w:rsidRPr="00230E97">
        <w:rPr>
          <w:rFonts w:ascii="David" w:hAnsi="David" w:cs="David"/>
          <w:sz w:val="24"/>
          <w:szCs w:val="24"/>
        </w:rPr>
        <w:t xml:space="preserve"> </w:t>
      </w:r>
      <w:r w:rsidRPr="00230E97">
        <w:rPr>
          <w:rFonts w:ascii="David" w:hAnsi="David" w:cs="David"/>
          <w:sz w:val="24"/>
          <w:szCs w:val="24"/>
          <w:rtl/>
        </w:rPr>
        <w:t>פתח</w:t>
      </w:r>
      <w:r w:rsidRPr="00230E97">
        <w:rPr>
          <w:rFonts w:ascii="David" w:hAnsi="David" w:cs="David"/>
          <w:sz w:val="24"/>
          <w:szCs w:val="24"/>
        </w:rPr>
        <w:t xml:space="preserve"> </w:t>
      </w:r>
      <w:r w:rsidRPr="00230E97">
        <w:rPr>
          <w:rFonts w:ascii="David" w:hAnsi="David" w:cs="David"/>
          <w:sz w:val="24"/>
          <w:szCs w:val="24"/>
          <w:rtl/>
        </w:rPr>
        <w:t>היניקה למשאבות</w:t>
      </w:r>
      <w:r w:rsidRPr="00230E97">
        <w:rPr>
          <w:rFonts w:ascii="David" w:hAnsi="David" w:cs="David"/>
          <w:sz w:val="24"/>
          <w:szCs w:val="24"/>
        </w:rPr>
        <w:t xml:space="preserve"> </w:t>
      </w:r>
      <w:r w:rsidRPr="00230E97">
        <w:rPr>
          <w:rFonts w:ascii="David" w:hAnsi="David" w:cs="David"/>
          <w:sz w:val="24"/>
          <w:szCs w:val="24"/>
          <w:rtl/>
        </w:rPr>
        <w:t>הג'טים.</w:t>
      </w:r>
    </w:p>
    <w:p w:rsidR="00230E97" w:rsidRPr="00230E97" w:rsidRDefault="00230E97" w:rsidP="00684B10">
      <w:pPr>
        <w:pStyle w:val="a4"/>
        <w:numPr>
          <w:ilvl w:val="0"/>
          <w:numId w:val="93"/>
        </w:numPr>
        <w:spacing w:after="0" w:line="360" w:lineRule="auto"/>
        <w:jc w:val="both"/>
        <w:rPr>
          <w:rFonts w:ascii="David" w:hAnsi="David" w:cs="David"/>
          <w:sz w:val="24"/>
          <w:szCs w:val="24"/>
        </w:rPr>
      </w:pPr>
      <w:r w:rsidRPr="00230E97">
        <w:rPr>
          <w:rFonts w:ascii="David" w:hAnsi="David" w:cs="David"/>
          <w:sz w:val="24"/>
          <w:szCs w:val="24"/>
          <w:rtl/>
        </w:rPr>
        <w:t>הוספת</w:t>
      </w:r>
      <w:r w:rsidRPr="00230E97">
        <w:rPr>
          <w:rFonts w:ascii="David" w:hAnsi="David" w:cs="David"/>
          <w:sz w:val="24"/>
          <w:szCs w:val="24"/>
        </w:rPr>
        <w:t xml:space="preserve"> </w:t>
      </w:r>
      <w:r w:rsidRPr="00230E97">
        <w:rPr>
          <w:rFonts w:ascii="David" w:hAnsi="David" w:cs="David"/>
          <w:sz w:val="24"/>
          <w:szCs w:val="24"/>
          <w:rtl/>
        </w:rPr>
        <w:t>חומר</w:t>
      </w:r>
      <w:r w:rsidRPr="00230E97">
        <w:rPr>
          <w:rFonts w:ascii="David" w:hAnsi="David" w:cs="David"/>
          <w:sz w:val="24"/>
          <w:szCs w:val="24"/>
        </w:rPr>
        <w:t xml:space="preserve"> </w:t>
      </w:r>
      <w:r w:rsidRPr="00230E97">
        <w:rPr>
          <w:rFonts w:ascii="David" w:hAnsi="David" w:cs="David"/>
          <w:sz w:val="24"/>
          <w:szCs w:val="24"/>
          <w:rtl/>
        </w:rPr>
        <w:t>ניקוי</w:t>
      </w:r>
      <w:r w:rsidRPr="00230E97">
        <w:rPr>
          <w:rFonts w:ascii="David" w:hAnsi="David" w:cs="David"/>
          <w:sz w:val="24"/>
          <w:szCs w:val="24"/>
        </w:rPr>
        <w:t>/</w:t>
      </w:r>
      <w:r w:rsidRPr="00230E97">
        <w:rPr>
          <w:rFonts w:ascii="David" w:hAnsi="David" w:cs="David"/>
          <w:sz w:val="24"/>
          <w:szCs w:val="24"/>
          <w:rtl/>
        </w:rPr>
        <w:t>חיטוי</w:t>
      </w:r>
      <w:r w:rsidRPr="00230E97">
        <w:rPr>
          <w:rFonts w:ascii="David" w:hAnsi="David" w:cs="David"/>
          <w:sz w:val="24"/>
          <w:szCs w:val="24"/>
        </w:rPr>
        <w:t xml:space="preserve"> (</w:t>
      </w:r>
      <w:r w:rsidRPr="00230E97">
        <w:rPr>
          <w:rFonts w:ascii="David" w:hAnsi="David" w:cs="David"/>
          <w:sz w:val="24"/>
          <w:szCs w:val="24"/>
          <w:rtl/>
        </w:rPr>
        <w:t>דטרגנט - סניטייזר</w:t>
      </w:r>
      <w:r w:rsidRPr="00230E97">
        <w:rPr>
          <w:rFonts w:ascii="David" w:hAnsi="David" w:cs="David"/>
          <w:sz w:val="24"/>
          <w:szCs w:val="24"/>
        </w:rPr>
        <w:t xml:space="preserve">) </w:t>
      </w:r>
      <w:r w:rsidRPr="00230E97">
        <w:rPr>
          <w:rFonts w:ascii="David" w:hAnsi="David" w:cs="David"/>
          <w:sz w:val="24"/>
          <w:szCs w:val="24"/>
          <w:rtl/>
        </w:rPr>
        <w:t>לפי</w:t>
      </w:r>
      <w:r w:rsidRPr="00230E97">
        <w:rPr>
          <w:rFonts w:ascii="David" w:hAnsi="David" w:cs="David"/>
          <w:sz w:val="24"/>
          <w:szCs w:val="24"/>
        </w:rPr>
        <w:t xml:space="preserve"> </w:t>
      </w:r>
      <w:r w:rsidRPr="00230E97">
        <w:rPr>
          <w:rFonts w:ascii="David" w:hAnsi="David" w:cs="David"/>
          <w:sz w:val="24"/>
          <w:szCs w:val="24"/>
          <w:rtl/>
        </w:rPr>
        <w:t>הוראות</w:t>
      </w:r>
      <w:r w:rsidRPr="00230E97">
        <w:rPr>
          <w:rFonts w:ascii="David" w:hAnsi="David" w:cs="David"/>
          <w:sz w:val="24"/>
          <w:szCs w:val="24"/>
        </w:rPr>
        <w:t xml:space="preserve"> </w:t>
      </w:r>
      <w:r w:rsidRPr="00230E97">
        <w:rPr>
          <w:rFonts w:ascii="David" w:hAnsi="David" w:cs="David"/>
          <w:sz w:val="24"/>
          <w:szCs w:val="24"/>
          <w:rtl/>
        </w:rPr>
        <w:t>היצרן</w:t>
      </w:r>
      <w:r w:rsidRPr="00230E97">
        <w:rPr>
          <w:rFonts w:ascii="David" w:hAnsi="David" w:cs="David"/>
          <w:sz w:val="24"/>
          <w:szCs w:val="24"/>
        </w:rPr>
        <w:t>/</w:t>
      </w:r>
      <w:r w:rsidRPr="00230E97">
        <w:rPr>
          <w:rFonts w:ascii="David" w:hAnsi="David" w:cs="David"/>
          <w:sz w:val="24"/>
          <w:szCs w:val="24"/>
          <w:rtl/>
        </w:rPr>
        <w:t>ספק).</w:t>
      </w:r>
    </w:p>
    <w:p w:rsidR="00230E97" w:rsidRPr="00230E97" w:rsidRDefault="00230E97" w:rsidP="00684B10">
      <w:pPr>
        <w:pStyle w:val="a4"/>
        <w:numPr>
          <w:ilvl w:val="0"/>
          <w:numId w:val="93"/>
        </w:numPr>
        <w:spacing w:after="0" w:line="360" w:lineRule="auto"/>
        <w:jc w:val="both"/>
        <w:rPr>
          <w:rFonts w:ascii="David" w:hAnsi="David" w:cs="David"/>
          <w:sz w:val="24"/>
          <w:szCs w:val="24"/>
        </w:rPr>
      </w:pPr>
      <w:r w:rsidRPr="00230E97">
        <w:rPr>
          <w:rFonts w:ascii="David" w:hAnsi="David" w:cs="David"/>
          <w:sz w:val="24"/>
          <w:szCs w:val="24"/>
          <w:rtl/>
        </w:rPr>
        <w:t>סחרור מים</w:t>
      </w:r>
      <w:r w:rsidRPr="00230E97">
        <w:rPr>
          <w:rFonts w:ascii="David" w:hAnsi="David" w:cs="David"/>
          <w:sz w:val="24"/>
          <w:szCs w:val="24"/>
        </w:rPr>
        <w:t xml:space="preserve"> </w:t>
      </w:r>
      <w:r w:rsidRPr="00230E97">
        <w:rPr>
          <w:rFonts w:ascii="David" w:hAnsi="David" w:cs="David"/>
          <w:sz w:val="24"/>
          <w:szCs w:val="24"/>
          <w:rtl/>
        </w:rPr>
        <w:t>עם</w:t>
      </w:r>
      <w:r w:rsidRPr="00230E97">
        <w:rPr>
          <w:rFonts w:ascii="David" w:hAnsi="David" w:cs="David"/>
          <w:sz w:val="24"/>
          <w:szCs w:val="24"/>
        </w:rPr>
        <w:t xml:space="preserve"> </w:t>
      </w:r>
      <w:r w:rsidRPr="00230E97">
        <w:rPr>
          <w:rFonts w:ascii="David" w:hAnsi="David" w:cs="David"/>
          <w:sz w:val="24"/>
          <w:szCs w:val="24"/>
          <w:rtl/>
        </w:rPr>
        <w:t>חומר</w:t>
      </w:r>
      <w:r w:rsidRPr="00230E97">
        <w:rPr>
          <w:rFonts w:ascii="David" w:hAnsi="David" w:cs="David"/>
          <w:sz w:val="24"/>
          <w:szCs w:val="24"/>
        </w:rPr>
        <w:t xml:space="preserve"> </w:t>
      </w:r>
      <w:r w:rsidRPr="00230E97">
        <w:rPr>
          <w:rFonts w:ascii="David" w:hAnsi="David" w:cs="David"/>
          <w:sz w:val="24"/>
          <w:szCs w:val="24"/>
          <w:rtl/>
        </w:rPr>
        <w:t>ניקוי</w:t>
      </w:r>
      <w:r w:rsidRPr="00230E97">
        <w:rPr>
          <w:rFonts w:ascii="David" w:hAnsi="David" w:cs="David"/>
          <w:sz w:val="24"/>
          <w:szCs w:val="24"/>
        </w:rPr>
        <w:t>/</w:t>
      </w:r>
      <w:r w:rsidRPr="00230E97">
        <w:rPr>
          <w:rFonts w:ascii="David" w:hAnsi="David" w:cs="David"/>
          <w:sz w:val="24"/>
          <w:szCs w:val="24"/>
          <w:rtl/>
        </w:rPr>
        <w:t>חיטוי</w:t>
      </w:r>
      <w:r w:rsidRPr="00230E97">
        <w:rPr>
          <w:rFonts w:ascii="David" w:hAnsi="David" w:cs="David"/>
          <w:sz w:val="24"/>
          <w:szCs w:val="24"/>
        </w:rPr>
        <w:t xml:space="preserve"> </w:t>
      </w:r>
      <w:r w:rsidRPr="00230E97">
        <w:rPr>
          <w:rFonts w:ascii="David" w:hAnsi="David" w:cs="David"/>
          <w:sz w:val="24"/>
          <w:szCs w:val="24"/>
          <w:rtl/>
        </w:rPr>
        <w:t>והפעלת הג'טים</w:t>
      </w:r>
      <w:r w:rsidRPr="00230E97">
        <w:rPr>
          <w:rFonts w:ascii="David" w:hAnsi="David" w:cs="David"/>
          <w:sz w:val="24"/>
          <w:szCs w:val="24"/>
        </w:rPr>
        <w:t xml:space="preserve"> </w:t>
      </w:r>
      <w:r w:rsidRPr="00230E97">
        <w:rPr>
          <w:rFonts w:ascii="David" w:hAnsi="David" w:cs="David"/>
          <w:sz w:val="24"/>
          <w:szCs w:val="24"/>
          <w:rtl/>
        </w:rPr>
        <w:t>והמפוחים</w:t>
      </w:r>
      <w:r w:rsidRPr="00230E97">
        <w:rPr>
          <w:rFonts w:ascii="David" w:hAnsi="David" w:cs="David"/>
          <w:sz w:val="24"/>
          <w:szCs w:val="24"/>
        </w:rPr>
        <w:t xml:space="preserve">) </w:t>
      </w:r>
      <w:r w:rsidRPr="00230E97">
        <w:rPr>
          <w:rFonts w:ascii="David" w:hAnsi="David" w:cs="David"/>
          <w:sz w:val="24"/>
          <w:szCs w:val="24"/>
          <w:rtl/>
        </w:rPr>
        <w:t>למשך</w:t>
      </w:r>
      <w:r w:rsidRPr="00230E97">
        <w:rPr>
          <w:rFonts w:ascii="David" w:hAnsi="David" w:cs="David"/>
          <w:sz w:val="24"/>
          <w:szCs w:val="24"/>
        </w:rPr>
        <w:t xml:space="preserve"> </w:t>
      </w:r>
      <w:r w:rsidRPr="00230E97">
        <w:rPr>
          <w:rFonts w:ascii="David" w:hAnsi="David" w:cs="David"/>
          <w:sz w:val="24"/>
          <w:szCs w:val="24"/>
          <w:rtl/>
        </w:rPr>
        <w:t>זמן</w:t>
      </w:r>
      <w:r w:rsidRPr="00230E97">
        <w:rPr>
          <w:rFonts w:ascii="David" w:hAnsi="David" w:cs="David"/>
          <w:sz w:val="24"/>
          <w:szCs w:val="24"/>
        </w:rPr>
        <w:t xml:space="preserve"> </w:t>
      </w:r>
      <w:r w:rsidRPr="00230E97">
        <w:rPr>
          <w:rFonts w:ascii="David" w:hAnsi="David" w:cs="David"/>
          <w:sz w:val="24"/>
          <w:szCs w:val="24"/>
          <w:rtl/>
        </w:rPr>
        <w:t>מתאים להוראות</w:t>
      </w:r>
      <w:r w:rsidRPr="00230E97">
        <w:rPr>
          <w:rFonts w:ascii="David" w:hAnsi="David" w:cs="David"/>
          <w:sz w:val="24"/>
          <w:szCs w:val="24"/>
        </w:rPr>
        <w:t xml:space="preserve"> </w:t>
      </w:r>
      <w:r w:rsidRPr="00230E97">
        <w:rPr>
          <w:rFonts w:ascii="David" w:hAnsi="David" w:cs="David"/>
          <w:sz w:val="24"/>
          <w:szCs w:val="24"/>
          <w:rtl/>
        </w:rPr>
        <w:t>היצרן</w:t>
      </w:r>
      <w:r w:rsidRPr="00230E97">
        <w:rPr>
          <w:rFonts w:ascii="David" w:hAnsi="David" w:cs="David"/>
          <w:sz w:val="24"/>
          <w:szCs w:val="24"/>
        </w:rPr>
        <w:t xml:space="preserve"> </w:t>
      </w:r>
      <w:r w:rsidRPr="00230E97">
        <w:rPr>
          <w:rFonts w:ascii="David" w:hAnsi="David" w:cs="David"/>
          <w:sz w:val="24"/>
          <w:szCs w:val="24"/>
          <w:rtl/>
        </w:rPr>
        <w:t>אך</w:t>
      </w:r>
      <w:r w:rsidRPr="00230E97">
        <w:rPr>
          <w:rFonts w:ascii="David" w:hAnsi="David" w:cs="David"/>
          <w:sz w:val="24"/>
          <w:szCs w:val="24"/>
        </w:rPr>
        <w:t xml:space="preserve"> </w:t>
      </w:r>
      <w:r w:rsidRPr="00230E97">
        <w:rPr>
          <w:rFonts w:ascii="David" w:hAnsi="David" w:cs="David"/>
          <w:sz w:val="24"/>
          <w:szCs w:val="24"/>
          <w:rtl/>
        </w:rPr>
        <w:t>לא</w:t>
      </w:r>
      <w:r w:rsidRPr="00230E97">
        <w:rPr>
          <w:rFonts w:ascii="David" w:hAnsi="David" w:cs="David"/>
          <w:sz w:val="24"/>
          <w:szCs w:val="24"/>
        </w:rPr>
        <w:t xml:space="preserve"> </w:t>
      </w:r>
      <w:r w:rsidRPr="00230E97">
        <w:rPr>
          <w:rFonts w:ascii="David" w:hAnsi="David" w:cs="David"/>
          <w:sz w:val="24"/>
          <w:szCs w:val="24"/>
          <w:rtl/>
        </w:rPr>
        <w:t>פחות</w:t>
      </w:r>
      <w:r w:rsidRPr="00230E97">
        <w:rPr>
          <w:rFonts w:ascii="David" w:hAnsi="David" w:cs="David"/>
          <w:sz w:val="24"/>
          <w:szCs w:val="24"/>
        </w:rPr>
        <w:t xml:space="preserve"> </w:t>
      </w:r>
      <w:r w:rsidRPr="00230E97">
        <w:rPr>
          <w:rFonts w:ascii="David" w:hAnsi="David" w:cs="David"/>
          <w:sz w:val="24"/>
          <w:szCs w:val="24"/>
          <w:rtl/>
        </w:rPr>
        <w:t>מ</w:t>
      </w:r>
      <w:r w:rsidRPr="00230E97">
        <w:rPr>
          <w:rFonts w:ascii="David" w:hAnsi="David" w:cs="David"/>
          <w:sz w:val="24"/>
          <w:szCs w:val="24"/>
        </w:rPr>
        <w:t xml:space="preserve"> 5 </w:t>
      </w:r>
      <w:r w:rsidRPr="00230E97">
        <w:rPr>
          <w:rFonts w:ascii="David" w:hAnsi="David" w:cs="David"/>
          <w:sz w:val="24"/>
          <w:szCs w:val="24"/>
          <w:rtl/>
        </w:rPr>
        <w:t>דקות).</w:t>
      </w:r>
    </w:p>
    <w:p w:rsidR="00230E97" w:rsidRPr="00230E97" w:rsidRDefault="00230E97" w:rsidP="00684B10">
      <w:pPr>
        <w:pStyle w:val="a4"/>
        <w:numPr>
          <w:ilvl w:val="0"/>
          <w:numId w:val="93"/>
        </w:numPr>
        <w:spacing w:after="0" w:line="360" w:lineRule="auto"/>
        <w:jc w:val="both"/>
        <w:rPr>
          <w:rFonts w:ascii="David" w:hAnsi="David" w:cs="David"/>
          <w:sz w:val="24"/>
          <w:szCs w:val="24"/>
        </w:rPr>
      </w:pPr>
      <w:r w:rsidRPr="00230E97">
        <w:rPr>
          <w:rFonts w:ascii="David" w:hAnsi="David" w:cs="David"/>
          <w:sz w:val="24"/>
          <w:szCs w:val="24"/>
          <w:rtl/>
        </w:rPr>
        <w:t>בגמר</w:t>
      </w:r>
      <w:r w:rsidRPr="00230E97">
        <w:rPr>
          <w:rFonts w:ascii="David" w:hAnsi="David" w:cs="David"/>
          <w:sz w:val="24"/>
          <w:szCs w:val="24"/>
        </w:rPr>
        <w:t xml:space="preserve"> </w:t>
      </w:r>
      <w:r w:rsidRPr="00230E97">
        <w:rPr>
          <w:rFonts w:ascii="David" w:hAnsi="David" w:cs="David"/>
          <w:sz w:val="24"/>
          <w:szCs w:val="24"/>
          <w:rtl/>
        </w:rPr>
        <w:t>הסחרור</w:t>
      </w:r>
      <w:r w:rsidRPr="00230E97">
        <w:rPr>
          <w:rFonts w:ascii="David" w:hAnsi="David" w:cs="David"/>
          <w:sz w:val="24"/>
          <w:szCs w:val="24"/>
        </w:rPr>
        <w:t xml:space="preserve"> </w:t>
      </w:r>
      <w:r w:rsidRPr="00230E97">
        <w:rPr>
          <w:rFonts w:ascii="David" w:hAnsi="David" w:cs="David"/>
          <w:sz w:val="24"/>
          <w:szCs w:val="24"/>
          <w:rtl/>
        </w:rPr>
        <w:t>ניקוז</w:t>
      </w:r>
      <w:r w:rsidRPr="00230E97">
        <w:rPr>
          <w:rFonts w:ascii="David" w:hAnsi="David" w:cs="David"/>
          <w:sz w:val="24"/>
          <w:szCs w:val="24"/>
        </w:rPr>
        <w:t xml:space="preserve"> </w:t>
      </w:r>
      <w:r w:rsidRPr="00230E97">
        <w:rPr>
          <w:rFonts w:ascii="David" w:hAnsi="David" w:cs="David"/>
          <w:sz w:val="24"/>
          <w:szCs w:val="24"/>
          <w:rtl/>
        </w:rPr>
        <w:t>מלא</w:t>
      </w:r>
      <w:r w:rsidRPr="00230E97">
        <w:rPr>
          <w:rFonts w:ascii="David" w:hAnsi="David" w:cs="David"/>
          <w:sz w:val="24"/>
          <w:szCs w:val="24"/>
        </w:rPr>
        <w:t xml:space="preserve"> </w:t>
      </w:r>
      <w:r w:rsidRPr="00230E97">
        <w:rPr>
          <w:rFonts w:ascii="David" w:hAnsi="David" w:cs="David"/>
          <w:sz w:val="24"/>
          <w:szCs w:val="24"/>
          <w:rtl/>
        </w:rPr>
        <w:t>של</w:t>
      </w:r>
      <w:r w:rsidRPr="00230E97">
        <w:rPr>
          <w:rFonts w:ascii="David" w:hAnsi="David" w:cs="David"/>
          <w:sz w:val="24"/>
          <w:szCs w:val="24"/>
        </w:rPr>
        <w:t xml:space="preserve"> </w:t>
      </w:r>
      <w:r w:rsidRPr="00230E97">
        <w:rPr>
          <w:rFonts w:ascii="David" w:hAnsi="David" w:cs="David"/>
          <w:sz w:val="24"/>
          <w:szCs w:val="24"/>
          <w:rtl/>
        </w:rPr>
        <w:t>בריכת</w:t>
      </w:r>
      <w:r w:rsidRPr="00230E97">
        <w:rPr>
          <w:rFonts w:ascii="David" w:hAnsi="David" w:cs="David"/>
          <w:sz w:val="24"/>
          <w:szCs w:val="24"/>
        </w:rPr>
        <w:t xml:space="preserve"> </w:t>
      </w:r>
      <w:r w:rsidRPr="00230E97">
        <w:rPr>
          <w:rFonts w:ascii="David" w:hAnsi="David" w:cs="David"/>
          <w:sz w:val="24"/>
          <w:szCs w:val="24"/>
          <w:rtl/>
        </w:rPr>
        <w:t>הזרמים</w:t>
      </w:r>
      <w:r w:rsidRPr="00230E97">
        <w:rPr>
          <w:rFonts w:ascii="David" w:hAnsi="David" w:cs="David"/>
          <w:sz w:val="24"/>
          <w:szCs w:val="24"/>
        </w:rPr>
        <w:t xml:space="preserve"> </w:t>
      </w:r>
      <w:r w:rsidRPr="00230E97">
        <w:rPr>
          <w:rFonts w:ascii="David" w:hAnsi="David" w:cs="David"/>
          <w:sz w:val="24"/>
          <w:szCs w:val="24"/>
          <w:rtl/>
        </w:rPr>
        <w:t>וכל</w:t>
      </w:r>
      <w:r w:rsidRPr="00230E97">
        <w:rPr>
          <w:rFonts w:ascii="David" w:hAnsi="David" w:cs="David"/>
          <w:sz w:val="24"/>
          <w:szCs w:val="24"/>
        </w:rPr>
        <w:t xml:space="preserve"> </w:t>
      </w:r>
      <w:r w:rsidRPr="00230E97">
        <w:rPr>
          <w:rFonts w:ascii="David" w:hAnsi="David" w:cs="David"/>
          <w:sz w:val="24"/>
          <w:szCs w:val="24"/>
          <w:rtl/>
        </w:rPr>
        <w:t>חלקי</w:t>
      </w:r>
      <w:r w:rsidRPr="00230E97">
        <w:rPr>
          <w:rFonts w:ascii="David" w:hAnsi="David" w:cs="David"/>
          <w:sz w:val="24"/>
          <w:szCs w:val="24"/>
        </w:rPr>
        <w:t xml:space="preserve"> </w:t>
      </w:r>
      <w:r w:rsidRPr="00230E97">
        <w:rPr>
          <w:rFonts w:ascii="David" w:hAnsi="David" w:cs="David"/>
          <w:sz w:val="24"/>
          <w:szCs w:val="24"/>
          <w:rtl/>
        </w:rPr>
        <w:t>מערכת הסחרור, מתזים (ג</w:t>
      </w:r>
      <w:r w:rsidRPr="00230E97">
        <w:rPr>
          <w:rFonts w:ascii="David" w:hAnsi="David" w:cs="David"/>
          <w:sz w:val="24"/>
          <w:szCs w:val="24"/>
        </w:rPr>
        <w:t>'</w:t>
      </w:r>
      <w:r w:rsidRPr="00230E97">
        <w:rPr>
          <w:rFonts w:ascii="David" w:hAnsi="David" w:cs="David"/>
          <w:sz w:val="24"/>
          <w:szCs w:val="24"/>
          <w:rtl/>
        </w:rPr>
        <w:t>טים)</w:t>
      </w:r>
      <w:r w:rsidRPr="00230E97">
        <w:rPr>
          <w:rFonts w:ascii="David" w:hAnsi="David" w:cs="David"/>
          <w:sz w:val="24"/>
          <w:szCs w:val="24"/>
        </w:rPr>
        <w:t xml:space="preserve"> </w:t>
      </w:r>
      <w:r w:rsidRPr="00230E97">
        <w:rPr>
          <w:rFonts w:ascii="David" w:hAnsi="David" w:cs="David"/>
          <w:sz w:val="24"/>
          <w:szCs w:val="24"/>
          <w:rtl/>
        </w:rPr>
        <w:t>ומפוחים.</w:t>
      </w:r>
    </w:p>
    <w:p w:rsidR="00230E97" w:rsidRPr="00230E97" w:rsidRDefault="00230E97" w:rsidP="00684B10">
      <w:pPr>
        <w:pStyle w:val="a4"/>
        <w:numPr>
          <w:ilvl w:val="0"/>
          <w:numId w:val="93"/>
        </w:numPr>
        <w:spacing w:after="0" w:line="360" w:lineRule="auto"/>
        <w:jc w:val="both"/>
        <w:rPr>
          <w:rFonts w:ascii="David" w:hAnsi="David" w:cs="David"/>
          <w:sz w:val="24"/>
          <w:szCs w:val="24"/>
          <w:rtl/>
        </w:rPr>
      </w:pPr>
      <w:r w:rsidRPr="00230E97">
        <w:rPr>
          <w:rFonts w:ascii="David" w:hAnsi="David" w:cs="David"/>
          <w:sz w:val="24"/>
          <w:szCs w:val="24"/>
          <w:rtl/>
        </w:rPr>
        <w:lastRenderedPageBreak/>
        <w:t>שטיפת</w:t>
      </w:r>
      <w:r w:rsidRPr="00230E97">
        <w:rPr>
          <w:rFonts w:ascii="David" w:hAnsi="David" w:cs="David"/>
          <w:sz w:val="24"/>
          <w:szCs w:val="24"/>
        </w:rPr>
        <w:t xml:space="preserve"> </w:t>
      </w:r>
      <w:r w:rsidRPr="00230E97">
        <w:rPr>
          <w:rFonts w:ascii="David" w:hAnsi="David" w:cs="David"/>
          <w:sz w:val="24"/>
          <w:szCs w:val="24"/>
          <w:rtl/>
        </w:rPr>
        <w:t>בריכת</w:t>
      </w:r>
      <w:r w:rsidRPr="00230E97">
        <w:rPr>
          <w:rFonts w:ascii="David" w:hAnsi="David" w:cs="David"/>
          <w:sz w:val="24"/>
          <w:szCs w:val="24"/>
        </w:rPr>
        <w:t xml:space="preserve"> </w:t>
      </w:r>
      <w:r w:rsidRPr="00230E97">
        <w:rPr>
          <w:rFonts w:ascii="David" w:hAnsi="David" w:cs="David"/>
          <w:sz w:val="24"/>
          <w:szCs w:val="24"/>
          <w:rtl/>
        </w:rPr>
        <w:t>הזרמים</w:t>
      </w:r>
      <w:r w:rsidRPr="00230E97">
        <w:rPr>
          <w:rFonts w:ascii="David" w:hAnsi="David" w:cs="David"/>
          <w:sz w:val="24"/>
          <w:szCs w:val="24"/>
        </w:rPr>
        <w:t xml:space="preserve"> </w:t>
      </w:r>
      <w:r w:rsidRPr="00230E97">
        <w:rPr>
          <w:rFonts w:ascii="David" w:hAnsi="David" w:cs="David"/>
          <w:sz w:val="24"/>
          <w:szCs w:val="24"/>
          <w:rtl/>
        </w:rPr>
        <w:t>ומערכת</w:t>
      </w:r>
      <w:r w:rsidRPr="00230E97">
        <w:rPr>
          <w:rFonts w:ascii="David" w:hAnsi="David" w:cs="David"/>
          <w:sz w:val="24"/>
          <w:szCs w:val="24"/>
        </w:rPr>
        <w:t xml:space="preserve"> </w:t>
      </w:r>
      <w:r w:rsidRPr="00230E97">
        <w:rPr>
          <w:rFonts w:ascii="David" w:hAnsi="David" w:cs="David"/>
          <w:sz w:val="24"/>
          <w:szCs w:val="24"/>
          <w:rtl/>
        </w:rPr>
        <w:t>הסחרור</w:t>
      </w:r>
      <w:r w:rsidRPr="00230E97">
        <w:rPr>
          <w:rFonts w:ascii="David" w:hAnsi="David" w:cs="David"/>
          <w:sz w:val="24"/>
          <w:szCs w:val="24"/>
        </w:rPr>
        <w:t xml:space="preserve"> </w:t>
      </w:r>
      <w:r w:rsidRPr="00230E97">
        <w:rPr>
          <w:rFonts w:ascii="David" w:hAnsi="David" w:cs="David"/>
          <w:sz w:val="24"/>
          <w:szCs w:val="24"/>
          <w:rtl/>
        </w:rPr>
        <w:t>במים</w:t>
      </w:r>
      <w:r w:rsidRPr="00230E97">
        <w:rPr>
          <w:rFonts w:ascii="David" w:hAnsi="David" w:cs="David"/>
          <w:sz w:val="24"/>
          <w:szCs w:val="24"/>
        </w:rPr>
        <w:t xml:space="preserve"> </w:t>
      </w:r>
      <w:r w:rsidRPr="00230E97">
        <w:rPr>
          <w:rFonts w:ascii="David" w:hAnsi="David" w:cs="David"/>
          <w:sz w:val="24"/>
          <w:szCs w:val="24"/>
          <w:rtl/>
        </w:rPr>
        <w:t>נקיים.</w:t>
      </w:r>
    </w:p>
    <w:p w:rsidR="00230E97" w:rsidRPr="00230E97" w:rsidRDefault="00230E97" w:rsidP="00684B10">
      <w:pPr>
        <w:pStyle w:val="a4"/>
        <w:numPr>
          <w:ilvl w:val="0"/>
          <w:numId w:val="91"/>
        </w:numPr>
        <w:spacing w:after="0" w:line="360" w:lineRule="auto"/>
        <w:jc w:val="both"/>
        <w:rPr>
          <w:rFonts w:ascii="David" w:hAnsi="David" w:cs="David"/>
          <w:sz w:val="24"/>
          <w:szCs w:val="24"/>
        </w:rPr>
      </w:pPr>
      <w:r w:rsidRPr="00230E97">
        <w:rPr>
          <w:rFonts w:ascii="David" w:hAnsi="David" w:cs="David"/>
          <w:sz w:val="24"/>
          <w:szCs w:val="24"/>
          <w:rtl/>
        </w:rPr>
        <w:t>בגמר</w:t>
      </w:r>
      <w:r w:rsidRPr="00230E97">
        <w:rPr>
          <w:rFonts w:ascii="David" w:hAnsi="David" w:cs="David"/>
          <w:sz w:val="24"/>
          <w:szCs w:val="24"/>
        </w:rPr>
        <w:t xml:space="preserve"> </w:t>
      </w:r>
      <w:r w:rsidRPr="00230E97">
        <w:rPr>
          <w:rFonts w:ascii="David" w:hAnsi="David" w:cs="David"/>
          <w:sz w:val="24"/>
          <w:szCs w:val="24"/>
          <w:rtl/>
        </w:rPr>
        <w:t>התהליך</w:t>
      </w:r>
      <w:r w:rsidRPr="00230E97">
        <w:rPr>
          <w:rFonts w:ascii="David" w:hAnsi="David" w:cs="David"/>
          <w:sz w:val="24"/>
          <w:szCs w:val="24"/>
        </w:rPr>
        <w:t xml:space="preserve"> </w:t>
      </w:r>
      <w:r w:rsidRPr="00230E97">
        <w:rPr>
          <w:rFonts w:ascii="David" w:hAnsi="David" w:cs="David"/>
          <w:sz w:val="24"/>
          <w:szCs w:val="24"/>
          <w:rtl/>
        </w:rPr>
        <w:t>תונח</w:t>
      </w:r>
      <w:r w:rsidRPr="00230E97">
        <w:rPr>
          <w:rFonts w:ascii="David" w:hAnsi="David" w:cs="David"/>
          <w:sz w:val="24"/>
          <w:szCs w:val="24"/>
        </w:rPr>
        <w:t xml:space="preserve"> </w:t>
      </w:r>
      <w:r w:rsidRPr="00230E97">
        <w:rPr>
          <w:rFonts w:ascii="David" w:hAnsi="David" w:cs="David"/>
          <w:sz w:val="24"/>
          <w:szCs w:val="24"/>
          <w:rtl/>
        </w:rPr>
        <w:t>תווית</w:t>
      </w:r>
      <w:r w:rsidRPr="00230E97">
        <w:rPr>
          <w:rFonts w:ascii="David" w:hAnsi="David" w:cs="David"/>
          <w:sz w:val="24"/>
          <w:szCs w:val="24"/>
        </w:rPr>
        <w:t xml:space="preserve"> </w:t>
      </w:r>
      <w:r w:rsidRPr="00230E97">
        <w:rPr>
          <w:rFonts w:ascii="David" w:hAnsi="David" w:cs="David"/>
          <w:sz w:val="24"/>
          <w:szCs w:val="24"/>
          <w:rtl/>
        </w:rPr>
        <w:t>במקום נראה לעין עם</w:t>
      </w:r>
      <w:r w:rsidRPr="00230E97">
        <w:rPr>
          <w:rFonts w:ascii="David" w:hAnsi="David" w:cs="David"/>
          <w:sz w:val="24"/>
          <w:szCs w:val="24"/>
        </w:rPr>
        <w:t xml:space="preserve"> </w:t>
      </w:r>
      <w:r w:rsidRPr="00230E97">
        <w:rPr>
          <w:rFonts w:ascii="David" w:hAnsi="David" w:cs="David"/>
          <w:sz w:val="24"/>
          <w:szCs w:val="24"/>
          <w:rtl/>
        </w:rPr>
        <w:t>הודעה</w:t>
      </w:r>
      <w:r w:rsidRPr="00230E97">
        <w:rPr>
          <w:rFonts w:ascii="David" w:hAnsi="David" w:cs="David"/>
          <w:sz w:val="24"/>
          <w:szCs w:val="24"/>
        </w:rPr>
        <w:t xml:space="preserve"> </w:t>
      </w:r>
      <w:r w:rsidRPr="00230E97">
        <w:rPr>
          <w:rFonts w:ascii="David" w:hAnsi="David" w:cs="David"/>
          <w:sz w:val="24"/>
          <w:szCs w:val="24"/>
          <w:rtl/>
        </w:rPr>
        <w:t>על ביצוע</w:t>
      </w:r>
      <w:r w:rsidRPr="00230E97">
        <w:rPr>
          <w:rFonts w:ascii="David" w:hAnsi="David" w:cs="David"/>
          <w:sz w:val="24"/>
          <w:szCs w:val="24"/>
        </w:rPr>
        <w:t xml:space="preserve"> </w:t>
      </w:r>
      <w:r w:rsidRPr="00230E97">
        <w:rPr>
          <w:rFonts w:ascii="David" w:hAnsi="David" w:cs="David"/>
          <w:sz w:val="24"/>
          <w:szCs w:val="24"/>
          <w:rtl/>
        </w:rPr>
        <w:t>הניקוי</w:t>
      </w:r>
      <w:r w:rsidRPr="00230E97">
        <w:rPr>
          <w:rFonts w:ascii="David" w:hAnsi="David" w:cs="David"/>
          <w:sz w:val="24"/>
          <w:szCs w:val="24"/>
        </w:rPr>
        <w:t xml:space="preserve"> </w:t>
      </w:r>
      <w:r w:rsidRPr="00230E97">
        <w:rPr>
          <w:rFonts w:ascii="David" w:hAnsi="David" w:cs="David"/>
          <w:sz w:val="24"/>
          <w:szCs w:val="24"/>
          <w:rtl/>
        </w:rPr>
        <w:t>והחיטוי בנוסח: "נוקה וחוטא בתאריך</w:t>
      </w:r>
      <w:r w:rsidRPr="00230E97">
        <w:rPr>
          <w:rFonts w:ascii="David" w:hAnsi="David" w:cs="David"/>
          <w:sz w:val="24"/>
          <w:szCs w:val="24"/>
        </w:rPr>
        <w:t>________</w:t>
      </w:r>
      <w:r w:rsidRPr="00230E97">
        <w:rPr>
          <w:rFonts w:ascii="David" w:hAnsi="David" w:cs="David"/>
          <w:sz w:val="24"/>
          <w:szCs w:val="24"/>
          <w:rtl/>
        </w:rPr>
        <w:t>בשעה</w:t>
      </w:r>
      <w:r w:rsidRPr="00230E97">
        <w:rPr>
          <w:rFonts w:ascii="David" w:hAnsi="David" w:cs="David"/>
          <w:sz w:val="24"/>
          <w:szCs w:val="24"/>
        </w:rPr>
        <w:t>__________</w:t>
      </w:r>
      <w:r w:rsidRPr="00230E97">
        <w:rPr>
          <w:rFonts w:ascii="David" w:hAnsi="David" w:cs="David"/>
          <w:sz w:val="24"/>
          <w:szCs w:val="24"/>
          <w:rtl/>
        </w:rPr>
        <w:br/>
        <w:t>שם</w:t>
      </w:r>
      <w:r w:rsidRPr="00230E97">
        <w:rPr>
          <w:rFonts w:ascii="David" w:hAnsi="David" w:cs="David"/>
          <w:sz w:val="24"/>
          <w:szCs w:val="24"/>
        </w:rPr>
        <w:t xml:space="preserve"> </w:t>
      </w:r>
      <w:r w:rsidRPr="00230E97">
        <w:rPr>
          <w:rFonts w:ascii="David" w:hAnsi="David" w:cs="David"/>
          <w:sz w:val="24"/>
          <w:szCs w:val="24"/>
          <w:rtl/>
        </w:rPr>
        <w:t>המבצע</w:t>
      </w:r>
      <w:r w:rsidRPr="00230E97">
        <w:rPr>
          <w:rFonts w:ascii="David" w:hAnsi="David" w:cs="David"/>
          <w:sz w:val="24"/>
          <w:szCs w:val="24"/>
        </w:rPr>
        <w:t>______________</w:t>
      </w:r>
      <w:r w:rsidRPr="00230E97">
        <w:rPr>
          <w:rFonts w:ascii="David" w:hAnsi="David" w:cs="David"/>
          <w:sz w:val="24"/>
          <w:szCs w:val="24"/>
          <w:rtl/>
        </w:rPr>
        <w:t>".</w:t>
      </w:r>
    </w:p>
    <w:p w:rsidR="00230E97" w:rsidRPr="00230E97" w:rsidRDefault="00230E97" w:rsidP="00684B10">
      <w:pPr>
        <w:pStyle w:val="a4"/>
        <w:numPr>
          <w:ilvl w:val="0"/>
          <w:numId w:val="91"/>
        </w:numPr>
        <w:spacing w:after="0" w:line="360" w:lineRule="auto"/>
        <w:jc w:val="both"/>
        <w:rPr>
          <w:rFonts w:ascii="David" w:hAnsi="David" w:cs="David"/>
          <w:sz w:val="24"/>
          <w:szCs w:val="24"/>
        </w:rPr>
      </w:pPr>
      <w:r w:rsidRPr="00230E97">
        <w:rPr>
          <w:rFonts w:ascii="David" w:hAnsi="David" w:cs="David"/>
          <w:sz w:val="24"/>
          <w:szCs w:val="24"/>
          <w:rtl/>
        </w:rPr>
        <w:t>יש לתעד את ניקוי בריכת הזרמים בהתאם לסעיף... בנוסח להלן</w:t>
      </w:r>
      <w:r w:rsidRPr="00230E97">
        <w:rPr>
          <w:rFonts w:ascii="David" w:hAnsi="David" w:cs="David"/>
          <w:sz w:val="24"/>
          <w:szCs w:val="24"/>
        </w:rPr>
        <w:t>:</w:t>
      </w:r>
    </w:p>
    <w:p w:rsidR="00230E97" w:rsidRPr="00230E97" w:rsidRDefault="00230E97" w:rsidP="00684B10">
      <w:pPr>
        <w:pStyle w:val="a4"/>
        <w:numPr>
          <w:ilvl w:val="0"/>
          <w:numId w:val="94"/>
        </w:numPr>
        <w:spacing w:after="0" w:line="360" w:lineRule="auto"/>
        <w:jc w:val="both"/>
        <w:rPr>
          <w:rFonts w:ascii="David" w:hAnsi="David" w:cs="David"/>
          <w:sz w:val="24"/>
          <w:szCs w:val="24"/>
        </w:rPr>
      </w:pPr>
      <w:r w:rsidRPr="00230E97">
        <w:rPr>
          <w:rFonts w:ascii="David" w:hAnsi="David" w:cs="David"/>
          <w:sz w:val="24"/>
          <w:szCs w:val="24"/>
          <w:rtl/>
        </w:rPr>
        <w:t>שם</w:t>
      </w:r>
      <w:r w:rsidRPr="00230E97">
        <w:rPr>
          <w:rFonts w:ascii="David" w:hAnsi="David" w:cs="David"/>
          <w:sz w:val="24"/>
          <w:szCs w:val="24"/>
        </w:rPr>
        <w:t xml:space="preserve"> </w:t>
      </w:r>
      <w:r w:rsidRPr="00230E97">
        <w:rPr>
          <w:rFonts w:ascii="David" w:hAnsi="David" w:cs="David"/>
          <w:sz w:val="24"/>
          <w:szCs w:val="24"/>
          <w:rtl/>
        </w:rPr>
        <w:t>חומר</w:t>
      </w:r>
      <w:r w:rsidRPr="00230E97">
        <w:rPr>
          <w:rFonts w:ascii="David" w:hAnsi="David" w:cs="David"/>
          <w:sz w:val="24"/>
          <w:szCs w:val="24"/>
        </w:rPr>
        <w:t xml:space="preserve"> </w:t>
      </w:r>
      <w:r w:rsidRPr="00230E97">
        <w:rPr>
          <w:rFonts w:ascii="David" w:hAnsi="David" w:cs="David"/>
          <w:sz w:val="24"/>
          <w:szCs w:val="24"/>
          <w:rtl/>
        </w:rPr>
        <w:t>חיטוי/ניקוי</w:t>
      </w:r>
      <w:r w:rsidRPr="00230E97">
        <w:rPr>
          <w:rFonts w:ascii="David" w:hAnsi="David" w:cs="David"/>
          <w:sz w:val="24"/>
          <w:szCs w:val="24"/>
        </w:rPr>
        <w:t xml:space="preserve">_____________________ </w:t>
      </w:r>
    </w:p>
    <w:p w:rsidR="00230E97" w:rsidRPr="00230E97" w:rsidRDefault="00230E97" w:rsidP="00684B10">
      <w:pPr>
        <w:pStyle w:val="a4"/>
        <w:numPr>
          <w:ilvl w:val="0"/>
          <w:numId w:val="94"/>
        </w:numPr>
        <w:spacing w:after="0" w:line="360" w:lineRule="auto"/>
        <w:jc w:val="both"/>
        <w:rPr>
          <w:rFonts w:ascii="David" w:hAnsi="David" w:cs="David"/>
          <w:sz w:val="24"/>
          <w:szCs w:val="24"/>
          <w:rtl/>
        </w:rPr>
      </w:pPr>
      <w:r w:rsidRPr="00230E97">
        <w:rPr>
          <w:rFonts w:ascii="David" w:hAnsi="David" w:cs="David"/>
          <w:sz w:val="24"/>
          <w:szCs w:val="24"/>
          <w:rtl/>
        </w:rPr>
        <w:t>כמות</w:t>
      </w:r>
      <w:r w:rsidRPr="00230E97">
        <w:rPr>
          <w:rFonts w:ascii="David" w:hAnsi="David" w:cs="David"/>
          <w:sz w:val="24"/>
          <w:szCs w:val="24"/>
        </w:rPr>
        <w:t xml:space="preserve"> </w:t>
      </w:r>
      <w:r w:rsidRPr="00230E97">
        <w:rPr>
          <w:rFonts w:ascii="David" w:hAnsi="David" w:cs="David"/>
          <w:sz w:val="24"/>
          <w:szCs w:val="24"/>
          <w:rtl/>
        </w:rPr>
        <w:t>החומר</w:t>
      </w:r>
      <w:r w:rsidRPr="00230E97">
        <w:rPr>
          <w:rFonts w:ascii="David" w:hAnsi="David" w:cs="David"/>
          <w:sz w:val="24"/>
          <w:szCs w:val="24"/>
        </w:rPr>
        <w:t xml:space="preserve"> </w:t>
      </w:r>
      <w:r w:rsidRPr="00230E97">
        <w:rPr>
          <w:rFonts w:ascii="David" w:hAnsi="David" w:cs="David"/>
          <w:sz w:val="24"/>
          <w:szCs w:val="24"/>
          <w:rtl/>
        </w:rPr>
        <w:t>הנדרש</w:t>
      </w:r>
      <w:r w:rsidRPr="00230E97">
        <w:rPr>
          <w:rFonts w:ascii="David" w:hAnsi="David" w:cs="David"/>
          <w:sz w:val="24"/>
          <w:szCs w:val="24"/>
        </w:rPr>
        <w:t xml:space="preserve"> </w:t>
      </w:r>
      <w:r w:rsidRPr="00230E97">
        <w:rPr>
          <w:rFonts w:ascii="David" w:hAnsi="David" w:cs="David"/>
          <w:sz w:val="24"/>
          <w:szCs w:val="24"/>
          <w:rtl/>
        </w:rPr>
        <w:t>לניקוי</w:t>
      </w:r>
      <w:r w:rsidRPr="00230E97">
        <w:rPr>
          <w:rFonts w:ascii="David" w:hAnsi="David" w:cs="David"/>
          <w:sz w:val="24"/>
          <w:szCs w:val="24"/>
        </w:rPr>
        <w:t>/</w:t>
      </w:r>
      <w:r w:rsidRPr="00230E97">
        <w:rPr>
          <w:rFonts w:ascii="David" w:hAnsi="David" w:cs="David"/>
          <w:sz w:val="24"/>
          <w:szCs w:val="24"/>
          <w:rtl/>
        </w:rPr>
        <w:t>חיטוי/להוספה</w:t>
      </w:r>
      <w:r w:rsidRPr="00230E97">
        <w:rPr>
          <w:rFonts w:ascii="David" w:hAnsi="David" w:cs="David"/>
          <w:sz w:val="24"/>
          <w:szCs w:val="24"/>
        </w:rPr>
        <w:t xml:space="preserve"> _____________</w:t>
      </w:r>
      <w:r w:rsidRPr="00230E97">
        <w:rPr>
          <w:rFonts w:ascii="David" w:hAnsi="David" w:cs="David"/>
          <w:sz w:val="24"/>
          <w:szCs w:val="24"/>
          <w:rtl/>
        </w:rPr>
        <w:t>לנפח</w:t>
      </w:r>
      <w:r w:rsidRPr="00230E97">
        <w:rPr>
          <w:rFonts w:ascii="David" w:hAnsi="David" w:cs="David"/>
          <w:sz w:val="24"/>
          <w:szCs w:val="24"/>
        </w:rPr>
        <w:t xml:space="preserve"> </w:t>
      </w:r>
      <w:r w:rsidRPr="00230E97">
        <w:rPr>
          <w:rFonts w:ascii="David" w:hAnsi="David" w:cs="David"/>
          <w:sz w:val="24"/>
          <w:szCs w:val="24"/>
          <w:rtl/>
        </w:rPr>
        <w:t>המים</w:t>
      </w:r>
      <w:r w:rsidRPr="00230E97">
        <w:rPr>
          <w:rFonts w:ascii="David" w:hAnsi="David" w:cs="David"/>
          <w:sz w:val="24"/>
          <w:szCs w:val="24"/>
        </w:rPr>
        <w:t xml:space="preserve"> </w:t>
      </w:r>
      <w:r w:rsidRPr="00230E97">
        <w:rPr>
          <w:rFonts w:ascii="David" w:hAnsi="David" w:cs="David"/>
          <w:sz w:val="24"/>
          <w:szCs w:val="24"/>
          <w:rtl/>
        </w:rPr>
        <w:t>בבריכת הזרמים</w:t>
      </w:r>
      <w:r w:rsidRPr="00230E97">
        <w:rPr>
          <w:rFonts w:ascii="David" w:hAnsi="David" w:cs="David"/>
          <w:sz w:val="24"/>
          <w:szCs w:val="24"/>
        </w:rPr>
        <w:t xml:space="preserve"> ____________</w:t>
      </w:r>
      <w:r w:rsidRPr="00230E97">
        <w:rPr>
          <w:rFonts w:ascii="David" w:hAnsi="David" w:cs="David"/>
          <w:sz w:val="24"/>
          <w:szCs w:val="24"/>
          <w:rtl/>
        </w:rPr>
        <w:t xml:space="preserve"> לפי</w:t>
      </w:r>
      <w:r w:rsidRPr="00230E97">
        <w:rPr>
          <w:rFonts w:ascii="David" w:hAnsi="David" w:cs="David"/>
          <w:sz w:val="24"/>
          <w:szCs w:val="24"/>
        </w:rPr>
        <w:t xml:space="preserve"> </w:t>
      </w:r>
      <w:r w:rsidRPr="00230E97">
        <w:rPr>
          <w:rFonts w:ascii="David" w:hAnsi="David" w:cs="David"/>
          <w:sz w:val="24"/>
          <w:szCs w:val="24"/>
          <w:rtl/>
        </w:rPr>
        <w:t>הוראות</w:t>
      </w:r>
      <w:r w:rsidRPr="00230E97">
        <w:rPr>
          <w:rFonts w:ascii="David" w:hAnsi="David" w:cs="David"/>
          <w:sz w:val="24"/>
          <w:szCs w:val="24"/>
        </w:rPr>
        <w:t xml:space="preserve"> </w:t>
      </w:r>
      <w:r w:rsidRPr="00230E97">
        <w:rPr>
          <w:rFonts w:ascii="David" w:hAnsi="David" w:cs="David"/>
          <w:sz w:val="24"/>
          <w:szCs w:val="24"/>
          <w:rtl/>
        </w:rPr>
        <w:t>היצרן".</w:t>
      </w:r>
    </w:p>
    <w:p w:rsidR="00230E97" w:rsidRPr="00230E97" w:rsidRDefault="00230E97" w:rsidP="00684B10">
      <w:pPr>
        <w:pStyle w:val="a4"/>
        <w:numPr>
          <w:ilvl w:val="0"/>
          <w:numId w:val="91"/>
        </w:numPr>
        <w:spacing w:after="0" w:line="360" w:lineRule="auto"/>
        <w:jc w:val="both"/>
        <w:rPr>
          <w:rFonts w:ascii="David" w:hAnsi="David" w:cs="David"/>
          <w:sz w:val="24"/>
          <w:szCs w:val="24"/>
        </w:rPr>
      </w:pPr>
      <w:r w:rsidRPr="00230E97">
        <w:rPr>
          <w:rFonts w:ascii="David" w:hAnsi="David" w:cs="David"/>
          <w:sz w:val="24"/>
          <w:szCs w:val="24"/>
          <w:rtl/>
        </w:rPr>
        <w:t>לאחר</w:t>
      </w:r>
      <w:r w:rsidRPr="00230E97">
        <w:rPr>
          <w:rFonts w:ascii="David" w:hAnsi="David" w:cs="David"/>
          <w:sz w:val="24"/>
          <w:szCs w:val="24"/>
        </w:rPr>
        <w:t xml:space="preserve"> </w:t>
      </w:r>
      <w:r w:rsidRPr="00230E97">
        <w:rPr>
          <w:rFonts w:ascii="David" w:hAnsi="David" w:cs="David"/>
          <w:sz w:val="24"/>
          <w:szCs w:val="24"/>
          <w:rtl/>
        </w:rPr>
        <w:t>השבתה</w:t>
      </w:r>
      <w:r w:rsidRPr="00230E97">
        <w:rPr>
          <w:rFonts w:ascii="David" w:hAnsi="David" w:cs="David"/>
          <w:sz w:val="24"/>
          <w:szCs w:val="24"/>
        </w:rPr>
        <w:t xml:space="preserve"> </w:t>
      </w:r>
      <w:r w:rsidRPr="00230E97">
        <w:rPr>
          <w:rFonts w:ascii="David" w:hAnsi="David" w:cs="David"/>
          <w:sz w:val="24"/>
          <w:szCs w:val="24"/>
          <w:rtl/>
        </w:rPr>
        <w:t>ממושכת</w:t>
      </w:r>
      <w:r w:rsidRPr="00230E97">
        <w:rPr>
          <w:rFonts w:ascii="David" w:hAnsi="David" w:cs="David"/>
          <w:sz w:val="24"/>
          <w:szCs w:val="24"/>
        </w:rPr>
        <w:t xml:space="preserve"> </w:t>
      </w:r>
      <w:r w:rsidRPr="00230E97">
        <w:rPr>
          <w:rFonts w:ascii="David" w:hAnsi="David" w:cs="David"/>
          <w:sz w:val="24"/>
          <w:szCs w:val="24"/>
          <w:rtl/>
        </w:rPr>
        <w:t>של</w:t>
      </w:r>
      <w:r w:rsidRPr="00230E97">
        <w:rPr>
          <w:rFonts w:ascii="David" w:hAnsi="David" w:cs="David"/>
          <w:sz w:val="24"/>
          <w:szCs w:val="24"/>
        </w:rPr>
        <w:t xml:space="preserve"> </w:t>
      </w:r>
      <w:r w:rsidRPr="00230E97">
        <w:rPr>
          <w:rFonts w:ascii="David" w:hAnsi="David" w:cs="David"/>
          <w:sz w:val="24"/>
          <w:szCs w:val="24"/>
          <w:rtl/>
        </w:rPr>
        <w:t>מעל</w:t>
      </w:r>
      <w:r w:rsidRPr="00230E97">
        <w:rPr>
          <w:rFonts w:ascii="David" w:hAnsi="David" w:cs="David"/>
          <w:sz w:val="24"/>
          <w:szCs w:val="24"/>
        </w:rPr>
        <w:t xml:space="preserve"> 5 </w:t>
      </w:r>
      <w:r w:rsidRPr="00230E97">
        <w:rPr>
          <w:rFonts w:ascii="David" w:hAnsi="David" w:cs="David"/>
          <w:sz w:val="24"/>
          <w:szCs w:val="24"/>
          <w:rtl/>
        </w:rPr>
        <w:t>ימים</w:t>
      </w:r>
      <w:r w:rsidRPr="00230E97">
        <w:rPr>
          <w:rFonts w:ascii="David" w:hAnsi="David" w:cs="David"/>
          <w:sz w:val="24"/>
          <w:szCs w:val="24"/>
        </w:rPr>
        <w:t xml:space="preserve">, </w:t>
      </w:r>
      <w:r w:rsidRPr="00230E97">
        <w:rPr>
          <w:rFonts w:ascii="David" w:hAnsi="David" w:cs="David"/>
          <w:sz w:val="24"/>
          <w:szCs w:val="24"/>
          <w:rtl/>
        </w:rPr>
        <w:t xml:space="preserve"> לפני</w:t>
      </w:r>
      <w:r w:rsidRPr="00230E97">
        <w:rPr>
          <w:rFonts w:ascii="David" w:hAnsi="David" w:cs="David"/>
          <w:sz w:val="24"/>
          <w:szCs w:val="24"/>
        </w:rPr>
        <w:t xml:space="preserve"> </w:t>
      </w:r>
      <w:r w:rsidRPr="00230E97">
        <w:rPr>
          <w:rFonts w:ascii="David" w:hAnsi="David" w:cs="David"/>
          <w:sz w:val="24"/>
          <w:szCs w:val="24"/>
          <w:rtl/>
        </w:rPr>
        <w:t>שימוש</w:t>
      </w:r>
      <w:r w:rsidRPr="00230E97">
        <w:rPr>
          <w:rFonts w:ascii="David" w:hAnsi="David" w:cs="David"/>
          <w:sz w:val="24"/>
          <w:szCs w:val="24"/>
        </w:rPr>
        <w:t xml:space="preserve"> </w:t>
      </w:r>
      <w:r w:rsidRPr="00230E97">
        <w:rPr>
          <w:rFonts w:ascii="David" w:hAnsi="David" w:cs="David"/>
          <w:sz w:val="24"/>
          <w:szCs w:val="24"/>
          <w:rtl/>
        </w:rPr>
        <w:t>תבוצע</w:t>
      </w:r>
      <w:r w:rsidRPr="00230E97">
        <w:rPr>
          <w:rFonts w:ascii="David" w:hAnsi="David" w:cs="David"/>
          <w:sz w:val="24"/>
          <w:szCs w:val="24"/>
        </w:rPr>
        <w:t xml:space="preserve"> </w:t>
      </w:r>
      <w:r w:rsidRPr="00230E97">
        <w:rPr>
          <w:rFonts w:ascii="David" w:hAnsi="David" w:cs="David"/>
          <w:sz w:val="24"/>
          <w:szCs w:val="24"/>
          <w:rtl/>
        </w:rPr>
        <w:t>פעולת</w:t>
      </w:r>
      <w:r w:rsidRPr="00230E97">
        <w:rPr>
          <w:rFonts w:ascii="David" w:hAnsi="David" w:cs="David"/>
          <w:sz w:val="24"/>
          <w:szCs w:val="24"/>
        </w:rPr>
        <w:t xml:space="preserve"> </w:t>
      </w:r>
      <w:r w:rsidRPr="00230E97">
        <w:rPr>
          <w:rFonts w:ascii="David" w:hAnsi="David" w:cs="David"/>
          <w:sz w:val="24"/>
          <w:szCs w:val="24"/>
          <w:rtl/>
        </w:rPr>
        <w:t>חיטוי</w:t>
      </w:r>
      <w:r w:rsidRPr="00230E97">
        <w:rPr>
          <w:rFonts w:ascii="David" w:hAnsi="David" w:cs="David"/>
          <w:sz w:val="24"/>
          <w:szCs w:val="24"/>
        </w:rPr>
        <w:t xml:space="preserve"> </w:t>
      </w:r>
      <w:r w:rsidRPr="00230E97">
        <w:rPr>
          <w:rFonts w:ascii="David" w:hAnsi="David" w:cs="David"/>
          <w:sz w:val="24"/>
          <w:szCs w:val="24"/>
          <w:rtl/>
        </w:rPr>
        <w:t>כמתואר לעיל</w:t>
      </w:r>
      <w:r w:rsidRPr="00230E97">
        <w:rPr>
          <w:rFonts w:ascii="David" w:hAnsi="David" w:cs="David"/>
          <w:sz w:val="24"/>
          <w:szCs w:val="24"/>
        </w:rPr>
        <w:t>.</w:t>
      </w:r>
    </w:p>
    <w:p w:rsidR="00230E97" w:rsidRPr="00230E97" w:rsidRDefault="00230E97" w:rsidP="00684B10">
      <w:pPr>
        <w:pStyle w:val="a4"/>
        <w:numPr>
          <w:ilvl w:val="0"/>
          <w:numId w:val="91"/>
        </w:numPr>
        <w:spacing w:after="0" w:line="360" w:lineRule="auto"/>
        <w:jc w:val="both"/>
        <w:rPr>
          <w:rFonts w:ascii="David" w:hAnsi="David" w:cs="David"/>
          <w:sz w:val="24"/>
          <w:szCs w:val="24"/>
        </w:rPr>
      </w:pPr>
      <w:r w:rsidRPr="00230E97">
        <w:rPr>
          <w:rFonts w:ascii="David" w:hAnsi="David" w:cs="David"/>
          <w:sz w:val="24"/>
          <w:szCs w:val="24"/>
          <w:rtl/>
        </w:rPr>
        <w:t>בריכת זרמים שיש לה מערכת טיפול במים ולא מרוקנים אותה בין אורח לאורח נדרשת בקבלת רישיון לפי פריט של 7.4ג.</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תפעול המלון</w:t>
      </w:r>
    </w:p>
    <w:p w:rsidR="00230E97" w:rsidRPr="00230E97" w:rsidRDefault="00230E97" w:rsidP="00684B10">
      <w:pPr>
        <w:pStyle w:val="a4"/>
        <w:numPr>
          <w:ilvl w:val="2"/>
          <w:numId w:val="71"/>
        </w:numPr>
        <w:spacing w:after="0" w:line="360" w:lineRule="auto"/>
        <w:jc w:val="both"/>
        <w:rPr>
          <w:rFonts w:ascii="David" w:hAnsi="David" w:cs="David"/>
          <w:b/>
          <w:bCs/>
          <w:sz w:val="24"/>
          <w:szCs w:val="24"/>
        </w:rPr>
      </w:pPr>
      <w:r w:rsidRPr="00230E97">
        <w:rPr>
          <w:rFonts w:ascii="David" w:hAnsi="David" w:cs="David"/>
          <w:b/>
          <w:bCs/>
          <w:sz w:val="24"/>
          <w:szCs w:val="24"/>
          <w:rtl/>
        </w:rPr>
        <w:t>כללי</w:t>
      </w:r>
    </w:p>
    <w:p w:rsidR="00230E97" w:rsidRPr="00230E97" w:rsidRDefault="00230E97" w:rsidP="00684B10">
      <w:pPr>
        <w:pStyle w:val="a4"/>
        <w:numPr>
          <w:ilvl w:val="0"/>
          <w:numId w:val="95"/>
        </w:numPr>
        <w:spacing w:after="0" w:line="360" w:lineRule="auto"/>
        <w:jc w:val="both"/>
        <w:rPr>
          <w:rFonts w:ascii="David" w:hAnsi="David" w:cs="David"/>
          <w:b/>
          <w:bCs/>
          <w:sz w:val="24"/>
          <w:szCs w:val="24"/>
        </w:rPr>
      </w:pPr>
      <w:r w:rsidRPr="00230E97">
        <w:rPr>
          <w:rFonts w:ascii="David" w:hAnsi="David" w:cs="David"/>
          <w:sz w:val="24"/>
          <w:szCs w:val="24"/>
          <w:rtl/>
        </w:rPr>
        <w:t xml:space="preserve">פעילויות טעונות רישוי הפועלות בשטח המלון או משרתות אותו כדוגמת בתי אוכל, בריכות שחיה, מרכולים, מספרות, מכבסה ועוד חייבים ברישיון עסק נפרד, בהתאם לפריט הרישוי הרלבנטי, יחולו התקנות, ההוראות והמפרטים האחידים הרלוונטיים לאותו סוג עסק. </w:t>
      </w:r>
    </w:p>
    <w:p w:rsidR="00230E97" w:rsidRPr="00230E97" w:rsidRDefault="00230E97" w:rsidP="00684B10">
      <w:pPr>
        <w:pStyle w:val="a4"/>
        <w:numPr>
          <w:ilvl w:val="0"/>
          <w:numId w:val="95"/>
        </w:numPr>
        <w:spacing w:after="0" w:line="360" w:lineRule="auto"/>
        <w:jc w:val="both"/>
        <w:rPr>
          <w:rFonts w:ascii="David" w:hAnsi="David" w:cs="David"/>
          <w:b/>
          <w:bCs/>
          <w:sz w:val="24"/>
          <w:szCs w:val="24"/>
          <w:rtl/>
        </w:rPr>
      </w:pPr>
      <w:r w:rsidRPr="00230E97">
        <w:rPr>
          <w:rFonts w:ascii="David" w:hAnsi="David" w:cs="David"/>
          <w:sz w:val="24"/>
          <w:szCs w:val="24"/>
          <w:rtl/>
        </w:rPr>
        <w:t>אספקת מזון ארוז מראש לחדרים - אספקת מזון ארוז מראש מיצרן מורשה ומוכן לאכילה לחדרים ייעשה מחדר המתאים להיקף העבודה, ותמנע בו צפיפות. בחדר יהיה שולחן עבודה, כיור ומדפים לאחסון. החדר יהיה מאוורר ונקי.</w:t>
      </w:r>
    </w:p>
    <w:p w:rsidR="00230E97" w:rsidRPr="00230E97" w:rsidRDefault="00230E97" w:rsidP="00684B10">
      <w:pPr>
        <w:pStyle w:val="a4"/>
        <w:numPr>
          <w:ilvl w:val="2"/>
          <w:numId w:val="71"/>
        </w:numPr>
        <w:spacing w:after="0" w:line="360" w:lineRule="auto"/>
        <w:jc w:val="both"/>
        <w:rPr>
          <w:rFonts w:ascii="David" w:hAnsi="David" w:cs="David"/>
          <w:b/>
          <w:bCs/>
          <w:sz w:val="24"/>
          <w:szCs w:val="24"/>
          <w:rtl/>
        </w:rPr>
      </w:pPr>
      <w:r w:rsidRPr="00230E97">
        <w:rPr>
          <w:rFonts w:ascii="David" w:hAnsi="David" w:cs="David"/>
          <w:b/>
          <w:bCs/>
          <w:sz w:val="24"/>
          <w:szCs w:val="24"/>
          <w:rtl/>
        </w:rPr>
        <w:t>הפרדת פונקציות</w:t>
      </w:r>
    </w:p>
    <w:p w:rsidR="00230E97" w:rsidRPr="00230E97" w:rsidRDefault="00230E97" w:rsidP="00684B10">
      <w:pPr>
        <w:pStyle w:val="a4"/>
        <w:numPr>
          <w:ilvl w:val="0"/>
          <w:numId w:val="96"/>
        </w:numPr>
        <w:spacing w:after="0" w:line="360" w:lineRule="auto"/>
        <w:jc w:val="both"/>
        <w:rPr>
          <w:rFonts w:ascii="David" w:hAnsi="David" w:cs="David"/>
          <w:sz w:val="24"/>
          <w:szCs w:val="24"/>
        </w:rPr>
      </w:pPr>
      <w:r w:rsidRPr="00230E97">
        <w:rPr>
          <w:rFonts w:ascii="David" w:hAnsi="David" w:cs="David"/>
          <w:sz w:val="24"/>
          <w:szCs w:val="24"/>
          <w:rtl/>
        </w:rPr>
        <w:t>יש לוודא הפרדה בין שטחים המיועדים לשימוש האורחים לבין שטחים תפעוליים.</w:t>
      </w:r>
    </w:p>
    <w:p w:rsidR="00230E97" w:rsidRPr="00230E97" w:rsidRDefault="00230E97" w:rsidP="00684B10">
      <w:pPr>
        <w:pStyle w:val="a4"/>
        <w:numPr>
          <w:ilvl w:val="0"/>
          <w:numId w:val="96"/>
        </w:numPr>
        <w:spacing w:after="0" w:line="360" w:lineRule="auto"/>
        <w:jc w:val="both"/>
        <w:rPr>
          <w:rFonts w:ascii="David" w:hAnsi="David" w:cs="David"/>
          <w:sz w:val="24"/>
          <w:szCs w:val="24"/>
        </w:rPr>
      </w:pPr>
      <w:r w:rsidRPr="00230E97">
        <w:rPr>
          <w:rFonts w:ascii="David" w:hAnsi="David" w:cs="David"/>
          <w:sz w:val="24"/>
          <w:szCs w:val="24"/>
          <w:rtl/>
        </w:rPr>
        <w:t>יש לדאוג להפרדה בחצר השרות בין אזור קבלת מזון גולמי ונקי לפונקציות אחרות, כגון אשפה, כביסה, ציוד, חומרי ניקוי.</w:t>
      </w:r>
    </w:p>
    <w:p w:rsidR="00230E97" w:rsidRPr="00230E97" w:rsidRDefault="00230E97" w:rsidP="00684B10">
      <w:pPr>
        <w:pStyle w:val="a4"/>
        <w:numPr>
          <w:ilvl w:val="0"/>
          <w:numId w:val="96"/>
        </w:numPr>
        <w:spacing w:after="0" w:line="360" w:lineRule="auto"/>
        <w:jc w:val="both"/>
        <w:rPr>
          <w:rFonts w:ascii="David" w:hAnsi="David" w:cs="David"/>
          <w:sz w:val="24"/>
          <w:szCs w:val="24"/>
        </w:rPr>
      </w:pPr>
      <w:r w:rsidRPr="00230E97">
        <w:rPr>
          <w:rFonts w:ascii="David" w:hAnsi="David" w:cs="David"/>
          <w:sz w:val="24"/>
          <w:szCs w:val="24"/>
          <w:rtl/>
        </w:rPr>
        <w:t xml:space="preserve">תשמר הפרדה בין מעליות אורחים למעליות שרות, ובמעליות שרות הפרדה בין פונקציות נקיות ללא נקיות. </w:t>
      </w:r>
    </w:p>
    <w:p w:rsidR="00230E97" w:rsidRPr="00230E97" w:rsidRDefault="00230E97" w:rsidP="00684B10">
      <w:pPr>
        <w:pStyle w:val="a4"/>
        <w:numPr>
          <w:ilvl w:val="0"/>
          <w:numId w:val="96"/>
        </w:numPr>
        <w:spacing w:after="0" w:line="360" w:lineRule="auto"/>
        <w:jc w:val="both"/>
        <w:rPr>
          <w:rFonts w:ascii="David" w:hAnsi="David" w:cs="David"/>
          <w:sz w:val="24"/>
          <w:szCs w:val="24"/>
        </w:rPr>
      </w:pPr>
      <w:r w:rsidRPr="00230E97">
        <w:rPr>
          <w:rFonts w:ascii="David" w:hAnsi="David" w:cs="David"/>
          <w:sz w:val="24"/>
          <w:szCs w:val="24"/>
          <w:rtl/>
        </w:rPr>
        <w:t>אחסון - נדרש שטח מספק ונגיש לאחסון מופרד בהתאם לפונקציות הנדרשות: רהיטים, ציוד לתפעול המלון, כלים וחומרי ניקוי, תכשירי היגיינה אישית וכו'. יש להקפיד על הפרדה בין ציוד וכלים נקיים ומלוכלכים.</w:t>
      </w:r>
    </w:p>
    <w:p w:rsidR="00230E97" w:rsidRPr="00230E97" w:rsidRDefault="00230E97" w:rsidP="00684B10">
      <w:pPr>
        <w:pStyle w:val="a4"/>
        <w:numPr>
          <w:ilvl w:val="0"/>
          <w:numId w:val="96"/>
        </w:numPr>
        <w:spacing w:after="0" w:line="360" w:lineRule="auto"/>
        <w:jc w:val="both"/>
        <w:rPr>
          <w:rFonts w:ascii="David" w:hAnsi="David" w:cs="David"/>
          <w:sz w:val="24"/>
          <w:szCs w:val="24"/>
          <w:rtl/>
        </w:rPr>
      </w:pPr>
      <w:r w:rsidRPr="00230E97">
        <w:rPr>
          <w:rFonts w:ascii="David" w:hAnsi="David" w:cs="David"/>
          <w:sz w:val="24"/>
          <w:szCs w:val="24"/>
          <w:rtl/>
        </w:rPr>
        <w:t>במידה ולא ניתן לעמוד בדרישות המפורטות בסעיף זה, ניתן להגיש לרשות הבריאות בקשה לאישור אפשרות אחרת להפרדה המבטיחות תנאי תברואה נאותים.</w:t>
      </w:r>
    </w:p>
    <w:p w:rsidR="00230E97" w:rsidRPr="00230E97" w:rsidRDefault="00230E97" w:rsidP="00684B10">
      <w:pPr>
        <w:pStyle w:val="a4"/>
        <w:numPr>
          <w:ilvl w:val="2"/>
          <w:numId w:val="71"/>
        </w:numPr>
        <w:spacing w:after="0" w:line="360" w:lineRule="auto"/>
        <w:jc w:val="both"/>
        <w:rPr>
          <w:rFonts w:ascii="David" w:hAnsi="David" w:cs="David"/>
          <w:b/>
          <w:bCs/>
          <w:sz w:val="24"/>
          <w:szCs w:val="24"/>
          <w:rtl/>
        </w:rPr>
      </w:pPr>
      <w:r w:rsidRPr="00230E97">
        <w:rPr>
          <w:rFonts w:ascii="David" w:hAnsi="David" w:cs="David"/>
          <w:b/>
          <w:bCs/>
          <w:sz w:val="24"/>
          <w:szCs w:val="24"/>
          <w:rtl/>
        </w:rPr>
        <w:t>מיזוג ואוורור</w:t>
      </w:r>
    </w:p>
    <w:p w:rsidR="00230E97" w:rsidRPr="00230E97" w:rsidRDefault="00230E97" w:rsidP="00684B10">
      <w:pPr>
        <w:pStyle w:val="a4"/>
        <w:numPr>
          <w:ilvl w:val="0"/>
          <w:numId w:val="97"/>
        </w:numPr>
        <w:spacing w:after="0" w:line="360" w:lineRule="auto"/>
        <w:jc w:val="both"/>
        <w:rPr>
          <w:rFonts w:ascii="David" w:hAnsi="David" w:cs="David"/>
          <w:sz w:val="24"/>
          <w:szCs w:val="24"/>
        </w:rPr>
      </w:pPr>
      <w:r w:rsidRPr="00230E97">
        <w:rPr>
          <w:rFonts w:ascii="David" w:hAnsi="David" w:cs="David"/>
          <w:sz w:val="24"/>
          <w:szCs w:val="24"/>
          <w:rtl/>
        </w:rPr>
        <w:t>החללים הציבוריים, חללי השרות בעסק, חדרי האירוח וחדרי רחצה יהיו מאווררים בהתאם לדרישות לדרישת תקנות התכנון והבניה (בקשה להיתר, תנאיו ואגרות), תש"ל-1970 או הוראות שיחליפו הוראות אלה, הכל בהתאם לדין ה</w:t>
      </w:r>
      <w:r w:rsidR="00BB1B49">
        <w:rPr>
          <w:rFonts w:ascii="David" w:hAnsi="David" w:cs="David"/>
          <w:sz w:val="24"/>
          <w:szCs w:val="24"/>
          <w:rtl/>
        </w:rPr>
        <w:t>חל במועד הבניה או ביצוע עבודות.</w:t>
      </w:r>
    </w:p>
    <w:p w:rsidR="00230E97" w:rsidRPr="00230E97" w:rsidRDefault="00230E97" w:rsidP="00684B10">
      <w:pPr>
        <w:pStyle w:val="a4"/>
        <w:numPr>
          <w:ilvl w:val="0"/>
          <w:numId w:val="97"/>
        </w:numPr>
        <w:spacing w:after="0" w:line="360" w:lineRule="auto"/>
        <w:jc w:val="both"/>
        <w:rPr>
          <w:rFonts w:ascii="David" w:hAnsi="David" w:cs="David"/>
          <w:sz w:val="24"/>
          <w:szCs w:val="24"/>
        </w:rPr>
      </w:pPr>
      <w:r w:rsidRPr="00230E97">
        <w:rPr>
          <w:rFonts w:ascii="David" w:hAnsi="David" w:cs="David"/>
          <w:sz w:val="24"/>
          <w:szCs w:val="24"/>
          <w:rtl/>
        </w:rPr>
        <w:lastRenderedPageBreak/>
        <w:t xml:space="preserve">  עסק שהבקשה להיתר לגביו הוגשה לאחר 1.7.21 יעמוד בדרישות תקן ישראלי ת"י   6210 או תקן בינלאומי שווה ערך. על בעל העסק לבצע בדיקה לעמידה בדרישות ת"י 6210 אחת לחמש שנים.</w:t>
      </w:r>
    </w:p>
    <w:p w:rsidR="00230E97" w:rsidRPr="00230E97" w:rsidRDefault="00230E97" w:rsidP="00684B10">
      <w:pPr>
        <w:pStyle w:val="a4"/>
        <w:numPr>
          <w:ilvl w:val="0"/>
          <w:numId w:val="97"/>
        </w:numPr>
        <w:spacing w:after="0" w:line="360" w:lineRule="auto"/>
        <w:jc w:val="both"/>
        <w:rPr>
          <w:rFonts w:ascii="David" w:hAnsi="David" w:cs="David"/>
          <w:sz w:val="24"/>
          <w:szCs w:val="24"/>
        </w:rPr>
      </w:pPr>
      <w:r w:rsidRPr="00230E97">
        <w:rPr>
          <w:rFonts w:ascii="David" w:hAnsi="David" w:cs="David"/>
          <w:sz w:val="24"/>
          <w:szCs w:val="24"/>
          <w:rtl/>
        </w:rPr>
        <w:t xml:space="preserve">בחלקי מבנה בהם אין אוורור טבעי מספק, חלקי המבנה יחוברו למערכת אוורור מאולץ הכוללת אספקת אויר צח. </w:t>
      </w:r>
    </w:p>
    <w:p w:rsidR="00230E97" w:rsidRPr="00230E97" w:rsidRDefault="00230E97" w:rsidP="00684B10">
      <w:pPr>
        <w:pStyle w:val="a4"/>
        <w:numPr>
          <w:ilvl w:val="0"/>
          <w:numId w:val="97"/>
        </w:numPr>
        <w:spacing w:after="0" w:line="360" w:lineRule="auto"/>
        <w:jc w:val="both"/>
        <w:rPr>
          <w:rFonts w:ascii="David" w:hAnsi="David" w:cs="David"/>
          <w:sz w:val="24"/>
          <w:szCs w:val="24"/>
        </w:rPr>
      </w:pPr>
      <w:r w:rsidRPr="00230E97">
        <w:rPr>
          <w:rFonts w:ascii="David" w:hAnsi="David" w:cs="David"/>
          <w:sz w:val="24"/>
          <w:szCs w:val="24"/>
          <w:rtl/>
        </w:rPr>
        <w:t>חדרי האירוח, החללים הציבוריים וחללי השרות בעסק יהיו ממוזגים בהתאם לצורך</w:t>
      </w:r>
    </w:p>
    <w:p w:rsidR="00230E97" w:rsidRPr="00230E97" w:rsidRDefault="00230E97" w:rsidP="00684B10">
      <w:pPr>
        <w:pStyle w:val="a4"/>
        <w:numPr>
          <w:ilvl w:val="2"/>
          <w:numId w:val="71"/>
        </w:numPr>
        <w:spacing w:after="0" w:line="360" w:lineRule="auto"/>
        <w:jc w:val="both"/>
        <w:rPr>
          <w:rFonts w:ascii="David" w:hAnsi="David" w:cs="David"/>
          <w:sz w:val="24"/>
          <w:szCs w:val="24"/>
          <w:rtl/>
        </w:rPr>
      </w:pPr>
      <w:r w:rsidRPr="00230E97">
        <w:rPr>
          <w:rFonts w:ascii="David" w:hAnsi="David" w:cs="David"/>
          <w:b/>
          <w:bCs/>
          <w:sz w:val="24"/>
          <w:szCs w:val="24"/>
          <w:rtl/>
        </w:rPr>
        <w:t>יחידות אירוח</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חדר ומתקן האירוח יעמוד בכללים הנדרשים למגורי אדם.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קירות החדרים יהיו, חלקים בצדם הפנימי, אטומים בפני חדירת מזיקים או קינונם ובפני חדירת רטיבות, נקיים ושלמים.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הרצפה תהיה תקינה ונקיה.</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 xml:space="preserve">הדלתות והחלונות וכל הציוד והאביזרים יהיו נקיים, שלמים ותקינים. </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 xml:space="preserve">בחדרי השרות והמקלחות, הקירות יהיו מכוסים במשטח אטום בפני חדירת רטיבות, חלק וניתן לניקוי בנקל בגוון בהיר, עד לגובה של 1.8 מטרים מהרצפה לפחות, ומעל לגובה האמור יהיו אטומים וחלקים. </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הציוד והקבועות בחדרי האירוח יהיו תקינים, שלמים ונקיים.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 xml:space="preserve">במטבחון שבחדרי האירוח יותקן כיור עם משטח עבודה עשוי מחומר בלתי מחליד ושאינו סופג רטיבות (כגון שיש או נירוסטה). בקיר מעל הכיור ומשטח העבודה יותקן משטח בגוון בהיר אטום בפני חדירת רטיבות, חלק וניתן לניקוי בנקל בגובה חצי מטר לפחות ממפלס הכיור והמשטח. </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 xml:space="preserve">למטבחון יסופקו מים קרים וחמים בכל עת. </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 xml:space="preserve">המקרר במטבחון יהיה תקין, והטמפרטורה בו לא תעלה על </w:t>
      </w:r>
      <w:r w:rsidRPr="00230E97">
        <w:rPr>
          <w:rFonts w:ascii="David" w:hAnsi="David" w:cs="David"/>
          <w:sz w:val="24"/>
          <w:szCs w:val="24"/>
        </w:rPr>
        <w:t>C</w:t>
      </w:r>
      <w:r w:rsidRPr="00230E97">
        <w:rPr>
          <w:rFonts w:ascii="David" w:hAnsi="David" w:cs="David"/>
          <w:sz w:val="24"/>
          <w:szCs w:val="24"/>
          <w:rtl/>
        </w:rPr>
        <w:t>5°+.</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כל הרהיטים בחדר האירוח יהיו יציבים, תקינים ונקיים.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ניקיון החדרים יתבצע לפי הצורך, ניקיון יסודי של יחידות האירוח יתבצע לאחר פינוי של כל אורח ולפני קבלת אורח אחר, ולכל הפחות אחת לשבוע. ניקיון יסודי יכלול לכל הפחות ניקוי שירותים, מטבחון, ציוד, רהיטים, פתחי אוורור, דלתות, חלונות.</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הניקיון יתבצע עם כפפות.</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 xml:space="preserve">החלפת מצעים ומגבות תתבצע לפי הצורך, ובכל מקרה לאחר פינוי החדר. </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כלים רב פעמיים (כמו כוסות) יוחלפו לאחר כל פינוי חדר ויודחו במדיח כלים.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יש לנקות תחילה אזורים בעלי פוטנציאל זיהום נמוך - לדוגמה חדר שינה, ולאחר מכן בעלי פוטנציאל זיהום גבוה יותר (כדוגמת מטבח ואז חדר שירותים).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לאחר ניקוי חדר השירותים יש להסיר כפפות ולרחוץ ידיים.</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תתבצע רחיצת ידיים והחלפת כפפות חדשות בכניסה וביציאה מכל חדר ולפני הניקוי של חדר נוסף - הצוות יתודרך לגבי אופן ההחלפה.</w:t>
      </w:r>
    </w:p>
    <w:p w:rsidR="00230E97" w:rsidRPr="00230E97" w:rsidRDefault="00230E97" w:rsidP="00684B10">
      <w:pPr>
        <w:pStyle w:val="a4"/>
        <w:numPr>
          <w:ilvl w:val="0"/>
          <w:numId w:val="98"/>
        </w:numPr>
        <w:spacing w:after="0" w:line="360" w:lineRule="auto"/>
        <w:jc w:val="both"/>
        <w:rPr>
          <w:rFonts w:ascii="David" w:hAnsi="David" w:cs="David"/>
          <w:sz w:val="24"/>
          <w:szCs w:val="24"/>
        </w:rPr>
      </w:pPr>
      <w:r w:rsidRPr="00230E97">
        <w:rPr>
          <w:rFonts w:ascii="David" w:hAnsi="David" w:cs="David"/>
          <w:sz w:val="24"/>
          <w:szCs w:val="24"/>
          <w:rtl/>
        </w:rPr>
        <w:t>יתבצע רישום מדויק של מספרי החדרים ושעות הניקוי של כל חדר וחדר. התיעוד יתבצע בהתאם לסעיף 5.17.</w:t>
      </w:r>
    </w:p>
    <w:p w:rsidR="00230E97" w:rsidRPr="00230E97" w:rsidRDefault="00230E97" w:rsidP="00684B10">
      <w:pPr>
        <w:pStyle w:val="a4"/>
        <w:numPr>
          <w:ilvl w:val="2"/>
          <w:numId w:val="71"/>
        </w:numPr>
        <w:spacing w:after="0" w:line="360" w:lineRule="auto"/>
        <w:jc w:val="both"/>
        <w:rPr>
          <w:rFonts w:ascii="David" w:hAnsi="David" w:cs="David"/>
          <w:b/>
          <w:bCs/>
          <w:sz w:val="24"/>
          <w:szCs w:val="24"/>
          <w:rtl/>
        </w:rPr>
      </w:pPr>
      <w:r w:rsidRPr="00230E97">
        <w:rPr>
          <w:rFonts w:ascii="David" w:hAnsi="David" w:cs="David"/>
          <w:b/>
          <w:bCs/>
          <w:sz w:val="24"/>
          <w:szCs w:val="24"/>
          <w:rtl/>
        </w:rPr>
        <w:t>חדרי שרות לעובדים</w:t>
      </w:r>
      <w:r w:rsidRPr="00230E97">
        <w:rPr>
          <w:rFonts w:ascii="David" w:hAnsi="David" w:cs="David"/>
          <w:sz w:val="24"/>
          <w:szCs w:val="24"/>
          <w:rtl/>
        </w:rPr>
        <w:t xml:space="preserve"> </w:t>
      </w:r>
      <w:r w:rsidRPr="00230E97">
        <w:rPr>
          <w:rFonts w:ascii="David" w:hAnsi="David" w:cs="David"/>
          <w:b/>
          <w:bCs/>
          <w:sz w:val="24"/>
          <w:szCs w:val="24"/>
          <w:rtl/>
        </w:rPr>
        <w:t>(מלתחות, מקלחות ושירותים)</w:t>
      </w:r>
      <w:r w:rsidRPr="00230E97">
        <w:rPr>
          <w:rFonts w:ascii="David" w:hAnsi="David" w:cs="David"/>
          <w:sz w:val="24"/>
          <w:szCs w:val="24"/>
          <w:rtl/>
        </w:rPr>
        <w:t xml:space="preserve"> - בהתאם לדרישות הל"ת או כל דין שיחליף הוראות אלו, הכל בהתאם לדיון החל במועד הבנייה או ביצוע העבודות בנכס.</w:t>
      </w:r>
    </w:p>
    <w:p w:rsidR="00230E97" w:rsidRPr="00230E97" w:rsidRDefault="00230E97" w:rsidP="00684B10">
      <w:pPr>
        <w:pStyle w:val="a4"/>
        <w:numPr>
          <w:ilvl w:val="2"/>
          <w:numId w:val="71"/>
        </w:numPr>
        <w:spacing w:after="0" w:line="360" w:lineRule="auto"/>
        <w:jc w:val="both"/>
        <w:rPr>
          <w:rFonts w:ascii="David" w:hAnsi="David" w:cs="David"/>
          <w:b/>
          <w:bCs/>
          <w:sz w:val="24"/>
          <w:szCs w:val="24"/>
          <w:rtl/>
        </w:rPr>
      </w:pPr>
      <w:r w:rsidRPr="00230E97">
        <w:rPr>
          <w:rFonts w:ascii="David" w:hAnsi="David" w:cs="David"/>
          <w:b/>
          <w:bCs/>
          <w:sz w:val="24"/>
          <w:szCs w:val="24"/>
          <w:rtl/>
        </w:rPr>
        <w:lastRenderedPageBreak/>
        <w:t xml:space="preserve">מניעת מזיקים </w:t>
      </w:r>
      <w:r w:rsidRPr="00230E97">
        <w:rPr>
          <w:rFonts w:ascii="David" w:hAnsi="David" w:cs="David"/>
          <w:sz w:val="24"/>
          <w:szCs w:val="24"/>
          <w:rtl/>
        </w:rPr>
        <w:t>- בעל העסק יבטיח מניעת מזיקים בכל שטחי העסק, וידאג לטיפול שיטתי ומניעתי להדברת מזיקים, עם מדביר מוסמך שעבר הסמכה מהמשרד להגנת הסביבה ומחזיק ברישיון בעל תוקף.</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קורת גג אחרת</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עסק שהוא קורת גג אחרת יוקם ויופעל בהתאם לדיני התכנון והבנייה ובכפוף לכל דין.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בעסק שהוא קורת גג אחרת  יחולו הוראות מפרט זה , בשינויים הנדרשים לפי העניין, שיאושרו על ידי רשות הבריאות, בהתאם לבקשה לרישיון העסק והמסמכים המצורפים לה.</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הדרכה מקצועית</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eastAsia="Times New Roman" w:hAnsi="David" w:cs="David"/>
          <w:color w:val="272727"/>
          <w:sz w:val="24"/>
          <w:szCs w:val="24"/>
          <w:rtl/>
        </w:rPr>
        <w:t xml:space="preserve">בעל העסק או מי מטעמו יעביר הדרכה בתחומי התברואה, והדרישות החלות על פי כל דין על בית העסק, לכלל העובדים ולכל עובד חדש, כל עובד לפי תחומי אחריותו ועבודתו. </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eastAsia="Times New Roman" w:hAnsi="David" w:cs="David"/>
          <w:color w:val="272727"/>
          <w:sz w:val="24"/>
          <w:szCs w:val="24"/>
          <w:rtl/>
        </w:rPr>
        <w:t xml:space="preserve">בעל העסק או מי מטעמו יקיים לעובדיו ריענון להדרכה כאמור בסעיף 5.15.1, פעם בשנה לפחות. </w:t>
      </w:r>
    </w:p>
    <w:p w:rsidR="00230E97" w:rsidRPr="00230E97" w:rsidRDefault="00230E97" w:rsidP="00684B10">
      <w:pPr>
        <w:pStyle w:val="a4"/>
        <w:numPr>
          <w:ilvl w:val="2"/>
          <w:numId w:val="71"/>
        </w:numPr>
        <w:shd w:val="clear" w:color="auto" w:fill="FFFFFF"/>
        <w:spacing w:after="0" w:line="360" w:lineRule="auto"/>
        <w:jc w:val="both"/>
        <w:rPr>
          <w:rFonts w:ascii="David" w:eastAsia="Times New Roman" w:hAnsi="David" w:cs="David"/>
          <w:color w:val="272727"/>
          <w:sz w:val="24"/>
          <w:szCs w:val="24"/>
        </w:rPr>
      </w:pPr>
      <w:r w:rsidRPr="00230E97">
        <w:rPr>
          <w:rFonts w:ascii="David" w:eastAsia="Times New Roman" w:hAnsi="David" w:cs="David"/>
          <w:color w:val="272727"/>
          <w:sz w:val="24"/>
          <w:szCs w:val="24"/>
          <w:rtl/>
        </w:rPr>
        <w:t>בעל העסק ינהל יומן הכשרות בו ייכתבו מועד ונושא ההכשרה שניתנו לכל עובד.</w:t>
      </w:r>
    </w:p>
    <w:p w:rsidR="00230E97" w:rsidRPr="00230E97" w:rsidRDefault="00230E97" w:rsidP="00684B10">
      <w:pPr>
        <w:pStyle w:val="a4"/>
        <w:numPr>
          <w:ilvl w:val="1"/>
          <w:numId w:val="71"/>
        </w:numPr>
        <w:tabs>
          <w:tab w:val="left" w:pos="907"/>
        </w:tabs>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 xml:space="preserve">בקרה פנימית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 xml:space="preserve">בעל העסק יכין תכנית בקרה פנימית שמטרתה להבטיח עמידה בדרישות המפרט והתקנות, התכנית תכלול גם תדירות ביצוע הבקרה. ניתן לראות הצעה לטופס בקרה פנימית בנספח מס' 2. </w:t>
      </w:r>
    </w:p>
    <w:p w:rsidR="00230E97" w:rsidRPr="00230E97" w:rsidRDefault="00230E97" w:rsidP="00684B10">
      <w:pPr>
        <w:pStyle w:val="a4"/>
        <w:numPr>
          <w:ilvl w:val="1"/>
          <w:numId w:val="71"/>
        </w:numPr>
        <w:spacing w:after="0" w:line="360" w:lineRule="auto"/>
        <w:jc w:val="both"/>
        <w:rPr>
          <w:rFonts w:ascii="David" w:hAnsi="David" w:cs="David"/>
          <w:b/>
          <w:bCs/>
          <w:sz w:val="24"/>
          <w:szCs w:val="24"/>
          <w:u w:val="single"/>
        </w:rPr>
      </w:pPr>
      <w:r w:rsidRPr="00230E97">
        <w:rPr>
          <w:rFonts w:ascii="David" w:hAnsi="David" w:cs="David"/>
          <w:b/>
          <w:bCs/>
          <w:sz w:val="24"/>
          <w:szCs w:val="24"/>
          <w:u w:val="single"/>
          <w:rtl/>
        </w:rPr>
        <w:t xml:space="preserve">תיעוד, שמירת מסמכים וטפסים </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בעל העסק ישמור את התוצאות, הנתונים, האישורים והמסמכים שלהלן לתקופה של 2 שנים לפחות ויעבירם לרשות הבריאות לפי דרישה.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בעל העסק יתעד בין השאר את המסמכים הבאים:</w:t>
      </w:r>
    </w:p>
    <w:p w:rsidR="00230E97" w:rsidRPr="00230E97" w:rsidRDefault="00230E97" w:rsidP="00684B10">
      <w:pPr>
        <w:pStyle w:val="a4"/>
        <w:numPr>
          <w:ilvl w:val="0"/>
          <w:numId w:val="99"/>
        </w:numPr>
        <w:spacing w:after="0" w:line="360" w:lineRule="auto"/>
        <w:jc w:val="both"/>
        <w:rPr>
          <w:rFonts w:ascii="David" w:hAnsi="David" w:cs="David"/>
          <w:sz w:val="24"/>
          <w:szCs w:val="24"/>
        </w:rPr>
      </w:pPr>
      <w:r w:rsidRPr="00230E97">
        <w:rPr>
          <w:rFonts w:ascii="David" w:hAnsi="David" w:cs="David"/>
          <w:sz w:val="24"/>
          <w:szCs w:val="24"/>
          <w:rtl/>
        </w:rPr>
        <w:t xml:space="preserve">אישור התקנת מז"ח ובדיקת מז"ח כמפורט בתקנות בריאות העם (התקנת מכשיר מונע זרימת מים חוזרת), תשנ"ב-1992. </w:t>
      </w:r>
    </w:p>
    <w:p w:rsidR="00230E97" w:rsidRPr="00230E97" w:rsidRDefault="00230E97" w:rsidP="00684B10">
      <w:pPr>
        <w:pStyle w:val="a4"/>
        <w:numPr>
          <w:ilvl w:val="0"/>
          <w:numId w:val="99"/>
        </w:numPr>
        <w:spacing w:after="0" w:line="360" w:lineRule="auto"/>
        <w:jc w:val="both"/>
        <w:rPr>
          <w:rFonts w:ascii="David" w:hAnsi="David" w:cs="David"/>
          <w:sz w:val="24"/>
          <w:szCs w:val="24"/>
        </w:rPr>
      </w:pPr>
      <w:r w:rsidRPr="00230E97">
        <w:rPr>
          <w:rFonts w:ascii="David" w:hAnsi="David" w:cs="David"/>
          <w:sz w:val="24"/>
          <w:szCs w:val="24"/>
          <w:rtl/>
        </w:rPr>
        <w:t>אישור בדבר ביצוע ניקוי וחיטוי מאגרי מי שתייה ואוגרי מים חמים ככל שיש בעסק מתקנים כאמור.</w:t>
      </w:r>
    </w:p>
    <w:p w:rsidR="00230E97" w:rsidRPr="00230E97" w:rsidRDefault="00230E97" w:rsidP="00684B10">
      <w:pPr>
        <w:pStyle w:val="a4"/>
        <w:numPr>
          <w:ilvl w:val="0"/>
          <w:numId w:val="99"/>
        </w:numPr>
        <w:spacing w:after="0" w:line="360" w:lineRule="auto"/>
        <w:jc w:val="both"/>
        <w:rPr>
          <w:rFonts w:ascii="David" w:hAnsi="David" w:cs="David"/>
          <w:sz w:val="24"/>
          <w:szCs w:val="24"/>
        </w:rPr>
      </w:pPr>
      <w:r w:rsidRPr="00230E97">
        <w:rPr>
          <w:rFonts w:ascii="David" w:hAnsi="David" w:cs="David"/>
          <w:sz w:val="24"/>
          <w:szCs w:val="24"/>
          <w:rtl/>
        </w:rPr>
        <w:t xml:space="preserve">תוצאות בדיקות איכות מי שתייה ובדיקות שפכים. </w:t>
      </w:r>
    </w:p>
    <w:p w:rsidR="00230E97" w:rsidRPr="00230E97" w:rsidRDefault="00230E97" w:rsidP="00684B10">
      <w:pPr>
        <w:pStyle w:val="a4"/>
        <w:numPr>
          <w:ilvl w:val="0"/>
          <w:numId w:val="99"/>
        </w:numPr>
        <w:spacing w:after="0" w:line="360" w:lineRule="auto"/>
        <w:jc w:val="both"/>
        <w:rPr>
          <w:rFonts w:ascii="David" w:hAnsi="David" w:cs="David"/>
          <w:sz w:val="24"/>
          <w:szCs w:val="24"/>
        </w:rPr>
      </w:pPr>
      <w:r w:rsidRPr="00230E97">
        <w:rPr>
          <w:rFonts w:ascii="David" w:hAnsi="David" w:cs="David"/>
          <w:sz w:val="24"/>
          <w:szCs w:val="24"/>
          <w:rtl/>
        </w:rPr>
        <w:t xml:space="preserve">אישור פינוי מתקן קדם טיפול בשפכים. </w:t>
      </w:r>
    </w:p>
    <w:p w:rsidR="00230E97" w:rsidRPr="00230E97" w:rsidRDefault="00230E97" w:rsidP="00684B10">
      <w:pPr>
        <w:pStyle w:val="a4"/>
        <w:numPr>
          <w:ilvl w:val="0"/>
          <w:numId w:val="99"/>
        </w:numPr>
        <w:spacing w:after="0" w:line="360" w:lineRule="auto"/>
        <w:jc w:val="both"/>
        <w:rPr>
          <w:rFonts w:ascii="David" w:hAnsi="David" w:cs="David"/>
          <w:sz w:val="24"/>
          <w:szCs w:val="24"/>
        </w:rPr>
      </w:pPr>
      <w:r w:rsidRPr="00230E97">
        <w:rPr>
          <w:rFonts w:ascii="David" w:hAnsi="David" w:cs="David"/>
          <w:sz w:val="24"/>
          <w:szCs w:val="24"/>
          <w:rtl/>
        </w:rPr>
        <w:t>בעסק בו האוורור נעשה בהתאם לדרישות תקן ת"י 6210 או תקן בינלאומי שווה ערך - תוצאות בדיקת עמידה בת"י 6210</w:t>
      </w:r>
    </w:p>
    <w:p w:rsidR="00230E97" w:rsidRPr="00230E97" w:rsidRDefault="00230E97" w:rsidP="00684B10">
      <w:pPr>
        <w:pStyle w:val="a4"/>
        <w:numPr>
          <w:ilvl w:val="0"/>
          <w:numId w:val="99"/>
        </w:numPr>
        <w:spacing w:after="0" w:line="360" w:lineRule="auto"/>
        <w:jc w:val="both"/>
        <w:rPr>
          <w:rFonts w:ascii="David" w:hAnsi="David" w:cs="David"/>
          <w:sz w:val="24"/>
          <w:szCs w:val="24"/>
        </w:rPr>
      </w:pPr>
      <w:r w:rsidRPr="00230E97">
        <w:rPr>
          <w:rFonts w:ascii="David" w:hAnsi="David" w:cs="David"/>
          <w:sz w:val="24"/>
          <w:szCs w:val="24"/>
          <w:rtl/>
        </w:rPr>
        <w:t>ככל שיש בריכת שחיה צמודת חדר המחוברות למתקן טיפול המשותף ל</w:t>
      </w:r>
      <w:r w:rsidR="00BB1B49">
        <w:rPr>
          <w:rFonts w:ascii="David" w:hAnsi="David" w:cs="David" w:hint="cs"/>
          <w:sz w:val="24"/>
          <w:szCs w:val="24"/>
          <w:rtl/>
        </w:rPr>
        <w:t>-</w:t>
      </w:r>
      <w:r w:rsidR="00BB1B49">
        <w:rPr>
          <w:rFonts w:ascii="David" w:hAnsi="David" w:cs="David"/>
          <w:sz w:val="24"/>
          <w:szCs w:val="24"/>
          <w:rtl/>
        </w:rPr>
        <w:t>5 בריכות או יותר</w:t>
      </w:r>
      <w:r w:rsidRPr="00230E97">
        <w:rPr>
          <w:rFonts w:ascii="David" w:hAnsi="David" w:cs="David"/>
          <w:sz w:val="24"/>
          <w:szCs w:val="24"/>
          <w:rtl/>
        </w:rPr>
        <w:t xml:space="preserve"> - יומן מפעיל, תוצאות דיגום המים, אירועי זיהום צואה, אירועים חריגים ותקלות, הפסקות חשמל, במקרה של השבתה - פעולות שננקטו כהכנה להשבתה והחזרת הבריכה לשגרה, תוצאות רישום רציף, תוצאות אימות וכיול מערכות בקרה וערכות שדה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hAnsi="David" w:cs="David"/>
          <w:sz w:val="24"/>
          <w:szCs w:val="24"/>
          <w:rtl/>
        </w:rPr>
        <w:t>בעל העסק ישמור מסמך על ביצוע פעולות הדברה בעסק, שיכלול את הפרטים הבאים: שם המדביר, מענו, תאריך הפעולה, מיקום הפעולה וסוגה, מהות וריכוז חומר ההדברה.</w:t>
      </w:r>
    </w:p>
    <w:p w:rsidR="00230E97" w:rsidRPr="00230E97" w:rsidRDefault="00230E97" w:rsidP="00684B10">
      <w:pPr>
        <w:pStyle w:val="a4"/>
        <w:numPr>
          <w:ilvl w:val="2"/>
          <w:numId w:val="71"/>
        </w:numPr>
        <w:spacing w:after="0" w:line="360" w:lineRule="auto"/>
        <w:jc w:val="both"/>
        <w:rPr>
          <w:rFonts w:ascii="David" w:hAnsi="David" w:cs="David"/>
          <w:sz w:val="24"/>
          <w:szCs w:val="24"/>
        </w:rPr>
      </w:pPr>
      <w:r w:rsidRPr="00230E97">
        <w:rPr>
          <w:rFonts w:ascii="David" w:eastAsia="Times New Roman" w:hAnsi="David" w:cs="David"/>
          <w:color w:val="272727"/>
          <w:sz w:val="24"/>
          <w:szCs w:val="24"/>
          <w:rtl/>
        </w:rPr>
        <w:t>בעל העסק ינהל יומן בקרות עצמיות בו יתועדו תוצאות הבקרות העצמיות והפרמטרים והבדיקות שנעשו (הצעה לבקרה עצמית ראה נספח 2).</w:t>
      </w:r>
    </w:p>
    <w:p w:rsidR="00BB1B49" w:rsidRPr="00364A91" w:rsidRDefault="00230E97" w:rsidP="00684B10">
      <w:pPr>
        <w:pStyle w:val="a4"/>
        <w:numPr>
          <w:ilvl w:val="2"/>
          <w:numId w:val="71"/>
        </w:numPr>
        <w:spacing w:after="0" w:line="360" w:lineRule="auto"/>
        <w:jc w:val="both"/>
        <w:rPr>
          <w:rFonts w:ascii="David" w:hAnsi="David" w:cs="David"/>
          <w:sz w:val="24"/>
          <w:szCs w:val="24"/>
          <w:rtl/>
        </w:rPr>
      </w:pPr>
      <w:r w:rsidRPr="00230E97">
        <w:rPr>
          <w:rFonts w:ascii="David" w:hAnsi="David" w:cs="David"/>
          <w:sz w:val="24"/>
          <w:szCs w:val="24"/>
          <w:rtl/>
        </w:rPr>
        <w:lastRenderedPageBreak/>
        <w:t>על העסק ינהל יומן הדרכות בו יכתבו מועד ונושא ההדרכה שניתנו לכל עובד.</w:t>
      </w:r>
      <w:r w:rsidR="00BB1B49" w:rsidRPr="00364A91">
        <w:rPr>
          <w:rFonts w:ascii="David" w:hAnsi="David" w:cs="David"/>
          <w:b/>
          <w:bCs/>
          <w:sz w:val="24"/>
          <w:szCs w:val="24"/>
          <w:u w:val="single"/>
          <w:rtl/>
        </w:rPr>
        <w:br w:type="page"/>
      </w:r>
    </w:p>
    <w:p w:rsidR="00230E97" w:rsidRPr="00230E97" w:rsidRDefault="00230E97" w:rsidP="00684B10">
      <w:pPr>
        <w:spacing w:after="0"/>
        <w:jc w:val="center"/>
        <w:rPr>
          <w:rFonts w:ascii="David" w:hAnsi="David" w:cs="David"/>
          <w:b/>
          <w:bCs/>
          <w:sz w:val="24"/>
          <w:szCs w:val="24"/>
          <w:u w:val="single"/>
        </w:rPr>
      </w:pPr>
      <w:r w:rsidRPr="00230E97">
        <w:rPr>
          <w:rFonts w:ascii="David" w:hAnsi="David" w:cs="David"/>
          <w:b/>
          <w:bCs/>
          <w:sz w:val="24"/>
          <w:szCs w:val="24"/>
          <w:u w:val="single"/>
          <w:rtl/>
        </w:rPr>
        <w:lastRenderedPageBreak/>
        <w:t>נספח מס' 1 -  מסמכים נדרשים לבקשה לרישיון</w:t>
      </w:r>
    </w:p>
    <w:p w:rsidR="00230E97" w:rsidRPr="00230E97" w:rsidRDefault="00230E97" w:rsidP="00684B10">
      <w:pPr>
        <w:bidi w:val="0"/>
        <w:spacing w:after="0" w:line="360" w:lineRule="auto"/>
        <w:jc w:val="both"/>
        <w:rPr>
          <w:rFonts w:ascii="David" w:hAnsi="David" w:cs="David"/>
          <w:b/>
          <w:bCs/>
          <w:sz w:val="24"/>
          <w:szCs w:val="24"/>
          <w:u w:val="single"/>
          <w:rtl/>
        </w:rPr>
      </w:pPr>
    </w:p>
    <w:p w:rsidR="00230E97" w:rsidRPr="00230E97" w:rsidRDefault="00230E97" w:rsidP="00684B10">
      <w:pPr>
        <w:pStyle w:val="a4"/>
        <w:numPr>
          <w:ilvl w:val="0"/>
          <w:numId w:val="72"/>
        </w:numPr>
        <w:spacing w:after="0" w:line="360" w:lineRule="auto"/>
        <w:jc w:val="both"/>
        <w:rPr>
          <w:rFonts w:ascii="David" w:hAnsi="David" w:cs="David"/>
          <w:sz w:val="24"/>
          <w:szCs w:val="24"/>
        </w:rPr>
      </w:pPr>
      <w:r w:rsidRPr="00230E97">
        <w:rPr>
          <w:rFonts w:ascii="David" w:hAnsi="David" w:cs="David"/>
          <w:sz w:val="24"/>
          <w:szCs w:val="24"/>
          <w:rtl/>
        </w:rPr>
        <w:t>הסבר מילולי - הסבר המתאר את מבנה המלון והפעילויות המתקיימות בו, ותכלול בין היתר מספר חדרים, מספר מיטות, עיקר שירותי המלון, שירותים שאינם לינה, בריכות צמודות חדר, נהלי כביסה, נהלי שמירת ניקיון, פירוט עסקים נוספים המתקיימים בתחום מגרש המלון.</w:t>
      </w:r>
    </w:p>
    <w:p w:rsidR="00230E97" w:rsidRPr="00230E97" w:rsidRDefault="00230E97" w:rsidP="00684B10">
      <w:pPr>
        <w:pStyle w:val="p001"/>
        <w:numPr>
          <w:ilvl w:val="0"/>
          <w:numId w:val="72"/>
        </w:numPr>
        <w:bidi/>
        <w:spacing w:before="0" w:beforeAutospacing="0" w:after="0" w:afterAutospacing="0" w:line="360" w:lineRule="auto"/>
        <w:ind w:right="1134"/>
        <w:jc w:val="both"/>
        <w:rPr>
          <w:rFonts w:ascii="David" w:hAnsi="David" w:cs="David"/>
        </w:rPr>
      </w:pPr>
      <w:r w:rsidRPr="00230E97">
        <w:rPr>
          <w:rStyle w:val="big-number"/>
          <w:rFonts w:ascii="David" w:hAnsi="David" w:cs="David"/>
          <w:b/>
          <w:bCs/>
          <w:sz w:val="24"/>
          <w:szCs w:val="24"/>
          <w:rtl/>
        </w:rPr>
        <w:t>תרשים סביבה</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תרשים סביבה ייערך בקנה מידה 1:2,500 או בקנה מידה אחר, לפי דרישה אם נחוץ בנסיבות העניין. בתרשים סביבה יצוינו –</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הגוש והחלקה שבהם מצוי העסק אשר יודגשו בקו עבה, בציון מספרם כמופיע בפנקסי המקרקעין לפי חוק המקרקעין, תשכ"ט-1969;</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מספרי החלקות שבסביבת החלקה שבה מצוי העסק עד מרחק של 500 מטרים מגבול החלקה שבה מצוי העסק;</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הדרכים והרחובות הגובלים עם החלקה שבה מצוי העסק ושמותיהם.</w:t>
      </w:r>
    </w:p>
    <w:p w:rsidR="00230E97" w:rsidRPr="00230E97" w:rsidRDefault="00230E97" w:rsidP="00684B10">
      <w:pPr>
        <w:pStyle w:val="p001"/>
        <w:numPr>
          <w:ilvl w:val="0"/>
          <w:numId w:val="72"/>
        </w:numPr>
        <w:bidi/>
        <w:spacing w:before="0" w:beforeAutospacing="0" w:after="0" w:afterAutospacing="0" w:line="360" w:lineRule="auto"/>
        <w:ind w:right="1134"/>
        <w:jc w:val="both"/>
        <w:rPr>
          <w:rFonts w:ascii="David" w:hAnsi="David" w:cs="David"/>
          <w:b/>
          <w:bCs/>
          <w:rtl/>
        </w:rPr>
      </w:pPr>
      <w:r w:rsidRPr="00230E97">
        <w:rPr>
          <w:rStyle w:val="big-number"/>
          <w:rFonts w:ascii="David" w:hAnsi="David" w:cs="David"/>
          <w:b/>
          <w:bCs/>
          <w:sz w:val="24"/>
          <w:szCs w:val="24"/>
          <w:rtl/>
        </w:rPr>
        <w:t>מפה מצבית</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מפה מצבית תיערך בקנה מידה של 1:250 או בקנה מידה אחר, לפי דרישה, אם נחוץ בנסיבות העניין. במפה המצבית יצוינו –</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שטח הקרקע שבו ינוהל העסק וגבולותיו, לרבות קירותיו החיצוניים והגדרות התוחמים אותו; גבולות העסק יסומנו בקו עבה;</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מיקומו של העסק בתוך הבנין שבו הוא מצוי ומיקום הבנין בתוך החלקה שבו הוא מצוי;</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מערכת לאספקת מים וביוב, לרבות צינורות ניקוז ובורות רקב או ספיגה;</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מתקנים לסילוק אשפה;</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מכלי גז, דלק או חומרים מסוכנים אחרים הקשורים לעסק ותסומן הצנרת להובלתם;</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מערכות לכיבוי אש;</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חדרים ושטחים המשרתים את העסק שאינם צמודים לו כגון מחסן ושירותים;</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מקומות חניה המשרתים את העסק, לרבות מקום לחניה תפעולית כהגדרתו בתקנות התכנון והבניה (התקנת מקומות חניה), תשמ"ג-1983, לצורכי השימוש בעסק.</w:t>
      </w:r>
    </w:p>
    <w:p w:rsidR="00230E97" w:rsidRPr="00230E97" w:rsidRDefault="00230E97" w:rsidP="00684B10">
      <w:pPr>
        <w:pStyle w:val="a4"/>
        <w:numPr>
          <w:ilvl w:val="0"/>
          <w:numId w:val="72"/>
        </w:numPr>
        <w:spacing w:after="0" w:line="360" w:lineRule="auto"/>
        <w:ind w:right="1134"/>
        <w:jc w:val="both"/>
        <w:rPr>
          <w:rFonts w:ascii="David" w:hAnsi="David" w:cs="David"/>
          <w:sz w:val="24"/>
          <w:szCs w:val="24"/>
        </w:rPr>
      </w:pPr>
      <w:r w:rsidRPr="00230E97">
        <w:rPr>
          <w:rStyle w:val="big-number"/>
          <w:rFonts w:ascii="David" w:hAnsi="David" w:cs="David"/>
          <w:b/>
          <w:bCs/>
          <w:sz w:val="24"/>
          <w:szCs w:val="24"/>
          <w:rtl/>
        </w:rPr>
        <w:t>תכנית עסק</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תכנית העסק תכלול תכנית תנוחה, שני חתכים וטבלה כמפורט להלן; תכנית העסק תיערך בקנה מידה של 1:100 זולת אם דרשה רשות הבריאות בנסיבות מיוחדות, את עריכתה בקנה מידה אחר. בתכנית התנוחה יפורטו כל אלה:</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החלוקה הפנימית של המקרקעין שבהם מצוי העסק ושימושי כל חלק;</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מתקני תברואה שיהיו בעסק, כגון אסלות וכיורים;</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מידות שטחי העסק השונים ומידות סך כל שטחי העסק;</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פתחי העסק וחלונותיו ומידותיהם, לרבות פתחי חירום ודרכי גישה לנכים לפי חוק התכנון והבניה;</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lastRenderedPageBreak/>
        <w:t>מערכת הביוב, לרבות מערכות לטיהור שפכים או להפרדת שומן וכיוצא באלה, אם ישנן;</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מתקני אוורור המשרתים את העסק, לרבות מערכת מיזוג אוויר, קולטי עשן, ריח או מזהמים אחרים, אף אם הותקנו מחוץ לקירותיו החיצוניים של העסק או על גג המבנה; רשות הרישוי ונותן אישור רשאים לדרוש נתונים טכניים על מערכות כאמור;</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מתקנים לאצירת אשפה ופינויה;</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ארובות;</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מערכות וציוד כיבוי אש;</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מתקני ניטור וסידורים אקוסטיים, אם ישנם;</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המערכות המוצעות לשרברבות, לאגירת המים והטיפול בהם, לטיפול בבריכות שחיה צמודות חדר, לסילוק שפכים, וכיוצא באלה, וכל חלקי המבנה המיועדים להריסה, כשהם מסומנים בצבעים המקובלים כאמור בתקנה 9 לתקנות התכנון והבניה (בקשה להיתר, תנאיו ואגרות), תש"ל-1970;</w:t>
      </w:r>
    </w:p>
    <w:p w:rsidR="00230E97" w:rsidRPr="00230E97" w:rsidRDefault="00230E97" w:rsidP="00684B10">
      <w:pPr>
        <w:pStyle w:val="a4"/>
        <w:numPr>
          <w:ilvl w:val="2"/>
          <w:numId w:val="72"/>
        </w:numPr>
        <w:spacing w:after="0" w:line="360" w:lineRule="auto"/>
        <w:ind w:left="1056" w:right="1134"/>
        <w:jc w:val="both"/>
        <w:rPr>
          <w:rFonts w:ascii="David" w:hAnsi="David" w:cs="David"/>
          <w:color w:val="000000"/>
          <w:sz w:val="24"/>
          <w:szCs w:val="24"/>
        </w:rPr>
      </w:pPr>
      <w:r w:rsidRPr="00230E97">
        <w:rPr>
          <w:rStyle w:val="default"/>
          <w:rFonts w:ascii="David" w:hAnsi="David" w:cs="David"/>
          <w:color w:val="000000"/>
          <w:sz w:val="24"/>
          <w:szCs w:val="24"/>
          <w:rtl/>
        </w:rPr>
        <w:t>מיקום שני חתכים אנכים ניצבים זה לזה, כאמור בסעיף הבא.</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שני חתכים כמפורט להלן:</w:t>
      </w:r>
    </w:p>
    <w:p w:rsidR="00230E97" w:rsidRPr="00230E97" w:rsidRDefault="00230E97" w:rsidP="00684B10">
      <w:pPr>
        <w:pStyle w:val="a4"/>
        <w:numPr>
          <w:ilvl w:val="2"/>
          <w:numId w:val="72"/>
        </w:numPr>
        <w:spacing w:after="0" w:line="360" w:lineRule="auto"/>
        <w:ind w:left="1146" w:right="1134"/>
        <w:jc w:val="both"/>
        <w:rPr>
          <w:rFonts w:ascii="David" w:hAnsi="David" w:cs="David"/>
          <w:color w:val="000000"/>
          <w:sz w:val="24"/>
          <w:szCs w:val="24"/>
        </w:rPr>
      </w:pPr>
      <w:r w:rsidRPr="00230E97">
        <w:rPr>
          <w:rStyle w:val="default"/>
          <w:rFonts w:ascii="David" w:hAnsi="David" w:cs="David"/>
          <w:color w:val="000000"/>
          <w:sz w:val="24"/>
          <w:szCs w:val="24"/>
          <w:rtl/>
        </w:rPr>
        <w:t xml:space="preserve"> חתך אנכי דרך כל חדרי השירות וחדרי העסק, המראה את גובהם של חדרי העסק ודרך אוורורם;</w:t>
      </w:r>
    </w:p>
    <w:p w:rsidR="00230E97" w:rsidRPr="00230E97" w:rsidRDefault="00230E97" w:rsidP="00684B10">
      <w:pPr>
        <w:pStyle w:val="a4"/>
        <w:numPr>
          <w:ilvl w:val="2"/>
          <w:numId w:val="72"/>
        </w:numPr>
        <w:spacing w:after="0" w:line="360" w:lineRule="auto"/>
        <w:ind w:left="1146" w:right="1134"/>
        <w:jc w:val="both"/>
        <w:rPr>
          <w:rFonts w:ascii="David" w:hAnsi="David" w:cs="David"/>
          <w:color w:val="000000"/>
          <w:sz w:val="24"/>
          <w:szCs w:val="24"/>
        </w:rPr>
      </w:pPr>
      <w:r w:rsidRPr="00230E97">
        <w:rPr>
          <w:rStyle w:val="default"/>
          <w:rFonts w:ascii="David" w:hAnsi="David" w:cs="David"/>
          <w:color w:val="000000"/>
          <w:sz w:val="24"/>
          <w:szCs w:val="24"/>
          <w:rtl/>
        </w:rPr>
        <w:t>חתך נוסף הניצב לחתך כאמור בפסקה (1) המראה את גובהם של חדרי העסק ודרך אוורורם.</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בטבלה יהיה פירוט שטחי העסק במטרים רבועים, לפי שימושיהם השונים והקומה שבה הם מצויים, וכן סיכום שטח העסק הכולל במטרים רבועים.</w:t>
      </w:r>
    </w:p>
    <w:p w:rsidR="00230E97" w:rsidRPr="00230E97" w:rsidRDefault="00230E97" w:rsidP="00684B10">
      <w:pPr>
        <w:pStyle w:val="a4"/>
        <w:numPr>
          <w:ilvl w:val="0"/>
          <w:numId w:val="72"/>
        </w:numPr>
        <w:spacing w:after="0" w:line="360" w:lineRule="auto"/>
        <w:ind w:right="1134"/>
        <w:jc w:val="both"/>
        <w:rPr>
          <w:rFonts w:ascii="David" w:hAnsi="David" w:cs="David"/>
          <w:sz w:val="24"/>
          <w:szCs w:val="24"/>
        </w:rPr>
      </w:pPr>
      <w:r w:rsidRPr="00230E97">
        <w:rPr>
          <w:rStyle w:val="big-number"/>
          <w:rFonts w:ascii="David" w:hAnsi="David" w:cs="David"/>
          <w:b/>
          <w:bCs/>
          <w:sz w:val="24"/>
          <w:szCs w:val="24"/>
          <w:rtl/>
        </w:rPr>
        <w:t>פרטים נוספים</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נוסף על הפרטים המנויים שבמסמך זה רשאים רשות הרישוי או נותן האישור לדרוש בכתב מהמבקש, הגשת פרטים נוספים שייכללו בתרשים סביבה, במפה מצבית או בתכנית עסק, אם ראו צורך בכך.</w:t>
      </w:r>
    </w:p>
    <w:p w:rsidR="00230E97" w:rsidRPr="00230E97" w:rsidRDefault="00230E97" w:rsidP="00684B10">
      <w:pPr>
        <w:pStyle w:val="a4"/>
        <w:numPr>
          <w:ilvl w:val="1"/>
          <w:numId w:val="72"/>
        </w:numPr>
        <w:spacing w:after="0" w:line="360" w:lineRule="auto"/>
        <w:ind w:left="696" w:right="1134"/>
        <w:jc w:val="both"/>
        <w:rPr>
          <w:rFonts w:ascii="David" w:hAnsi="David" w:cs="David"/>
          <w:color w:val="000000"/>
          <w:sz w:val="24"/>
          <w:szCs w:val="24"/>
        </w:rPr>
      </w:pPr>
      <w:r w:rsidRPr="00230E97">
        <w:rPr>
          <w:rStyle w:val="default"/>
          <w:rFonts w:ascii="David" w:hAnsi="David" w:cs="David"/>
          <w:color w:val="000000"/>
          <w:sz w:val="24"/>
          <w:szCs w:val="24"/>
          <w:rtl/>
        </w:rPr>
        <w:t>רשות הבריאות רשאית לדרוש ממגיש בקשה כי לתכנית עסק יצורפו חוות דעת של בעל מקצוע בעניין מסוים או מסמכים נוספים הנוגעים לעסק לפי סעיף 6ג או 6ד לחוק רישוי עסקים, אם ראו צורך בכך לשם בדיקת הבקשה</w:t>
      </w:r>
      <w:r w:rsidRPr="00230E97">
        <w:rPr>
          <w:rFonts w:ascii="David" w:hAnsi="David" w:cs="David"/>
          <w:color w:val="000000"/>
          <w:sz w:val="24"/>
          <w:szCs w:val="24"/>
          <w:rtl/>
        </w:rPr>
        <w:t>.</w:t>
      </w:r>
    </w:p>
    <w:p w:rsidR="00230E97" w:rsidRPr="00230E97" w:rsidRDefault="00230E97" w:rsidP="00684B10">
      <w:pPr>
        <w:pStyle w:val="a4"/>
        <w:spacing w:after="0" w:line="360" w:lineRule="auto"/>
        <w:ind w:left="1056" w:right="1134"/>
        <w:jc w:val="both"/>
        <w:rPr>
          <w:rFonts w:ascii="David" w:hAnsi="David" w:cs="David"/>
          <w:color w:val="000000"/>
          <w:sz w:val="24"/>
          <w:szCs w:val="24"/>
          <w:rtl/>
        </w:rPr>
      </w:pPr>
    </w:p>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bookmarkStart w:id="57" w:name="Seif13"/>
      <w:bookmarkStart w:id="58" w:name="Rov92"/>
      <w:bookmarkStart w:id="59" w:name="Seif14"/>
      <w:bookmarkStart w:id="60" w:name="Rov93"/>
      <w:bookmarkStart w:id="61" w:name="Seif15"/>
      <w:bookmarkEnd w:id="57"/>
      <w:bookmarkEnd w:id="58"/>
      <w:bookmarkEnd w:id="59"/>
      <w:bookmarkEnd w:id="60"/>
      <w:bookmarkEnd w:id="61"/>
    </w:p>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p w:rsidR="00230E97" w:rsidRPr="00230E97" w:rsidRDefault="00230E97" w:rsidP="00684B10">
      <w:pPr>
        <w:bidi w:val="0"/>
        <w:spacing w:after="0" w:line="360" w:lineRule="auto"/>
        <w:jc w:val="both"/>
        <w:rPr>
          <w:rFonts w:ascii="David" w:hAnsi="David" w:cs="David"/>
          <w:b/>
          <w:bCs/>
          <w:sz w:val="24"/>
          <w:szCs w:val="24"/>
          <w:rtl/>
        </w:rPr>
      </w:pPr>
      <w:r w:rsidRPr="00230E97">
        <w:rPr>
          <w:rFonts w:ascii="David" w:hAnsi="David" w:cs="David"/>
          <w:b/>
          <w:bCs/>
          <w:sz w:val="24"/>
          <w:szCs w:val="24"/>
          <w:rtl/>
        </w:rPr>
        <w:br w:type="page"/>
      </w:r>
    </w:p>
    <w:p w:rsidR="00230E97" w:rsidRPr="00230E97" w:rsidRDefault="00230E97" w:rsidP="00684B10">
      <w:pPr>
        <w:spacing w:after="0" w:line="360" w:lineRule="auto"/>
        <w:ind w:left="720" w:hanging="380"/>
        <w:jc w:val="center"/>
        <w:rPr>
          <w:rFonts w:ascii="David" w:hAnsi="David" w:cs="David"/>
          <w:b/>
          <w:bCs/>
          <w:sz w:val="24"/>
          <w:szCs w:val="24"/>
          <w:u w:val="single"/>
          <w:rtl/>
        </w:rPr>
      </w:pPr>
      <w:r w:rsidRPr="00230E97">
        <w:rPr>
          <w:rFonts w:ascii="David" w:hAnsi="David" w:cs="David"/>
          <w:b/>
          <w:bCs/>
          <w:sz w:val="24"/>
          <w:szCs w:val="24"/>
          <w:u w:val="single"/>
          <w:rtl/>
        </w:rPr>
        <w:lastRenderedPageBreak/>
        <w:t>נספח מס' 2 - הצעה לנושאים בעת הכנת טופס בקרה עצמית של בעל העסק</w:t>
      </w:r>
    </w:p>
    <w:p w:rsidR="00230E97" w:rsidRPr="00230E97" w:rsidRDefault="00230E97" w:rsidP="00684B10">
      <w:pPr>
        <w:spacing w:after="0" w:line="360" w:lineRule="auto"/>
        <w:ind w:left="720" w:hanging="380"/>
        <w:jc w:val="both"/>
        <w:rPr>
          <w:rFonts w:ascii="David" w:hAnsi="David" w:cs="David"/>
          <w:b/>
          <w:bCs/>
          <w:sz w:val="24"/>
          <w:szCs w:val="24"/>
          <w:u w:val="single"/>
          <w:rtl/>
        </w:rPr>
      </w:pPr>
    </w:p>
    <w:p w:rsidR="00230E97" w:rsidRPr="00230E97" w:rsidRDefault="00230E97" w:rsidP="00684B10">
      <w:pPr>
        <w:spacing w:after="0" w:line="360" w:lineRule="auto"/>
        <w:ind w:left="720" w:hanging="380"/>
        <w:jc w:val="both"/>
        <w:rPr>
          <w:rFonts w:ascii="David" w:hAnsi="David" w:cs="David"/>
          <w:sz w:val="24"/>
          <w:szCs w:val="24"/>
          <w:rtl/>
        </w:rPr>
      </w:pPr>
      <w:r w:rsidRPr="00230E97">
        <w:rPr>
          <w:rFonts w:ascii="David" w:hAnsi="David" w:cs="David"/>
          <w:sz w:val="24"/>
          <w:szCs w:val="24"/>
          <w:rtl/>
        </w:rPr>
        <w:t xml:space="preserve">מוצע כי בעל העסק ישתמש בדוגמה זו להכנת טפסי בקרה מותאמים לגודל, אופי ומורכבות העסק שלו. </w:t>
      </w:r>
    </w:p>
    <w:tbl>
      <w:tblPr>
        <w:tblStyle w:val="a9"/>
        <w:bidiVisual/>
        <w:tblW w:w="0" w:type="auto"/>
        <w:tblLook w:val="04A0" w:firstRow="1" w:lastRow="0" w:firstColumn="1" w:lastColumn="0" w:noHBand="0" w:noVBand="1"/>
        <w:tblCaption w:val="הצעה לנושאים בעת הכנת טופס בקרה עצמית של בעל העסק"/>
      </w:tblPr>
      <w:tblGrid>
        <w:gridCol w:w="2121"/>
        <w:gridCol w:w="4790"/>
        <w:gridCol w:w="1385"/>
      </w:tblGrid>
      <w:tr w:rsidR="00230E97" w:rsidRPr="00230E97" w:rsidTr="00230E97">
        <w:trPr>
          <w:tblHeader/>
        </w:trPr>
        <w:tc>
          <w:tcPr>
            <w:tcW w:w="2222"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b/>
                <w:bCs/>
                <w:color w:val="000000"/>
                <w:rtl/>
              </w:rPr>
            </w:pPr>
            <w:r w:rsidRPr="00230E97">
              <w:rPr>
                <w:rFonts w:ascii="David" w:hAnsi="David" w:cs="David"/>
                <w:b/>
                <w:bCs/>
                <w:color w:val="000000"/>
                <w:rtl/>
              </w:rPr>
              <w:t>נושא נסקר</w:t>
            </w:r>
          </w:p>
        </w:tc>
        <w:tc>
          <w:tcPr>
            <w:tcW w:w="5811"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b/>
                <w:bCs/>
                <w:color w:val="000000"/>
                <w:rtl/>
              </w:rPr>
            </w:pPr>
            <w:r w:rsidRPr="00230E97">
              <w:rPr>
                <w:rFonts w:ascii="David" w:hAnsi="David" w:cs="David"/>
                <w:b/>
                <w:bCs/>
                <w:color w:val="000000"/>
                <w:rtl/>
              </w:rPr>
              <w:t xml:space="preserve">פירוט </w:t>
            </w:r>
          </w:p>
        </w:tc>
        <w:tc>
          <w:tcPr>
            <w:tcW w:w="1556" w:type="dxa"/>
          </w:tcPr>
          <w:p w:rsidR="00230E97" w:rsidRPr="00230E97" w:rsidRDefault="00230E97" w:rsidP="00684B10">
            <w:pPr>
              <w:pStyle w:val="p001"/>
              <w:bidi/>
              <w:spacing w:before="0" w:beforeAutospacing="0" w:after="0" w:afterAutospacing="0" w:line="360" w:lineRule="auto"/>
              <w:ind w:right="37"/>
              <w:jc w:val="both"/>
              <w:rPr>
                <w:rFonts w:ascii="David" w:hAnsi="David" w:cs="David"/>
                <w:b/>
                <w:bCs/>
                <w:color w:val="000000"/>
                <w:rtl/>
              </w:rPr>
            </w:pPr>
            <w:r w:rsidRPr="00230E97">
              <w:rPr>
                <w:rFonts w:ascii="David" w:hAnsi="David" w:cs="David"/>
                <w:b/>
                <w:bCs/>
                <w:color w:val="000000"/>
                <w:rtl/>
              </w:rPr>
              <w:t>ממצאי הבקרה</w:t>
            </w: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ind w:right="193"/>
              <w:jc w:val="both"/>
              <w:rPr>
                <w:rFonts w:ascii="David" w:hAnsi="David" w:cs="David"/>
                <w:b/>
                <w:bCs/>
                <w:color w:val="000000"/>
                <w:rtl/>
              </w:rPr>
            </w:pPr>
            <w:r w:rsidRPr="00230E97">
              <w:rPr>
                <w:rFonts w:ascii="David" w:hAnsi="David" w:cs="David"/>
                <w:b/>
                <w:bCs/>
                <w:color w:val="000000"/>
                <w:rtl/>
              </w:rPr>
              <w:t xml:space="preserve">מסמכים רגולטוריים </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המצאות המסמכים בעסק:</w:t>
            </w:r>
          </w:p>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חוקים, תקנות וכללים</w:t>
            </w:r>
          </w:p>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הנחיות ונהלים</w:t>
            </w:r>
          </w:p>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תקנים ישראלים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מניעת עישון</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שילוט, מאפרות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מי שתיה</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מידע על איכות המים בכניסה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ממצאי בדיקות איכות המים בעסק</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בדיקת התאמת אביזרי מים וצנרת שנרכשו לת"י 5452</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עדכון לגבי שינויים שנעשו במערכת המים, התאמה לת"י 1205 ולחוק התכנון והבניה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מים צוננים</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קיום מתקני מים צוננים במרחב הציבורי וביצוע אחזקה שוטפת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מאגר</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מצב מבנה וניקיון מאגר מי השתיה וסביבתו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תדירות ניקוי המאגר</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תחלופת מים תקינה במאגר</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תגבור חיטוי</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מותאם להנחיות משרד הבריאות, מאושר ע"י לשכת הבריאות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התאמת חומרי הטיפול במים לת"י 5438</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מניעת זרימה חוזרת</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המצאות עסקים בעסק הנדרשים במז"ח</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הפרדה בין מערכות מי שתיה למערכות שאינן לשתיה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סימון ושילוט צנרת לשתיה ושאינה לשתיה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בדיקות המז"חים בתדירות של אחת לשנה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מניעת לגיונלה</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מינוי אחראי למניעת לגיונלה בעסק</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עמידה בדרישות הנחיות משרד הבריאות למניעת לגיונלה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תחזוקת מערכות המים למניעת לגיונלה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מאגר מים חמים תקין ונקי, בטמפרטורה הנדרשת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ניקוי מאגר המים החמים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דיגום קבוע לחיידקי לגיונלה, ולמדדים פיזיקוכימיים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שפכים</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חיבור למערכת הביוב הישובית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תקינות המערכת לאורך זמן</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מניעת קווי שפכים מעל תקרות של חללים רגישים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הפרדת מוצקים גסים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טיפול רצוף במפריד השומן ופינויו לאתר מורשה</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שימוש בקולחים להשקיה בהתאם להוראות לשכת הבריאות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rtl/>
              </w:rPr>
              <w:t>סידורים תברואיים</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מספר הקבועות ומיקומן מתאים לדרישות הל"ת, כולל התייחסות לשוהים במלון, למתאחים בלובי ולעובדים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סידורי נטילת ידיים לכל תא שירותים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ניקיון ותקינות השירותים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rPr>
          <w:trHeight w:val="311"/>
        </w:trPr>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rtl/>
              </w:rPr>
              <w:t xml:space="preserve">פסולת </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פתרון סילוק פסולת תואם לתקנות התכנון והבנייה, לרבות: מבנה, מרחקים, ניקוז, אוורור, אמצעי ניקיון</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איסוף, מיון, טיפול ופינוי הפסולת מונע מפגעים תברואיים ומטרדי ריח בעסק ומחוצה לו</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שלמות ותקינות המכלים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rtl/>
              </w:rPr>
              <w:t>איסוף כביסה, וביצוע כביסה</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נשמרת הפרדה בין כביסה נקיה לכביסה מלוכלכת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חדר הכביסה נקי ומאוורר</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איסוף הכביסה מהחדרים מתבצע באופן המונע מטרדי ריח וזיהום סביבתי</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rtl/>
              </w:rPr>
              <w:t>בריכות שחיה ובריכות זרמים צמודות חדר</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פעילות הבריכה בהתאם לתקנות רישוי עסקים, הנחיות המהנדס הראשי והמפרט האחיד</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מערכת הטיפול במים תקינה ונבדקת בתדירות הנדרשת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המים נדגמים ונבדקים לאיכותם בשטח ובמעבדה כנדרש בתקנות/הנחיות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שימוש בחומרי טיפול העומדים בדרישות ת"י 5438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הבריכה עוברת ניקוי וחיטוי כנדרש עם החלפת הדיירים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rtl/>
              </w:rPr>
              <w:t>תכנון ותפעול המלון</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rtl/>
              </w:rPr>
              <w:t>הפרדת פונקציות</w:t>
            </w:r>
          </w:p>
        </w:tc>
        <w:tc>
          <w:tcPr>
            <w:tcW w:w="5811" w:type="dxa"/>
          </w:tcPr>
          <w:p w:rsidR="00230E97" w:rsidRPr="00230E97" w:rsidRDefault="00230E97" w:rsidP="00684B10">
            <w:pPr>
              <w:spacing w:line="360" w:lineRule="auto"/>
              <w:jc w:val="both"/>
              <w:rPr>
                <w:rFonts w:ascii="David" w:hAnsi="David" w:cs="David"/>
                <w:color w:val="000000"/>
                <w:sz w:val="24"/>
                <w:szCs w:val="24"/>
                <w:rtl/>
              </w:rPr>
            </w:pPr>
            <w:r w:rsidRPr="00230E97">
              <w:rPr>
                <w:rFonts w:ascii="David" w:hAnsi="David" w:cs="David"/>
                <w:sz w:val="24"/>
                <w:szCs w:val="24"/>
                <w:rtl/>
              </w:rPr>
              <w:t>נשמרת הפרדה בין שטחים המיועדים לשימוש האורחים לבין שטחים תפעוליים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spacing w:line="360" w:lineRule="auto"/>
              <w:jc w:val="both"/>
              <w:rPr>
                <w:rFonts w:ascii="David" w:hAnsi="David" w:cs="David"/>
                <w:color w:val="000000"/>
                <w:sz w:val="24"/>
                <w:szCs w:val="24"/>
                <w:rtl/>
              </w:rPr>
            </w:pPr>
            <w:r w:rsidRPr="00230E97">
              <w:rPr>
                <w:rFonts w:ascii="David" w:hAnsi="David" w:cs="David"/>
                <w:sz w:val="24"/>
                <w:szCs w:val="24"/>
                <w:rtl/>
              </w:rPr>
              <w:t>נשמרת הפרדה בין אזור קבלת מזון גולמי ונקי לפונקציות אחרות, כגון אשפה, כביסה, ציוד, חומרי ניקוי</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נשמרת הפרדה בין מעליות אורחים למעליות שרות, ובין פונקציות נקיות ללא נקיות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אחסון מספק ומופרד לפונקציות הנדרשות לתפעול המלון השוטף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rtl/>
              </w:rPr>
              <w:t>מיזוג ואוורור</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חדרי האירוח, המטבחון, תאי המקלחות, החללים הציבוריים וחללי השרות מאווררים בהתאם לדרישות ת"י 6210</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עמידה בדרישות האוורור נבדקת אחת לחמש שנים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יחידות האירוח</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שטח מספק לחדרי האירוח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מצב הקירות, הרצפה, הדלתות והחלונות – שלמות, ניקיון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תדירות ניקיון החדרים: הקירות, הרצפה והרהיטים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שלמות וניקיון הריהוט</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שלמות המקלחת והשירותים וניקיונם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ניקיון המטבח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ניקיון המקרר וטמפרטורת האחסון בו</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rtl/>
              </w:rPr>
              <w:t>החלפת מצעים ומגבות</w:t>
            </w:r>
            <w:r w:rsidRPr="00230E97">
              <w:rPr>
                <w:rFonts w:ascii="David" w:hAnsi="David" w:cs="David"/>
                <w:color w:val="000000"/>
                <w:rtl/>
              </w:rPr>
              <w:t xml:space="preserve"> בעת פינוי החדר</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החלפת כלים רב פעמיים בעת פינוי החדר</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קיימים נהלים ברורים לניקוי חדרי האירוח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נעשה רישום מועדי ומבצעי ניקוי החדרים</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color w:val="000000"/>
                <w:rtl/>
              </w:rPr>
            </w:pPr>
            <w:r w:rsidRPr="00230E97">
              <w:rPr>
                <w:rFonts w:ascii="David" w:hAnsi="David" w:cs="David"/>
                <w:color w:val="000000"/>
                <w:rtl/>
              </w:rPr>
              <w:t>חדרי שרות</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הקצאת חדרי שרות לעובדים, כולל מקום אחסון, מקלחות, שירותים, מלתחות, פינת אוכל</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מניעת מזיקים</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נעשה טיפול שיטתי ומתועד למניעת מזיקים ובאמצעות מדביר מוסמך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הדרכה מקצועית</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העובדים עוברים הדרכה תקופתית בתחומי התברואה באופן סדיר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בעסק יומן לניהול ההדרכות</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בקרה פנימית</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העסק מנהל בקרה פנימית על הפעולות שהוא מבצע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r w:rsidR="00230E97" w:rsidRPr="00230E97" w:rsidTr="00230E97">
        <w:tc>
          <w:tcPr>
            <w:tcW w:w="2222" w:type="dxa"/>
          </w:tcPr>
          <w:p w:rsidR="00230E97" w:rsidRPr="00230E97" w:rsidRDefault="00230E97" w:rsidP="00684B10">
            <w:pPr>
              <w:pStyle w:val="p001"/>
              <w:bidi/>
              <w:spacing w:before="0" w:beforeAutospacing="0" w:after="0" w:afterAutospacing="0" w:line="360" w:lineRule="auto"/>
              <w:jc w:val="both"/>
              <w:rPr>
                <w:rFonts w:ascii="David" w:hAnsi="David" w:cs="David"/>
                <w:b/>
                <w:bCs/>
                <w:color w:val="000000"/>
                <w:rtl/>
              </w:rPr>
            </w:pPr>
            <w:r w:rsidRPr="00230E97">
              <w:rPr>
                <w:rFonts w:ascii="David" w:hAnsi="David" w:cs="David"/>
                <w:b/>
                <w:bCs/>
                <w:color w:val="000000"/>
                <w:rtl/>
              </w:rPr>
              <w:t>תיעוד</w:t>
            </w:r>
          </w:p>
        </w:tc>
        <w:tc>
          <w:tcPr>
            <w:tcW w:w="5811" w:type="dxa"/>
          </w:tcPr>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בעסק נשמרים ומתועדים באופן מסודר ונגיש (ל – 5 שנים) כל:</w:t>
            </w:r>
          </w:p>
          <w:p w:rsidR="00230E97" w:rsidRPr="00230E97" w:rsidRDefault="00230E97" w:rsidP="00684B10">
            <w:pPr>
              <w:pStyle w:val="p001"/>
              <w:bidi/>
              <w:spacing w:before="0" w:beforeAutospacing="0" w:after="0" w:afterAutospacing="0" w:line="360" w:lineRule="auto"/>
              <w:ind w:right="41"/>
              <w:jc w:val="both"/>
              <w:rPr>
                <w:rFonts w:ascii="David" w:hAnsi="David" w:cs="David"/>
                <w:color w:val="000000"/>
                <w:rtl/>
              </w:rPr>
            </w:pPr>
            <w:r w:rsidRPr="00230E97">
              <w:rPr>
                <w:rFonts w:ascii="David" w:hAnsi="David" w:cs="David"/>
                <w:color w:val="000000"/>
                <w:rtl/>
              </w:rPr>
              <w:t xml:space="preserve">הבדיקות התקופתיות שהתבצעו לציוד, פינוי פסולת ושפכים, ניקוי מאגרים, ממצאי איכות המים ופעולות נוספות שננקטו לשמירה על ניקיון המקום ומצב תברואתי תקין  </w:t>
            </w:r>
          </w:p>
        </w:tc>
        <w:tc>
          <w:tcPr>
            <w:tcW w:w="1556" w:type="dxa"/>
          </w:tcPr>
          <w:p w:rsidR="00230E97" w:rsidRPr="00230E97" w:rsidRDefault="00230E97" w:rsidP="00684B10">
            <w:pPr>
              <w:pStyle w:val="p001"/>
              <w:bidi/>
              <w:spacing w:before="0" w:beforeAutospacing="0" w:after="0" w:afterAutospacing="0" w:line="360" w:lineRule="auto"/>
              <w:ind w:right="1134"/>
              <w:jc w:val="both"/>
              <w:rPr>
                <w:rFonts w:ascii="David" w:hAnsi="David" w:cs="David"/>
                <w:color w:val="000000"/>
                <w:rtl/>
              </w:rPr>
            </w:pPr>
          </w:p>
        </w:tc>
      </w:tr>
    </w:tbl>
    <w:p w:rsidR="00230E97" w:rsidRPr="00230E97" w:rsidRDefault="00230E97" w:rsidP="00684B10">
      <w:pPr>
        <w:spacing w:after="0" w:line="360" w:lineRule="auto"/>
        <w:ind w:left="720" w:hanging="380"/>
        <w:jc w:val="both"/>
        <w:rPr>
          <w:rFonts w:ascii="David" w:hAnsi="David" w:cs="David"/>
          <w:sz w:val="24"/>
          <w:szCs w:val="24"/>
          <w:rtl/>
        </w:rPr>
      </w:pPr>
    </w:p>
    <w:p w:rsidR="0065001D" w:rsidRPr="00230E97" w:rsidRDefault="00230E97" w:rsidP="00684B10">
      <w:pPr>
        <w:spacing w:after="0" w:line="360" w:lineRule="auto"/>
        <w:jc w:val="both"/>
        <w:rPr>
          <w:rFonts w:ascii="David" w:hAnsi="David" w:cs="David"/>
          <w:b/>
          <w:bCs/>
          <w:sz w:val="24"/>
          <w:szCs w:val="24"/>
          <w:rtl/>
        </w:rPr>
      </w:pPr>
      <w:r w:rsidRPr="00230E97">
        <w:rPr>
          <w:rFonts w:ascii="David" w:eastAsia="Times New Roman" w:hAnsi="David" w:cs="David"/>
          <w:sz w:val="24"/>
          <w:szCs w:val="24"/>
          <w:rtl/>
        </w:rPr>
        <w:br w:type="page"/>
      </w:r>
    </w:p>
    <w:p w:rsidR="000A002F" w:rsidRPr="000A002F" w:rsidRDefault="000A002F" w:rsidP="00684B10">
      <w:pPr>
        <w:pStyle w:val="a4"/>
        <w:numPr>
          <w:ilvl w:val="0"/>
          <w:numId w:val="71"/>
        </w:numPr>
        <w:spacing w:after="0" w:line="360" w:lineRule="auto"/>
        <w:jc w:val="both"/>
        <w:rPr>
          <w:rFonts w:ascii="David" w:hAnsi="David" w:cs="David"/>
          <w:b/>
          <w:bCs/>
          <w:vanish/>
          <w:sz w:val="24"/>
          <w:szCs w:val="24"/>
          <w:u w:val="single"/>
          <w:rtl/>
        </w:rPr>
      </w:pPr>
    </w:p>
    <w:p w:rsidR="000A002F" w:rsidRPr="000A002F" w:rsidRDefault="000A002F" w:rsidP="00684B10">
      <w:pPr>
        <w:pStyle w:val="a4"/>
        <w:numPr>
          <w:ilvl w:val="0"/>
          <w:numId w:val="71"/>
        </w:numPr>
        <w:spacing w:after="0" w:line="360" w:lineRule="auto"/>
        <w:jc w:val="both"/>
        <w:rPr>
          <w:rFonts w:ascii="David" w:hAnsi="David" w:cs="David"/>
          <w:b/>
          <w:bCs/>
          <w:vanish/>
          <w:sz w:val="24"/>
          <w:szCs w:val="24"/>
          <w:u w:val="single"/>
          <w:rtl/>
        </w:rPr>
      </w:pPr>
    </w:p>
    <w:p w:rsidR="000A002F" w:rsidRPr="000A002F" w:rsidRDefault="000A002F" w:rsidP="00684B10">
      <w:pPr>
        <w:pStyle w:val="a4"/>
        <w:numPr>
          <w:ilvl w:val="0"/>
          <w:numId w:val="71"/>
        </w:numPr>
        <w:spacing w:after="0" w:line="360" w:lineRule="auto"/>
        <w:jc w:val="both"/>
        <w:rPr>
          <w:rFonts w:ascii="David" w:hAnsi="David" w:cs="David"/>
          <w:b/>
          <w:bCs/>
          <w:vanish/>
          <w:sz w:val="24"/>
          <w:szCs w:val="24"/>
          <w:u w:val="single"/>
          <w:rtl/>
        </w:rPr>
      </w:pPr>
    </w:p>
    <w:p w:rsidR="00A22F65" w:rsidRPr="00230E97" w:rsidRDefault="00A22F65" w:rsidP="00684B10">
      <w:pPr>
        <w:pStyle w:val="a4"/>
        <w:spacing w:after="0" w:line="360" w:lineRule="auto"/>
        <w:ind w:left="360"/>
        <w:jc w:val="center"/>
        <w:rPr>
          <w:rFonts w:ascii="David" w:hAnsi="David" w:cs="David"/>
          <w:b/>
          <w:bCs/>
          <w:color w:val="5B9BD5" w:themeColor="accent1"/>
          <w:sz w:val="24"/>
          <w:szCs w:val="24"/>
          <w:rtl/>
        </w:rPr>
      </w:pPr>
      <w:r w:rsidRPr="00230E97">
        <w:rPr>
          <w:rFonts w:ascii="David" w:hAnsi="David" w:cs="David"/>
          <w:b/>
          <w:bCs/>
          <w:color w:val="5B9BD5" w:themeColor="accent1"/>
          <w:sz w:val="24"/>
          <w:szCs w:val="24"/>
          <w:rtl/>
        </w:rPr>
        <w:t>פרק 6 - הרשות הארצית לכבאות והצלה</w:t>
      </w:r>
    </w:p>
    <w:p w:rsidR="00A22F65" w:rsidRDefault="00A22F65" w:rsidP="00684B10">
      <w:pPr>
        <w:pStyle w:val="a4"/>
        <w:spacing w:after="0" w:line="360" w:lineRule="auto"/>
        <w:ind w:left="360"/>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t xml:space="preserve">בית מלון, פנסיון אכסניה וכיו"ב </w:t>
      </w:r>
      <w:r w:rsidRPr="00FE6018">
        <w:rPr>
          <w:rFonts w:ascii="David" w:hAnsi="David" w:cs="David"/>
          <w:b/>
          <w:bCs/>
          <w:color w:val="5B9BD5" w:themeColor="accent1"/>
          <w:sz w:val="24"/>
          <w:szCs w:val="24"/>
          <w:u w:val="single"/>
          <w:rtl/>
        </w:rPr>
        <w:t>עד 2 קומות ועד 16 מיטות סך הכל ולא כולל יחידות מחומרים דליקים (כגון עץ וכו')</w:t>
      </w:r>
      <w:r w:rsidRPr="00FE6018">
        <w:rPr>
          <w:rFonts w:ascii="David" w:hAnsi="David" w:cs="David"/>
          <w:b/>
          <w:bCs/>
          <w:color w:val="5B9BD5" w:themeColor="accent1"/>
          <w:sz w:val="24"/>
          <w:szCs w:val="24"/>
          <w:rtl/>
        </w:rPr>
        <w:t>, ועונה על תנאי מסלול "אישור על יסוד תצהיר", בהתאם לצו רישוי עסקים (עסקים טעוני רישוי), התשע"ג-2013</w:t>
      </w:r>
    </w:p>
    <w:p w:rsidR="00A22F65" w:rsidRDefault="00A22F65" w:rsidP="00684B10">
      <w:pPr>
        <w:pStyle w:val="a4"/>
        <w:spacing w:after="0" w:line="360" w:lineRule="auto"/>
        <w:ind w:left="360"/>
        <w:jc w:val="center"/>
        <w:rPr>
          <w:rFonts w:ascii="David" w:hAnsi="David" w:cs="David"/>
          <w:b/>
          <w:bCs/>
          <w:color w:val="5B9BD5" w:themeColor="accent1"/>
          <w:sz w:val="24"/>
          <w:szCs w:val="24"/>
          <w:rtl/>
        </w:rPr>
      </w:pPr>
    </w:p>
    <w:p w:rsidR="000A337A" w:rsidRPr="000A337A" w:rsidRDefault="000A337A" w:rsidP="00E96743">
      <w:pPr>
        <w:pStyle w:val="a4"/>
        <w:spacing w:after="0" w:line="360" w:lineRule="auto"/>
        <w:ind w:left="360"/>
        <w:jc w:val="both"/>
        <w:rPr>
          <w:rFonts w:ascii="David" w:hAnsi="David" w:cs="David"/>
          <w:b/>
          <w:bCs/>
          <w:sz w:val="24"/>
          <w:szCs w:val="24"/>
        </w:rPr>
      </w:pPr>
      <w:r w:rsidRPr="000A337A">
        <w:rPr>
          <w:rFonts w:ascii="David" w:hAnsi="David" w:cs="David"/>
          <w:b/>
          <w:bCs/>
          <w:sz w:val="24"/>
          <w:szCs w:val="24"/>
          <w:rtl/>
        </w:rPr>
        <w:t>מועד תחילתן של ההוראות המפורטות בפרק זה הוא במועד פקיעת תוקף הרישיון או ההיתר הז</w:t>
      </w:r>
      <w:r w:rsidR="00364A91">
        <w:rPr>
          <w:rFonts w:ascii="David" w:hAnsi="David" w:cs="David"/>
          <w:b/>
          <w:bCs/>
          <w:sz w:val="24"/>
          <w:szCs w:val="24"/>
          <w:rtl/>
        </w:rPr>
        <w:t>מני או ביום כ"ה בסיון התשפ"ד (</w:t>
      </w:r>
      <w:r w:rsidR="00364A91">
        <w:rPr>
          <w:rFonts w:ascii="David" w:hAnsi="David" w:cs="David" w:hint="cs"/>
          <w:b/>
          <w:bCs/>
          <w:sz w:val="24"/>
          <w:szCs w:val="24"/>
          <w:rtl/>
        </w:rPr>
        <w:t xml:space="preserve">1 </w:t>
      </w:r>
      <w:r w:rsidRPr="000A337A">
        <w:rPr>
          <w:rFonts w:ascii="David" w:hAnsi="David" w:cs="David"/>
          <w:b/>
          <w:bCs/>
          <w:sz w:val="24"/>
          <w:szCs w:val="24"/>
          <w:rtl/>
        </w:rPr>
        <w:t>ביולי 2024), לפי המוקדם מביניהם, ואולם לגבי הוראות שלא נדרשו ב</w:t>
      </w:r>
      <w:r>
        <w:rPr>
          <w:rFonts w:ascii="David" w:hAnsi="David" w:cs="David"/>
          <w:b/>
          <w:bCs/>
          <w:sz w:val="24"/>
          <w:szCs w:val="24"/>
          <w:rtl/>
        </w:rPr>
        <w:t>עבר, בכתב, מן העסק, לפי כל דין</w:t>
      </w:r>
      <w:r>
        <w:rPr>
          <w:rFonts w:ascii="David" w:hAnsi="David" w:cs="David" w:hint="cs"/>
          <w:b/>
          <w:bCs/>
          <w:sz w:val="24"/>
          <w:szCs w:val="24"/>
          <w:rtl/>
        </w:rPr>
        <w:t>:</w:t>
      </w:r>
    </w:p>
    <w:p w:rsidR="00C00ACA" w:rsidRDefault="000A337A" w:rsidP="00E96743">
      <w:pPr>
        <w:pStyle w:val="a4"/>
        <w:numPr>
          <w:ilvl w:val="0"/>
          <w:numId w:val="150"/>
        </w:numPr>
        <w:spacing w:after="0" w:line="360" w:lineRule="auto"/>
        <w:jc w:val="both"/>
        <w:rPr>
          <w:rFonts w:ascii="David" w:hAnsi="David" w:cs="David"/>
          <w:b/>
          <w:bCs/>
          <w:sz w:val="24"/>
          <w:szCs w:val="24"/>
        </w:rPr>
      </w:pPr>
      <w:r w:rsidRPr="000A337A">
        <w:rPr>
          <w:rFonts w:ascii="David" w:hAnsi="David" w:cs="David"/>
          <w:b/>
          <w:bCs/>
          <w:sz w:val="24"/>
          <w:szCs w:val="24"/>
          <w:rtl/>
        </w:rPr>
        <w:t>תחילתן תהיה בתוך 90 ימים ממועד פקיעת תוקף הרישיון או ההיתר הז</w:t>
      </w:r>
      <w:r w:rsidR="00364A91">
        <w:rPr>
          <w:rFonts w:ascii="David" w:hAnsi="David" w:cs="David"/>
          <w:b/>
          <w:bCs/>
          <w:sz w:val="24"/>
          <w:szCs w:val="24"/>
          <w:rtl/>
        </w:rPr>
        <w:t>מני או ביום כ"ה בסיון התשפ"ד (</w:t>
      </w:r>
      <w:r w:rsidR="00364A91">
        <w:rPr>
          <w:rFonts w:ascii="David" w:hAnsi="David" w:cs="David" w:hint="cs"/>
          <w:b/>
          <w:bCs/>
          <w:sz w:val="24"/>
          <w:szCs w:val="24"/>
          <w:rtl/>
        </w:rPr>
        <w:t xml:space="preserve">1 </w:t>
      </w:r>
      <w:r w:rsidRPr="000A337A">
        <w:rPr>
          <w:rFonts w:ascii="David" w:hAnsi="David" w:cs="David"/>
          <w:b/>
          <w:bCs/>
          <w:sz w:val="24"/>
          <w:szCs w:val="24"/>
          <w:rtl/>
        </w:rPr>
        <w:t>ביולי 2024), לפי המוקדם מביניהם;</w:t>
      </w:r>
    </w:p>
    <w:p w:rsidR="000A337A" w:rsidRPr="00C00ACA" w:rsidRDefault="000A337A" w:rsidP="00E96743">
      <w:pPr>
        <w:pStyle w:val="a4"/>
        <w:numPr>
          <w:ilvl w:val="0"/>
          <w:numId w:val="150"/>
        </w:numPr>
        <w:spacing w:after="0" w:line="360" w:lineRule="auto"/>
        <w:jc w:val="both"/>
        <w:rPr>
          <w:rFonts w:ascii="David" w:hAnsi="David" w:cs="David"/>
          <w:b/>
          <w:bCs/>
          <w:sz w:val="24"/>
          <w:szCs w:val="24"/>
          <w:rtl/>
        </w:rPr>
      </w:pPr>
      <w:r w:rsidRPr="00C00ACA">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364A91">
        <w:rPr>
          <w:rFonts w:ascii="David" w:hAnsi="David" w:cs="David"/>
          <w:b/>
          <w:bCs/>
          <w:sz w:val="24"/>
          <w:szCs w:val="24"/>
          <w:rtl/>
        </w:rPr>
        <w:t>מני או ביום כ"ה בסיון התשפ"ד (</w:t>
      </w:r>
      <w:r w:rsidR="00364A91">
        <w:rPr>
          <w:rFonts w:ascii="David" w:hAnsi="David" w:cs="David" w:hint="cs"/>
          <w:b/>
          <w:bCs/>
          <w:sz w:val="24"/>
          <w:szCs w:val="24"/>
          <w:rtl/>
        </w:rPr>
        <w:t xml:space="preserve">1 </w:t>
      </w:r>
      <w:r w:rsidRPr="00C00ACA">
        <w:rPr>
          <w:rFonts w:ascii="David" w:hAnsi="David" w:cs="David"/>
          <w:b/>
          <w:bCs/>
          <w:sz w:val="24"/>
          <w:szCs w:val="24"/>
          <w:rtl/>
        </w:rPr>
        <w:t>ביולי 2024), לפי המוקדם מביניהם.</w:t>
      </w:r>
    </w:p>
    <w:p w:rsidR="000A337A" w:rsidRDefault="000A337A" w:rsidP="00684B10">
      <w:pPr>
        <w:pStyle w:val="a4"/>
        <w:spacing w:after="0" w:line="360" w:lineRule="auto"/>
        <w:ind w:left="360"/>
        <w:jc w:val="center"/>
        <w:rPr>
          <w:rFonts w:ascii="David" w:hAnsi="David" w:cs="David"/>
          <w:b/>
          <w:bCs/>
          <w:color w:val="5B9BD5" w:themeColor="accent1"/>
          <w:sz w:val="24"/>
          <w:szCs w:val="24"/>
          <w:rtl/>
        </w:rPr>
      </w:pPr>
    </w:p>
    <w:p w:rsidR="00A22F65" w:rsidRPr="00FE6018" w:rsidRDefault="00A22F65" w:rsidP="00684B10">
      <w:pPr>
        <w:pStyle w:val="a4"/>
        <w:numPr>
          <w:ilvl w:val="1"/>
          <w:numId w:val="105"/>
        </w:numPr>
        <w:spacing w:after="0" w:line="360" w:lineRule="auto"/>
        <w:jc w:val="both"/>
        <w:rPr>
          <w:rFonts w:ascii="David" w:eastAsia="Calibri" w:hAnsi="David" w:cs="David"/>
          <w:b/>
          <w:bCs/>
          <w:sz w:val="24"/>
          <w:szCs w:val="24"/>
        </w:rPr>
      </w:pPr>
      <w:bookmarkStart w:id="62" w:name="Date"/>
      <w:bookmarkEnd w:id="62"/>
      <w:r w:rsidRPr="00FE6018">
        <w:rPr>
          <w:rFonts w:ascii="David" w:eastAsia="Calibri" w:hAnsi="David" w:cs="David"/>
          <w:b/>
          <w:bCs/>
          <w:sz w:val="24"/>
          <w:szCs w:val="24"/>
          <w:u w:val="single"/>
          <w:rtl/>
        </w:rPr>
        <w:t>הוראות חוק הנוגעות לעניין</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חוק הרשות הארצית לכבאות והצלה, התשע"ב-2012, והתקנות על פיו.</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חוק רישוי עסקים התשכ"ח-1968 (להלן - החוק), והתקנות על פיו.</w:t>
      </w:r>
    </w:p>
    <w:p w:rsidR="00A22F65" w:rsidRPr="00FE6018" w:rsidRDefault="00A22F65" w:rsidP="00684B10">
      <w:pPr>
        <w:numPr>
          <w:ilvl w:val="1"/>
          <w:numId w:val="105"/>
        </w:numPr>
        <w:spacing w:after="0" w:line="360" w:lineRule="auto"/>
        <w:jc w:val="both"/>
        <w:rPr>
          <w:rFonts w:ascii="David" w:eastAsia="Calibri" w:hAnsi="David" w:cs="David"/>
          <w:b/>
          <w:bCs/>
          <w:sz w:val="24"/>
          <w:szCs w:val="24"/>
        </w:rPr>
      </w:pPr>
      <w:r w:rsidRPr="00FE6018">
        <w:rPr>
          <w:rFonts w:ascii="David" w:eastAsia="Calibri" w:hAnsi="David" w:cs="David"/>
          <w:b/>
          <w:bCs/>
          <w:sz w:val="24"/>
          <w:szCs w:val="24"/>
          <w:u w:val="single"/>
          <w:rtl/>
        </w:rPr>
        <w:t>הגדרות</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סידורי בטיחות אש והצלה</w:t>
      </w:r>
      <w:r w:rsidRPr="00FE6018">
        <w:rPr>
          <w:rFonts w:ascii="David" w:hAnsi="David" w:cs="David"/>
          <w:sz w:val="24"/>
          <w:szCs w:val="24"/>
          <w:rtl/>
        </w:rPr>
        <w:t xml:space="preserve">" - לרבות אמצעים המותקנים בנכסים, דרך קבע או באופן ארעי, ומיועדים, בין השאר, לכל אחד מאלה: </w:t>
      </w:r>
    </w:p>
    <w:p w:rsidR="00A22F65" w:rsidRPr="00FE6018" w:rsidRDefault="00A22F65" w:rsidP="00684B10">
      <w:pPr>
        <w:pStyle w:val="a4"/>
        <w:numPr>
          <w:ilvl w:val="0"/>
          <w:numId w:val="106"/>
        </w:numPr>
        <w:tabs>
          <w:tab w:val="left" w:pos="984"/>
        </w:tabs>
        <w:spacing w:after="0" w:line="360" w:lineRule="auto"/>
        <w:jc w:val="both"/>
        <w:rPr>
          <w:rFonts w:ascii="David" w:hAnsi="David" w:cs="David"/>
          <w:sz w:val="24"/>
          <w:szCs w:val="24"/>
        </w:rPr>
      </w:pPr>
      <w:r w:rsidRPr="00FE6018">
        <w:rPr>
          <w:rFonts w:ascii="David" w:hAnsi="David" w:cs="David"/>
          <w:sz w:val="24"/>
          <w:szCs w:val="24"/>
          <w:rtl/>
        </w:rPr>
        <w:t>מניעת דליקות והתפשטותן.</w:t>
      </w:r>
    </w:p>
    <w:p w:rsidR="00A22F65" w:rsidRPr="00FE6018" w:rsidRDefault="00A22F65" w:rsidP="00684B10">
      <w:pPr>
        <w:pStyle w:val="a4"/>
        <w:numPr>
          <w:ilvl w:val="0"/>
          <w:numId w:val="106"/>
        </w:numPr>
        <w:tabs>
          <w:tab w:val="left" w:pos="984"/>
        </w:tabs>
        <w:spacing w:after="0" w:line="360" w:lineRule="auto"/>
        <w:jc w:val="both"/>
        <w:rPr>
          <w:rFonts w:ascii="David" w:hAnsi="David" w:cs="David"/>
          <w:sz w:val="24"/>
          <w:szCs w:val="24"/>
        </w:rPr>
      </w:pPr>
      <w:r w:rsidRPr="00FE6018">
        <w:rPr>
          <w:rFonts w:ascii="David" w:hAnsi="David" w:cs="David"/>
          <w:sz w:val="24"/>
          <w:szCs w:val="24"/>
          <w:rtl/>
        </w:rPr>
        <w:t>כיבוי דליקות, צמצום נזקיהן והקלת פעולות לכיבוי דליקות.</w:t>
      </w:r>
    </w:p>
    <w:p w:rsidR="00A22F65" w:rsidRPr="00FE6018" w:rsidRDefault="00A22F65" w:rsidP="00684B10">
      <w:pPr>
        <w:pStyle w:val="a4"/>
        <w:numPr>
          <w:ilvl w:val="0"/>
          <w:numId w:val="106"/>
        </w:numPr>
        <w:tabs>
          <w:tab w:val="left" w:pos="984"/>
        </w:tabs>
        <w:spacing w:after="0" w:line="360" w:lineRule="auto"/>
        <w:jc w:val="both"/>
        <w:rPr>
          <w:rFonts w:ascii="David" w:hAnsi="David" w:cs="David"/>
          <w:sz w:val="24"/>
          <w:szCs w:val="24"/>
        </w:rPr>
      </w:pPr>
      <w:r w:rsidRPr="00FE6018">
        <w:rPr>
          <w:rFonts w:ascii="David" w:hAnsi="David" w:cs="David"/>
          <w:sz w:val="24"/>
          <w:szCs w:val="24"/>
          <w:rtl/>
        </w:rPr>
        <w:t>מילוט וחילוץ לכודים והקלת פעולות למילוטם ולחילוצם.</w:t>
      </w:r>
    </w:p>
    <w:p w:rsidR="00A22F65" w:rsidRPr="00FE6018" w:rsidRDefault="00A22F65" w:rsidP="00684B10">
      <w:pPr>
        <w:pStyle w:val="a4"/>
        <w:numPr>
          <w:ilvl w:val="0"/>
          <w:numId w:val="106"/>
        </w:numPr>
        <w:tabs>
          <w:tab w:val="left" w:pos="984"/>
        </w:tabs>
        <w:spacing w:after="0" w:line="360" w:lineRule="auto"/>
        <w:jc w:val="both"/>
        <w:rPr>
          <w:rFonts w:ascii="David" w:hAnsi="David" w:cs="David"/>
          <w:sz w:val="24"/>
          <w:szCs w:val="24"/>
        </w:rPr>
      </w:pPr>
      <w:r w:rsidRPr="00FE6018">
        <w:rPr>
          <w:rFonts w:ascii="David" w:hAnsi="David" w:cs="David"/>
          <w:sz w:val="24"/>
          <w:szCs w:val="24"/>
          <w:rtl/>
        </w:rPr>
        <w:t>הצלת חיי אדם ורכוש.</w:t>
      </w:r>
    </w:p>
    <w:p w:rsidR="00A22F65" w:rsidRPr="00FE6018" w:rsidRDefault="00A22F65" w:rsidP="00684B10">
      <w:pPr>
        <w:pStyle w:val="a4"/>
        <w:numPr>
          <w:ilvl w:val="0"/>
          <w:numId w:val="106"/>
        </w:numPr>
        <w:tabs>
          <w:tab w:val="left" w:pos="984"/>
        </w:tabs>
        <w:spacing w:after="0" w:line="360" w:lineRule="auto"/>
        <w:jc w:val="both"/>
        <w:rPr>
          <w:rFonts w:ascii="David" w:hAnsi="David" w:cs="David"/>
          <w:sz w:val="24"/>
          <w:szCs w:val="24"/>
        </w:rPr>
      </w:pPr>
      <w:r w:rsidRPr="00FE6018">
        <w:rPr>
          <w:rFonts w:ascii="David" w:hAnsi="David" w:cs="David"/>
          <w:sz w:val="24"/>
          <w:szCs w:val="24"/>
          <w:rtl/>
        </w:rPr>
        <w:t>דרכי התקשרות.</w:t>
      </w:r>
    </w:p>
    <w:p w:rsidR="00A22F65" w:rsidRPr="00FE6018" w:rsidRDefault="00A22F65" w:rsidP="00684B10">
      <w:pPr>
        <w:pStyle w:val="a4"/>
        <w:numPr>
          <w:ilvl w:val="0"/>
          <w:numId w:val="106"/>
        </w:numPr>
        <w:tabs>
          <w:tab w:val="left" w:pos="984"/>
        </w:tabs>
        <w:spacing w:after="0" w:line="360" w:lineRule="auto"/>
        <w:jc w:val="both"/>
        <w:rPr>
          <w:rFonts w:ascii="David" w:hAnsi="David" w:cs="David"/>
          <w:sz w:val="24"/>
          <w:szCs w:val="24"/>
          <w:rtl/>
        </w:rPr>
      </w:pPr>
      <w:r w:rsidRPr="00FE6018">
        <w:rPr>
          <w:rFonts w:ascii="David" w:hAnsi="David" w:cs="David"/>
          <w:sz w:val="24"/>
          <w:szCs w:val="24"/>
          <w:rtl/>
        </w:rPr>
        <w:t>כל צורך הנדרש לביצוע פעולות כיבוי והצלה.</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גורם מוסמך</w:t>
      </w:r>
      <w:r w:rsidRPr="00FE6018">
        <w:rPr>
          <w:rFonts w:ascii="David" w:hAnsi="David" w:cs="David"/>
          <w:sz w:val="24"/>
          <w:szCs w:val="24"/>
          <w:rtl/>
        </w:rPr>
        <w:t xml:space="preserve">" - אחד מאלה: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831"/>
        <w:gridCol w:w="4465"/>
      </w:tblGrid>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b/>
                <w:bCs/>
                <w:sz w:val="24"/>
                <w:szCs w:val="24"/>
                <w:rtl/>
              </w:rPr>
            </w:pPr>
            <w:r w:rsidRPr="00FE6018">
              <w:rPr>
                <w:rFonts w:ascii="David" w:eastAsia="Calibri" w:hAnsi="David" w:cs="David"/>
                <w:b/>
                <w:bCs/>
                <w:sz w:val="24"/>
                <w:szCs w:val="24"/>
                <w:rtl/>
              </w:rPr>
              <w:t>נושא</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b/>
                <w:bCs/>
                <w:sz w:val="24"/>
                <w:szCs w:val="24"/>
                <w:rtl/>
              </w:rPr>
            </w:pPr>
            <w:r w:rsidRPr="00FE6018">
              <w:rPr>
                <w:rFonts w:ascii="David" w:eastAsia="Calibri" w:hAnsi="David" w:cs="David"/>
                <w:b/>
                <w:bCs/>
                <w:sz w:val="24"/>
                <w:szCs w:val="24"/>
                <w:rtl/>
              </w:rPr>
              <w:t>גורם מוסמך</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אמצעי כיבוי במים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מי שהודרך והוסמך על ידי יצרן או ספק גלגלונים</w:t>
            </w:r>
          </w:p>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לגלגלונים שהותקנו לאחר 01.06.2013, על פי תקן ישראלי ת"י 2206, חלק 2 גלגלון לכיבוי אש - דרישות תכן, התקנה ותחזוקה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מטפים מיטלטלים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תחזוקאי או מבקר מטפים מורשה בהתאם לתקן ישראלי ת"י 129, חלק 1 מטפים מיטלטלים - 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lastRenderedPageBreak/>
              <w:t>תקינות מערכת החשמל ותאורת חירום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בעל רישיון בתוקף לעבודות חשמל לפי חוק החשמל, התשי"ד-1954 ותקנותיו, אשר רשאי לתת אישור כאמור, בהתאם לסוג רישיונו</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התאמה ותקינות מערכת הגז לתקן ישראלי ת"י 158, מתקנים לגזים פחמימניים מעובים (גפ"מ)</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בעל רישיון בתוקף לעבודות גפ"מ לפי תקנות הגז (בטיחות ורישוי) (רישוי העוסקים בעבודות גפ"מ), התשס"ו-2006, אשר רשאי לתת אישור כאמור, בהתאם לסוג רישיונו</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תחזוקת מערכת גילוי אש בהתאם לתקן ישראלי ת"י 1220, חלק 11 מערכות גילוי אש - תחזוקה</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lang w:val="ru-RU"/>
              </w:rPr>
            </w:pPr>
            <w:r w:rsidRPr="00FE6018">
              <w:rPr>
                <w:rFonts w:ascii="David" w:eastAsia="Calibri"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מערכת בישול מסחרית (מנדפים), לרבות ניתוק ממקור אנרגיה, בהתאם לתקן ישראלי ת"י 5356, חלק 2 מערכות כיבו</w:t>
            </w:r>
            <w:r>
              <w:rPr>
                <w:rFonts w:ascii="David" w:eastAsia="Calibri" w:hAnsi="David" w:cs="David"/>
                <w:sz w:val="24"/>
                <w:szCs w:val="24"/>
                <w:rtl/>
              </w:rPr>
              <w:t>י אש: כיבוי אש בכימיקלים רטובים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מתקין מערכת כיבוי, לפי תקן ישראלי ת"י 5356, חלק 2 מערכות כיבוי אש - כיבוי אש בכימיקלים רטובים</w:t>
            </w:r>
          </w:p>
        </w:tc>
      </w:tr>
    </w:tbl>
    <w:p w:rsidR="00A22F65" w:rsidRPr="00684B10"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 xml:space="preserve">גלאי </w:t>
      </w:r>
      <w:r w:rsidRPr="00684B10">
        <w:rPr>
          <w:rFonts w:ascii="David" w:hAnsi="David" w:cs="David"/>
          <w:b/>
          <w:bCs/>
          <w:sz w:val="24"/>
          <w:szCs w:val="24"/>
          <w:rtl/>
        </w:rPr>
        <w:t>עשן עצמאי</w:t>
      </w:r>
      <w:r w:rsidRPr="00684B10">
        <w:rPr>
          <w:rFonts w:ascii="David" w:hAnsi="David" w:cs="David"/>
          <w:sz w:val="24"/>
          <w:szCs w:val="24"/>
          <w:rtl/>
        </w:rPr>
        <w:t xml:space="preserve">" </w:t>
      </w:r>
      <w:r w:rsidRPr="00684B10">
        <w:rPr>
          <w:rFonts w:ascii="David" w:hAnsi="David" w:cs="David"/>
          <w:sz w:val="24"/>
          <w:szCs w:val="24"/>
        </w:rPr>
        <w:t>-</w:t>
      </w:r>
      <w:r w:rsidRPr="00684B10">
        <w:rPr>
          <w:rFonts w:ascii="David" w:hAnsi="David" w:cs="David"/>
          <w:sz w:val="24"/>
          <w:szCs w:val="24"/>
          <w:rtl/>
        </w:rPr>
        <w:t xml:space="preserve"> גלאי עם התראה קולית המכיל סוללת גיבוי, המחובר לרשת החשמל ללא רכזת והעונה לתקן ישראלי ת"</w:t>
      </w:r>
      <w:r w:rsidRPr="00684B10">
        <w:rPr>
          <w:rFonts w:ascii="David" w:hAnsi="David" w:cs="David"/>
          <w:color w:val="000000"/>
          <w:sz w:val="24"/>
          <w:szCs w:val="24"/>
          <w:rtl/>
        </w:rPr>
        <w:t xml:space="preserve">י 1220 חלק 5 </w:t>
      </w:r>
      <w:r w:rsidRPr="00684B10">
        <w:rPr>
          <w:rFonts w:ascii="David" w:hAnsi="David" w:cs="David"/>
          <w:sz w:val="24"/>
          <w:szCs w:val="24"/>
          <w:rtl/>
        </w:rPr>
        <w:t>מערכות גילוי אש - גלאי עשן עצמאיים.</w:t>
      </w:r>
    </w:p>
    <w:p w:rsidR="00A22F65" w:rsidRPr="00684B10" w:rsidRDefault="00A22F65" w:rsidP="00684B10">
      <w:pPr>
        <w:pStyle w:val="a4"/>
        <w:numPr>
          <w:ilvl w:val="2"/>
          <w:numId w:val="105"/>
        </w:numPr>
        <w:tabs>
          <w:tab w:val="left" w:pos="984"/>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גפ"מ</w:t>
      </w:r>
      <w:r w:rsidRPr="00684B10">
        <w:rPr>
          <w:rFonts w:ascii="David" w:hAnsi="David" w:cs="David"/>
          <w:sz w:val="24"/>
          <w:szCs w:val="24"/>
          <w:rtl/>
        </w:rPr>
        <w:t>" - גז פחמימני מעובה כהגדרתו בחוק הגז הפחמימני המעובה, התשפ"א-</w:t>
      </w:r>
      <w:r w:rsidRPr="00684B10">
        <w:rPr>
          <w:rFonts w:ascii="David" w:hAnsi="David" w:cs="David" w:hint="cs"/>
          <w:sz w:val="24"/>
          <w:szCs w:val="24"/>
          <w:rtl/>
        </w:rPr>
        <w:t>2020.</w:t>
      </w:r>
    </w:p>
    <w:p w:rsidR="00A22F65" w:rsidRPr="00684B10" w:rsidRDefault="00A22F65" w:rsidP="00684B10">
      <w:pPr>
        <w:pStyle w:val="a4"/>
        <w:numPr>
          <w:ilvl w:val="2"/>
          <w:numId w:val="105"/>
        </w:numPr>
        <w:tabs>
          <w:tab w:val="left" w:pos="984"/>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ציוד כיבוי</w:t>
      </w:r>
      <w:r w:rsidRPr="00684B10">
        <w:rPr>
          <w:rFonts w:ascii="David" w:hAnsi="David" w:cs="David"/>
          <w:sz w:val="24"/>
          <w:szCs w:val="24"/>
          <w:rtl/>
        </w:rPr>
        <w:t>" - ציוד, מתקנים וחומרים המשמשים לכיבוי דליקות ומניעתן.</w:t>
      </w:r>
    </w:p>
    <w:p w:rsidR="00A22F65" w:rsidRPr="00684B10" w:rsidRDefault="00A22F65" w:rsidP="00684B10">
      <w:pPr>
        <w:pStyle w:val="a4"/>
        <w:numPr>
          <w:ilvl w:val="2"/>
          <w:numId w:val="105"/>
        </w:numPr>
        <w:tabs>
          <w:tab w:val="left" w:pos="984"/>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תקן ישראלי (ת"י)</w:t>
      </w:r>
      <w:r w:rsidRPr="00684B10">
        <w:rPr>
          <w:rFonts w:ascii="David" w:hAnsi="David" w:cs="David"/>
          <w:sz w:val="24"/>
          <w:szCs w:val="24"/>
          <w:rtl/>
        </w:rPr>
        <w:t>" - תקן ישראלי רשמי או תקן ישראלי כמשמעותו בחוק התקנים.</w:t>
      </w:r>
    </w:p>
    <w:p w:rsidR="00A22F65" w:rsidRPr="00684B10" w:rsidRDefault="00A22F65" w:rsidP="00684B10">
      <w:pPr>
        <w:numPr>
          <w:ilvl w:val="1"/>
          <w:numId w:val="105"/>
        </w:numPr>
        <w:spacing w:after="0" w:line="360" w:lineRule="auto"/>
        <w:jc w:val="both"/>
        <w:rPr>
          <w:rFonts w:ascii="David" w:eastAsia="Calibri" w:hAnsi="David" w:cs="David"/>
          <w:b/>
          <w:bCs/>
          <w:sz w:val="24"/>
          <w:szCs w:val="24"/>
          <w:u w:val="single"/>
        </w:rPr>
      </w:pPr>
      <w:r w:rsidRPr="00684B10">
        <w:rPr>
          <w:rFonts w:ascii="David" w:eastAsia="Calibri" w:hAnsi="David" w:cs="David"/>
          <w:b/>
          <w:bCs/>
          <w:sz w:val="24"/>
          <w:szCs w:val="24"/>
          <w:u w:val="single"/>
          <w:rtl/>
        </w:rPr>
        <w:t>כללי</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684B10">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w:t>
      </w:r>
      <w:r w:rsidRPr="00FE6018">
        <w:rPr>
          <w:rFonts w:ascii="David" w:hAnsi="David" w:cs="David"/>
          <w:sz w:val="24"/>
          <w:szCs w:val="24"/>
          <w:rtl/>
        </w:rPr>
        <w:t>, רמת הסיכון הנובעת מאופי הפעילות בעסק, מספר השוהים בו, מיקומו, שטחו ולפי כל דין, ולכל הפחות לפי מפרט זה.</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מבלי לגרוע מכלליות האמור בסעיפים 6.3.1 ו-6.3.2, אין בהוראות מפרט זה כדי לגרוע מהדרישות הקבועות בדיני התכנון והבנייה לצורך קבלת היתר בנייה או מההוראות לעניין המשך אכלוס הנכס, ובכל מקום שבו יש התייחסות במפרט לדרישות הנוגעות לבטיחות אש בעסק, הן יבואו נוסף לדרישות תקנות אלו.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lastRenderedPageBreak/>
        <w:t>הפניות במפרט לתקן ישראלי (ת"י) מחייבות</w:t>
      </w:r>
      <w:r w:rsidRPr="00FE6018">
        <w:rPr>
          <w:rFonts w:ascii="David" w:hAnsi="David" w:cs="David"/>
          <w:sz w:val="24"/>
          <w:szCs w:val="24"/>
        </w:rPr>
        <w:t xml:space="preserve"> </w:t>
      </w:r>
      <w:r w:rsidRPr="00FE6018">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תחזוקת סידורי בטיחות אש והצלה:</w:t>
      </w:r>
    </w:p>
    <w:p w:rsidR="00A22F65" w:rsidRPr="00FE6018" w:rsidRDefault="00A22F65" w:rsidP="00684B10">
      <w:pPr>
        <w:pStyle w:val="a4"/>
        <w:numPr>
          <w:ilvl w:val="0"/>
          <w:numId w:val="107"/>
        </w:numPr>
        <w:tabs>
          <w:tab w:val="left" w:pos="984"/>
        </w:tabs>
        <w:spacing w:after="0" w:line="360" w:lineRule="auto"/>
        <w:jc w:val="both"/>
        <w:rPr>
          <w:rFonts w:ascii="David" w:hAnsi="David" w:cs="David"/>
          <w:sz w:val="24"/>
          <w:szCs w:val="24"/>
        </w:rPr>
      </w:pPr>
      <w:r w:rsidRPr="00FE6018">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A22F65" w:rsidRPr="00FE6018" w:rsidRDefault="00A22F65" w:rsidP="00684B10">
      <w:pPr>
        <w:pStyle w:val="a4"/>
        <w:numPr>
          <w:ilvl w:val="0"/>
          <w:numId w:val="107"/>
        </w:numPr>
        <w:tabs>
          <w:tab w:val="left" w:pos="984"/>
        </w:tabs>
        <w:spacing w:after="0" w:line="360" w:lineRule="auto"/>
        <w:jc w:val="both"/>
        <w:rPr>
          <w:rFonts w:ascii="David" w:hAnsi="David" w:cs="David"/>
          <w:sz w:val="24"/>
          <w:szCs w:val="24"/>
          <w:rtl/>
        </w:rPr>
      </w:pPr>
      <w:r w:rsidRPr="00FE6018">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נוספות - בהתאם להוראות אלו.</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תיקון הוראות הנציב שאליהן מפנה מפרט זה, יחול על העסק בהתאם להוראות סעיף 7ג4 לחוק.</w:t>
      </w:r>
    </w:p>
    <w:p w:rsidR="00A22F65" w:rsidRPr="00FE6018" w:rsidRDefault="00A22F65" w:rsidP="00684B10">
      <w:pPr>
        <w:pStyle w:val="a4"/>
        <w:numPr>
          <w:ilvl w:val="1"/>
          <w:numId w:val="105"/>
        </w:numPr>
        <w:spacing w:after="0" w:line="360" w:lineRule="auto"/>
        <w:jc w:val="both"/>
        <w:rPr>
          <w:rFonts w:ascii="David" w:hAnsi="David" w:cs="David"/>
          <w:b/>
          <w:bCs/>
          <w:sz w:val="24"/>
          <w:szCs w:val="24"/>
          <w:u w:val="single"/>
        </w:rPr>
      </w:pPr>
      <w:r w:rsidRPr="00FE6018">
        <w:rPr>
          <w:rFonts w:ascii="David" w:hAnsi="David" w:cs="David"/>
          <w:b/>
          <w:bCs/>
          <w:sz w:val="24"/>
          <w:szCs w:val="24"/>
          <w:u w:val="single"/>
          <w:rtl/>
        </w:rPr>
        <w:t>שילוט</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הכיתוב על השלטים יהיה בגוון לבן על גבי רקע ירוק; גובה האותיות יהיה 15 סנטימטרים לפחות ועוביים יהיה 15 מילימטרים לפחות; המרווח בין האותיות יהיה 1 סנטימטר לפחות.</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w:t>
      </w:r>
    </w:p>
    <w:p w:rsidR="00A22F65" w:rsidRPr="00FE6018" w:rsidRDefault="00A22F65" w:rsidP="00684B10">
      <w:pPr>
        <w:pStyle w:val="a4"/>
        <w:numPr>
          <w:ilvl w:val="1"/>
          <w:numId w:val="105"/>
        </w:numPr>
        <w:spacing w:after="0" w:line="360" w:lineRule="auto"/>
        <w:jc w:val="both"/>
        <w:rPr>
          <w:rFonts w:ascii="David" w:hAnsi="David" w:cs="David"/>
          <w:b/>
          <w:bCs/>
          <w:sz w:val="24"/>
          <w:szCs w:val="24"/>
          <w:u w:val="single"/>
        </w:rPr>
      </w:pPr>
      <w:r w:rsidRPr="00FE6018">
        <w:rPr>
          <w:rFonts w:ascii="David" w:hAnsi="David" w:cs="David"/>
          <w:b/>
          <w:bCs/>
          <w:sz w:val="24"/>
          <w:szCs w:val="24"/>
          <w:u w:val="single"/>
          <w:rtl/>
        </w:rPr>
        <w:t xml:space="preserve">תאורת חירום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בעסק תותקן תאורת חירום.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tl/>
        </w:rPr>
      </w:pPr>
      <w:r w:rsidRPr="00FE6018">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 - מנורות לתאורת חירום.</w:t>
      </w:r>
    </w:p>
    <w:p w:rsidR="00A22F65" w:rsidRPr="00FE6018" w:rsidRDefault="00A22F65" w:rsidP="00684B10">
      <w:pPr>
        <w:numPr>
          <w:ilvl w:val="1"/>
          <w:numId w:val="105"/>
        </w:numPr>
        <w:spacing w:after="0" w:line="360" w:lineRule="auto"/>
        <w:jc w:val="both"/>
        <w:rPr>
          <w:rFonts w:ascii="David" w:eastAsia="Calibri" w:hAnsi="David" w:cs="David"/>
          <w:b/>
          <w:bCs/>
          <w:sz w:val="24"/>
          <w:szCs w:val="24"/>
          <w:u w:val="single"/>
          <w:rtl/>
        </w:rPr>
      </w:pPr>
      <w:r w:rsidRPr="00FE6018">
        <w:rPr>
          <w:rFonts w:ascii="David" w:eastAsia="Calibri" w:hAnsi="David" w:cs="David"/>
          <w:b/>
          <w:bCs/>
          <w:sz w:val="24"/>
          <w:szCs w:val="24"/>
          <w:u w:val="single"/>
          <w:rtl/>
        </w:rPr>
        <w:t>ציוד כיבוי</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בעסק תותקנה עמדות כיבוי אש כך שיתנו מענה לכיסוי כל שטח העסק.</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כל אחת מעמדות הכיבוי תכיל:</w:t>
      </w:r>
    </w:p>
    <w:p w:rsidR="00A22F65" w:rsidRPr="00FE6018" w:rsidRDefault="00A22F65" w:rsidP="00684B10">
      <w:pPr>
        <w:pStyle w:val="a4"/>
        <w:numPr>
          <w:ilvl w:val="0"/>
          <w:numId w:val="108"/>
        </w:numPr>
        <w:tabs>
          <w:tab w:val="left" w:pos="984"/>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ברז כיבוי בקוטר "2.</w:t>
      </w:r>
    </w:p>
    <w:p w:rsidR="00A22F65" w:rsidRPr="00FE6018" w:rsidRDefault="00A22F65" w:rsidP="00684B10">
      <w:pPr>
        <w:pStyle w:val="a4"/>
        <w:numPr>
          <w:ilvl w:val="0"/>
          <w:numId w:val="108"/>
        </w:numPr>
        <w:tabs>
          <w:tab w:val="left" w:pos="984"/>
        </w:tabs>
        <w:spacing w:after="0" w:line="360" w:lineRule="auto"/>
        <w:jc w:val="both"/>
        <w:rPr>
          <w:rFonts w:ascii="David" w:hAnsi="David" w:cs="David"/>
          <w:sz w:val="24"/>
          <w:szCs w:val="24"/>
        </w:rPr>
      </w:pPr>
      <w:r w:rsidRPr="00FE6018">
        <w:rPr>
          <w:rFonts w:ascii="David" w:eastAsia="Calibri" w:hAnsi="David" w:cs="David"/>
          <w:sz w:val="24"/>
          <w:szCs w:val="24"/>
          <w:rtl/>
        </w:rPr>
        <w:t>2 זרנוקים בקוטר "2 באורך 15 מ' כל אחד.</w:t>
      </w:r>
    </w:p>
    <w:p w:rsidR="00A22F65" w:rsidRPr="00FE6018" w:rsidRDefault="00A22F65" w:rsidP="00684B10">
      <w:pPr>
        <w:pStyle w:val="a4"/>
        <w:numPr>
          <w:ilvl w:val="0"/>
          <w:numId w:val="108"/>
        </w:numPr>
        <w:tabs>
          <w:tab w:val="left" w:pos="984"/>
        </w:tabs>
        <w:spacing w:after="0" w:line="360" w:lineRule="auto"/>
        <w:jc w:val="both"/>
        <w:rPr>
          <w:rFonts w:ascii="David" w:hAnsi="David" w:cs="David"/>
          <w:sz w:val="24"/>
          <w:szCs w:val="24"/>
        </w:rPr>
      </w:pPr>
      <w:r w:rsidRPr="00FE6018">
        <w:rPr>
          <w:rFonts w:ascii="David" w:eastAsia="Calibri" w:hAnsi="David" w:cs="David"/>
          <w:sz w:val="24"/>
          <w:szCs w:val="24"/>
          <w:rtl/>
        </w:rPr>
        <w:t>מזנק בקוטר "2.</w:t>
      </w:r>
    </w:p>
    <w:p w:rsidR="00A22F65" w:rsidRPr="00FE6018" w:rsidRDefault="00A22F65" w:rsidP="00684B10">
      <w:pPr>
        <w:pStyle w:val="a4"/>
        <w:numPr>
          <w:ilvl w:val="0"/>
          <w:numId w:val="108"/>
        </w:numPr>
        <w:tabs>
          <w:tab w:val="left" w:pos="984"/>
        </w:tabs>
        <w:spacing w:after="0" w:line="360" w:lineRule="auto"/>
        <w:jc w:val="both"/>
        <w:rPr>
          <w:rFonts w:ascii="David" w:hAnsi="David" w:cs="David"/>
          <w:sz w:val="24"/>
          <w:szCs w:val="24"/>
        </w:rPr>
      </w:pPr>
      <w:r w:rsidRPr="00FE6018">
        <w:rPr>
          <w:rFonts w:ascii="David" w:eastAsia="Calibri" w:hAnsi="David" w:cs="David"/>
          <w:sz w:val="24"/>
          <w:szCs w:val="24"/>
          <w:rtl/>
        </w:rPr>
        <w:t>גלג</w:t>
      </w:r>
      <w:r>
        <w:rPr>
          <w:rFonts w:ascii="David" w:eastAsia="Calibri" w:hAnsi="David" w:cs="David" w:hint="cs"/>
          <w:sz w:val="24"/>
          <w:szCs w:val="24"/>
          <w:rtl/>
        </w:rPr>
        <w:t>י</w:t>
      </w:r>
      <w:r w:rsidRPr="00FE6018">
        <w:rPr>
          <w:rFonts w:ascii="David" w:eastAsia="Calibri" w:hAnsi="David" w:cs="David"/>
          <w:sz w:val="24"/>
          <w:szCs w:val="24"/>
          <w:rtl/>
        </w:rPr>
        <w:t>לון עם צינור בקוטר "3/4 עם מזנק צמוד.</w:t>
      </w:r>
    </w:p>
    <w:p w:rsidR="00A22F65" w:rsidRPr="00FE6018" w:rsidRDefault="00A22F65" w:rsidP="00684B10">
      <w:pPr>
        <w:pStyle w:val="a4"/>
        <w:numPr>
          <w:ilvl w:val="0"/>
          <w:numId w:val="108"/>
        </w:numPr>
        <w:tabs>
          <w:tab w:val="left" w:pos="984"/>
        </w:tabs>
        <w:spacing w:after="0" w:line="360" w:lineRule="auto"/>
        <w:jc w:val="both"/>
        <w:rPr>
          <w:rFonts w:ascii="David" w:hAnsi="David" w:cs="David"/>
          <w:sz w:val="24"/>
          <w:szCs w:val="24"/>
          <w:rtl/>
        </w:rPr>
      </w:pPr>
      <w:r w:rsidRPr="00FE6018">
        <w:rPr>
          <w:rFonts w:ascii="David" w:eastAsia="Calibri" w:hAnsi="David" w:cs="David"/>
          <w:sz w:val="24"/>
          <w:szCs w:val="24"/>
          <w:rtl/>
        </w:rPr>
        <w:t xml:space="preserve">מטפה אבקה במשקל של 6 ק''ג. </w:t>
      </w:r>
    </w:p>
    <w:p w:rsidR="00A22F65" w:rsidRPr="00FE6018" w:rsidRDefault="00A22F65" w:rsidP="00684B10">
      <w:pPr>
        <w:spacing w:after="0" w:line="360" w:lineRule="auto"/>
        <w:ind w:left="720"/>
        <w:jc w:val="both"/>
        <w:rPr>
          <w:rFonts w:ascii="David" w:eastAsia="Calibri" w:hAnsi="David" w:cs="David"/>
          <w:sz w:val="24"/>
          <w:szCs w:val="24"/>
          <w:rtl/>
        </w:rPr>
      </w:pPr>
      <w:r w:rsidRPr="00FE6018">
        <w:rPr>
          <w:rFonts w:ascii="David" w:eastAsia="Calibri" w:hAnsi="David" w:cs="David"/>
          <w:sz w:val="24"/>
          <w:szCs w:val="24"/>
          <w:rtl/>
        </w:rPr>
        <w:lastRenderedPageBreak/>
        <w:t xml:space="preserve">הציוד יאוחסן בארון שמידותיו לכל הפחות: גובה 120 ס''מ, רוחב 80 ס''מ, ועומק 30 ס''מ. על הארון ייכתב: ''עמדת כיבוי אש''.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תשתית הצינורות לברזים הרשומים לעיל תהיה מתכת.</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בדיקת מטפי הכיבוי ותחזוקתם תתבצע לפי האמור בתקן ישראלי ת"י 129, חלק 1 מטפים מיטלטלים - תחזוקה.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בחדר הסקה (אם קיים) מעל לכל מבער, יותקן מטפה כיבוי אוטומטי מסוג אבקה יבשה במשקל של 12 ק"ג.</w:t>
      </w:r>
    </w:p>
    <w:p w:rsidR="00A22F65" w:rsidRPr="00FE6018" w:rsidRDefault="00A22F65" w:rsidP="00684B10">
      <w:pPr>
        <w:numPr>
          <w:ilvl w:val="1"/>
          <w:numId w:val="105"/>
        </w:numPr>
        <w:spacing w:after="0" w:line="360" w:lineRule="auto"/>
        <w:jc w:val="both"/>
        <w:rPr>
          <w:rFonts w:ascii="David" w:eastAsia="Calibri" w:hAnsi="David" w:cs="David"/>
          <w:b/>
          <w:bCs/>
          <w:color w:val="FF0000"/>
          <w:sz w:val="24"/>
          <w:szCs w:val="24"/>
          <w:u w:val="single"/>
        </w:rPr>
      </w:pPr>
      <w:r w:rsidRPr="00FE6018">
        <w:rPr>
          <w:rFonts w:ascii="David" w:eastAsia="Calibri" w:hAnsi="David" w:cs="David"/>
          <w:b/>
          <w:bCs/>
          <w:sz w:val="24"/>
          <w:szCs w:val="24"/>
          <w:u w:val="single"/>
          <w:rtl/>
        </w:rPr>
        <w:t xml:space="preserve">גלאים עצמאיים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בעסק הממוקם בבניין צמוד קרקע עד שתי קומות, שבו קיימת יציאה ישירה מהחדרים המשמשים ללינה אל מחוץ לבניין מכל יחידת דיור, יותקנו גלאי עצמאי בכל אחד מהחדרים המשמשים ללינה.</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למרות האמור לעיל, בית מלון שבו פרוסה מערכת גילוי אש ועשן בכל חלקי המבנה כולל חדרי שינה, יהיה פטור מהתקנת גלאי עשן עצמאי בכל חדרי השינה.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tl/>
        </w:rPr>
      </w:pPr>
      <w:r w:rsidRPr="00FE6018">
        <w:rPr>
          <w:rFonts w:ascii="David" w:hAnsi="David" w:cs="David"/>
          <w:sz w:val="24"/>
          <w:szCs w:val="24"/>
          <w:rtl/>
        </w:rPr>
        <w:t>בדיקה מערכת גילוי אש ועשן תתבצע על פי ת</w:t>
      </w:r>
      <w:r>
        <w:rPr>
          <w:rFonts w:ascii="David" w:hAnsi="David" w:cs="David"/>
          <w:sz w:val="24"/>
          <w:szCs w:val="24"/>
          <w:rtl/>
        </w:rPr>
        <w:t>"י 1220 חלק 11 מערכות גילוי אש</w:t>
      </w:r>
      <w:r>
        <w:rPr>
          <w:rFonts w:ascii="David" w:hAnsi="David" w:cs="David" w:hint="cs"/>
          <w:sz w:val="24"/>
          <w:szCs w:val="24"/>
          <w:rtl/>
        </w:rPr>
        <w:t xml:space="preserve"> - </w:t>
      </w:r>
      <w:r w:rsidRPr="00FE6018">
        <w:rPr>
          <w:rFonts w:ascii="David" w:hAnsi="David" w:cs="David"/>
          <w:sz w:val="24"/>
          <w:szCs w:val="24"/>
          <w:rtl/>
        </w:rPr>
        <w:t>תחזוקה.</w:t>
      </w:r>
    </w:p>
    <w:p w:rsidR="00A22F65" w:rsidRPr="00FE6018" w:rsidRDefault="00A22F65" w:rsidP="00684B10">
      <w:pPr>
        <w:numPr>
          <w:ilvl w:val="1"/>
          <w:numId w:val="105"/>
        </w:numPr>
        <w:spacing w:after="0" w:line="360" w:lineRule="auto"/>
        <w:jc w:val="both"/>
        <w:rPr>
          <w:rFonts w:ascii="David" w:eastAsia="Calibri" w:hAnsi="David" w:cs="David"/>
          <w:b/>
          <w:bCs/>
          <w:sz w:val="24"/>
          <w:szCs w:val="24"/>
          <w:u w:val="single"/>
        </w:rPr>
      </w:pPr>
      <w:r w:rsidRPr="00FE6018">
        <w:rPr>
          <w:rFonts w:ascii="David" w:eastAsia="Calibri" w:hAnsi="David" w:cs="David"/>
          <w:b/>
          <w:bCs/>
          <w:sz w:val="24"/>
          <w:szCs w:val="24"/>
          <w:u w:val="single"/>
          <w:rtl/>
        </w:rPr>
        <w:t xml:space="preserve">מערכת החשמל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מערכת החשמל המותקנת במקום תתוכנן ותבוצע בהתאמה לחוק החשמל התשי"ד-1954 (להלן - חוק החשמל) ותקנותיו.</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על גבי לוח חשמל יותקן שלט פולט אור שבו ייכתב "חשמל, לא לכבות במים".</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מערכת החשמל תיבדק אחת לחמש שנים.</w:t>
      </w:r>
    </w:p>
    <w:p w:rsidR="00A22F65" w:rsidRPr="00FE6018" w:rsidRDefault="00A22F65" w:rsidP="00684B10">
      <w:pPr>
        <w:numPr>
          <w:ilvl w:val="1"/>
          <w:numId w:val="105"/>
        </w:numPr>
        <w:spacing w:after="0" w:line="360" w:lineRule="auto"/>
        <w:jc w:val="both"/>
        <w:rPr>
          <w:rFonts w:ascii="David" w:eastAsia="Calibri" w:hAnsi="David" w:cs="David"/>
          <w:b/>
          <w:bCs/>
          <w:color w:val="000000"/>
          <w:sz w:val="24"/>
          <w:szCs w:val="24"/>
          <w:u w:val="single"/>
        </w:rPr>
      </w:pPr>
      <w:r w:rsidRPr="00FE6018">
        <w:rPr>
          <w:rFonts w:ascii="David" w:eastAsia="Calibri" w:hAnsi="David" w:cs="David"/>
          <w:b/>
          <w:bCs/>
          <w:color w:val="000000"/>
          <w:sz w:val="24"/>
          <w:szCs w:val="24"/>
          <w:u w:val="single"/>
          <w:rtl/>
        </w:rPr>
        <w:t>אמצעים לחירום</w:t>
      </w:r>
    </w:p>
    <w:p w:rsidR="00A22F65" w:rsidRPr="00FE6018" w:rsidRDefault="00A22F65" w:rsidP="00684B10">
      <w:pPr>
        <w:pStyle w:val="a4"/>
        <w:numPr>
          <w:ilvl w:val="2"/>
          <w:numId w:val="105"/>
        </w:numPr>
        <w:tabs>
          <w:tab w:val="left" w:pos="984"/>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בדלפק הקבלה יוחזקו מפתחות או כרטיסי מסטר, אשר יאפשרו פתיחת חירום של דלתות החדרים המשמשים ללינה במקרה הצורך.</w:t>
      </w:r>
    </w:p>
    <w:p w:rsidR="00A22F65" w:rsidRPr="00FE6018" w:rsidRDefault="00A22F65" w:rsidP="00684B10">
      <w:pPr>
        <w:numPr>
          <w:ilvl w:val="1"/>
          <w:numId w:val="105"/>
        </w:numPr>
        <w:spacing w:after="0" w:line="360" w:lineRule="auto"/>
        <w:jc w:val="both"/>
        <w:rPr>
          <w:rFonts w:ascii="David" w:eastAsia="Calibri" w:hAnsi="David" w:cs="David"/>
          <w:b/>
          <w:bCs/>
          <w:sz w:val="24"/>
          <w:szCs w:val="24"/>
          <w:u w:val="single"/>
          <w:rtl/>
        </w:rPr>
      </w:pPr>
      <w:r w:rsidRPr="00FE6018">
        <w:rPr>
          <w:rFonts w:ascii="David" w:eastAsia="Calibri" w:hAnsi="David" w:cs="David"/>
          <w:b/>
          <w:bCs/>
          <w:sz w:val="24"/>
          <w:szCs w:val="24"/>
          <w:u w:val="single"/>
          <w:rtl/>
        </w:rPr>
        <w:t>מערכת גפ"מ</w:t>
      </w:r>
    </w:p>
    <w:p w:rsidR="00A22F65" w:rsidRPr="00FE6018" w:rsidRDefault="00A22F65" w:rsidP="00684B10">
      <w:pPr>
        <w:pStyle w:val="a4"/>
        <w:numPr>
          <w:ilvl w:val="2"/>
          <w:numId w:val="105"/>
        </w:numPr>
        <w:tabs>
          <w:tab w:val="left" w:pos="984"/>
        </w:tabs>
        <w:spacing w:after="0" w:line="360" w:lineRule="auto"/>
        <w:jc w:val="both"/>
        <w:rPr>
          <w:rFonts w:ascii="David" w:eastAsia="Calibri" w:hAnsi="David" w:cs="David"/>
          <w:sz w:val="24"/>
          <w:szCs w:val="24"/>
        </w:rPr>
      </w:pPr>
      <w:r w:rsidRPr="00FE6018">
        <w:rPr>
          <w:rFonts w:ascii="David" w:eastAsia="Calibri" w:hAnsi="David" w:cs="David"/>
          <w:sz w:val="24"/>
          <w:szCs w:val="24"/>
          <w:rtl/>
        </w:rPr>
        <w:t>מערכת הגפ"מ המשמשת את העסק תהיה בהתאם לתקן ישראלי ת"י 158, מתקנים לגזים פחמימניים מעובים (גפ"מ).</w:t>
      </w:r>
    </w:p>
    <w:p w:rsidR="00A22F65" w:rsidRPr="00FE6018" w:rsidRDefault="00A22F65" w:rsidP="00684B10">
      <w:pPr>
        <w:pStyle w:val="a4"/>
        <w:numPr>
          <w:ilvl w:val="2"/>
          <w:numId w:val="105"/>
        </w:numPr>
        <w:tabs>
          <w:tab w:val="left" w:pos="984"/>
        </w:tabs>
        <w:spacing w:after="0" w:line="360" w:lineRule="auto"/>
        <w:jc w:val="both"/>
        <w:rPr>
          <w:rFonts w:ascii="David" w:eastAsia="Calibri" w:hAnsi="David" w:cs="David"/>
          <w:sz w:val="24"/>
          <w:szCs w:val="24"/>
        </w:rPr>
      </w:pPr>
      <w:r w:rsidRPr="00FE6018">
        <w:rPr>
          <w:rFonts w:ascii="David" w:eastAsia="Calibri" w:hAnsi="David" w:cs="David"/>
          <w:sz w:val="24"/>
          <w:szCs w:val="24"/>
          <w:rtl/>
        </w:rPr>
        <w:t>אם קיימת מערכת בישול מסחרית ("מנדפים") בעסק - יש להתקין מערכת כיבוי במנדפים, לרבות ניתוק ממקור אנרגיה בהתאם לתקן ישראלי ת"י 5356, חלק 2, מערכות כיבוי אש - כיבוי אש בכימיקלים רטובים. יש לקבל אישור בכתב על התאמת המערכת לתקן ישראלי ת"י 5356, חלק 2, מערכות כיבוי אש: כיבוי אש בכימיקלים רטובים. העתק מתעודת הבדיקה יוגש לנותן האישור.</w:t>
      </w:r>
    </w:p>
    <w:p w:rsidR="00A22F65" w:rsidRPr="00FE6018" w:rsidRDefault="00A22F65" w:rsidP="00684B10">
      <w:pPr>
        <w:numPr>
          <w:ilvl w:val="1"/>
          <w:numId w:val="105"/>
        </w:numPr>
        <w:spacing w:after="0" w:line="360" w:lineRule="auto"/>
        <w:jc w:val="both"/>
        <w:rPr>
          <w:rFonts w:ascii="David" w:hAnsi="David" w:cs="David"/>
          <w:b/>
          <w:bCs/>
          <w:sz w:val="24"/>
          <w:szCs w:val="24"/>
          <w:u w:val="single"/>
        </w:rPr>
      </w:pPr>
      <w:r w:rsidRPr="00FE6018">
        <w:rPr>
          <w:rFonts w:ascii="David" w:hAnsi="David" w:cs="David"/>
          <w:b/>
          <w:bCs/>
          <w:sz w:val="24"/>
          <w:szCs w:val="24"/>
          <w:u w:val="single"/>
          <w:rtl/>
        </w:rPr>
        <w:t xml:space="preserve">אישורים </w:t>
      </w:r>
    </w:p>
    <w:p w:rsidR="00A22F65" w:rsidRPr="00FE6018" w:rsidRDefault="00A22F65" w:rsidP="00684B10">
      <w:pPr>
        <w:pStyle w:val="a4"/>
        <w:numPr>
          <w:ilvl w:val="2"/>
          <w:numId w:val="105"/>
        </w:numPr>
        <w:tabs>
          <w:tab w:val="left" w:pos="984"/>
        </w:tabs>
        <w:spacing w:after="0" w:line="360" w:lineRule="auto"/>
        <w:jc w:val="both"/>
        <w:rPr>
          <w:rFonts w:ascii="David" w:hAnsi="David" w:cs="David"/>
          <w:sz w:val="24"/>
          <w:szCs w:val="24"/>
        </w:rPr>
      </w:pPr>
      <w:r w:rsidRPr="00FE6018">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A22F65" w:rsidRPr="00FE6018" w:rsidRDefault="00A22F65" w:rsidP="00684B10">
      <w:pPr>
        <w:pStyle w:val="a4"/>
        <w:numPr>
          <w:ilvl w:val="0"/>
          <w:numId w:val="109"/>
        </w:numPr>
        <w:tabs>
          <w:tab w:val="left" w:pos="984"/>
        </w:tabs>
        <w:spacing w:after="0" w:line="360" w:lineRule="auto"/>
        <w:jc w:val="both"/>
        <w:rPr>
          <w:rFonts w:ascii="David" w:hAnsi="David" w:cs="David"/>
          <w:color w:val="000000"/>
          <w:sz w:val="24"/>
          <w:szCs w:val="24"/>
          <w:rtl/>
        </w:rPr>
      </w:pPr>
      <w:r w:rsidRPr="00FE6018">
        <w:rPr>
          <w:rFonts w:ascii="David" w:hAnsi="David" w:cs="David"/>
          <w:color w:val="000000"/>
          <w:sz w:val="24"/>
          <w:szCs w:val="24"/>
          <w:rtl/>
        </w:rPr>
        <w:t>אישור כי עמדות כיבוי אש תקינות ושמישות. גלגלון שהותקן לאחר 01.06.2013 נבדק בהתאם לתקן ישראלי ת"י 2206 חלק 2 "גלגלון לכיבוי אש - דרישות תכן, התקנה ותחזוקה".</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sz w:val="24"/>
          <w:szCs w:val="24"/>
          <w:rtl/>
        </w:rPr>
        <w:lastRenderedPageBreak/>
        <w:t>אישור גורם מוסמך כי מטפי הכיבוי הקיימים בעסק נבדקו בהתאם לתקן ישראלי ת"י 129, חלק 1 מטפים מיטלטלים - תחזוקה, ונמצאו תקינים.</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FE6018">
        <w:rPr>
          <w:rFonts w:ascii="David" w:hAnsi="David" w:cs="David"/>
          <w:sz w:val="24"/>
          <w:szCs w:val="24"/>
          <w:rtl/>
        </w:rPr>
        <w:t xml:space="preserve"> התייחסות למתקן פוטו-וולטאי (אם קיים)</w:t>
      </w:r>
      <w:r w:rsidRPr="00FE6018">
        <w:rPr>
          <w:rFonts w:ascii="David" w:hAnsi="David" w:cs="David"/>
          <w:color w:val="000000"/>
          <w:sz w:val="24"/>
          <w:szCs w:val="24"/>
          <w:rtl/>
        </w:rPr>
        <w:t xml:space="preserve"> וכן טבלה המפרטת את מיקום לוחות החשמל, מספרם </w:t>
      </w:r>
      <w:r w:rsidRPr="00FE6018">
        <w:rPr>
          <w:rFonts w:ascii="David" w:hAnsi="David" w:cs="David"/>
          <w:sz w:val="24"/>
          <w:szCs w:val="24"/>
          <w:rtl/>
        </w:rPr>
        <w:t xml:space="preserve">ואת גודל החיבור באמפר </w:t>
      </w:r>
      <w:r w:rsidRPr="00FE6018">
        <w:rPr>
          <w:rFonts w:ascii="David" w:hAnsi="David" w:cs="David"/>
          <w:color w:val="000000"/>
          <w:sz w:val="24"/>
          <w:szCs w:val="24"/>
          <w:rtl/>
        </w:rPr>
        <w:t>של כל לוח. את האישור ייתן בעל רישיון בתוקף לעבודות חשמל לפי חוק החשמל, אשר רשאי לתת אישור כאמור, בהתאם לסוג רישיונו.</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color w:val="000000"/>
          <w:sz w:val="24"/>
          <w:szCs w:val="24"/>
          <w:rtl/>
        </w:rPr>
        <w:t>אישור על בדיקת התאמתה ותקינותה של מערכת הגז לדרישות תקן ישראלי ת"י 158 מתקנים לגזים פחמימניים מעובים (גפ"מ). את האישור ייתן בעל רישיון לעבודת גפ"מ לפי תקנות הגז (בטיחות ורישוי) (רישוי העוסקים בעבודות גפ"מ), התשס"ו-2006, אשר רשאי לתת אישור כאמור, בהתאם לסוג רישיונו.</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 </w:t>
      </w:r>
      <w:r w:rsidRPr="00FE6018">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מערכות גילוי אש - תחזוקה.</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 </w:t>
      </w:r>
      <w:r w:rsidRPr="00FE6018">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sz w:val="24"/>
          <w:szCs w:val="24"/>
          <w:rtl/>
        </w:rPr>
        <w:t xml:space="preserve">אישור על ניקוי ארובות ומנדפים בהתאם לדרישות תקן ישראלי ת"י 1001 חלק 6 בטיחות אש בבניינים - בקרת אוורור והגנה מפני אש במערכות בישול מסחריות (אם מותקנים בעסק). </w:t>
      </w:r>
    </w:p>
    <w:p w:rsidR="00A22F65" w:rsidRPr="00FE6018" w:rsidRDefault="00A22F65" w:rsidP="00684B10">
      <w:pPr>
        <w:pStyle w:val="a4"/>
        <w:numPr>
          <w:ilvl w:val="0"/>
          <w:numId w:val="109"/>
        </w:numPr>
        <w:tabs>
          <w:tab w:val="left" w:pos="984"/>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 כיבוי אש בכימיקלים רטובים (אם קיימים מנדפים)</w:t>
      </w:r>
      <w:r w:rsidRPr="00FE6018">
        <w:rPr>
          <w:rFonts w:ascii="David" w:hAnsi="David" w:cs="David"/>
          <w:sz w:val="24"/>
          <w:szCs w:val="24"/>
          <w:rtl/>
        </w:rPr>
        <w:t>.</w:t>
      </w:r>
    </w:p>
    <w:p w:rsidR="00A22F65" w:rsidRPr="00FE6018" w:rsidRDefault="00A22F65" w:rsidP="00684B10">
      <w:pPr>
        <w:numPr>
          <w:ilvl w:val="1"/>
          <w:numId w:val="105"/>
        </w:numPr>
        <w:spacing w:after="0" w:line="360" w:lineRule="auto"/>
        <w:jc w:val="both"/>
        <w:rPr>
          <w:rFonts w:ascii="David" w:eastAsia="Calibri" w:hAnsi="David" w:cs="David"/>
          <w:b/>
          <w:bCs/>
          <w:sz w:val="24"/>
          <w:szCs w:val="24"/>
          <w:u w:val="single"/>
        </w:rPr>
      </w:pPr>
      <w:r w:rsidRPr="00FE6018">
        <w:rPr>
          <w:rFonts w:ascii="David" w:eastAsia="Calibri" w:hAnsi="David" w:cs="David"/>
          <w:b/>
          <w:bCs/>
          <w:sz w:val="24"/>
          <w:szCs w:val="24"/>
          <w:u w:val="single"/>
          <w:rtl/>
        </w:rPr>
        <w:t>נספחים</w:t>
      </w:r>
    </w:p>
    <w:p w:rsidR="00A22F65" w:rsidRPr="00FE6018" w:rsidRDefault="00A22F65" w:rsidP="00684B10">
      <w:pPr>
        <w:pStyle w:val="a4"/>
        <w:numPr>
          <w:ilvl w:val="2"/>
          <w:numId w:val="105"/>
        </w:numPr>
        <w:spacing w:after="0" w:line="360" w:lineRule="auto"/>
        <w:jc w:val="both"/>
        <w:rPr>
          <w:rFonts w:ascii="David" w:eastAsia="Calibri" w:hAnsi="David" w:cs="David"/>
          <w:b/>
          <w:bCs/>
          <w:sz w:val="24"/>
          <w:szCs w:val="24"/>
          <w:u w:val="single"/>
        </w:rPr>
      </w:pPr>
      <w:r w:rsidRPr="00FE6018">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p>
    <w:p w:rsidR="00A22F65" w:rsidRPr="00FE6018" w:rsidRDefault="00A22F65" w:rsidP="00684B10">
      <w:pPr>
        <w:pStyle w:val="a4"/>
        <w:spacing w:after="0" w:line="360" w:lineRule="auto"/>
        <w:jc w:val="both"/>
        <w:rPr>
          <w:rFonts w:ascii="David" w:hAnsi="David" w:cs="David"/>
          <w:sz w:val="24"/>
          <w:szCs w:val="24"/>
          <w:rtl/>
        </w:rPr>
      </w:pPr>
    </w:p>
    <w:p w:rsidR="00A22F65" w:rsidRPr="00FE6018" w:rsidRDefault="00A22F65" w:rsidP="00684B10">
      <w:pPr>
        <w:pStyle w:val="a4"/>
        <w:spacing w:after="0" w:line="360" w:lineRule="auto"/>
        <w:ind w:left="360"/>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br w:type="page"/>
      </w:r>
    </w:p>
    <w:p w:rsidR="00A22F65" w:rsidRPr="00FE6018" w:rsidRDefault="00A22F65" w:rsidP="00684B10">
      <w:pPr>
        <w:pStyle w:val="a4"/>
        <w:spacing w:after="0" w:line="360" w:lineRule="auto"/>
        <w:ind w:left="360"/>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lastRenderedPageBreak/>
        <w:t>פרק 7 - הרשות הארצית לכבאות והצלה</w:t>
      </w:r>
    </w:p>
    <w:p w:rsidR="00A22F65" w:rsidRDefault="00A22F65" w:rsidP="00684B10">
      <w:pPr>
        <w:pStyle w:val="a4"/>
        <w:spacing w:after="0" w:line="360" w:lineRule="auto"/>
        <w:ind w:left="360"/>
        <w:jc w:val="center"/>
        <w:rPr>
          <w:rFonts w:ascii="David" w:hAnsi="David" w:cs="David"/>
          <w:b/>
          <w:bCs/>
          <w:color w:val="5B9BD5" w:themeColor="accent1"/>
          <w:sz w:val="24"/>
          <w:szCs w:val="24"/>
          <w:rtl/>
        </w:rPr>
      </w:pPr>
      <w:r w:rsidRPr="00FE6018">
        <w:rPr>
          <w:rFonts w:ascii="David" w:hAnsi="David" w:cs="David"/>
          <w:b/>
          <w:bCs/>
          <w:color w:val="5B9BD5" w:themeColor="accent1"/>
          <w:sz w:val="24"/>
          <w:szCs w:val="24"/>
          <w:rtl/>
        </w:rPr>
        <w:t>בית מלון, פנסיון אכסניה וכיו"ב</w:t>
      </w:r>
    </w:p>
    <w:p w:rsidR="00A22F65" w:rsidRDefault="00A22F65" w:rsidP="00684B10">
      <w:pPr>
        <w:pStyle w:val="a4"/>
        <w:spacing w:after="0" w:line="360" w:lineRule="auto"/>
        <w:ind w:left="360"/>
        <w:jc w:val="center"/>
        <w:rPr>
          <w:rFonts w:ascii="David" w:hAnsi="David" w:cs="David"/>
          <w:b/>
          <w:bCs/>
          <w:color w:val="5B9BD5" w:themeColor="accent1"/>
          <w:sz w:val="24"/>
          <w:szCs w:val="24"/>
          <w:rtl/>
        </w:rPr>
      </w:pPr>
    </w:p>
    <w:p w:rsidR="00C00ACA" w:rsidRPr="00364A91" w:rsidRDefault="00C00ACA" w:rsidP="00684B10">
      <w:pPr>
        <w:spacing w:after="0" w:line="360" w:lineRule="auto"/>
        <w:jc w:val="both"/>
        <w:rPr>
          <w:rFonts w:ascii="David" w:hAnsi="David" w:cs="David"/>
          <w:b/>
          <w:bCs/>
          <w:sz w:val="24"/>
          <w:szCs w:val="24"/>
        </w:rPr>
      </w:pPr>
      <w:r w:rsidRPr="00364A91">
        <w:rPr>
          <w:rFonts w:ascii="David" w:hAnsi="David" w:cs="David"/>
          <w:b/>
          <w:bCs/>
          <w:sz w:val="24"/>
          <w:szCs w:val="24"/>
          <w:rtl/>
        </w:rPr>
        <w:t>מועד תחילתן של ההוראות המפורטות בפרק זה הוא במועד פקיעת תוקף הרישיון או ההיתר הז</w:t>
      </w:r>
      <w:r w:rsidR="00364A91">
        <w:rPr>
          <w:rFonts w:ascii="David" w:hAnsi="David" w:cs="David"/>
          <w:b/>
          <w:bCs/>
          <w:sz w:val="24"/>
          <w:szCs w:val="24"/>
          <w:rtl/>
        </w:rPr>
        <w:t>מני או ביום כ"ה בסיון התשפ"ד (</w:t>
      </w:r>
      <w:r w:rsidR="00364A91">
        <w:rPr>
          <w:rFonts w:ascii="David" w:hAnsi="David" w:cs="David" w:hint="cs"/>
          <w:b/>
          <w:bCs/>
          <w:sz w:val="24"/>
          <w:szCs w:val="24"/>
          <w:rtl/>
        </w:rPr>
        <w:t xml:space="preserve">01 </w:t>
      </w:r>
      <w:r w:rsidRPr="00364A91">
        <w:rPr>
          <w:rFonts w:ascii="David" w:hAnsi="David" w:cs="David"/>
          <w:b/>
          <w:bCs/>
          <w:sz w:val="24"/>
          <w:szCs w:val="24"/>
          <w:rtl/>
        </w:rPr>
        <w:t>ביולי 2024), לפי המוקדם מביניהם, ואולם לגבי הוראות שלא נדרשו בעבר, בכתב, מן העסק, לפי כל דין</w:t>
      </w:r>
      <w:r w:rsidRPr="00364A91">
        <w:rPr>
          <w:rFonts w:ascii="David" w:hAnsi="David" w:cs="David" w:hint="cs"/>
          <w:b/>
          <w:bCs/>
          <w:sz w:val="24"/>
          <w:szCs w:val="24"/>
          <w:rtl/>
        </w:rPr>
        <w:t>:</w:t>
      </w:r>
    </w:p>
    <w:p w:rsidR="00C00ACA" w:rsidRDefault="00C00ACA" w:rsidP="00684B10">
      <w:pPr>
        <w:pStyle w:val="a4"/>
        <w:numPr>
          <w:ilvl w:val="0"/>
          <w:numId w:val="151"/>
        </w:numPr>
        <w:spacing w:after="0" w:line="360" w:lineRule="auto"/>
        <w:jc w:val="both"/>
        <w:rPr>
          <w:rFonts w:ascii="David" w:hAnsi="David" w:cs="David"/>
          <w:b/>
          <w:bCs/>
          <w:sz w:val="24"/>
          <w:szCs w:val="24"/>
        </w:rPr>
      </w:pPr>
      <w:r w:rsidRPr="00C00ACA">
        <w:rPr>
          <w:rFonts w:ascii="David" w:hAnsi="David" w:cs="David"/>
          <w:b/>
          <w:bCs/>
          <w:sz w:val="24"/>
          <w:szCs w:val="24"/>
          <w:rtl/>
        </w:rPr>
        <w:t>תחילתן תהיה בתוך 90 ימים ממועד פקיעת תוקף הרישיון או ההיתר הז</w:t>
      </w:r>
      <w:r w:rsidR="00364A91">
        <w:rPr>
          <w:rFonts w:ascii="David" w:hAnsi="David" w:cs="David"/>
          <w:b/>
          <w:bCs/>
          <w:sz w:val="24"/>
          <w:szCs w:val="24"/>
          <w:rtl/>
        </w:rPr>
        <w:t>מני או ביום כ"ה בסיון התשפ"ד (</w:t>
      </w:r>
      <w:r w:rsidR="00364A91">
        <w:rPr>
          <w:rFonts w:ascii="David" w:hAnsi="David" w:cs="David" w:hint="cs"/>
          <w:b/>
          <w:bCs/>
          <w:sz w:val="24"/>
          <w:szCs w:val="24"/>
          <w:rtl/>
        </w:rPr>
        <w:t xml:space="preserve">01 </w:t>
      </w:r>
      <w:r w:rsidRPr="00C00ACA">
        <w:rPr>
          <w:rFonts w:ascii="David" w:hAnsi="David" w:cs="David"/>
          <w:b/>
          <w:bCs/>
          <w:sz w:val="24"/>
          <w:szCs w:val="24"/>
          <w:rtl/>
        </w:rPr>
        <w:t>ביולי 2024), לפי המוקדם מביניהם;</w:t>
      </w:r>
    </w:p>
    <w:p w:rsidR="00C00ACA" w:rsidRPr="00C00ACA" w:rsidRDefault="00C00ACA" w:rsidP="00684B10">
      <w:pPr>
        <w:pStyle w:val="a4"/>
        <w:numPr>
          <w:ilvl w:val="0"/>
          <w:numId w:val="151"/>
        </w:numPr>
        <w:spacing w:after="0" w:line="360" w:lineRule="auto"/>
        <w:jc w:val="both"/>
        <w:rPr>
          <w:rFonts w:ascii="David" w:hAnsi="David" w:cs="David"/>
          <w:b/>
          <w:bCs/>
          <w:sz w:val="24"/>
          <w:szCs w:val="24"/>
          <w:rtl/>
        </w:rPr>
      </w:pPr>
      <w:r w:rsidRPr="00C00ACA">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364A91">
        <w:rPr>
          <w:rFonts w:ascii="David" w:hAnsi="David" w:cs="David"/>
          <w:b/>
          <w:bCs/>
          <w:sz w:val="24"/>
          <w:szCs w:val="24"/>
          <w:rtl/>
        </w:rPr>
        <w:t>מני או ביום כ"ה בסיון התשפ"ד (</w:t>
      </w:r>
      <w:r w:rsidR="00364A91">
        <w:rPr>
          <w:rFonts w:ascii="David" w:hAnsi="David" w:cs="David" w:hint="cs"/>
          <w:b/>
          <w:bCs/>
          <w:sz w:val="24"/>
          <w:szCs w:val="24"/>
          <w:rtl/>
        </w:rPr>
        <w:t xml:space="preserve">01 </w:t>
      </w:r>
      <w:r w:rsidRPr="00C00ACA">
        <w:rPr>
          <w:rFonts w:ascii="David" w:hAnsi="David" w:cs="David"/>
          <w:b/>
          <w:bCs/>
          <w:sz w:val="24"/>
          <w:szCs w:val="24"/>
          <w:rtl/>
        </w:rPr>
        <w:t>ביולי 2024), לפי המוקדם מביניהם.</w:t>
      </w:r>
    </w:p>
    <w:p w:rsidR="00C00ACA" w:rsidRDefault="00C00ACA" w:rsidP="00684B10">
      <w:pPr>
        <w:pStyle w:val="a4"/>
        <w:spacing w:after="0" w:line="360" w:lineRule="auto"/>
        <w:ind w:left="360"/>
        <w:jc w:val="center"/>
        <w:rPr>
          <w:rFonts w:ascii="David" w:hAnsi="David" w:cs="David"/>
          <w:b/>
          <w:bCs/>
          <w:color w:val="5B9BD5" w:themeColor="accent1"/>
          <w:sz w:val="24"/>
          <w:szCs w:val="24"/>
          <w:rtl/>
        </w:rPr>
      </w:pPr>
    </w:p>
    <w:p w:rsidR="00A22F65" w:rsidRPr="00FE6018" w:rsidRDefault="00A22F65" w:rsidP="00684B10">
      <w:pPr>
        <w:pStyle w:val="a4"/>
        <w:numPr>
          <w:ilvl w:val="1"/>
          <w:numId w:val="110"/>
        </w:numPr>
        <w:spacing w:after="0" w:line="360" w:lineRule="auto"/>
        <w:jc w:val="both"/>
        <w:rPr>
          <w:rFonts w:ascii="David" w:eastAsia="Calibri" w:hAnsi="David" w:cs="David"/>
          <w:b/>
          <w:bCs/>
          <w:sz w:val="24"/>
          <w:szCs w:val="24"/>
        </w:rPr>
      </w:pPr>
      <w:r w:rsidRPr="00FE6018">
        <w:rPr>
          <w:rFonts w:ascii="David" w:eastAsia="Calibri" w:hAnsi="David" w:cs="David"/>
          <w:b/>
          <w:bCs/>
          <w:sz w:val="24"/>
          <w:szCs w:val="24"/>
          <w:u w:val="single"/>
          <w:rtl/>
        </w:rPr>
        <w:t>הוראות חוק הנוגעות לעניין</w:t>
      </w:r>
    </w:p>
    <w:p w:rsidR="00A22F65" w:rsidRPr="00FE6018" w:rsidRDefault="00A22F65" w:rsidP="00684B10">
      <w:pPr>
        <w:pStyle w:val="a4"/>
        <w:numPr>
          <w:ilvl w:val="2"/>
          <w:numId w:val="110"/>
        </w:numPr>
        <w:tabs>
          <w:tab w:val="left" w:pos="984"/>
        </w:tabs>
        <w:spacing w:after="0" w:line="360" w:lineRule="auto"/>
        <w:jc w:val="both"/>
        <w:rPr>
          <w:rFonts w:ascii="David" w:eastAsia="Calibri" w:hAnsi="David" w:cs="David"/>
          <w:sz w:val="24"/>
          <w:szCs w:val="24"/>
        </w:rPr>
      </w:pPr>
      <w:r w:rsidRPr="00FE6018">
        <w:rPr>
          <w:rFonts w:ascii="David" w:eastAsia="Calibri" w:hAnsi="David" w:cs="David"/>
          <w:sz w:val="24"/>
          <w:szCs w:val="24"/>
          <w:rtl/>
        </w:rPr>
        <w:t>חוק הרשות הארצית לכבאות והצלה, התשע"ב-2012, והתקנות על פיו.</w:t>
      </w:r>
    </w:p>
    <w:p w:rsidR="00A22F65" w:rsidRPr="00FE6018" w:rsidRDefault="00A22F65" w:rsidP="00684B10">
      <w:pPr>
        <w:pStyle w:val="a4"/>
        <w:numPr>
          <w:ilvl w:val="2"/>
          <w:numId w:val="110"/>
        </w:numPr>
        <w:tabs>
          <w:tab w:val="left" w:pos="984"/>
        </w:tabs>
        <w:spacing w:after="0" w:line="360" w:lineRule="auto"/>
        <w:jc w:val="both"/>
        <w:rPr>
          <w:rFonts w:ascii="David" w:eastAsia="Calibri" w:hAnsi="David" w:cs="David"/>
          <w:sz w:val="24"/>
          <w:szCs w:val="24"/>
        </w:rPr>
      </w:pPr>
      <w:r w:rsidRPr="00FE6018">
        <w:rPr>
          <w:rFonts w:ascii="David" w:eastAsia="Calibri"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A22F65" w:rsidRPr="00FE6018" w:rsidRDefault="00A22F65" w:rsidP="00684B10">
      <w:pPr>
        <w:pStyle w:val="a4"/>
        <w:numPr>
          <w:ilvl w:val="2"/>
          <w:numId w:val="110"/>
        </w:numPr>
        <w:tabs>
          <w:tab w:val="left" w:pos="984"/>
        </w:tabs>
        <w:spacing w:after="0" w:line="360" w:lineRule="auto"/>
        <w:jc w:val="both"/>
        <w:rPr>
          <w:rFonts w:ascii="David" w:eastAsia="Calibri" w:hAnsi="David" w:cs="David"/>
          <w:sz w:val="24"/>
          <w:szCs w:val="24"/>
        </w:rPr>
      </w:pPr>
      <w:r w:rsidRPr="00FE6018">
        <w:rPr>
          <w:rFonts w:ascii="David" w:eastAsia="Calibri" w:hAnsi="David" w:cs="David"/>
          <w:sz w:val="24"/>
          <w:szCs w:val="24"/>
          <w:rtl/>
        </w:rPr>
        <w:t>חוק רישוי עסקים התשכ"ח-1968 (להלן - החוק), והתקנות על פיו.</w:t>
      </w:r>
    </w:p>
    <w:p w:rsidR="00A22F65" w:rsidRPr="00FE6018" w:rsidRDefault="00A22F65" w:rsidP="00684B10">
      <w:pPr>
        <w:numPr>
          <w:ilvl w:val="1"/>
          <w:numId w:val="110"/>
        </w:numPr>
        <w:spacing w:after="0" w:line="360" w:lineRule="auto"/>
        <w:jc w:val="both"/>
        <w:rPr>
          <w:rFonts w:ascii="David" w:eastAsia="Calibri" w:hAnsi="David" w:cs="David"/>
          <w:b/>
          <w:bCs/>
          <w:sz w:val="24"/>
          <w:szCs w:val="24"/>
        </w:rPr>
      </w:pPr>
      <w:r w:rsidRPr="00FE6018">
        <w:rPr>
          <w:rFonts w:ascii="David" w:eastAsia="Calibri" w:hAnsi="David" w:cs="David"/>
          <w:b/>
          <w:bCs/>
          <w:sz w:val="24"/>
          <w:szCs w:val="24"/>
          <w:u w:val="single"/>
          <w:rtl/>
        </w:rPr>
        <w:t>הגדרות</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"בניין הנתון לסיכון אש"</w:t>
      </w:r>
      <w:r w:rsidRPr="00FE6018">
        <w:rPr>
          <w:rFonts w:ascii="David" w:hAnsi="David" w:cs="David"/>
          <w:sz w:val="24"/>
          <w:szCs w:val="24"/>
          <w:rtl/>
        </w:rPr>
        <w:t xml:space="preserve"> - הוא אחד מאלה:</w:t>
      </w:r>
    </w:p>
    <w:p w:rsidR="00A22F65" w:rsidRPr="00FE6018" w:rsidRDefault="00A22F65" w:rsidP="00684B10">
      <w:pPr>
        <w:pStyle w:val="a4"/>
        <w:numPr>
          <w:ilvl w:val="0"/>
          <w:numId w:val="111"/>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מבנה, לרבות בית מגורים, המצוי בתוך יער או חורשה או שנמצא במרחק שאינו עולה על 25 מטרים מיער או חורשה.</w:t>
      </w:r>
    </w:p>
    <w:p w:rsidR="00A22F65" w:rsidRPr="00FE6018" w:rsidRDefault="00A22F65" w:rsidP="00684B10">
      <w:pPr>
        <w:pStyle w:val="a4"/>
        <w:numPr>
          <w:ilvl w:val="0"/>
          <w:numId w:val="111"/>
        </w:numPr>
        <w:tabs>
          <w:tab w:val="left" w:pos="1125"/>
        </w:tabs>
        <w:spacing w:after="0" w:line="360" w:lineRule="auto"/>
        <w:jc w:val="both"/>
        <w:rPr>
          <w:rFonts w:ascii="David" w:hAnsi="David" w:cs="David"/>
          <w:sz w:val="24"/>
          <w:szCs w:val="24"/>
        </w:rPr>
      </w:pPr>
      <w:r w:rsidRPr="00FE6018">
        <w:rPr>
          <w:rFonts w:ascii="David" w:hAnsi="David" w:cs="David"/>
          <w:sz w:val="24"/>
          <w:szCs w:val="24"/>
          <w:rtl/>
        </w:rPr>
        <w:t>מבנה, לרבות בית מגורים, שקירותיו, תקרותיו או חלק מהם בנוי מעץ, ממוצרי עץ או מאלמנטים אחרים שאינם עמידי אש.</w:t>
      </w:r>
    </w:p>
    <w:p w:rsidR="00A22F65" w:rsidRPr="00FE6018" w:rsidRDefault="00A22F65" w:rsidP="00684B10">
      <w:pPr>
        <w:pStyle w:val="a4"/>
        <w:numPr>
          <w:ilvl w:val="0"/>
          <w:numId w:val="111"/>
        </w:numPr>
        <w:tabs>
          <w:tab w:val="left" w:pos="1125"/>
        </w:tabs>
        <w:spacing w:after="0" w:line="360" w:lineRule="auto"/>
        <w:jc w:val="both"/>
        <w:rPr>
          <w:rFonts w:ascii="David" w:hAnsi="David" w:cs="David"/>
          <w:sz w:val="24"/>
          <w:szCs w:val="24"/>
        </w:rPr>
      </w:pPr>
      <w:r w:rsidRPr="00FE6018">
        <w:rPr>
          <w:rFonts w:ascii="David" w:hAnsi="David" w:cs="David"/>
          <w:sz w:val="24"/>
          <w:szCs w:val="24"/>
          <w:rtl/>
        </w:rPr>
        <w:t>אלמנט עמיד אש - כמשמעותו בדיני התכנון והבנייה, לרבות חלק ג' לתוספת השנייה לתקנות התכנון והבנייה (בקשה להיתר, תנאיו ואגרות), התש"ל-1970 - בטיחות אש בבניינים.</w:t>
      </w:r>
    </w:p>
    <w:p w:rsidR="00A22F65" w:rsidRPr="00FE6018" w:rsidRDefault="00A22F65" w:rsidP="00684B10">
      <w:pPr>
        <w:pStyle w:val="a4"/>
        <w:numPr>
          <w:ilvl w:val="2"/>
          <w:numId w:val="110"/>
        </w:numPr>
        <w:tabs>
          <w:tab w:val="left" w:pos="1125"/>
        </w:tabs>
        <w:spacing w:after="0" w:line="360" w:lineRule="auto"/>
        <w:jc w:val="both"/>
        <w:rPr>
          <w:rFonts w:ascii="David" w:eastAsia="Calibri" w:hAnsi="David" w:cs="David"/>
          <w:sz w:val="24"/>
          <w:szCs w:val="24"/>
        </w:rPr>
      </w:pPr>
      <w:r w:rsidRPr="00FE6018">
        <w:rPr>
          <w:rFonts w:ascii="David" w:hAnsi="David" w:cs="David"/>
          <w:b/>
          <w:bCs/>
          <w:sz w:val="24"/>
          <w:szCs w:val="24"/>
          <w:rtl/>
        </w:rPr>
        <w:t xml:space="preserve">"בניין גבוה" </w:t>
      </w:r>
      <w:r w:rsidRPr="00FE6018">
        <w:rPr>
          <w:rFonts w:ascii="David" w:hAnsi="David" w:cs="David"/>
          <w:sz w:val="24"/>
          <w:szCs w:val="24"/>
          <w:rtl/>
        </w:rPr>
        <w:t>- כהגדרתו ב</w:t>
      </w:r>
      <w:r w:rsidRPr="00FE6018">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התש"ל-1970 </w:t>
      </w:r>
      <w:r w:rsidRPr="00FE6018">
        <w:rPr>
          <w:rFonts w:ascii="David" w:hAnsi="David" w:cs="David"/>
          <w:sz w:val="24"/>
          <w:szCs w:val="24"/>
          <w:rtl/>
        </w:rPr>
        <w:t xml:space="preserve">- </w:t>
      </w:r>
      <w:r w:rsidRPr="00FE6018">
        <w:rPr>
          <w:rFonts w:ascii="David" w:eastAsia="Calibri" w:hAnsi="David" w:cs="David"/>
          <w:sz w:val="24"/>
          <w:szCs w:val="24"/>
          <w:rtl/>
        </w:rPr>
        <w:t>בטיחות אש בבניינים.</w:t>
      </w:r>
    </w:p>
    <w:p w:rsidR="00A22F65" w:rsidRPr="00FE6018" w:rsidRDefault="00A22F65" w:rsidP="00684B10">
      <w:pPr>
        <w:pStyle w:val="a4"/>
        <w:numPr>
          <w:ilvl w:val="2"/>
          <w:numId w:val="110"/>
        </w:numPr>
        <w:tabs>
          <w:tab w:val="left" w:pos="1125"/>
        </w:tabs>
        <w:spacing w:after="0" w:line="360" w:lineRule="auto"/>
        <w:jc w:val="both"/>
        <w:rPr>
          <w:rFonts w:ascii="David" w:eastAsia="Calibri" w:hAnsi="David" w:cs="David"/>
          <w:sz w:val="24"/>
          <w:szCs w:val="24"/>
        </w:rPr>
      </w:pPr>
      <w:r w:rsidRPr="00FE6018">
        <w:rPr>
          <w:rFonts w:ascii="David" w:hAnsi="David" w:cs="David"/>
          <w:b/>
          <w:bCs/>
          <w:sz w:val="24"/>
          <w:szCs w:val="24"/>
          <w:rtl/>
        </w:rPr>
        <w:t>"בניין רב קומות"</w:t>
      </w:r>
      <w:r w:rsidRPr="00FE6018">
        <w:rPr>
          <w:rFonts w:ascii="David" w:eastAsia="Calibri" w:hAnsi="David" w:cs="David"/>
          <w:sz w:val="24"/>
          <w:szCs w:val="24"/>
          <w:rtl/>
        </w:rPr>
        <w:t xml:space="preserve"> </w:t>
      </w:r>
      <w:r w:rsidRPr="00FE6018">
        <w:rPr>
          <w:rFonts w:ascii="David" w:hAnsi="David" w:cs="David"/>
          <w:sz w:val="24"/>
          <w:szCs w:val="24"/>
          <w:rtl/>
        </w:rPr>
        <w:t>- כהגדרתו ב</w:t>
      </w:r>
      <w:r w:rsidRPr="00FE6018">
        <w:rPr>
          <w:rFonts w:ascii="David" w:eastAsia="Calibri" w:hAnsi="David" w:cs="David"/>
          <w:sz w:val="24"/>
          <w:szCs w:val="24"/>
          <w:rtl/>
        </w:rPr>
        <w:t xml:space="preserve">דיני התכנון והבנייה, לרבות חלק ג' לתוספת השנייה לתקנות התכנון והבנייה (בקשה להיתר, תנאיו ואגרות), התש"ל-1970 </w:t>
      </w:r>
      <w:r w:rsidRPr="00FE6018">
        <w:rPr>
          <w:rFonts w:ascii="David" w:hAnsi="David" w:cs="David"/>
          <w:sz w:val="24"/>
          <w:szCs w:val="24"/>
          <w:rtl/>
        </w:rPr>
        <w:t xml:space="preserve">- </w:t>
      </w:r>
      <w:r w:rsidRPr="00FE6018">
        <w:rPr>
          <w:rFonts w:ascii="David" w:eastAsia="Calibri" w:hAnsi="David" w:cs="David"/>
          <w:sz w:val="24"/>
          <w:szCs w:val="24"/>
          <w:rtl/>
        </w:rPr>
        <w:t>בטיחות אש בבניינים.</w:t>
      </w:r>
    </w:p>
    <w:p w:rsidR="00A22F65" w:rsidRPr="00FE6018" w:rsidRDefault="00A22F65" w:rsidP="00684B10">
      <w:pPr>
        <w:pStyle w:val="a4"/>
        <w:numPr>
          <w:ilvl w:val="2"/>
          <w:numId w:val="110"/>
        </w:numPr>
        <w:tabs>
          <w:tab w:val="left" w:pos="1125"/>
        </w:tabs>
        <w:spacing w:after="0" w:line="360" w:lineRule="auto"/>
        <w:jc w:val="both"/>
        <w:rPr>
          <w:rFonts w:ascii="David" w:eastAsia="Calibri" w:hAnsi="David" w:cs="David"/>
          <w:sz w:val="24"/>
          <w:szCs w:val="24"/>
        </w:rPr>
      </w:pPr>
      <w:r w:rsidRPr="00FE6018">
        <w:rPr>
          <w:rFonts w:ascii="David" w:hAnsi="David" w:cs="David"/>
          <w:b/>
          <w:bCs/>
          <w:sz w:val="24"/>
          <w:szCs w:val="24"/>
          <w:rtl/>
        </w:rPr>
        <w:t>"ברז כיבוי אש"</w:t>
      </w:r>
      <w:r w:rsidRPr="00FE6018">
        <w:rPr>
          <w:rFonts w:ascii="David" w:hAnsi="David" w:cs="David"/>
          <w:sz w:val="24"/>
          <w:szCs w:val="24"/>
          <w:rtl/>
        </w:rPr>
        <w:t xml:space="preserve"> - ברז לכיבוי אש המתאים לתקן ישראלי ת"י 448 הידרנט לכיבוי אש על חלקיו לפי פירוט הקטרים הבאים: </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Pr>
      </w:pPr>
      <w:r w:rsidRPr="00FE6018">
        <w:rPr>
          <w:rFonts w:ascii="David" w:hAnsi="David" w:cs="David"/>
          <w:sz w:val="24"/>
          <w:szCs w:val="24"/>
          <w:rtl/>
        </w:rPr>
        <w:t>"2 על זקף בקוטר "2.</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Pr>
      </w:pPr>
      <w:r w:rsidRPr="00FE6018">
        <w:rPr>
          <w:rFonts w:ascii="David" w:hAnsi="David" w:cs="David"/>
          <w:sz w:val="24"/>
          <w:szCs w:val="24"/>
          <w:rtl/>
        </w:rPr>
        <w:t>"2*2 על זקף בקוטר "3.</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Pr>
      </w:pPr>
      <w:r w:rsidRPr="00FE6018">
        <w:rPr>
          <w:rFonts w:ascii="David" w:hAnsi="David" w:cs="David"/>
          <w:sz w:val="24"/>
          <w:szCs w:val="24"/>
          <w:rtl/>
        </w:rPr>
        <w:t>"3 על זקף בקוטר "3</w:t>
      </w:r>
      <w:r w:rsidRPr="00FE6018">
        <w:rPr>
          <w:rFonts w:ascii="David" w:eastAsia="Calibri" w:hAnsi="David" w:cs="David"/>
          <w:sz w:val="24"/>
          <w:szCs w:val="24"/>
          <w:rtl/>
        </w:rPr>
        <w:t>.</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Pr>
      </w:pPr>
      <w:r w:rsidRPr="00FE6018">
        <w:rPr>
          <w:rFonts w:ascii="David" w:hAnsi="David" w:cs="David"/>
          <w:sz w:val="24"/>
          <w:szCs w:val="24"/>
          <w:rtl/>
        </w:rPr>
        <w:t>"3 על זקף בקוטר "4</w:t>
      </w:r>
      <w:r w:rsidRPr="00FE6018">
        <w:rPr>
          <w:rFonts w:ascii="David" w:eastAsia="Calibri" w:hAnsi="David" w:cs="David"/>
          <w:sz w:val="24"/>
          <w:szCs w:val="24"/>
          <w:rtl/>
        </w:rPr>
        <w:t>.</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Pr>
      </w:pPr>
      <w:r w:rsidRPr="00FE6018">
        <w:rPr>
          <w:rFonts w:ascii="David" w:hAnsi="David" w:cs="David"/>
          <w:sz w:val="24"/>
          <w:szCs w:val="24"/>
          <w:rtl/>
        </w:rPr>
        <w:t>"3*2 על זקף בקוטר "4.</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Pr>
      </w:pPr>
      <w:r w:rsidRPr="00FE6018">
        <w:rPr>
          <w:rFonts w:ascii="David" w:hAnsi="David" w:cs="David"/>
          <w:sz w:val="24"/>
          <w:szCs w:val="24"/>
          <w:rtl/>
        </w:rPr>
        <w:t>"4 על זקף בקוטר "6</w:t>
      </w:r>
      <w:r w:rsidRPr="00FE6018">
        <w:rPr>
          <w:rFonts w:ascii="David" w:eastAsia="Calibri" w:hAnsi="David" w:cs="David"/>
          <w:sz w:val="24"/>
          <w:szCs w:val="24"/>
          <w:rtl/>
        </w:rPr>
        <w:t>.</w:t>
      </w:r>
    </w:p>
    <w:p w:rsidR="00A22F65" w:rsidRPr="00FE6018" w:rsidRDefault="00A22F65" w:rsidP="00684B10">
      <w:pPr>
        <w:pStyle w:val="a4"/>
        <w:numPr>
          <w:ilvl w:val="0"/>
          <w:numId w:val="112"/>
        </w:numPr>
        <w:tabs>
          <w:tab w:val="left" w:pos="1125"/>
        </w:tabs>
        <w:spacing w:after="0" w:line="360" w:lineRule="auto"/>
        <w:jc w:val="both"/>
        <w:rPr>
          <w:rFonts w:ascii="David" w:eastAsia="Calibri" w:hAnsi="David" w:cs="David"/>
          <w:sz w:val="24"/>
          <w:szCs w:val="24"/>
          <w:rtl/>
        </w:rPr>
      </w:pPr>
      <w:r w:rsidRPr="00FE6018">
        <w:rPr>
          <w:rFonts w:ascii="David" w:hAnsi="David" w:cs="David"/>
          <w:sz w:val="24"/>
          <w:szCs w:val="24"/>
          <w:rtl/>
        </w:rPr>
        <w:lastRenderedPageBreak/>
        <w:t>"3*2 על זקף בקוטר "6.</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"ברז כיבוי אש בתחום הנכס"</w:t>
      </w:r>
      <w:r w:rsidRPr="00FE6018">
        <w:rPr>
          <w:rFonts w:ascii="David" w:hAnsi="David" w:cs="David"/>
          <w:sz w:val="24"/>
          <w:szCs w:val="24"/>
          <w:rtl/>
        </w:rPr>
        <w:t xml:space="preserve"> - ברז כיבוי אש הממוקם בתחום הנכס מחוץ למבנה אחרי מד המים של הנכס והמחובר לרשת המים העירונית או למאגר מים ומשאבות.</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"ברז כיבוי אש עירוני"</w:t>
      </w:r>
      <w:r w:rsidRPr="00FE6018">
        <w:rPr>
          <w:rFonts w:ascii="David" w:hAnsi="David" w:cs="David"/>
          <w:sz w:val="24"/>
          <w:szCs w:val="24"/>
          <w:rtl/>
        </w:rPr>
        <w:t xml:space="preserve"> - ברז כיבוי אש הממוקם מחוץ לתחום הנכס לפני מד המים של הנכס והמחובר לרשת המים העירונית.</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"ברז כיבוי אש פנימי"</w:t>
      </w:r>
      <w:r w:rsidRPr="00FE6018">
        <w:rPr>
          <w:rFonts w:ascii="David" w:hAnsi="David" w:cs="David"/>
          <w:sz w:val="24"/>
          <w:szCs w:val="24"/>
          <w:rtl/>
        </w:rPr>
        <w:t xml:space="preserve"> - ברז כיבוי אש הממוקם בתוך תחום הנכס בתוך מבנה והמחובר לרשת המים העירונית או למאגר מים ומשאבות.</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גורם מוסמך</w:t>
      </w:r>
      <w:r w:rsidRPr="00FE6018">
        <w:rPr>
          <w:rFonts w:ascii="David" w:hAnsi="David" w:cs="David"/>
          <w:sz w:val="24"/>
          <w:szCs w:val="24"/>
          <w:rtl/>
        </w:rPr>
        <w:t xml:space="preserve">" - אחד מאלה: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824"/>
        <w:gridCol w:w="4472"/>
      </w:tblGrid>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b/>
                <w:bCs/>
                <w:sz w:val="24"/>
                <w:szCs w:val="24"/>
                <w:rtl/>
              </w:rPr>
            </w:pPr>
            <w:r w:rsidRPr="00FE6018">
              <w:rPr>
                <w:rFonts w:ascii="David" w:eastAsia="Calibri" w:hAnsi="David" w:cs="David"/>
                <w:b/>
                <w:bCs/>
                <w:sz w:val="24"/>
                <w:szCs w:val="24"/>
                <w:rtl/>
              </w:rPr>
              <w:t>נושא</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b/>
                <w:bCs/>
                <w:sz w:val="24"/>
                <w:szCs w:val="24"/>
                <w:rtl/>
              </w:rPr>
            </w:pPr>
            <w:r w:rsidRPr="00FE6018">
              <w:rPr>
                <w:rFonts w:ascii="David" w:eastAsia="Calibri" w:hAnsi="David" w:cs="David"/>
                <w:b/>
                <w:bCs/>
                <w:sz w:val="24"/>
                <w:szCs w:val="24"/>
                <w:rtl/>
              </w:rPr>
              <w:t>גורם מוסמך</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אפיון רשת מים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אמצעי כיבוי במים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מי שהודרך והוסמך על ידי יצרן או ספק גלגלונים</w:t>
            </w:r>
          </w:p>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לגלגלונים שהותקנו לאחר 01.06.2013, על פי תקן ישראלי ת"י 2206, חלק 2 גלגלון לכיבוי אש - דרישות תכן, התקנה ותחזוקה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מטפים מיטלטלים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תחזוקאי או מבקר מטפים מורשה בהתאם לתקן ישראלי ת"י 129, חלק 1 מטפים מיטלטלים - 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מערכת החשמל ותאורת חירום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בעל רישיון בתוקף לעבודות חשמל לפי חוק החשמל, התשי"ד-1954 ותקנותיו, אשר רשאי לתת אישור כאמור, בהתאם לסוג רישיונו</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התאמה ותקינות מערכת הגז לתקן ישראלי ת"י 158, מתקנים לגזים פחמימניים מעובים (גפ"מ)</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Pr>
            </w:pPr>
            <w:r w:rsidRPr="00FE6018">
              <w:rPr>
                <w:rFonts w:ascii="David" w:eastAsia="Calibri"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p w:rsidR="00A22F65" w:rsidRPr="00FE6018" w:rsidRDefault="00A22F65" w:rsidP="00684B10">
            <w:pPr>
              <w:spacing w:after="0" w:line="360" w:lineRule="auto"/>
              <w:jc w:val="center"/>
              <w:rPr>
                <w:rFonts w:ascii="David" w:eastAsia="Calibri" w:hAnsi="David" w:cs="David"/>
                <w:sz w:val="24"/>
                <w:szCs w:val="24"/>
                <w:rtl/>
              </w:rPr>
            </w:pP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תחזוקה מערכת גילוי אש בהתאם לתקן ישראלי ת"י 1220, חלק 11 מערכות גילוי אש - תחזוקה</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lang w:val="ru-RU"/>
              </w:rPr>
            </w:pPr>
            <w:r w:rsidRPr="00FE6018">
              <w:rPr>
                <w:rFonts w:ascii="David" w:eastAsia="Calibri"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lang w:val="ru-RU"/>
              </w:rPr>
            </w:pPr>
            <w:r w:rsidRPr="00FE6018">
              <w:rPr>
                <w:rFonts w:ascii="David" w:eastAsia="Calibri" w:hAnsi="David" w:cs="David"/>
                <w:sz w:val="24"/>
                <w:szCs w:val="24"/>
                <w:rtl/>
              </w:rPr>
              <w:t>תקינות מערכת למסירת הודעת (כריזת חירום)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 xml:space="preserve">מי שיש לו תו תקן ממכון התקנים לתחזוקת מערכות גילוי אש ועשן, לפי תקן ישראלי ת"י 1220, חלק 11 מערכות גילוי אש - תחזוקה או בעל </w:t>
            </w:r>
            <w:r w:rsidRPr="00FE6018">
              <w:rPr>
                <w:rFonts w:ascii="David" w:eastAsia="Calibri" w:hAnsi="David" w:cs="David"/>
                <w:sz w:val="24"/>
                <w:szCs w:val="24"/>
                <w:rtl/>
              </w:rPr>
              <w:lastRenderedPageBreak/>
              <w:t>רישיון בתוקף לעבודות חשמל לפי חוק החשמל, התשי"ד-1954 ותקנותיו, אשר רשאי לתת אישור כאמור, בהתאם לסוג רישיונו</w:t>
            </w:r>
          </w:p>
        </w:tc>
      </w:tr>
      <w:tr w:rsidR="00A22F65" w:rsidRPr="00FE6018" w:rsidTr="007A5F93">
        <w:trPr>
          <w:trHeight w:val="1039"/>
        </w:trPr>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lastRenderedPageBreak/>
              <w:t>תקינות מערכת אוטומטית לכיבוי אש (ספרינקלרים) בהתאם לתקן ישראלי ת"י 1928 מערכות לכיבוי אש במים - בקרה, בדיקה ותחזוקה</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גנרטור חירום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Pr>
            </w:pPr>
            <w:r w:rsidRPr="00FE6018">
              <w:rPr>
                <w:rFonts w:ascii="David" w:eastAsia="Calibri" w:hAnsi="David" w:cs="David"/>
                <w:sz w:val="24"/>
                <w:szCs w:val="24"/>
                <w:rtl/>
              </w:rPr>
              <w:t>בעל רישיון בתוקף לעבודות חשמל, לפי חוק החשמל, התשי"ד-1954 ותקנותיו, אשר רשאי לתת אישור כאמור, בהתאם לסוג רישיונו</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מתקין מערכת כיבוי, לפי תקן ישראלי ת"י 5356, חלק 2 מערכות כיבוי אש - כיבוי אש בכימיקלים רטובים</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התאמת מערכות בטיחות אש וההצלה להוראת נציב 536 - משטר הפעלות מערכות בטיחות אש - אינטגרציה</w:t>
            </w:r>
          </w:p>
        </w:tc>
        <w:tc>
          <w:tcPr>
            <w:tcW w:w="4820" w:type="dxa"/>
            <w:shd w:val="clear" w:color="auto" w:fill="auto"/>
            <w:vAlign w:val="center"/>
          </w:tcPr>
          <w:p w:rsidR="00A22F65" w:rsidRPr="00FE6018" w:rsidRDefault="00A22F65" w:rsidP="00684B10">
            <w:pPr>
              <w:pStyle w:val="a4"/>
              <w:numPr>
                <w:ilvl w:val="3"/>
                <w:numId w:val="104"/>
              </w:numPr>
              <w:spacing w:after="0" w:line="360" w:lineRule="auto"/>
              <w:jc w:val="both"/>
              <w:rPr>
                <w:rFonts w:ascii="David" w:eastAsia="Calibri" w:hAnsi="David" w:cs="David"/>
                <w:sz w:val="24"/>
                <w:szCs w:val="24"/>
                <w:rtl/>
              </w:rPr>
            </w:pPr>
            <w:r w:rsidRPr="00FE6018">
              <w:rPr>
                <w:rFonts w:ascii="David" w:eastAsia="Calibri" w:hAnsi="David" w:cs="David"/>
                <w:sz w:val="24"/>
                <w:szCs w:val="24"/>
                <w:rtl/>
              </w:rPr>
              <w:t>מהנדס מורשה או מעבדה מוכרת ובעלת הסמכה לתקן ישראלי ת"י 1220, חלק 3 מערכות גילוי אש: הוראות התקנה ודרישות כלליות</w:t>
            </w:r>
          </w:p>
          <w:p w:rsidR="00A22F65" w:rsidRPr="00FE6018" w:rsidRDefault="00A22F65" w:rsidP="00684B10">
            <w:pPr>
              <w:pStyle w:val="a4"/>
              <w:numPr>
                <w:ilvl w:val="3"/>
                <w:numId w:val="104"/>
              </w:numPr>
              <w:spacing w:after="0" w:line="360" w:lineRule="auto"/>
              <w:jc w:val="both"/>
              <w:rPr>
                <w:rFonts w:ascii="David" w:eastAsia="Calibri" w:hAnsi="David" w:cs="David"/>
                <w:sz w:val="24"/>
                <w:szCs w:val="24"/>
                <w:rtl/>
              </w:rPr>
            </w:pPr>
            <w:r w:rsidRPr="00FE6018">
              <w:rPr>
                <w:rFonts w:ascii="David" w:eastAsia="Calibri" w:hAnsi="David" w:cs="David"/>
                <w:sz w:val="24"/>
                <w:szCs w:val="24"/>
                <w:rtl/>
              </w:rPr>
              <w:t>גורם מוסמך לפי הוראת נציב - 536 משטר הפעלות מערכות בטיחות אש - אינטגרציה</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מערכת שחרור עשן</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מהנדס, ובלבד שאינו מתכנן המתקן או המערכת</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תקינות מערכת מיזוג אוויר מרכזית הכוללת תעלות ומדפים בהתאם לתקן ישראלי ת"י 1001</w:t>
            </w:r>
            <w:r w:rsidRPr="00FE6018">
              <w:rPr>
                <w:rFonts w:ascii="David" w:eastAsia="Calibri" w:hAnsi="David" w:cs="David"/>
                <w:color w:val="000000"/>
                <w:sz w:val="24"/>
                <w:szCs w:val="24"/>
                <w:rtl/>
              </w:rPr>
              <w:t>, בטיחות אש בבניינים</w:t>
            </w:r>
          </w:p>
        </w:tc>
        <w:tc>
          <w:tcPr>
            <w:tcW w:w="4820"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מהנדס או מורשה מערכות קירור ומיזוג אוויר אשר רשאי לתת אישור כאמור, בהתאם לסוג רישיונו</w:t>
            </w:r>
          </w:p>
        </w:tc>
      </w:tr>
      <w:tr w:rsidR="00A22F65" w:rsidRPr="00FE6018" w:rsidTr="007A5F93">
        <w:tc>
          <w:tcPr>
            <w:tcW w:w="4121" w:type="dxa"/>
            <w:shd w:val="clear" w:color="auto" w:fill="auto"/>
            <w:vAlign w:val="center"/>
          </w:tcPr>
          <w:p w:rsidR="00A22F65" w:rsidRPr="00FE6018" w:rsidRDefault="00A22F65" w:rsidP="00684B10">
            <w:pPr>
              <w:spacing w:after="0" w:line="360" w:lineRule="auto"/>
              <w:jc w:val="center"/>
              <w:rPr>
                <w:rFonts w:ascii="David" w:eastAsia="Calibri" w:hAnsi="David" w:cs="David"/>
                <w:sz w:val="24"/>
                <w:szCs w:val="24"/>
                <w:rtl/>
              </w:rPr>
            </w:pPr>
            <w:r w:rsidRPr="00FE6018">
              <w:rPr>
                <w:rFonts w:ascii="David" w:eastAsia="Calibri" w:hAnsi="David" w:cs="David"/>
                <w:sz w:val="24"/>
                <w:szCs w:val="24"/>
                <w:rtl/>
              </w:rPr>
              <w:t>הדרכה בתחום בטיחות אש</w:t>
            </w:r>
          </w:p>
        </w:tc>
        <w:tc>
          <w:tcPr>
            <w:tcW w:w="4820" w:type="dxa"/>
            <w:shd w:val="clear" w:color="auto" w:fill="auto"/>
            <w:vAlign w:val="center"/>
          </w:tcPr>
          <w:p w:rsidR="00A22F65" w:rsidRPr="00FE6018" w:rsidRDefault="00A22F65" w:rsidP="00684B10">
            <w:pPr>
              <w:spacing w:after="0" w:line="360" w:lineRule="auto"/>
              <w:jc w:val="both"/>
              <w:rPr>
                <w:rFonts w:ascii="David" w:eastAsia="Calibri" w:hAnsi="David" w:cs="David"/>
                <w:sz w:val="24"/>
                <w:szCs w:val="24"/>
                <w:rtl/>
              </w:rPr>
            </w:pPr>
            <w:r w:rsidRPr="00FE6018">
              <w:rPr>
                <w:rFonts w:ascii="David" w:eastAsia="Calibri" w:hAnsi="David" w:cs="David"/>
                <w:sz w:val="24"/>
                <w:szCs w:val="24"/>
                <w:rtl/>
              </w:rPr>
              <w:t>הדרכת עובדים תבוצע על ידי מי שמתקיים בו אחד מאלה:</w:t>
            </w:r>
          </w:p>
          <w:p w:rsidR="00A22F65" w:rsidRPr="00FE6018" w:rsidRDefault="00A22F65" w:rsidP="00684B10">
            <w:pPr>
              <w:pStyle w:val="a4"/>
              <w:numPr>
                <w:ilvl w:val="0"/>
                <w:numId w:val="113"/>
              </w:numPr>
              <w:spacing w:after="0" w:line="360" w:lineRule="auto"/>
              <w:jc w:val="both"/>
              <w:rPr>
                <w:rFonts w:ascii="David" w:eastAsia="Calibri" w:hAnsi="David" w:cs="David"/>
                <w:sz w:val="24"/>
                <w:szCs w:val="24"/>
              </w:rPr>
            </w:pPr>
            <w:r w:rsidRPr="00FE6018">
              <w:rPr>
                <w:rFonts w:ascii="David" w:eastAsia="Calibri" w:hAnsi="David" w:cs="David"/>
                <w:sz w:val="24"/>
                <w:szCs w:val="24"/>
                <w:rtl/>
              </w:rPr>
              <w:t>עבר השתלמות "ממונים לבטיחות אש" והשתלמות "מדריך בטיחות" במוסד שהוכר על ידי משרד הכלכלה או על ידי רשות הכבאות</w:t>
            </w:r>
          </w:p>
          <w:p w:rsidR="00A22F65" w:rsidRPr="00FE6018" w:rsidRDefault="00A22F65" w:rsidP="00684B10">
            <w:pPr>
              <w:pStyle w:val="a4"/>
              <w:numPr>
                <w:ilvl w:val="0"/>
                <w:numId w:val="113"/>
              </w:numPr>
              <w:spacing w:after="0" w:line="360" w:lineRule="auto"/>
              <w:jc w:val="both"/>
              <w:rPr>
                <w:rFonts w:ascii="David" w:eastAsia="Calibri" w:hAnsi="David" w:cs="David"/>
                <w:sz w:val="24"/>
                <w:szCs w:val="24"/>
              </w:rPr>
            </w:pPr>
            <w:r w:rsidRPr="00FE6018">
              <w:rPr>
                <w:rFonts w:ascii="David" w:eastAsia="Calibri"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לפחות 8 שנים ברציפות</w:t>
            </w:r>
          </w:p>
          <w:p w:rsidR="00A22F65" w:rsidRPr="00FE6018" w:rsidRDefault="00A22F65" w:rsidP="00684B10">
            <w:pPr>
              <w:pStyle w:val="a4"/>
              <w:numPr>
                <w:ilvl w:val="0"/>
                <w:numId w:val="113"/>
              </w:numPr>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w:t>
            </w:r>
            <w:r w:rsidRPr="00FE6018">
              <w:rPr>
                <w:rFonts w:ascii="David" w:eastAsia="Calibri" w:hAnsi="David" w:cs="David"/>
                <w:sz w:val="24"/>
                <w:szCs w:val="24"/>
                <w:rtl/>
              </w:rPr>
              <w:lastRenderedPageBreak/>
              <w:t>שפורסמה על ידי רשות הכבאות אגף ההדרכה ברשות הכבאות וההצלה</w:t>
            </w:r>
          </w:p>
          <w:p w:rsidR="00A22F65" w:rsidRPr="00FE6018" w:rsidRDefault="00A22F65" w:rsidP="00684B10">
            <w:pPr>
              <w:pStyle w:val="a4"/>
              <w:numPr>
                <w:ilvl w:val="0"/>
                <w:numId w:val="113"/>
              </w:numPr>
              <w:spacing w:after="0" w:line="360" w:lineRule="auto"/>
              <w:jc w:val="both"/>
              <w:rPr>
                <w:rFonts w:ascii="David" w:eastAsia="Calibri" w:hAnsi="David" w:cs="David"/>
                <w:sz w:val="24"/>
                <w:szCs w:val="24"/>
              </w:rPr>
            </w:pPr>
            <w:r w:rsidRPr="00FE6018">
              <w:rPr>
                <w:rFonts w:ascii="David" w:eastAsia="Calibri" w:hAnsi="David" w:cs="David"/>
                <w:sz w:val="24"/>
                <w:szCs w:val="24"/>
                <w:rtl/>
              </w:rPr>
              <w:t>מהנדס רשום בפנקס המהנדסים במדור בטיחות אש ומניעתה</w:t>
            </w:r>
          </w:p>
          <w:p w:rsidR="00A22F65" w:rsidRPr="00FE6018" w:rsidRDefault="00A22F65" w:rsidP="00684B10">
            <w:pPr>
              <w:pStyle w:val="a4"/>
              <w:numPr>
                <w:ilvl w:val="0"/>
                <w:numId w:val="113"/>
              </w:numPr>
              <w:spacing w:after="0" w:line="360" w:lineRule="auto"/>
              <w:jc w:val="both"/>
              <w:rPr>
                <w:rFonts w:ascii="David" w:eastAsia="Calibri" w:hAnsi="David" w:cs="David"/>
                <w:sz w:val="24"/>
                <w:szCs w:val="24"/>
                <w:rtl/>
              </w:rPr>
            </w:pPr>
            <w:r w:rsidRPr="00FE6018">
              <w:rPr>
                <w:rFonts w:ascii="David" w:eastAsia="Calibri" w:hAnsi="David" w:cs="David"/>
                <w:sz w:val="24"/>
                <w:szCs w:val="24"/>
                <w:rtl/>
              </w:rPr>
              <w:t>מי שאושר על ידי נציב רשות הכבאות לאחר שהציג מסמכים המעידים על הכשרתו וניסיונו</w:t>
            </w:r>
          </w:p>
        </w:tc>
      </w:tr>
    </w:tbl>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lastRenderedPageBreak/>
        <w:t>"</w:t>
      </w:r>
      <w:r w:rsidRPr="00FE6018">
        <w:rPr>
          <w:rFonts w:ascii="David" w:hAnsi="David" w:cs="David"/>
          <w:b/>
          <w:bCs/>
          <w:sz w:val="24"/>
          <w:szCs w:val="24"/>
          <w:rtl/>
        </w:rPr>
        <w:t>גישה למוצא בטוח</w:t>
      </w:r>
      <w:r w:rsidRPr="00FE6018">
        <w:rPr>
          <w:rFonts w:ascii="David" w:hAnsi="David" w:cs="David"/>
          <w:sz w:val="24"/>
          <w:szCs w:val="24"/>
          <w:rtl/>
        </w:rPr>
        <w:t xml:space="preserve">" </w:t>
      </w:r>
      <w:r w:rsidRPr="00FE6018">
        <w:rPr>
          <w:rFonts w:ascii="David" w:hAnsi="David" w:cs="David"/>
          <w:b/>
          <w:bCs/>
          <w:sz w:val="24"/>
          <w:szCs w:val="24"/>
          <w:rtl/>
        </w:rPr>
        <w:t>(</w:t>
      </w:r>
      <w:r w:rsidRPr="00FE6018">
        <w:rPr>
          <w:rFonts w:ascii="David" w:hAnsi="David" w:cs="David"/>
          <w:b/>
          <w:bCs/>
          <w:sz w:val="24"/>
          <w:szCs w:val="24"/>
        </w:rPr>
        <w:t>Exit Access</w:t>
      </w:r>
      <w:r w:rsidRPr="00FE6018">
        <w:rPr>
          <w:rFonts w:ascii="David" w:hAnsi="David" w:cs="David"/>
          <w:b/>
          <w:bCs/>
          <w:sz w:val="24"/>
          <w:szCs w:val="24"/>
          <w:rtl/>
        </w:rPr>
        <w:t>)</w:t>
      </w:r>
      <w:r w:rsidRPr="00FE6018">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גלאי עשן עצמאי</w:t>
      </w:r>
      <w:r w:rsidRPr="00684B10">
        <w:rPr>
          <w:rFonts w:ascii="David" w:hAnsi="David" w:cs="David"/>
          <w:sz w:val="24"/>
          <w:szCs w:val="24"/>
          <w:rtl/>
        </w:rPr>
        <w:t>" - גלאי עם התראה קולית המכיל סוללת גיבוי, המחובר לרשת החשמל ללא רכזת העומד באחד מהתנאים האלה:</w:t>
      </w:r>
    </w:p>
    <w:p w:rsidR="00A22F65" w:rsidRPr="00684B10" w:rsidRDefault="00A22F65" w:rsidP="00684B10">
      <w:pPr>
        <w:pStyle w:val="a4"/>
        <w:numPr>
          <w:ilvl w:val="0"/>
          <w:numId w:val="114"/>
        </w:numPr>
        <w:tabs>
          <w:tab w:val="left" w:pos="1125"/>
        </w:tabs>
        <w:spacing w:after="0" w:line="360" w:lineRule="auto"/>
        <w:jc w:val="both"/>
        <w:rPr>
          <w:rFonts w:ascii="David" w:hAnsi="David" w:cs="David"/>
          <w:sz w:val="24"/>
          <w:szCs w:val="24"/>
          <w:rtl/>
        </w:rPr>
      </w:pPr>
      <w:r w:rsidRPr="00684B10">
        <w:rPr>
          <w:rFonts w:ascii="David" w:hAnsi="David" w:cs="David"/>
          <w:sz w:val="24"/>
          <w:szCs w:val="24"/>
          <w:rtl/>
        </w:rPr>
        <w:t>מאושר לפי תקן ישראלי ת"י 1220 חלק 5 מערכות גילוי אש: גלאי עשן עצמאיים.</w:t>
      </w:r>
    </w:p>
    <w:p w:rsidR="00A22F65" w:rsidRPr="00684B10" w:rsidRDefault="00A22F65" w:rsidP="00684B10">
      <w:pPr>
        <w:pStyle w:val="a4"/>
        <w:numPr>
          <w:ilvl w:val="0"/>
          <w:numId w:val="114"/>
        </w:numPr>
        <w:tabs>
          <w:tab w:val="left" w:pos="1125"/>
        </w:tabs>
        <w:spacing w:after="0" w:line="360" w:lineRule="auto"/>
        <w:jc w:val="both"/>
        <w:rPr>
          <w:rFonts w:ascii="David" w:hAnsi="David" w:cs="David"/>
          <w:sz w:val="24"/>
          <w:szCs w:val="24"/>
        </w:rPr>
      </w:pPr>
      <w:r w:rsidRPr="00684B10">
        <w:rPr>
          <w:rFonts w:ascii="David" w:hAnsi="David" w:cs="David"/>
          <w:sz w:val="24"/>
          <w:szCs w:val="24"/>
          <w:rtl/>
        </w:rPr>
        <w:t xml:space="preserve">מאושר על ידי מעבדת </w:t>
      </w:r>
      <w:r w:rsidRPr="00684B10">
        <w:rPr>
          <w:rFonts w:ascii="David" w:hAnsi="David" w:cs="David"/>
          <w:sz w:val="24"/>
          <w:szCs w:val="24"/>
        </w:rPr>
        <w:t>ANSI/UL 217</w:t>
      </w:r>
      <w:r w:rsidRPr="00684B10">
        <w:rPr>
          <w:rFonts w:ascii="David" w:hAnsi="David" w:cs="David"/>
          <w:sz w:val="24"/>
          <w:szCs w:val="24"/>
          <w:rtl/>
        </w:rPr>
        <w:t xml:space="preserve"> ארה"ב.</w:t>
      </w:r>
    </w:p>
    <w:p w:rsidR="00A22F65" w:rsidRPr="00684B10" w:rsidRDefault="00A22F65" w:rsidP="00684B10">
      <w:pPr>
        <w:pStyle w:val="a4"/>
        <w:numPr>
          <w:ilvl w:val="0"/>
          <w:numId w:val="114"/>
        </w:numPr>
        <w:tabs>
          <w:tab w:val="left" w:pos="1125"/>
        </w:tabs>
        <w:spacing w:after="0" w:line="360" w:lineRule="auto"/>
        <w:jc w:val="both"/>
        <w:rPr>
          <w:rFonts w:ascii="David" w:hAnsi="David" w:cs="David"/>
          <w:sz w:val="24"/>
          <w:szCs w:val="24"/>
        </w:rPr>
      </w:pPr>
      <w:r w:rsidRPr="00684B10">
        <w:rPr>
          <w:rFonts w:ascii="David" w:hAnsi="David" w:cs="David"/>
          <w:sz w:val="24"/>
          <w:szCs w:val="24"/>
          <w:rtl/>
        </w:rPr>
        <w:t>מאושר לפי תקן אירופאי.</w:t>
      </w:r>
    </w:p>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גפ"מ</w:t>
      </w:r>
      <w:r w:rsidRPr="00684B10">
        <w:rPr>
          <w:rFonts w:ascii="David" w:hAnsi="David" w:cs="David"/>
          <w:sz w:val="24"/>
          <w:szCs w:val="24"/>
          <w:rtl/>
        </w:rPr>
        <w:t>" - גז פחמימני מעובה כהגדרתו בחוק הגז הפחמימני המעובה, התשפ"א-</w:t>
      </w:r>
      <w:r w:rsidRPr="00684B10">
        <w:rPr>
          <w:rFonts w:ascii="David" w:hAnsi="David" w:cs="David" w:hint="cs"/>
          <w:sz w:val="24"/>
          <w:szCs w:val="24"/>
          <w:rtl/>
        </w:rPr>
        <w:t>2020.</w:t>
      </w:r>
    </w:p>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דלת אש</w:t>
      </w:r>
      <w:r w:rsidRPr="00684B10">
        <w:rPr>
          <w:rFonts w:ascii="David" w:hAnsi="David" w:cs="David"/>
          <w:sz w:val="24"/>
          <w:szCs w:val="24"/>
          <w:rtl/>
        </w:rPr>
        <w:t>" - כמשמעותה בתקן ישראלי ת"י 1212 דלתות אש - עמידות-אש.</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684B10">
        <w:rPr>
          <w:rFonts w:ascii="David" w:hAnsi="David" w:cs="David"/>
          <w:sz w:val="24"/>
          <w:szCs w:val="24"/>
          <w:rtl/>
        </w:rPr>
        <w:t>"</w:t>
      </w:r>
      <w:r w:rsidRPr="00684B10">
        <w:rPr>
          <w:rFonts w:ascii="David" w:hAnsi="David" w:cs="David"/>
          <w:b/>
          <w:bCs/>
          <w:sz w:val="24"/>
          <w:szCs w:val="24"/>
          <w:rtl/>
        </w:rPr>
        <w:t>דרך מוצא</w:t>
      </w:r>
      <w:r w:rsidRPr="00684B10">
        <w:rPr>
          <w:rFonts w:ascii="David" w:hAnsi="David" w:cs="David"/>
          <w:sz w:val="24"/>
          <w:szCs w:val="24"/>
          <w:rtl/>
        </w:rPr>
        <w:t xml:space="preserve">" </w:t>
      </w:r>
      <w:r w:rsidRPr="00684B10">
        <w:rPr>
          <w:rFonts w:ascii="David" w:hAnsi="David" w:cs="David"/>
          <w:b/>
          <w:bCs/>
          <w:sz w:val="24"/>
          <w:szCs w:val="24"/>
          <w:rtl/>
        </w:rPr>
        <w:t>(</w:t>
      </w:r>
      <w:r w:rsidRPr="00684B10">
        <w:rPr>
          <w:rFonts w:ascii="David" w:hAnsi="David" w:cs="David"/>
          <w:b/>
          <w:bCs/>
          <w:sz w:val="24"/>
          <w:szCs w:val="24"/>
        </w:rPr>
        <w:t>Means</w:t>
      </w:r>
      <w:r w:rsidRPr="00FE6018">
        <w:rPr>
          <w:rFonts w:ascii="David" w:hAnsi="David" w:cs="David"/>
          <w:b/>
          <w:bCs/>
          <w:sz w:val="24"/>
          <w:szCs w:val="24"/>
        </w:rPr>
        <w:t xml:space="preserve"> of Egress</w:t>
      </w:r>
      <w:r w:rsidRPr="00FE6018">
        <w:rPr>
          <w:rFonts w:ascii="David" w:hAnsi="David" w:cs="David"/>
          <w:b/>
          <w:bCs/>
          <w:sz w:val="24"/>
          <w:szCs w:val="24"/>
          <w:rtl/>
        </w:rPr>
        <w:t>)</w:t>
      </w:r>
      <w:r w:rsidRPr="00FE6018">
        <w:rPr>
          <w:rFonts w:ascii="David" w:hAnsi="David" w:cs="David"/>
          <w:sz w:val="24"/>
          <w:szCs w:val="24"/>
          <w:rtl/>
        </w:rPr>
        <w:t xml:space="preserve"> - נתיב יציאה מבניין, הפנוי ממכשולים והכולל אחד או יותר ממרכיבים אלה:</w:t>
      </w:r>
    </w:p>
    <w:p w:rsidR="00A22F65" w:rsidRPr="00FE6018" w:rsidRDefault="00A22F65" w:rsidP="00684B10">
      <w:pPr>
        <w:pStyle w:val="a4"/>
        <w:numPr>
          <w:ilvl w:val="0"/>
          <w:numId w:val="115"/>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גישה למוצא בטוח.</w:t>
      </w:r>
    </w:p>
    <w:p w:rsidR="00A22F65" w:rsidRPr="00FE6018" w:rsidRDefault="00A22F65" w:rsidP="00684B10">
      <w:pPr>
        <w:pStyle w:val="a4"/>
        <w:numPr>
          <w:ilvl w:val="0"/>
          <w:numId w:val="115"/>
        </w:numPr>
        <w:tabs>
          <w:tab w:val="left" w:pos="1125"/>
        </w:tabs>
        <w:spacing w:after="0" w:line="360" w:lineRule="auto"/>
        <w:jc w:val="both"/>
        <w:rPr>
          <w:rFonts w:ascii="David" w:hAnsi="David" w:cs="David"/>
          <w:sz w:val="24"/>
          <w:szCs w:val="24"/>
        </w:rPr>
      </w:pPr>
      <w:r w:rsidRPr="00FE6018">
        <w:rPr>
          <w:rFonts w:ascii="David" w:hAnsi="David" w:cs="David"/>
          <w:sz w:val="24"/>
          <w:szCs w:val="24"/>
          <w:rtl/>
        </w:rPr>
        <w:t>יציאה.</w:t>
      </w:r>
    </w:p>
    <w:p w:rsidR="00A22F65" w:rsidRPr="00FE6018" w:rsidRDefault="00A22F65" w:rsidP="00684B10">
      <w:pPr>
        <w:pStyle w:val="a4"/>
        <w:numPr>
          <w:ilvl w:val="0"/>
          <w:numId w:val="115"/>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מוצא בטוח.</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הנדסאי</w:t>
      </w:r>
      <w:r w:rsidRPr="00FE6018">
        <w:rPr>
          <w:rFonts w:ascii="David" w:hAnsi="David" w:cs="David"/>
          <w:sz w:val="24"/>
          <w:szCs w:val="24"/>
          <w:rtl/>
        </w:rPr>
        <w:t>" - הנדסאי רשום, כמשמעותו בחוק ההנדסאים והטכנאים המוסמכים, התשע"ג-2012, העוסק בתחום ובסוג בדיקות שלגביהם נדרש האישור.</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חומר לא דליק</w:t>
      </w:r>
      <w:r w:rsidRPr="00FE6018">
        <w:rPr>
          <w:rFonts w:ascii="David" w:hAnsi="David" w:cs="David"/>
          <w:sz w:val="24"/>
          <w:szCs w:val="24"/>
          <w:rtl/>
        </w:rPr>
        <w:t>" - כמשמעותו בתקן ישראלי ת"י 755 תגובות בשריפה של חומרי בנייה -שיטות בדיקה וסיווג.</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חומר ציפוי וגימור</w:t>
      </w:r>
      <w:r w:rsidRPr="00FE6018">
        <w:rPr>
          <w:rFonts w:ascii="David" w:hAnsi="David" w:cs="David"/>
          <w:sz w:val="24"/>
          <w:szCs w:val="24"/>
          <w:rtl/>
        </w:rPr>
        <w:t xml:space="preserve">" - חומר המשמש לציפוי, כיסוי או חיפוי, לרבות: טפטים, ציפוי עץ, שטיחים, פרקט, תקרות עץ, בד או </w:t>
      </w:r>
      <w:r w:rsidRPr="00FE6018">
        <w:rPr>
          <w:rFonts w:ascii="David" w:hAnsi="David" w:cs="David"/>
          <w:sz w:val="24"/>
          <w:szCs w:val="24"/>
        </w:rPr>
        <w:t>PVC</w:t>
      </w:r>
      <w:r w:rsidRPr="00FE6018">
        <w:rPr>
          <w:rFonts w:ascii="David" w:hAnsi="David" w:cs="David"/>
          <w:sz w:val="24"/>
          <w:szCs w:val="24"/>
          <w:rtl/>
        </w:rPr>
        <w:t>.</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"חומר מסוכן (חומ"ס)</w:t>
      </w:r>
      <w:r w:rsidRPr="00FE6018">
        <w:rPr>
          <w:rFonts w:ascii="David" w:hAnsi="David" w:cs="David"/>
          <w:sz w:val="24"/>
          <w:szCs w:val="24"/>
          <w:rtl/>
        </w:rPr>
        <w:t>" - כהגדרתו בחוק החמרים המסוכנים, התשנ"ג-1993.</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חוק הרשות הארצית לכבאות והצלה</w:t>
      </w:r>
      <w:r w:rsidRPr="00FE6018">
        <w:rPr>
          <w:rFonts w:ascii="David" w:hAnsi="David" w:cs="David"/>
          <w:sz w:val="24"/>
          <w:szCs w:val="24"/>
          <w:rtl/>
        </w:rPr>
        <w:t>" - חוק הרשות הארצית לכבאות והצלה, התשע"ב-2012.</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חוק התקנים</w:t>
      </w:r>
      <w:r w:rsidRPr="00FE6018">
        <w:rPr>
          <w:rFonts w:ascii="David" w:hAnsi="David" w:cs="David"/>
          <w:sz w:val="24"/>
          <w:szCs w:val="24"/>
          <w:rtl/>
        </w:rPr>
        <w:t>" - חוק התקנים, התשי"ג-1953.</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חיבור כבאים להסנקת מים</w:t>
      </w:r>
      <w:r w:rsidRPr="00FE6018">
        <w:rPr>
          <w:rFonts w:ascii="David" w:hAnsi="David" w:cs="David"/>
          <w:sz w:val="24"/>
          <w:szCs w:val="24"/>
          <w:rtl/>
        </w:rPr>
        <w:t>", "</w:t>
      </w:r>
      <w:r w:rsidRPr="00FE6018">
        <w:rPr>
          <w:rFonts w:ascii="David" w:hAnsi="David" w:cs="David"/>
          <w:b/>
          <w:bCs/>
          <w:sz w:val="24"/>
          <w:szCs w:val="24"/>
          <w:rtl/>
        </w:rPr>
        <w:t>חיבור כבאים</w:t>
      </w:r>
      <w:r w:rsidRPr="00FE6018">
        <w:rPr>
          <w:rFonts w:ascii="David" w:hAnsi="David" w:cs="David"/>
          <w:sz w:val="24"/>
          <w:szCs w:val="24"/>
          <w:rtl/>
        </w:rPr>
        <w:t xml:space="preserve">" </w:t>
      </w:r>
      <w:r w:rsidRPr="00FE6018">
        <w:rPr>
          <w:rFonts w:ascii="David" w:hAnsi="David" w:cs="David"/>
          <w:b/>
          <w:bCs/>
          <w:sz w:val="24"/>
          <w:szCs w:val="24"/>
          <w:rtl/>
        </w:rPr>
        <w:t>(</w:t>
      </w:r>
      <w:r w:rsidRPr="00FE6018">
        <w:rPr>
          <w:rFonts w:ascii="David" w:hAnsi="David" w:cs="David"/>
          <w:b/>
          <w:bCs/>
          <w:sz w:val="24"/>
          <w:szCs w:val="24"/>
        </w:rPr>
        <w:t>Fire Department Connection</w:t>
      </w:r>
      <w:r w:rsidRPr="00FE6018">
        <w:rPr>
          <w:rFonts w:ascii="David" w:hAnsi="David" w:cs="David"/>
          <w:b/>
          <w:bCs/>
          <w:sz w:val="24"/>
          <w:szCs w:val="24"/>
          <w:rtl/>
        </w:rPr>
        <w:t>)</w:t>
      </w:r>
      <w:r w:rsidRPr="00FE6018">
        <w:rPr>
          <w:rFonts w:ascii="David" w:hAnsi="David" w:cs="David"/>
          <w:sz w:val="24"/>
          <w:szCs w:val="24"/>
          <w:rtl/>
        </w:rPr>
        <w:t xml:space="preserve"> - חיבור צינור מים בקוטר "3 או "4, הכולל שסתום אל חוזר, חיבור מהיר מדגם שטורץ, מכסה ושרשרת.</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Pr>
        <w:t>"</w:t>
      </w:r>
      <w:r w:rsidRPr="00FE6018">
        <w:rPr>
          <w:rFonts w:ascii="David" w:hAnsi="David" w:cs="David"/>
          <w:b/>
          <w:bCs/>
          <w:sz w:val="24"/>
          <w:szCs w:val="24"/>
          <w:rtl/>
        </w:rPr>
        <w:t>טלפון</w:t>
      </w:r>
      <w:r w:rsidRPr="00FE6018">
        <w:rPr>
          <w:rFonts w:ascii="David" w:hAnsi="David" w:cs="David"/>
          <w:b/>
          <w:bCs/>
          <w:sz w:val="24"/>
          <w:szCs w:val="24"/>
        </w:rPr>
        <w:t xml:space="preserve"> </w:t>
      </w:r>
      <w:r w:rsidRPr="00FE6018">
        <w:rPr>
          <w:rFonts w:ascii="David" w:hAnsi="David" w:cs="David"/>
          <w:b/>
          <w:bCs/>
          <w:sz w:val="24"/>
          <w:szCs w:val="24"/>
          <w:rtl/>
        </w:rPr>
        <w:t xml:space="preserve">כבאים" </w:t>
      </w:r>
      <w:r w:rsidRPr="00FE6018">
        <w:rPr>
          <w:rFonts w:ascii="David" w:hAnsi="David" w:cs="David"/>
          <w:sz w:val="24"/>
          <w:szCs w:val="24"/>
          <w:rtl/>
        </w:rPr>
        <w:t>- יחידה</w:t>
      </w:r>
      <w:r w:rsidRPr="00FE6018">
        <w:rPr>
          <w:rFonts w:ascii="David" w:hAnsi="David" w:cs="David"/>
          <w:sz w:val="24"/>
          <w:szCs w:val="24"/>
        </w:rPr>
        <w:t xml:space="preserve"> </w:t>
      </w:r>
      <w:r w:rsidRPr="00FE6018">
        <w:rPr>
          <w:rFonts w:ascii="David" w:hAnsi="David" w:cs="David"/>
          <w:sz w:val="24"/>
          <w:szCs w:val="24"/>
          <w:rtl/>
        </w:rPr>
        <w:t>המאפשרת</w:t>
      </w:r>
      <w:r w:rsidRPr="00FE6018">
        <w:rPr>
          <w:rFonts w:ascii="David" w:hAnsi="David" w:cs="David"/>
          <w:sz w:val="24"/>
          <w:szCs w:val="24"/>
        </w:rPr>
        <w:t xml:space="preserve"> </w:t>
      </w:r>
      <w:r w:rsidRPr="00FE6018">
        <w:rPr>
          <w:rFonts w:ascii="David" w:hAnsi="David" w:cs="David"/>
          <w:sz w:val="24"/>
          <w:szCs w:val="24"/>
          <w:rtl/>
        </w:rPr>
        <w:t>קשר</w:t>
      </w:r>
      <w:r w:rsidRPr="00FE6018">
        <w:rPr>
          <w:rFonts w:ascii="David" w:hAnsi="David" w:cs="David"/>
          <w:sz w:val="24"/>
          <w:szCs w:val="24"/>
        </w:rPr>
        <w:t xml:space="preserve"> </w:t>
      </w:r>
      <w:r w:rsidRPr="00FE6018">
        <w:rPr>
          <w:rFonts w:ascii="David" w:hAnsi="David" w:cs="David"/>
          <w:sz w:val="24"/>
          <w:szCs w:val="24"/>
          <w:rtl/>
        </w:rPr>
        <w:t>קווי</w:t>
      </w:r>
      <w:r w:rsidRPr="00FE6018">
        <w:rPr>
          <w:rFonts w:ascii="David" w:hAnsi="David" w:cs="David"/>
          <w:sz w:val="24"/>
          <w:szCs w:val="24"/>
        </w:rPr>
        <w:t xml:space="preserve"> </w:t>
      </w:r>
      <w:r w:rsidRPr="00FE6018">
        <w:rPr>
          <w:rFonts w:ascii="David" w:hAnsi="David" w:cs="David"/>
          <w:sz w:val="24"/>
          <w:szCs w:val="24"/>
          <w:rtl/>
        </w:rPr>
        <w:t>בין</w:t>
      </w:r>
      <w:r w:rsidRPr="00FE6018">
        <w:rPr>
          <w:rFonts w:ascii="David" w:hAnsi="David" w:cs="David"/>
          <w:sz w:val="24"/>
          <w:szCs w:val="24"/>
        </w:rPr>
        <w:t xml:space="preserve"> </w:t>
      </w:r>
      <w:r w:rsidRPr="00FE6018">
        <w:rPr>
          <w:rFonts w:ascii="David" w:hAnsi="David" w:cs="David"/>
          <w:sz w:val="24"/>
          <w:szCs w:val="24"/>
          <w:rtl/>
        </w:rPr>
        <w:t>יחידת</w:t>
      </w:r>
      <w:r w:rsidRPr="00FE6018">
        <w:rPr>
          <w:rFonts w:ascii="David" w:hAnsi="David" w:cs="David"/>
          <w:sz w:val="24"/>
          <w:szCs w:val="24"/>
        </w:rPr>
        <w:t xml:space="preserve"> </w:t>
      </w:r>
      <w:r w:rsidRPr="00FE6018">
        <w:rPr>
          <w:rFonts w:ascii="David" w:hAnsi="David" w:cs="David"/>
          <w:sz w:val="24"/>
          <w:szCs w:val="24"/>
          <w:rtl/>
        </w:rPr>
        <w:t>הבקרה</w:t>
      </w:r>
      <w:r w:rsidRPr="00FE6018">
        <w:rPr>
          <w:rFonts w:ascii="David" w:hAnsi="David" w:cs="David"/>
          <w:sz w:val="24"/>
          <w:szCs w:val="24"/>
        </w:rPr>
        <w:t xml:space="preserve"> </w:t>
      </w:r>
      <w:r w:rsidRPr="00FE6018">
        <w:rPr>
          <w:rFonts w:ascii="David" w:hAnsi="David" w:cs="David"/>
          <w:sz w:val="24"/>
          <w:szCs w:val="24"/>
          <w:rtl/>
        </w:rPr>
        <w:t>הראשית</w:t>
      </w:r>
      <w:r w:rsidRPr="00FE6018">
        <w:rPr>
          <w:rFonts w:ascii="David" w:hAnsi="David" w:cs="David"/>
          <w:sz w:val="24"/>
          <w:szCs w:val="24"/>
        </w:rPr>
        <w:t xml:space="preserve"> </w:t>
      </w:r>
      <w:r w:rsidRPr="00FE6018">
        <w:rPr>
          <w:rFonts w:ascii="David" w:hAnsi="David" w:cs="David"/>
          <w:sz w:val="24"/>
          <w:szCs w:val="24"/>
          <w:rtl/>
        </w:rPr>
        <w:t>לבין</w:t>
      </w:r>
      <w:r w:rsidRPr="00FE6018">
        <w:rPr>
          <w:rFonts w:ascii="David" w:hAnsi="David" w:cs="David"/>
          <w:sz w:val="24"/>
          <w:szCs w:val="24"/>
        </w:rPr>
        <w:t xml:space="preserve"> </w:t>
      </w:r>
      <w:r w:rsidRPr="00FE6018">
        <w:rPr>
          <w:rFonts w:ascii="David" w:hAnsi="David" w:cs="David"/>
          <w:sz w:val="24"/>
          <w:szCs w:val="24"/>
          <w:rtl/>
        </w:rPr>
        <w:t>נקודות</w:t>
      </w:r>
      <w:r w:rsidRPr="00FE6018">
        <w:rPr>
          <w:rFonts w:ascii="David" w:hAnsi="David" w:cs="David"/>
          <w:sz w:val="24"/>
          <w:szCs w:val="24"/>
        </w:rPr>
        <w:t xml:space="preserve"> </w:t>
      </w:r>
      <w:r w:rsidRPr="00FE6018">
        <w:rPr>
          <w:rFonts w:ascii="David" w:hAnsi="David" w:cs="David"/>
          <w:sz w:val="24"/>
          <w:szCs w:val="24"/>
          <w:rtl/>
        </w:rPr>
        <w:t>קצה</w:t>
      </w:r>
      <w:r w:rsidRPr="00FE6018">
        <w:rPr>
          <w:rFonts w:ascii="David" w:hAnsi="David" w:cs="David"/>
          <w:sz w:val="24"/>
          <w:szCs w:val="24"/>
        </w:rPr>
        <w:t xml:space="preserve"> </w:t>
      </w:r>
      <w:r w:rsidRPr="00FE6018">
        <w:rPr>
          <w:rFonts w:ascii="David" w:hAnsi="David" w:cs="David"/>
          <w:sz w:val="24"/>
          <w:szCs w:val="24"/>
          <w:rtl/>
        </w:rPr>
        <w:t>המותקנות</w:t>
      </w:r>
      <w:r w:rsidRPr="00FE6018">
        <w:rPr>
          <w:rFonts w:ascii="David" w:hAnsi="David" w:cs="David"/>
          <w:sz w:val="24"/>
          <w:szCs w:val="24"/>
        </w:rPr>
        <w:t xml:space="preserve"> </w:t>
      </w:r>
      <w:r w:rsidRPr="00FE6018">
        <w:rPr>
          <w:rFonts w:ascii="David" w:hAnsi="David" w:cs="David"/>
          <w:sz w:val="24"/>
          <w:szCs w:val="24"/>
          <w:rtl/>
        </w:rPr>
        <w:t>במקום</w:t>
      </w:r>
      <w:r w:rsidRPr="00FE6018">
        <w:rPr>
          <w:rFonts w:ascii="David" w:hAnsi="David" w:cs="David"/>
          <w:sz w:val="24"/>
          <w:szCs w:val="24"/>
        </w:rPr>
        <w:t xml:space="preserve"> </w:t>
      </w:r>
      <w:r w:rsidRPr="00FE6018">
        <w:rPr>
          <w:rFonts w:ascii="David" w:hAnsi="David" w:cs="David"/>
          <w:sz w:val="24"/>
          <w:szCs w:val="24"/>
          <w:rtl/>
        </w:rPr>
        <w:t>המוגן</w:t>
      </w:r>
      <w:r w:rsidRPr="00FE6018">
        <w:rPr>
          <w:rFonts w:ascii="David" w:hAnsi="David" w:cs="David"/>
          <w:sz w:val="24"/>
          <w:szCs w:val="24"/>
        </w:rPr>
        <w:t>,</w:t>
      </w:r>
      <w:r w:rsidRPr="00FE6018">
        <w:rPr>
          <w:rFonts w:ascii="David" w:hAnsi="David" w:cs="David"/>
          <w:sz w:val="24"/>
          <w:szCs w:val="24"/>
          <w:rtl/>
        </w:rPr>
        <w:t xml:space="preserve"> ושאליהן</w:t>
      </w:r>
      <w:r w:rsidRPr="00FE6018">
        <w:rPr>
          <w:rFonts w:ascii="David" w:hAnsi="David" w:cs="David"/>
          <w:sz w:val="24"/>
          <w:szCs w:val="24"/>
        </w:rPr>
        <w:t xml:space="preserve"> </w:t>
      </w:r>
      <w:r w:rsidRPr="00FE6018">
        <w:rPr>
          <w:rFonts w:ascii="David" w:hAnsi="David" w:cs="David"/>
          <w:sz w:val="24"/>
          <w:szCs w:val="24"/>
          <w:rtl/>
        </w:rPr>
        <w:t>ניתן</w:t>
      </w:r>
      <w:r w:rsidRPr="00FE6018">
        <w:rPr>
          <w:rFonts w:ascii="David" w:hAnsi="David" w:cs="David"/>
          <w:sz w:val="24"/>
          <w:szCs w:val="24"/>
        </w:rPr>
        <w:t xml:space="preserve"> </w:t>
      </w:r>
      <w:r w:rsidRPr="00FE6018">
        <w:rPr>
          <w:rFonts w:ascii="David" w:hAnsi="David" w:cs="David"/>
          <w:sz w:val="24"/>
          <w:szCs w:val="24"/>
          <w:rtl/>
        </w:rPr>
        <w:t>לחבר</w:t>
      </w:r>
      <w:r w:rsidRPr="00FE6018">
        <w:rPr>
          <w:rFonts w:ascii="David" w:hAnsi="David" w:cs="David"/>
          <w:sz w:val="24"/>
          <w:szCs w:val="24"/>
        </w:rPr>
        <w:t xml:space="preserve"> </w:t>
      </w:r>
      <w:r w:rsidRPr="00FE6018">
        <w:rPr>
          <w:rFonts w:ascii="David" w:hAnsi="David" w:cs="David"/>
          <w:sz w:val="24"/>
          <w:szCs w:val="24"/>
          <w:rtl/>
        </w:rPr>
        <w:t>שפופרות</w:t>
      </w:r>
      <w:r w:rsidRPr="00FE6018">
        <w:rPr>
          <w:rFonts w:ascii="David" w:hAnsi="David" w:cs="David"/>
          <w:sz w:val="24"/>
          <w:szCs w:val="24"/>
        </w:rPr>
        <w:t xml:space="preserve"> </w:t>
      </w:r>
      <w:r w:rsidRPr="00FE6018">
        <w:rPr>
          <w:rFonts w:ascii="David" w:hAnsi="David" w:cs="David"/>
          <w:sz w:val="24"/>
          <w:szCs w:val="24"/>
          <w:rtl/>
        </w:rPr>
        <w:t>טלפון</w:t>
      </w:r>
      <w:r w:rsidRPr="00FE6018">
        <w:rPr>
          <w:rFonts w:ascii="David" w:hAnsi="David" w:cs="David"/>
          <w:sz w:val="24"/>
          <w:szCs w:val="24"/>
        </w:rPr>
        <w:t xml:space="preserve"> </w:t>
      </w:r>
      <w:r w:rsidRPr="00FE6018">
        <w:rPr>
          <w:rFonts w:ascii="David" w:hAnsi="David" w:cs="David"/>
          <w:sz w:val="24"/>
          <w:szCs w:val="24"/>
          <w:rtl/>
        </w:rPr>
        <w:t>כדי</w:t>
      </w:r>
      <w:r w:rsidRPr="00FE6018">
        <w:rPr>
          <w:rFonts w:ascii="David" w:hAnsi="David" w:cs="David"/>
          <w:sz w:val="24"/>
          <w:szCs w:val="24"/>
        </w:rPr>
        <w:t xml:space="preserve"> </w:t>
      </w:r>
      <w:r w:rsidRPr="00FE6018">
        <w:rPr>
          <w:rFonts w:ascii="David" w:hAnsi="David" w:cs="David"/>
          <w:sz w:val="24"/>
          <w:szCs w:val="24"/>
          <w:rtl/>
        </w:rPr>
        <w:t>לאפשר</w:t>
      </w:r>
      <w:r w:rsidRPr="00FE6018">
        <w:rPr>
          <w:rFonts w:ascii="David" w:hAnsi="David" w:cs="David"/>
          <w:sz w:val="24"/>
          <w:szCs w:val="24"/>
        </w:rPr>
        <w:t xml:space="preserve"> </w:t>
      </w:r>
      <w:r w:rsidRPr="00FE6018">
        <w:rPr>
          <w:rFonts w:ascii="David" w:hAnsi="David" w:cs="David"/>
          <w:sz w:val="24"/>
          <w:szCs w:val="24"/>
          <w:rtl/>
        </w:rPr>
        <w:t>העברת</w:t>
      </w:r>
      <w:r w:rsidRPr="00FE6018">
        <w:rPr>
          <w:rFonts w:ascii="David" w:hAnsi="David" w:cs="David"/>
          <w:sz w:val="24"/>
          <w:szCs w:val="24"/>
        </w:rPr>
        <w:t xml:space="preserve"> </w:t>
      </w:r>
      <w:r w:rsidRPr="00FE6018">
        <w:rPr>
          <w:rFonts w:ascii="David" w:hAnsi="David" w:cs="David"/>
          <w:sz w:val="24"/>
          <w:szCs w:val="24"/>
          <w:rtl/>
        </w:rPr>
        <w:t>מידע</w:t>
      </w:r>
      <w:r w:rsidRPr="00FE6018">
        <w:rPr>
          <w:rFonts w:ascii="David" w:hAnsi="David" w:cs="David"/>
          <w:sz w:val="24"/>
          <w:szCs w:val="24"/>
        </w:rPr>
        <w:t xml:space="preserve"> </w:t>
      </w:r>
      <w:r w:rsidRPr="00FE6018">
        <w:rPr>
          <w:rFonts w:ascii="David" w:hAnsi="David" w:cs="David"/>
          <w:sz w:val="24"/>
          <w:szCs w:val="24"/>
          <w:rtl/>
        </w:rPr>
        <w:t>באמצעות</w:t>
      </w:r>
      <w:r w:rsidRPr="00FE6018">
        <w:rPr>
          <w:rFonts w:ascii="David" w:hAnsi="David" w:cs="David"/>
          <w:sz w:val="24"/>
          <w:szCs w:val="24"/>
        </w:rPr>
        <w:t xml:space="preserve"> </w:t>
      </w:r>
      <w:r w:rsidRPr="00FE6018">
        <w:rPr>
          <w:rFonts w:ascii="David" w:hAnsi="David" w:cs="David"/>
          <w:sz w:val="24"/>
          <w:szCs w:val="24"/>
          <w:rtl/>
        </w:rPr>
        <w:t>אותות</w:t>
      </w:r>
      <w:r w:rsidRPr="00FE6018">
        <w:rPr>
          <w:rFonts w:ascii="David" w:hAnsi="David" w:cs="David"/>
          <w:sz w:val="24"/>
          <w:szCs w:val="24"/>
        </w:rPr>
        <w:t xml:space="preserve"> </w:t>
      </w:r>
      <w:r w:rsidRPr="00FE6018">
        <w:rPr>
          <w:rFonts w:ascii="David" w:hAnsi="David" w:cs="David"/>
          <w:sz w:val="24"/>
          <w:szCs w:val="24"/>
          <w:rtl/>
        </w:rPr>
        <w:t>דיבור</w:t>
      </w:r>
      <w:r w:rsidRPr="00FE6018">
        <w:rPr>
          <w:rFonts w:ascii="David" w:hAnsi="David" w:cs="David"/>
          <w:sz w:val="24"/>
          <w:szCs w:val="24"/>
        </w:rPr>
        <w:t xml:space="preserve"> </w:t>
      </w:r>
      <w:r w:rsidRPr="00FE6018">
        <w:rPr>
          <w:rFonts w:ascii="David" w:hAnsi="David" w:cs="David"/>
          <w:sz w:val="24"/>
          <w:szCs w:val="24"/>
          <w:rtl/>
        </w:rPr>
        <w:t>אל</w:t>
      </w:r>
      <w:r w:rsidRPr="00FE6018">
        <w:rPr>
          <w:rFonts w:ascii="David" w:hAnsi="David" w:cs="David"/>
          <w:sz w:val="24"/>
          <w:szCs w:val="24"/>
        </w:rPr>
        <w:t xml:space="preserve"> </w:t>
      </w:r>
      <w:r w:rsidRPr="00FE6018">
        <w:rPr>
          <w:rFonts w:ascii="David" w:hAnsi="David" w:cs="David"/>
          <w:sz w:val="24"/>
          <w:szCs w:val="24"/>
          <w:rtl/>
        </w:rPr>
        <w:t>המקום המוגן</w:t>
      </w:r>
      <w:r w:rsidRPr="00FE6018">
        <w:rPr>
          <w:rFonts w:ascii="David" w:hAnsi="David" w:cs="David"/>
          <w:sz w:val="24"/>
          <w:szCs w:val="24"/>
        </w:rPr>
        <w:t xml:space="preserve"> </w:t>
      </w:r>
      <w:r w:rsidRPr="00FE6018">
        <w:rPr>
          <w:rFonts w:ascii="David" w:hAnsi="David" w:cs="David"/>
          <w:sz w:val="24"/>
          <w:szCs w:val="24"/>
          <w:rtl/>
        </w:rPr>
        <w:t>וממנו</w:t>
      </w:r>
      <w:r w:rsidRPr="00FE6018">
        <w:rPr>
          <w:rFonts w:ascii="David" w:hAnsi="David" w:cs="David"/>
          <w:sz w:val="24"/>
          <w:szCs w:val="24"/>
        </w:rPr>
        <w:t>.</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ידית (מנגנון) בהלה</w:t>
      </w:r>
      <w:r w:rsidRPr="00FE6018">
        <w:rPr>
          <w:rFonts w:ascii="David" w:hAnsi="David" w:cs="David"/>
          <w:sz w:val="24"/>
          <w:szCs w:val="24"/>
          <w:rtl/>
        </w:rPr>
        <w:t xml:space="preserve">" </w:t>
      </w:r>
      <w:r w:rsidRPr="00FE6018">
        <w:rPr>
          <w:rFonts w:ascii="David" w:hAnsi="David" w:cs="David"/>
          <w:sz w:val="24"/>
          <w:szCs w:val="24"/>
        </w:rPr>
        <w:t>-</w:t>
      </w:r>
      <w:r w:rsidRPr="00FE6018">
        <w:rPr>
          <w:rFonts w:ascii="David" w:hAnsi="David" w:cs="David"/>
          <w:sz w:val="24"/>
          <w:szCs w:val="24"/>
          <w:rtl/>
        </w:rPr>
        <w:t xml:space="preserve"> דלת בעלת מנגנון בהלה המקיים את הדרישות המנויות בפרט 3.2.1.21 (ב) לתוספת השנייה לתקנות התכנון והבנייה.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lastRenderedPageBreak/>
        <w:t>"יציאה</w:t>
      </w:r>
      <w:r w:rsidRPr="00FE6018">
        <w:rPr>
          <w:rFonts w:ascii="David" w:hAnsi="David" w:cs="David"/>
          <w:sz w:val="24"/>
          <w:szCs w:val="24"/>
          <w:rtl/>
        </w:rPr>
        <w:t xml:space="preserve">" </w:t>
      </w:r>
      <w:r w:rsidRPr="00FE6018">
        <w:rPr>
          <w:rFonts w:ascii="David" w:hAnsi="David" w:cs="David"/>
          <w:b/>
          <w:bCs/>
          <w:sz w:val="24"/>
          <w:szCs w:val="24"/>
          <w:rtl/>
        </w:rPr>
        <w:t>(</w:t>
      </w:r>
      <w:r w:rsidRPr="00FE6018">
        <w:rPr>
          <w:rFonts w:ascii="David" w:hAnsi="David" w:cs="David"/>
          <w:b/>
          <w:bCs/>
          <w:sz w:val="24"/>
          <w:szCs w:val="24"/>
        </w:rPr>
        <w:t>Exit Discharge</w:t>
      </w:r>
      <w:r w:rsidRPr="00FE6018">
        <w:rPr>
          <w:rFonts w:ascii="David" w:hAnsi="David" w:cs="David"/>
          <w:b/>
          <w:bCs/>
          <w:sz w:val="24"/>
          <w:szCs w:val="24"/>
          <w:rtl/>
        </w:rPr>
        <w:t>)</w:t>
      </w:r>
      <w:r w:rsidRPr="00FE6018">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מהנדס</w:t>
      </w:r>
      <w:r w:rsidRPr="00FE6018">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מוצא בטוח</w:t>
      </w:r>
      <w:r w:rsidRPr="00FE6018">
        <w:rPr>
          <w:rFonts w:ascii="David" w:hAnsi="David" w:cs="David"/>
          <w:sz w:val="24"/>
          <w:szCs w:val="24"/>
          <w:rtl/>
        </w:rPr>
        <w:t xml:space="preserve">" </w:t>
      </w:r>
      <w:r w:rsidRPr="00FE6018">
        <w:rPr>
          <w:rFonts w:ascii="David" w:hAnsi="David" w:cs="David"/>
          <w:b/>
          <w:bCs/>
          <w:sz w:val="24"/>
          <w:szCs w:val="24"/>
          <w:rtl/>
        </w:rPr>
        <w:t>(</w:t>
      </w:r>
      <w:r w:rsidRPr="00FE6018">
        <w:rPr>
          <w:rFonts w:ascii="David" w:hAnsi="David" w:cs="David"/>
          <w:b/>
          <w:bCs/>
          <w:sz w:val="24"/>
          <w:szCs w:val="24"/>
        </w:rPr>
        <w:t>Exit</w:t>
      </w:r>
      <w:r w:rsidRPr="00FE6018">
        <w:rPr>
          <w:rFonts w:ascii="David" w:hAnsi="David" w:cs="David"/>
          <w:b/>
          <w:bCs/>
          <w:sz w:val="24"/>
          <w:szCs w:val="24"/>
          <w:rtl/>
        </w:rPr>
        <w:t>)</w:t>
      </w:r>
      <w:r w:rsidRPr="00FE6018">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"מעבדה מאושרת"</w:t>
      </w:r>
      <w:r w:rsidRPr="00FE6018">
        <w:rPr>
          <w:rFonts w:ascii="David" w:hAnsi="David" w:cs="David"/>
          <w:sz w:val="24"/>
          <w:szCs w:val="24"/>
          <w:rtl/>
        </w:rPr>
        <w:t xml:space="preserve"> - מעבדה שאושרה על ידי הממונה על תקינה במשרד הכלכלה והתעשייה.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 xml:space="preserve">"מעבדה מוכרת" - </w:t>
      </w:r>
      <w:r w:rsidRPr="00FE6018">
        <w:rPr>
          <w:rFonts w:ascii="David" w:hAnsi="David" w:cs="David"/>
          <w:sz w:val="24"/>
          <w:szCs w:val="24"/>
          <w:rtl/>
        </w:rPr>
        <w:t>מעבדה מאושרת ומוסמכת אשר הוכרה על ידי רשות הכבאות, ושמה פורסם באתר האינטרנט של רשות הכבאות וההצלה.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 xml:space="preserve">"מעבדה מוסמכת" </w:t>
      </w:r>
      <w:r w:rsidRPr="00FE6018">
        <w:rPr>
          <w:rFonts w:ascii="David" w:hAnsi="David" w:cs="David"/>
          <w:sz w:val="24"/>
          <w:szCs w:val="24"/>
          <w:rtl/>
        </w:rPr>
        <w:t>- מעבדה שקיבלה אישור הסמכה מאת הרשות הלאומית להסמכת מעבדות, לפי חוק הרשות הלאומית להסמכת מעבדות, התשנ"ז-1997 ורשות הכבאות וההצלה.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"מערכת גילוי אש"</w:t>
      </w:r>
      <w:r w:rsidRPr="00FE6018">
        <w:rPr>
          <w:rFonts w:ascii="David" w:hAnsi="David" w:cs="David"/>
          <w:sz w:val="24"/>
          <w:szCs w:val="24"/>
          <w:rtl/>
        </w:rPr>
        <w:t xml:space="preserve"> - מערכת ידנית או אוטומטית לגילוי אש או עשן.</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"מערכת התרעת אש"</w:t>
      </w:r>
      <w:r w:rsidRPr="00FE6018">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והמפעילה מערכות הכלולות במשטר ההפעלה של הבניין.</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Pr>
        <w:t>"</w:t>
      </w:r>
      <w:r w:rsidRPr="00FE6018">
        <w:rPr>
          <w:rFonts w:ascii="David" w:hAnsi="David" w:cs="David"/>
          <w:b/>
          <w:bCs/>
          <w:sz w:val="24"/>
          <w:szCs w:val="24"/>
          <w:rtl/>
        </w:rPr>
        <w:t>מקום</w:t>
      </w:r>
      <w:r w:rsidRPr="00FE6018">
        <w:rPr>
          <w:rFonts w:ascii="David" w:hAnsi="David" w:cs="David"/>
          <w:b/>
          <w:bCs/>
          <w:sz w:val="24"/>
          <w:szCs w:val="24"/>
        </w:rPr>
        <w:t xml:space="preserve"> </w:t>
      </w:r>
      <w:r w:rsidRPr="00FE6018">
        <w:rPr>
          <w:rFonts w:ascii="David" w:hAnsi="David" w:cs="David"/>
          <w:b/>
          <w:bCs/>
          <w:sz w:val="24"/>
          <w:szCs w:val="24"/>
          <w:rtl/>
        </w:rPr>
        <w:t>להתקהלות</w:t>
      </w:r>
      <w:r w:rsidRPr="00FE6018">
        <w:rPr>
          <w:rFonts w:ascii="David" w:hAnsi="David" w:cs="David"/>
          <w:sz w:val="24"/>
          <w:szCs w:val="24"/>
        </w:rPr>
        <w:t xml:space="preserve">", </w:t>
      </w:r>
      <w:r w:rsidRPr="00FE6018">
        <w:rPr>
          <w:rFonts w:ascii="David" w:hAnsi="David" w:cs="David"/>
          <w:b/>
          <w:bCs/>
          <w:sz w:val="24"/>
          <w:szCs w:val="24"/>
          <w:rtl/>
        </w:rPr>
        <w:t>התקהלות</w:t>
      </w:r>
      <w:r w:rsidRPr="00FE6018">
        <w:rPr>
          <w:rFonts w:ascii="David" w:hAnsi="David" w:cs="David"/>
          <w:sz w:val="24"/>
          <w:szCs w:val="24"/>
          <w:rtl/>
        </w:rPr>
        <w:t>" - בניין</w:t>
      </w:r>
      <w:r w:rsidRPr="00FE6018">
        <w:rPr>
          <w:rFonts w:ascii="David" w:hAnsi="David" w:cs="David"/>
          <w:sz w:val="24"/>
          <w:szCs w:val="24"/>
        </w:rPr>
        <w:t xml:space="preserve"> </w:t>
      </w:r>
      <w:r w:rsidRPr="00FE6018">
        <w:rPr>
          <w:rFonts w:ascii="David" w:hAnsi="David" w:cs="David"/>
          <w:sz w:val="24"/>
          <w:szCs w:val="24"/>
          <w:rtl/>
        </w:rPr>
        <w:t>או</w:t>
      </w:r>
      <w:r w:rsidRPr="00FE6018">
        <w:rPr>
          <w:rFonts w:ascii="David" w:hAnsi="David" w:cs="David"/>
          <w:sz w:val="24"/>
          <w:szCs w:val="24"/>
        </w:rPr>
        <w:t xml:space="preserve"> </w:t>
      </w:r>
      <w:r w:rsidRPr="00FE6018">
        <w:rPr>
          <w:rFonts w:ascii="David" w:hAnsi="David" w:cs="David"/>
          <w:sz w:val="24"/>
          <w:szCs w:val="24"/>
          <w:rtl/>
        </w:rPr>
        <w:t>חצר</w:t>
      </w:r>
      <w:r w:rsidRPr="00FE6018">
        <w:rPr>
          <w:rFonts w:ascii="David" w:hAnsi="David" w:cs="David"/>
          <w:sz w:val="24"/>
          <w:szCs w:val="24"/>
        </w:rPr>
        <w:t xml:space="preserve"> </w:t>
      </w:r>
      <w:r w:rsidRPr="00FE6018">
        <w:rPr>
          <w:rFonts w:ascii="David" w:hAnsi="David" w:cs="David"/>
          <w:sz w:val="24"/>
          <w:szCs w:val="24"/>
          <w:rtl/>
        </w:rPr>
        <w:t>הבניין</w:t>
      </w:r>
      <w:r w:rsidRPr="00FE6018">
        <w:rPr>
          <w:rFonts w:ascii="David" w:hAnsi="David" w:cs="David"/>
          <w:sz w:val="24"/>
          <w:szCs w:val="24"/>
        </w:rPr>
        <w:t xml:space="preserve"> </w:t>
      </w:r>
      <w:r w:rsidRPr="00FE6018">
        <w:rPr>
          <w:rFonts w:ascii="David" w:hAnsi="David" w:cs="David"/>
          <w:sz w:val="24"/>
          <w:szCs w:val="24"/>
          <w:rtl/>
        </w:rPr>
        <w:t>המיועדים</w:t>
      </w:r>
      <w:r w:rsidRPr="00FE6018">
        <w:rPr>
          <w:rFonts w:ascii="David" w:hAnsi="David" w:cs="David"/>
          <w:sz w:val="24"/>
          <w:szCs w:val="24"/>
        </w:rPr>
        <w:t xml:space="preserve"> </w:t>
      </w:r>
      <w:r w:rsidRPr="00FE6018">
        <w:rPr>
          <w:rFonts w:ascii="David" w:hAnsi="David" w:cs="David"/>
          <w:sz w:val="24"/>
          <w:szCs w:val="24"/>
          <w:rtl/>
        </w:rPr>
        <w:t>כולם</w:t>
      </w:r>
      <w:r w:rsidRPr="00FE6018">
        <w:rPr>
          <w:rFonts w:ascii="David" w:hAnsi="David" w:cs="David"/>
          <w:sz w:val="24"/>
          <w:szCs w:val="24"/>
        </w:rPr>
        <w:t xml:space="preserve"> </w:t>
      </w:r>
      <w:r w:rsidRPr="00FE6018">
        <w:rPr>
          <w:rFonts w:ascii="David" w:hAnsi="David" w:cs="David"/>
          <w:sz w:val="24"/>
          <w:szCs w:val="24"/>
          <w:rtl/>
        </w:rPr>
        <w:t>או מקצתם</w:t>
      </w:r>
      <w:r w:rsidRPr="00FE6018">
        <w:rPr>
          <w:rFonts w:ascii="David" w:hAnsi="David" w:cs="David"/>
          <w:sz w:val="24"/>
          <w:szCs w:val="24"/>
        </w:rPr>
        <w:t xml:space="preserve"> </w:t>
      </w:r>
      <w:r w:rsidRPr="00FE6018">
        <w:rPr>
          <w:rFonts w:ascii="David" w:hAnsi="David" w:cs="David"/>
          <w:sz w:val="24"/>
          <w:szCs w:val="24"/>
          <w:rtl/>
        </w:rPr>
        <w:t>לפי</w:t>
      </w:r>
      <w:r w:rsidRPr="00FE6018">
        <w:rPr>
          <w:rFonts w:ascii="David" w:hAnsi="David" w:cs="David"/>
          <w:sz w:val="24"/>
          <w:szCs w:val="24"/>
        </w:rPr>
        <w:t xml:space="preserve"> </w:t>
      </w:r>
      <w:r w:rsidRPr="00FE6018">
        <w:rPr>
          <w:rFonts w:ascii="David" w:hAnsi="David" w:cs="David"/>
          <w:sz w:val="24"/>
          <w:szCs w:val="24"/>
          <w:rtl/>
        </w:rPr>
        <w:t>הקבוע</w:t>
      </w:r>
      <w:r w:rsidRPr="00FE6018">
        <w:rPr>
          <w:rFonts w:ascii="David" w:hAnsi="David" w:cs="David"/>
          <w:sz w:val="24"/>
          <w:szCs w:val="24"/>
        </w:rPr>
        <w:t xml:space="preserve"> </w:t>
      </w:r>
      <w:r w:rsidRPr="00FE6018">
        <w:rPr>
          <w:rFonts w:ascii="David" w:hAnsi="David" w:cs="David"/>
          <w:sz w:val="24"/>
          <w:szCs w:val="24"/>
          <w:rtl/>
        </w:rPr>
        <w:t>בהיתר,</w:t>
      </w:r>
      <w:r w:rsidRPr="00FE6018">
        <w:rPr>
          <w:rFonts w:ascii="David" w:hAnsi="David" w:cs="David"/>
          <w:sz w:val="24"/>
          <w:szCs w:val="24"/>
        </w:rPr>
        <w:t xml:space="preserve"> </w:t>
      </w:r>
      <w:r w:rsidRPr="00FE6018">
        <w:rPr>
          <w:rFonts w:ascii="David" w:hAnsi="David" w:cs="David"/>
          <w:sz w:val="24"/>
          <w:szCs w:val="24"/>
          <w:rtl/>
        </w:rPr>
        <w:t>לשמש</w:t>
      </w:r>
      <w:r w:rsidRPr="00FE6018">
        <w:rPr>
          <w:rFonts w:ascii="David" w:hAnsi="David" w:cs="David"/>
          <w:sz w:val="24"/>
          <w:szCs w:val="24"/>
        </w:rPr>
        <w:t xml:space="preserve"> </w:t>
      </w:r>
      <w:r w:rsidRPr="00FE6018">
        <w:rPr>
          <w:rFonts w:ascii="David" w:hAnsi="David" w:cs="David"/>
          <w:sz w:val="24"/>
          <w:szCs w:val="24"/>
          <w:rtl/>
        </w:rPr>
        <w:t>להתקהלות</w:t>
      </w:r>
      <w:r w:rsidRPr="00FE6018">
        <w:rPr>
          <w:rFonts w:ascii="David" w:hAnsi="David" w:cs="David"/>
          <w:sz w:val="24"/>
          <w:szCs w:val="24"/>
        </w:rPr>
        <w:t xml:space="preserve"> </w:t>
      </w:r>
      <w:r w:rsidRPr="00FE6018">
        <w:rPr>
          <w:rFonts w:ascii="David" w:hAnsi="David" w:cs="David"/>
          <w:sz w:val="24"/>
          <w:szCs w:val="24"/>
          <w:rtl/>
        </w:rPr>
        <w:t>של</w:t>
      </w:r>
      <w:r w:rsidRPr="00FE6018">
        <w:rPr>
          <w:rFonts w:ascii="David" w:hAnsi="David" w:cs="David"/>
          <w:sz w:val="24"/>
          <w:szCs w:val="24"/>
        </w:rPr>
        <w:t xml:space="preserve"> 50 </w:t>
      </w:r>
      <w:r w:rsidRPr="00FE6018">
        <w:rPr>
          <w:rFonts w:ascii="David" w:hAnsi="David" w:cs="David"/>
          <w:sz w:val="24"/>
          <w:szCs w:val="24"/>
          <w:rtl/>
        </w:rPr>
        <w:t>בני</w:t>
      </w:r>
      <w:r w:rsidRPr="00FE6018">
        <w:rPr>
          <w:rFonts w:ascii="David" w:hAnsi="David" w:cs="David"/>
          <w:sz w:val="24"/>
          <w:szCs w:val="24"/>
        </w:rPr>
        <w:t xml:space="preserve"> </w:t>
      </w:r>
      <w:r w:rsidRPr="00FE6018">
        <w:rPr>
          <w:rFonts w:ascii="David" w:hAnsi="David" w:cs="David"/>
          <w:sz w:val="24"/>
          <w:szCs w:val="24"/>
          <w:rtl/>
        </w:rPr>
        <w:t>אדם</w:t>
      </w:r>
      <w:r w:rsidRPr="00FE6018">
        <w:rPr>
          <w:rFonts w:ascii="David" w:hAnsi="David" w:cs="David"/>
          <w:sz w:val="24"/>
          <w:szCs w:val="24"/>
        </w:rPr>
        <w:t xml:space="preserve"> </w:t>
      </w:r>
      <w:r w:rsidRPr="00FE6018">
        <w:rPr>
          <w:rFonts w:ascii="David" w:hAnsi="David" w:cs="David"/>
          <w:sz w:val="24"/>
          <w:szCs w:val="24"/>
          <w:rtl/>
        </w:rPr>
        <w:t>או</w:t>
      </w:r>
      <w:r w:rsidRPr="00FE6018">
        <w:rPr>
          <w:rFonts w:ascii="David" w:hAnsi="David" w:cs="David"/>
          <w:sz w:val="24"/>
          <w:szCs w:val="24"/>
        </w:rPr>
        <w:t xml:space="preserve"> </w:t>
      </w:r>
      <w:r w:rsidRPr="00FE6018">
        <w:rPr>
          <w:rFonts w:ascii="David" w:hAnsi="David" w:cs="David"/>
          <w:sz w:val="24"/>
          <w:szCs w:val="24"/>
          <w:rtl/>
        </w:rPr>
        <w:t>יותר</w:t>
      </w:r>
      <w:r w:rsidRPr="00FE6018">
        <w:rPr>
          <w:rFonts w:ascii="David" w:hAnsi="David" w:cs="David"/>
          <w:sz w:val="24"/>
          <w:szCs w:val="24"/>
        </w:rPr>
        <w:t>,</w:t>
      </w:r>
      <w:r w:rsidRPr="00FE6018">
        <w:rPr>
          <w:rFonts w:ascii="David" w:hAnsi="David" w:cs="David"/>
          <w:sz w:val="24"/>
          <w:szCs w:val="24"/>
          <w:rtl/>
        </w:rPr>
        <w:t xml:space="preserve"> לאחת</w:t>
      </w:r>
      <w:r w:rsidRPr="00FE6018">
        <w:rPr>
          <w:rFonts w:ascii="David" w:hAnsi="David" w:cs="David"/>
          <w:sz w:val="24"/>
          <w:szCs w:val="24"/>
        </w:rPr>
        <w:t xml:space="preserve"> </w:t>
      </w:r>
      <w:r w:rsidRPr="00FE6018">
        <w:rPr>
          <w:rFonts w:ascii="David" w:hAnsi="David" w:cs="David"/>
          <w:sz w:val="24"/>
          <w:szCs w:val="24"/>
          <w:rtl/>
        </w:rPr>
        <w:t>המטרות</w:t>
      </w:r>
      <w:r w:rsidRPr="00FE6018">
        <w:rPr>
          <w:rFonts w:ascii="David" w:hAnsi="David" w:cs="David"/>
          <w:sz w:val="24"/>
          <w:szCs w:val="24"/>
        </w:rPr>
        <w:t xml:space="preserve"> </w:t>
      </w:r>
      <w:r w:rsidRPr="00FE6018">
        <w:rPr>
          <w:rFonts w:ascii="David" w:hAnsi="David" w:cs="David"/>
          <w:sz w:val="24"/>
          <w:szCs w:val="24"/>
          <w:rtl/>
        </w:rPr>
        <w:t>המפורטות</w:t>
      </w:r>
      <w:r w:rsidRPr="00FE6018">
        <w:rPr>
          <w:rFonts w:ascii="David" w:hAnsi="David" w:cs="David"/>
          <w:sz w:val="24"/>
          <w:szCs w:val="24"/>
        </w:rPr>
        <w:t xml:space="preserve"> </w:t>
      </w:r>
      <w:r w:rsidRPr="00FE6018">
        <w:rPr>
          <w:rFonts w:ascii="David" w:hAnsi="David" w:cs="David"/>
          <w:sz w:val="24"/>
          <w:szCs w:val="24"/>
          <w:rtl/>
        </w:rPr>
        <w:t>בחלק</w:t>
      </w:r>
      <w:r w:rsidRPr="00FE6018">
        <w:rPr>
          <w:rFonts w:ascii="David" w:hAnsi="David" w:cs="David"/>
          <w:sz w:val="24"/>
          <w:szCs w:val="24"/>
        </w:rPr>
        <w:t xml:space="preserve"> </w:t>
      </w:r>
      <w:r w:rsidRPr="00FE6018">
        <w:rPr>
          <w:rFonts w:ascii="David" w:eastAsia="Calibri" w:hAnsi="David" w:cs="David"/>
          <w:sz w:val="24"/>
          <w:szCs w:val="24"/>
          <w:rtl/>
        </w:rPr>
        <w:t xml:space="preserve">ג' לתוספת השנייה לתקנות התכנון והבנייה (בקשה להיתר, תנאיו ואגרות), התש"ל-1970 </w:t>
      </w:r>
      <w:r w:rsidRPr="00FE6018">
        <w:rPr>
          <w:rFonts w:ascii="David" w:hAnsi="David" w:cs="David"/>
          <w:sz w:val="24"/>
          <w:szCs w:val="24"/>
          <w:rtl/>
        </w:rPr>
        <w:t>-</w:t>
      </w:r>
      <w:r w:rsidRPr="00FE6018">
        <w:rPr>
          <w:rFonts w:ascii="David" w:eastAsia="Calibri" w:hAnsi="David" w:cs="David"/>
          <w:sz w:val="24"/>
          <w:szCs w:val="24"/>
          <w:rtl/>
        </w:rPr>
        <w:t xml:space="preserve"> בטיחות אש בבניינים.</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נותן האישור</w:t>
      </w:r>
      <w:r w:rsidRPr="00FE6018">
        <w:rPr>
          <w:rFonts w:ascii="David" w:hAnsi="David" w:cs="David"/>
          <w:sz w:val="24"/>
          <w:szCs w:val="24"/>
          <w:rtl/>
        </w:rPr>
        <w:t>" - לעניין פרק זה, עובד רשות הכבאות וההצלה, שהוסמך לכך על ידי השר לביטחון פנים.</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סידורי בטיחות אש והצלה</w:t>
      </w:r>
      <w:r w:rsidRPr="00FE6018">
        <w:rPr>
          <w:rFonts w:ascii="David" w:hAnsi="David" w:cs="David"/>
          <w:sz w:val="24"/>
          <w:szCs w:val="24"/>
          <w:rtl/>
        </w:rPr>
        <w:t xml:space="preserve">" - לרבות אמצעים המותקנים בנכסים, דרך קבע או באופן ארעי, ומיועדים, בין השאר, לכל אחד מאלה: </w:t>
      </w:r>
    </w:p>
    <w:p w:rsidR="00A22F65" w:rsidRPr="00FE6018" w:rsidRDefault="00A22F65" w:rsidP="00684B10">
      <w:pPr>
        <w:pStyle w:val="a4"/>
        <w:numPr>
          <w:ilvl w:val="0"/>
          <w:numId w:val="116"/>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מניעת דליקות והתפשטותן.</w:t>
      </w:r>
    </w:p>
    <w:p w:rsidR="00A22F65" w:rsidRPr="00FE6018" w:rsidRDefault="00A22F65" w:rsidP="00684B10">
      <w:pPr>
        <w:pStyle w:val="a4"/>
        <w:numPr>
          <w:ilvl w:val="0"/>
          <w:numId w:val="116"/>
        </w:numPr>
        <w:tabs>
          <w:tab w:val="left" w:pos="1125"/>
        </w:tabs>
        <w:spacing w:after="0" w:line="360" w:lineRule="auto"/>
        <w:jc w:val="both"/>
        <w:rPr>
          <w:rFonts w:ascii="David" w:hAnsi="David" w:cs="David"/>
          <w:sz w:val="24"/>
          <w:szCs w:val="24"/>
        </w:rPr>
      </w:pPr>
      <w:r w:rsidRPr="00FE6018">
        <w:rPr>
          <w:rFonts w:ascii="David" w:hAnsi="David" w:cs="David"/>
          <w:sz w:val="24"/>
          <w:szCs w:val="24"/>
          <w:rtl/>
        </w:rPr>
        <w:t>כיבוי דליקות, צמצום נזקיהן והקלת פעולות לכיבוי דליקות.</w:t>
      </w:r>
    </w:p>
    <w:p w:rsidR="00A22F65" w:rsidRPr="00FE6018" w:rsidRDefault="00A22F65" w:rsidP="00684B10">
      <w:pPr>
        <w:pStyle w:val="a4"/>
        <w:numPr>
          <w:ilvl w:val="0"/>
          <w:numId w:val="116"/>
        </w:numPr>
        <w:tabs>
          <w:tab w:val="left" w:pos="1125"/>
        </w:tabs>
        <w:spacing w:after="0" w:line="360" w:lineRule="auto"/>
        <w:jc w:val="both"/>
        <w:rPr>
          <w:rFonts w:ascii="David" w:hAnsi="David" w:cs="David"/>
          <w:sz w:val="24"/>
          <w:szCs w:val="24"/>
        </w:rPr>
      </w:pPr>
      <w:r w:rsidRPr="00FE6018">
        <w:rPr>
          <w:rFonts w:ascii="David" w:hAnsi="David" w:cs="David"/>
          <w:sz w:val="24"/>
          <w:szCs w:val="24"/>
          <w:rtl/>
        </w:rPr>
        <w:t>מילוט וחילוץ לכודים והקלת פעולות למילוטם ולחילוצם.</w:t>
      </w:r>
    </w:p>
    <w:p w:rsidR="00A22F65" w:rsidRPr="00FE6018" w:rsidRDefault="00A22F65" w:rsidP="00684B10">
      <w:pPr>
        <w:pStyle w:val="a4"/>
        <w:numPr>
          <w:ilvl w:val="0"/>
          <w:numId w:val="116"/>
        </w:numPr>
        <w:tabs>
          <w:tab w:val="left" w:pos="1125"/>
        </w:tabs>
        <w:spacing w:after="0" w:line="360" w:lineRule="auto"/>
        <w:jc w:val="both"/>
        <w:rPr>
          <w:rFonts w:ascii="David" w:hAnsi="David" w:cs="David"/>
          <w:sz w:val="24"/>
          <w:szCs w:val="24"/>
        </w:rPr>
      </w:pPr>
      <w:r w:rsidRPr="00FE6018">
        <w:rPr>
          <w:rFonts w:ascii="David" w:hAnsi="David" w:cs="David"/>
          <w:sz w:val="24"/>
          <w:szCs w:val="24"/>
          <w:rtl/>
        </w:rPr>
        <w:t>הצלת חיי אדם ורכוש.</w:t>
      </w:r>
    </w:p>
    <w:p w:rsidR="00A22F65" w:rsidRPr="00FE6018" w:rsidRDefault="00A22F65" w:rsidP="00684B10">
      <w:pPr>
        <w:pStyle w:val="a4"/>
        <w:numPr>
          <w:ilvl w:val="0"/>
          <w:numId w:val="116"/>
        </w:numPr>
        <w:tabs>
          <w:tab w:val="left" w:pos="1125"/>
        </w:tabs>
        <w:spacing w:after="0" w:line="360" w:lineRule="auto"/>
        <w:jc w:val="both"/>
        <w:rPr>
          <w:rFonts w:ascii="David" w:hAnsi="David" w:cs="David"/>
          <w:sz w:val="24"/>
          <w:szCs w:val="24"/>
        </w:rPr>
      </w:pPr>
      <w:r w:rsidRPr="00FE6018">
        <w:rPr>
          <w:rFonts w:ascii="David" w:hAnsi="David" w:cs="David"/>
          <w:sz w:val="24"/>
          <w:szCs w:val="24"/>
          <w:rtl/>
        </w:rPr>
        <w:t>דרכי התקשרות.</w:t>
      </w:r>
    </w:p>
    <w:p w:rsidR="00A22F65" w:rsidRPr="00FE6018" w:rsidRDefault="00A22F65" w:rsidP="00684B10">
      <w:pPr>
        <w:pStyle w:val="a4"/>
        <w:numPr>
          <w:ilvl w:val="0"/>
          <w:numId w:val="116"/>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כל צורך הנדרש לביצוע פעולות כיבוי והצלה.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ציוד כיבוי</w:t>
      </w:r>
      <w:r w:rsidRPr="00FE6018">
        <w:rPr>
          <w:rFonts w:ascii="David" w:hAnsi="David" w:cs="David"/>
          <w:sz w:val="24"/>
          <w:szCs w:val="24"/>
          <w:rtl/>
        </w:rPr>
        <w:t>" - ציוד, מתקנים וחומרים המשמשים לכיבוי דליקות ומניעתן.</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רשות הכבאות וההצלה</w:t>
      </w:r>
      <w:r w:rsidRPr="00FE6018">
        <w:rPr>
          <w:rFonts w:ascii="David" w:hAnsi="David" w:cs="David"/>
          <w:sz w:val="24"/>
          <w:szCs w:val="24"/>
          <w:rtl/>
        </w:rPr>
        <w:t>" - הרשות הארצית לכבאות והצלה שהוקמה בחוק הרשות הארצית לכבאות וההצלה, התשע"ב-2012.</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תעודת בדיקה</w:t>
      </w:r>
      <w:r w:rsidRPr="00FE6018">
        <w:rPr>
          <w:rFonts w:ascii="David" w:hAnsi="David" w:cs="David"/>
          <w:sz w:val="24"/>
          <w:szCs w:val="24"/>
          <w:rtl/>
        </w:rPr>
        <w:t>" - תעודת בדיקה על התאמה לתקן שניתנה לפי סעיף 12 לחוק התקנים.</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תפוסה"</w:t>
      </w:r>
      <w:r w:rsidRPr="00FE6018">
        <w:rPr>
          <w:rFonts w:ascii="David" w:hAnsi="David" w:cs="David"/>
          <w:sz w:val="24"/>
          <w:szCs w:val="24"/>
          <w:rtl/>
        </w:rPr>
        <w:t xml:space="preserve"> - מספר בני האדם שעל פיו מחושבים המספר והרוחב של דרכי המוצא. התפוסה תחושב לפי </w:t>
      </w:r>
      <w:r w:rsidRPr="00FE6018">
        <w:rPr>
          <w:rFonts w:ascii="David" w:eastAsia="Calibri" w:hAnsi="David" w:cs="David"/>
          <w:sz w:val="24"/>
          <w:szCs w:val="24"/>
          <w:rtl/>
        </w:rPr>
        <w:t>חלק ג' לתוספת השנייה לתקנות התכנון והבנייה (בקשה להיתר, תנאיו ואגרות), התש"ל-1970 - בטיחות אש בבניינים.</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w:t>
      </w:r>
      <w:r w:rsidRPr="00FE6018">
        <w:rPr>
          <w:rFonts w:ascii="David" w:hAnsi="David" w:cs="David"/>
          <w:b/>
          <w:bCs/>
          <w:sz w:val="24"/>
          <w:szCs w:val="24"/>
          <w:rtl/>
        </w:rPr>
        <w:t>תקן ישראלי (ת"י)</w:t>
      </w:r>
      <w:r w:rsidRPr="00FE6018">
        <w:rPr>
          <w:rFonts w:ascii="David" w:hAnsi="David" w:cs="David"/>
          <w:sz w:val="24"/>
          <w:szCs w:val="24"/>
          <w:rtl/>
        </w:rPr>
        <w:t>" - תקן ישראלי רשמי או תקן ישראלי כמשמעותו בחוק התקנים.</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lastRenderedPageBreak/>
        <w:t>"</w:t>
      </w:r>
      <w:r w:rsidRPr="00FE6018">
        <w:rPr>
          <w:rFonts w:ascii="David" w:hAnsi="David" w:cs="David"/>
          <w:b/>
          <w:bCs/>
          <w:sz w:val="24"/>
          <w:szCs w:val="24"/>
          <w:rtl/>
        </w:rPr>
        <w:t>תקנות התכנון והבנייה</w:t>
      </w:r>
      <w:r w:rsidRPr="00FE6018">
        <w:rPr>
          <w:rFonts w:ascii="David" w:hAnsi="David" w:cs="David"/>
          <w:sz w:val="24"/>
          <w:szCs w:val="24"/>
          <w:rtl/>
        </w:rPr>
        <w:t>" - תקנות התכנון והבנייה (בקשה להיתר, תנאיו ואגרות), התש"ל-1970.</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b/>
          <w:bCs/>
          <w:sz w:val="24"/>
          <w:szCs w:val="24"/>
          <w:rtl/>
        </w:rPr>
        <w:t>"שינוי מהותי" -</w:t>
      </w:r>
      <w:r w:rsidRPr="00FE6018">
        <w:rPr>
          <w:rFonts w:ascii="David" w:hAnsi="David" w:cs="David"/>
          <w:sz w:val="24"/>
          <w:szCs w:val="24"/>
          <w:rtl/>
        </w:rPr>
        <w:t xml:space="preserve"> שינוי של כל אחד מאלה במבנה:</w:t>
      </w:r>
    </w:p>
    <w:p w:rsidR="00A22F65" w:rsidRPr="00FE6018" w:rsidRDefault="00A22F65" w:rsidP="00684B10">
      <w:pPr>
        <w:pStyle w:val="a4"/>
        <w:numPr>
          <w:ilvl w:val="0"/>
          <w:numId w:val="117"/>
        </w:numPr>
        <w:tabs>
          <w:tab w:val="left" w:pos="1125"/>
        </w:tabs>
        <w:spacing w:after="0" w:line="360" w:lineRule="auto"/>
        <w:jc w:val="both"/>
        <w:rPr>
          <w:rFonts w:ascii="David" w:hAnsi="David" w:cs="David"/>
          <w:sz w:val="24"/>
          <w:szCs w:val="24"/>
        </w:rPr>
      </w:pPr>
      <w:r>
        <w:rPr>
          <w:rFonts w:ascii="David" w:hAnsi="David" w:cs="David"/>
          <w:sz w:val="24"/>
          <w:szCs w:val="24"/>
          <w:rtl/>
        </w:rPr>
        <w:t>מרחק הליכה</w:t>
      </w:r>
      <w:r>
        <w:rPr>
          <w:rFonts w:ascii="David" w:hAnsi="David" w:cs="David" w:hint="cs"/>
          <w:sz w:val="24"/>
          <w:szCs w:val="24"/>
          <w:rtl/>
        </w:rPr>
        <w:t>.</w:t>
      </w:r>
    </w:p>
    <w:p w:rsidR="00A22F65" w:rsidRPr="00684B10" w:rsidRDefault="00A22F65" w:rsidP="00684B10">
      <w:pPr>
        <w:pStyle w:val="a4"/>
        <w:numPr>
          <w:ilvl w:val="0"/>
          <w:numId w:val="117"/>
        </w:numPr>
        <w:tabs>
          <w:tab w:val="left" w:pos="1125"/>
        </w:tabs>
        <w:spacing w:after="0" w:line="360" w:lineRule="auto"/>
        <w:jc w:val="both"/>
        <w:rPr>
          <w:rFonts w:ascii="David" w:hAnsi="David" w:cs="David"/>
          <w:sz w:val="24"/>
          <w:szCs w:val="24"/>
        </w:rPr>
      </w:pPr>
      <w:r w:rsidRPr="00684B10">
        <w:rPr>
          <w:rFonts w:ascii="David" w:hAnsi="David" w:cs="David"/>
          <w:sz w:val="24"/>
          <w:szCs w:val="24"/>
          <w:rtl/>
        </w:rPr>
        <w:t>מספר דרכי מוצא</w:t>
      </w:r>
      <w:r w:rsidRPr="00684B10">
        <w:rPr>
          <w:rFonts w:ascii="David" w:hAnsi="David" w:cs="David" w:hint="cs"/>
          <w:sz w:val="24"/>
          <w:szCs w:val="24"/>
          <w:rtl/>
        </w:rPr>
        <w:t>.</w:t>
      </w:r>
    </w:p>
    <w:p w:rsidR="00A22F65" w:rsidRPr="00684B10" w:rsidRDefault="00A22F65" w:rsidP="00684B10">
      <w:pPr>
        <w:pStyle w:val="a4"/>
        <w:numPr>
          <w:ilvl w:val="0"/>
          <w:numId w:val="117"/>
        </w:numPr>
        <w:tabs>
          <w:tab w:val="left" w:pos="1125"/>
        </w:tabs>
        <w:spacing w:after="0" w:line="360" w:lineRule="auto"/>
        <w:jc w:val="both"/>
        <w:rPr>
          <w:rFonts w:ascii="David" w:hAnsi="David" w:cs="David"/>
          <w:sz w:val="24"/>
          <w:szCs w:val="24"/>
          <w:rtl/>
        </w:rPr>
      </w:pPr>
      <w:r w:rsidRPr="00684B10">
        <w:rPr>
          <w:rFonts w:ascii="David" w:hAnsi="David" w:cs="David"/>
          <w:sz w:val="24"/>
          <w:szCs w:val="24"/>
          <w:rtl/>
        </w:rPr>
        <w:t>שינוי ייעוד.</w:t>
      </w:r>
    </w:p>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tl/>
        </w:rPr>
      </w:pPr>
      <w:r w:rsidRPr="00684B10">
        <w:rPr>
          <w:rFonts w:ascii="David" w:hAnsi="David" w:cs="David"/>
          <w:b/>
          <w:bCs/>
          <w:sz w:val="24"/>
          <w:szCs w:val="24"/>
          <w:rtl/>
        </w:rPr>
        <w:t xml:space="preserve">"תקן </w:t>
      </w:r>
      <w:r w:rsidRPr="00684B10">
        <w:rPr>
          <w:rFonts w:ascii="David" w:hAnsi="David" w:cs="David"/>
          <w:b/>
          <w:bCs/>
          <w:sz w:val="24"/>
          <w:szCs w:val="24"/>
        </w:rPr>
        <w:t>NFPA</w:t>
      </w:r>
      <w:r w:rsidRPr="00684B10">
        <w:rPr>
          <w:rFonts w:ascii="David" w:hAnsi="David" w:cs="David"/>
          <w:b/>
          <w:bCs/>
          <w:sz w:val="24"/>
          <w:szCs w:val="24"/>
          <w:rtl/>
        </w:rPr>
        <w:t xml:space="preserve"> </w:t>
      </w:r>
      <w:r w:rsidRPr="00684B10">
        <w:rPr>
          <w:rFonts w:ascii="David" w:hAnsi="David" w:cs="David"/>
          <w:sz w:val="24"/>
          <w:szCs w:val="24"/>
          <w:rtl/>
        </w:rPr>
        <w:t>" - תקן של האגודה הלאומית האמריקאית להגנה בפני אש.</w:t>
      </w:r>
    </w:p>
    <w:p w:rsidR="00A22F65" w:rsidRPr="00684B10" w:rsidRDefault="00A22F65" w:rsidP="00684B10">
      <w:pPr>
        <w:pStyle w:val="a4"/>
        <w:numPr>
          <w:ilvl w:val="1"/>
          <w:numId w:val="110"/>
        </w:numPr>
        <w:spacing w:after="0" w:line="360" w:lineRule="auto"/>
        <w:jc w:val="both"/>
        <w:rPr>
          <w:rFonts w:ascii="David" w:hAnsi="David" w:cs="David"/>
          <w:sz w:val="24"/>
          <w:szCs w:val="24"/>
        </w:rPr>
      </w:pPr>
      <w:r w:rsidRPr="00684B10">
        <w:rPr>
          <w:rFonts w:ascii="David" w:hAnsi="David" w:cs="David"/>
          <w:b/>
          <w:bCs/>
          <w:sz w:val="24"/>
          <w:szCs w:val="24"/>
          <w:u w:val="single"/>
          <w:rtl/>
        </w:rPr>
        <w:t>מסמכים נוספים</w:t>
      </w:r>
      <w:r w:rsidRPr="00684B10">
        <w:rPr>
          <w:rFonts w:ascii="David" w:hAnsi="David" w:cs="David"/>
          <w:sz w:val="24"/>
          <w:szCs w:val="24"/>
          <w:rtl/>
        </w:rPr>
        <w:t xml:space="preserve"> </w:t>
      </w:r>
    </w:p>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684B10">
        <w:rPr>
          <w:rFonts w:ascii="David" w:hAnsi="David" w:cs="David"/>
          <w:sz w:val="24"/>
          <w:szCs w:val="24"/>
          <w:rtl/>
        </w:rPr>
        <w:t>לבקשת רישיון עסק או להיתר זמני (להלן - בקשה) יצורפו המסמכים המנויים להלן:</w:t>
      </w:r>
    </w:p>
    <w:p w:rsidR="00A22F65" w:rsidRPr="00684B10" w:rsidRDefault="00A22F65" w:rsidP="00684B10">
      <w:pPr>
        <w:pStyle w:val="a4"/>
        <w:numPr>
          <w:ilvl w:val="0"/>
          <w:numId w:val="118"/>
        </w:numPr>
        <w:tabs>
          <w:tab w:val="left" w:pos="1125"/>
        </w:tabs>
        <w:spacing w:after="0" w:line="360" w:lineRule="auto"/>
        <w:jc w:val="both"/>
        <w:rPr>
          <w:rFonts w:ascii="David" w:hAnsi="David" w:cs="David"/>
          <w:sz w:val="24"/>
          <w:szCs w:val="24"/>
          <w:rtl/>
        </w:rPr>
      </w:pPr>
      <w:r w:rsidRPr="00684B10">
        <w:rPr>
          <w:rFonts w:ascii="David" w:hAnsi="David" w:cs="David"/>
          <w:sz w:val="24"/>
          <w:szCs w:val="24"/>
          <w:rtl/>
        </w:rPr>
        <w:t>אפיון רשת המים המזינה את העסק, שייערך בהתאם להוראת נציב 529 זמינות רשת מים ופריסת ברזי כיבוי - לאחר שנחתם על ידי אחד מאלה:</w:t>
      </w:r>
    </w:p>
    <w:p w:rsidR="00A22F65" w:rsidRPr="00684B10" w:rsidRDefault="00A22F65" w:rsidP="00684B10">
      <w:pPr>
        <w:pStyle w:val="a4"/>
        <w:numPr>
          <w:ilvl w:val="0"/>
          <w:numId w:val="119"/>
        </w:numPr>
        <w:tabs>
          <w:tab w:val="left" w:pos="1125"/>
        </w:tabs>
        <w:spacing w:after="0" w:line="360" w:lineRule="auto"/>
        <w:jc w:val="both"/>
        <w:rPr>
          <w:rFonts w:ascii="David" w:hAnsi="David" w:cs="David"/>
          <w:sz w:val="24"/>
          <w:szCs w:val="24"/>
          <w:rtl/>
        </w:rPr>
      </w:pPr>
      <w:r w:rsidRPr="00684B10">
        <w:rPr>
          <w:rFonts w:ascii="David" w:hAnsi="David" w:cs="David"/>
          <w:sz w:val="24"/>
          <w:szCs w:val="24"/>
          <w:rtl/>
        </w:rPr>
        <w:t>מהנדס.</w:t>
      </w:r>
    </w:p>
    <w:p w:rsidR="00A22F65" w:rsidRPr="00684B10" w:rsidRDefault="00A22F65" w:rsidP="00684B10">
      <w:pPr>
        <w:pStyle w:val="a4"/>
        <w:numPr>
          <w:ilvl w:val="0"/>
          <w:numId w:val="119"/>
        </w:numPr>
        <w:tabs>
          <w:tab w:val="left" w:pos="1125"/>
        </w:tabs>
        <w:spacing w:after="0" w:line="360" w:lineRule="auto"/>
        <w:jc w:val="both"/>
        <w:rPr>
          <w:rFonts w:ascii="David" w:hAnsi="David" w:cs="David"/>
          <w:sz w:val="24"/>
          <w:szCs w:val="24"/>
        </w:rPr>
      </w:pPr>
      <w:r w:rsidRPr="00684B10">
        <w:rPr>
          <w:rFonts w:ascii="David" w:hAnsi="David" w:cs="David"/>
          <w:sz w:val="24"/>
          <w:szCs w:val="24"/>
          <w:rtl/>
        </w:rPr>
        <w:t>אדריכל.</w:t>
      </w:r>
    </w:p>
    <w:p w:rsidR="00A22F65" w:rsidRPr="00684B10" w:rsidRDefault="00A22F65" w:rsidP="00684B10">
      <w:pPr>
        <w:pStyle w:val="a4"/>
        <w:numPr>
          <w:ilvl w:val="0"/>
          <w:numId w:val="119"/>
        </w:numPr>
        <w:tabs>
          <w:tab w:val="left" w:pos="1125"/>
        </w:tabs>
        <w:spacing w:after="0" w:line="360" w:lineRule="auto"/>
        <w:jc w:val="both"/>
        <w:rPr>
          <w:rFonts w:ascii="David" w:hAnsi="David" w:cs="David"/>
          <w:sz w:val="24"/>
          <w:szCs w:val="24"/>
        </w:rPr>
      </w:pPr>
      <w:r w:rsidRPr="00684B10">
        <w:rPr>
          <w:rFonts w:ascii="David" w:hAnsi="David" w:cs="David"/>
          <w:sz w:val="24"/>
          <w:szCs w:val="24"/>
          <w:rtl/>
        </w:rPr>
        <w:t>הנדסאי.</w:t>
      </w:r>
    </w:p>
    <w:p w:rsidR="00A22F65" w:rsidRPr="00684B10" w:rsidRDefault="00A22F65" w:rsidP="00684B10">
      <w:pPr>
        <w:pStyle w:val="a4"/>
        <w:numPr>
          <w:ilvl w:val="0"/>
          <w:numId w:val="119"/>
        </w:numPr>
        <w:tabs>
          <w:tab w:val="left" w:pos="1125"/>
        </w:tabs>
        <w:spacing w:after="0" w:line="360" w:lineRule="auto"/>
        <w:jc w:val="both"/>
        <w:rPr>
          <w:rFonts w:ascii="David" w:hAnsi="David" w:cs="David"/>
          <w:sz w:val="24"/>
          <w:szCs w:val="24"/>
        </w:rPr>
      </w:pPr>
      <w:r w:rsidRPr="00684B10">
        <w:rPr>
          <w:rFonts w:ascii="David" w:hAnsi="David" w:cs="David"/>
          <w:sz w:val="24"/>
          <w:szCs w:val="24"/>
          <w:rtl/>
        </w:rPr>
        <w:t>גורם מוסמך.</w:t>
      </w:r>
    </w:p>
    <w:p w:rsidR="00A22F65" w:rsidRPr="00684B10" w:rsidRDefault="00A22F65" w:rsidP="00684B10">
      <w:pPr>
        <w:tabs>
          <w:tab w:val="left" w:pos="1125"/>
        </w:tabs>
        <w:spacing w:after="0" w:line="360" w:lineRule="auto"/>
        <w:ind w:left="1080"/>
        <w:jc w:val="both"/>
        <w:rPr>
          <w:rFonts w:ascii="David" w:hAnsi="David" w:cs="David"/>
          <w:sz w:val="24"/>
          <w:szCs w:val="24"/>
        </w:rPr>
      </w:pPr>
      <w:r w:rsidRPr="00684B10">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A22F65" w:rsidRPr="00684B10" w:rsidRDefault="00A22F65" w:rsidP="00684B10">
      <w:pPr>
        <w:pStyle w:val="a4"/>
        <w:numPr>
          <w:ilvl w:val="0"/>
          <w:numId w:val="118"/>
        </w:numPr>
        <w:spacing w:after="0" w:line="360" w:lineRule="auto"/>
        <w:jc w:val="both"/>
        <w:rPr>
          <w:rFonts w:ascii="David" w:hAnsi="David" w:cs="David"/>
          <w:sz w:val="24"/>
          <w:szCs w:val="24"/>
        </w:rPr>
      </w:pPr>
      <w:r w:rsidRPr="00684B10">
        <w:rPr>
          <w:rFonts w:ascii="David" w:hAnsi="David" w:cs="David"/>
          <w:sz w:val="24"/>
          <w:szCs w:val="24"/>
          <w:rtl/>
        </w:rPr>
        <w:t>בכפוף לדרישת רשות הכבאות וההצלה, על בעל העסק להגיש אחד או יותר מהמסמכים הבאים:</w:t>
      </w:r>
    </w:p>
    <w:p w:rsidR="00A22F65" w:rsidRPr="00684B10" w:rsidRDefault="00A22F65" w:rsidP="00684B10">
      <w:pPr>
        <w:pStyle w:val="a4"/>
        <w:numPr>
          <w:ilvl w:val="0"/>
          <w:numId w:val="120"/>
        </w:numPr>
        <w:spacing w:after="0" w:line="360" w:lineRule="auto"/>
        <w:jc w:val="both"/>
        <w:rPr>
          <w:rFonts w:ascii="David" w:hAnsi="David" w:cs="David"/>
          <w:sz w:val="24"/>
          <w:szCs w:val="24"/>
          <w:rtl/>
        </w:rPr>
      </w:pPr>
      <w:r w:rsidRPr="00684B10">
        <w:rPr>
          <w:rFonts w:ascii="David" w:hAnsi="David" w:cs="David"/>
          <w:sz w:val="24"/>
          <w:szCs w:val="24"/>
          <w:rtl/>
        </w:rPr>
        <w:t>תכנית העסק בקנה מידה 1:100 ובה מפורטים כלל סידורי בטיחות האש והצלה הנדרשים או הקיימים בעסק מסוג זה.</w:t>
      </w:r>
    </w:p>
    <w:p w:rsidR="00A22F65" w:rsidRPr="00684B10" w:rsidRDefault="00A22F65" w:rsidP="00684B10">
      <w:pPr>
        <w:pStyle w:val="a4"/>
        <w:numPr>
          <w:ilvl w:val="0"/>
          <w:numId w:val="120"/>
        </w:numPr>
        <w:spacing w:after="0" w:line="360" w:lineRule="auto"/>
        <w:jc w:val="both"/>
        <w:rPr>
          <w:rFonts w:ascii="David" w:hAnsi="David" w:cs="David"/>
          <w:sz w:val="24"/>
          <w:szCs w:val="24"/>
        </w:rPr>
      </w:pPr>
      <w:r w:rsidRPr="00684B10">
        <w:rPr>
          <w:rFonts w:ascii="David" w:hAnsi="David" w:cs="David"/>
          <w:sz w:val="24"/>
          <w:szCs w:val="24"/>
          <w:rtl/>
        </w:rPr>
        <w:t>העתק מהיתר הבנייה.</w:t>
      </w:r>
    </w:p>
    <w:p w:rsidR="00A22F65" w:rsidRPr="00684B10" w:rsidRDefault="00A22F65" w:rsidP="00684B10">
      <w:pPr>
        <w:pStyle w:val="a4"/>
        <w:numPr>
          <w:ilvl w:val="0"/>
          <w:numId w:val="120"/>
        </w:numPr>
        <w:spacing w:after="0" w:line="360" w:lineRule="auto"/>
        <w:jc w:val="both"/>
        <w:rPr>
          <w:rFonts w:ascii="David" w:hAnsi="David" w:cs="David"/>
          <w:b/>
          <w:bCs/>
          <w:sz w:val="24"/>
          <w:szCs w:val="24"/>
          <w:u w:val="single"/>
        </w:rPr>
      </w:pPr>
      <w:r w:rsidRPr="00684B10">
        <w:rPr>
          <w:rFonts w:ascii="David" w:hAnsi="David" w:cs="David"/>
          <w:sz w:val="24"/>
          <w:szCs w:val="24"/>
          <w:rtl/>
        </w:rPr>
        <w:t>לגבי עסק שאינו מקיים את דיני התכנון והבנייה</w:t>
      </w:r>
      <w:r w:rsidRPr="00684B10">
        <w:rPr>
          <w:rFonts w:ascii="David" w:hAnsi="David" w:cs="David" w:hint="cs"/>
          <w:sz w:val="24"/>
          <w:szCs w:val="24"/>
          <w:rtl/>
        </w:rPr>
        <w:t xml:space="preserve"> -</w:t>
      </w:r>
      <w:r w:rsidRPr="00684B10">
        <w:rPr>
          <w:rFonts w:ascii="David" w:hAnsi="David" w:cs="David"/>
          <w:sz w:val="24"/>
          <w:szCs w:val="24"/>
          <w:rtl/>
        </w:rPr>
        <w:t xml:space="preserve"> אישור מהנדס הוועדה המקומית לפי סעיף </w:t>
      </w:r>
      <w:r w:rsidRPr="00684B10">
        <w:rPr>
          <w:rFonts w:ascii="David" w:hAnsi="David" w:cs="David" w:hint="cs"/>
          <w:sz w:val="24"/>
          <w:szCs w:val="24"/>
          <w:rtl/>
        </w:rPr>
        <w:t>8א1</w:t>
      </w:r>
      <w:r w:rsidRPr="00684B10">
        <w:rPr>
          <w:rFonts w:ascii="David" w:hAnsi="David" w:cs="David"/>
          <w:sz w:val="24"/>
          <w:szCs w:val="24"/>
          <w:rtl/>
        </w:rPr>
        <w:t xml:space="preserve"> לחוק רישוי עסקים</w:t>
      </w:r>
    </w:p>
    <w:p w:rsidR="00684B10" w:rsidRPr="00684B10" w:rsidRDefault="00A22F65" w:rsidP="00684B10">
      <w:pPr>
        <w:pStyle w:val="a4"/>
        <w:numPr>
          <w:ilvl w:val="2"/>
          <w:numId w:val="110"/>
        </w:numPr>
        <w:tabs>
          <w:tab w:val="left" w:pos="1125"/>
        </w:tabs>
        <w:spacing w:after="0" w:line="360" w:lineRule="auto"/>
        <w:jc w:val="both"/>
        <w:rPr>
          <w:rFonts w:ascii="David" w:hAnsi="David" w:cs="David"/>
          <w:b/>
          <w:bCs/>
          <w:sz w:val="24"/>
          <w:szCs w:val="24"/>
          <w:u w:val="single"/>
        </w:rPr>
      </w:pPr>
      <w:r w:rsidRPr="00684B10">
        <w:rPr>
          <w:rFonts w:ascii="David" w:hAnsi="David" w:cs="David"/>
          <w:sz w:val="24"/>
          <w:szCs w:val="24"/>
          <w:rtl/>
        </w:rPr>
        <w:t xml:space="preserve">הדרישות הקבועות בסעיף </w:t>
      </w:r>
      <w:r w:rsidRPr="00684B10">
        <w:rPr>
          <w:rFonts w:ascii="David" w:hAnsi="David" w:cs="David" w:hint="cs"/>
          <w:sz w:val="24"/>
          <w:szCs w:val="24"/>
          <w:rtl/>
        </w:rPr>
        <w:t>7</w:t>
      </w:r>
      <w:r w:rsidR="00684B10">
        <w:rPr>
          <w:rFonts w:ascii="David" w:hAnsi="David" w:cs="David"/>
          <w:sz w:val="24"/>
          <w:szCs w:val="24"/>
          <w:rtl/>
        </w:rPr>
        <w:t>.3.1</w:t>
      </w:r>
      <w:r w:rsidR="00684B10">
        <w:rPr>
          <w:rFonts w:ascii="David" w:hAnsi="David" w:cs="David" w:hint="cs"/>
          <w:sz w:val="24"/>
          <w:szCs w:val="24"/>
          <w:rtl/>
        </w:rPr>
        <w:t xml:space="preserve">, </w:t>
      </w:r>
      <w:r w:rsidRPr="00684B10">
        <w:rPr>
          <w:rFonts w:ascii="David" w:hAnsi="David" w:cs="David"/>
          <w:sz w:val="24"/>
          <w:szCs w:val="24"/>
          <w:rtl/>
        </w:rPr>
        <w:t>לא תחולנה על עסק ש</w:t>
      </w:r>
      <w:r w:rsidRPr="00684B10">
        <w:rPr>
          <w:rFonts w:ascii="David" w:hAnsi="David" w:cs="David" w:hint="cs"/>
          <w:sz w:val="24"/>
          <w:szCs w:val="24"/>
          <w:rtl/>
        </w:rPr>
        <w:t>מקיים את אחד התנאים הבאים</w:t>
      </w:r>
      <w:r w:rsidRPr="00684B10">
        <w:rPr>
          <w:rFonts w:ascii="David" w:hAnsi="David" w:cs="David" w:hint="cs"/>
          <w:b/>
          <w:bCs/>
          <w:sz w:val="24"/>
          <w:szCs w:val="24"/>
          <w:rtl/>
        </w:rPr>
        <w:t xml:space="preserve">: </w:t>
      </w:r>
    </w:p>
    <w:p w:rsidR="00684B10" w:rsidRDefault="00A22F65" w:rsidP="00684B10">
      <w:pPr>
        <w:pStyle w:val="a4"/>
        <w:numPr>
          <w:ilvl w:val="1"/>
          <w:numId w:val="144"/>
        </w:numPr>
        <w:tabs>
          <w:tab w:val="left" w:pos="1125"/>
        </w:tabs>
        <w:spacing w:after="0" w:line="360" w:lineRule="auto"/>
        <w:jc w:val="both"/>
        <w:rPr>
          <w:rFonts w:ascii="David" w:hAnsi="David" w:cs="David"/>
          <w:sz w:val="24"/>
          <w:szCs w:val="24"/>
          <w:rtl/>
        </w:rPr>
      </w:pPr>
      <w:r w:rsidRPr="00684B10">
        <w:rPr>
          <w:rFonts w:ascii="David" w:hAnsi="David" w:cs="David" w:hint="cs"/>
          <w:sz w:val="24"/>
          <w:szCs w:val="24"/>
          <w:rtl/>
        </w:rPr>
        <w:t xml:space="preserve">הוא </w:t>
      </w:r>
      <w:r w:rsidRPr="00684B10">
        <w:rPr>
          <w:rFonts w:ascii="David" w:hAnsi="David" w:cs="David"/>
          <w:sz w:val="24"/>
          <w:szCs w:val="24"/>
          <w:rtl/>
        </w:rPr>
        <w:t>אינו מכיל חומרים מסוכנים (חומ"ס)</w:t>
      </w:r>
      <w:r w:rsidR="00684B10">
        <w:rPr>
          <w:rFonts w:ascii="David" w:hAnsi="David" w:cs="David" w:hint="cs"/>
          <w:sz w:val="24"/>
          <w:szCs w:val="24"/>
          <w:rtl/>
        </w:rPr>
        <w:t>.</w:t>
      </w:r>
    </w:p>
    <w:p w:rsidR="00A22F65" w:rsidRPr="00684B10" w:rsidRDefault="00A22F65" w:rsidP="00684B10">
      <w:pPr>
        <w:pStyle w:val="a4"/>
        <w:numPr>
          <w:ilvl w:val="1"/>
          <w:numId w:val="144"/>
        </w:numPr>
        <w:tabs>
          <w:tab w:val="left" w:pos="1125"/>
        </w:tabs>
        <w:spacing w:after="0" w:line="360" w:lineRule="auto"/>
        <w:jc w:val="both"/>
        <w:rPr>
          <w:rFonts w:ascii="David" w:hAnsi="David" w:cs="David"/>
          <w:b/>
          <w:bCs/>
          <w:sz w:val="24"/>
          <w:szCs w:val="24"/>
          <w:u w:val="single"/>
        </w:rPr>
      </w:pPr>
      <w:r w:rsidRPr="00684B10">
        <w:rPr>
          <w:rFonts w:ascii="David" w:hAnsi="David" w:cs="David"/>
          <w:sz w:val="24"/>
          <w:szCs w:val="24"/>
          <w:rtl/>
        </w:rPr>
        <w:t>שטחו הכולל הוא עד 100 מ"ר והוא מיועד להכיל עד 50 איש.</w:t>
      </w:r>
    </w:p>
    <w:p w:rsidR="00A22F65" w:rsidRPr="00684B10"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tl/>
        </w:rPr>
      </w:pPr>
      <w:r w:rsidRPr="00684B10">
        <w:rPr>
          <w:rFonts w:ascii="David" w:eastAsia="Calibri" w:hAnsi="David" w:cs="David"/>
          <w:b/>
          <w:bCs/>
          <w:sz w:val="24"/>
          <w:szCs w:val="24"/>
          <w:u w:val="single"/>
          <w:rtl/>
        </w:rPr>
        <w:t>רישום ודיווח</w:t>
      </w:r>
    </w:p>
    <w:p w:rsidR="00A22F65" w:rsidRPr="00684B10"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684B10">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 - אחת מהמערכות הבאות, אם מתקיימת לגביה חובת התקנה על פי דין: גלאים, מתזים, גנרטור, מערכת על-לחץ ושחרור עשן.</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כללי</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lastRenderedPageBreak/>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מבלי לגרוע מכלליות האמור בסעיף 7.5.</w:t>
      </w:r>
      <w:r w:rsidR="00684B10">
        <w:rPr>
          <w:rFonts w:ascii="David" w:hAnsi="David" w:cs="David"/>
          <w:sz w:val="24"/>
          <w:szCs w:val="24"/>
          <w:rtl/>
        </w:rPr>
        <w:t>1</w:t>
      </w:r>
      <w:r w:rsidR="00684B10">
        <w:rPr>
          <w:rFonts w:ascii="David" w:hAnsi="David" w:cs="David" w:hint="cs"/>
          <w:sz w:val="24"/>
          <w:szCs w:val="24"/>
          <w:rtl/>
        </w:rPr>
        <w:t xml:space="preserve"> </w:t>
      </w:r>
      <w:r w:rsidRPr="00FE6018">
        <w:rPr>
          <w:rFonts w:ascii="David" w:hAnsi="David" w:cs="David"/>
          <w:sz w:val="24"/>
          <w:szCs w:val="24"/>
          <w:rtl/>
        </w:rPr>
        <w:t xml:space="preserve">ו-7.5.2,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הפניות במפרט לתקן ישראלי (ת"י) מחייבות</w:t>
      </w:r>
      <w:r w:rsidRPr="00FE6018">
        <w:rPr>
          <w:rFonts w:ascii="David" w:hAnsi="David" w:cs="David"/>
          <w:sz w:val="24"/>
          <w:szCs w:val="24"/>
        </w:rPr>
        <w:t xml:space="preserve"> </w:t>
      </w:r>
      <w:r w:rsidRPr="00FE6018">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תחזוקת סידורי בטיחות אש והצלה:</w:t>
      </w:r>
    </w:p>
    <w:p w:rsidR="00A22F65" w:rsidRPr="00FE6018" w:rsidRDefault="00A22F65" w:rsidP="00684B10">
      <w:pPr>
        <w:pStyle w:val="a4"/>
        <w:numPr>
          <w:ilvl w:val="0"/>
          <w:numId w:val="121"/>
        </w:numPr>
        <w:tabs>
          <w:tab w:val="left" w:pos="1125"/>
        </w:tabs>
        <w:spacing w:after="0" w:line="360" w:lineRule="auto"/>
        <w:jc w:val="both"/>
        <w:rPr>
          <w:rFonts w:ascii="David" w:hAnsi="David" w:cs="David"/>
          <w:sz w:val="24"/>
          <w:szCs w:val="24"/>
        </w:rPr>
      </w:pPr>
      <w:r w:rsidRPr="00FE6018">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A22F65" w:rsidRPr="00FE6018" w:rsidRDefault="00A22F65" w:rsidP="00684B10">
      <w:pPr>
        <w:pStyle w:val="a4"/>
        <w:numPr>
          <w:ilvl w:val="0"/>
          <w:numId w:val="121"/>
        </w:numPr>
        <w:tabs>
          <w:tab w:val="left" w:pos="1125"/>
        </w:tabs>
        <w:spacing w:after="0" w:line="360" w:lineRule="auto"/>
        <w:jc w:val="both"/>
        <w:rPr>
          <w:rFonts w:ascii="David" w:hAnsi="David" w:cs="David"/>
          <w:sz w:val="24"/>
          <w:szCs w:val="24"/>
          <w:rtl/>
        </w:rPr>
      </w:pPr>
      <w:r w:rsidRPr="00FE6018">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נוספות - בהתאם להוראות אלו.</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תיקון הוראות הנציב שאליהן מפנה מפרט זה, יחול על העסק בהתאם להוראות סעיף 7ג4 לחוק.</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דרכי גישה</w:t>
      </w:r>
    </w:p>
    <w:p w:rsidR="00A22F65" w:rsidRPr="00FE6018" w:rsidRDefault="00A22F65" w:rsidP="00684B10">
      <w:pPr>
        <w:pStyle w:val="a4"/>
        <w:numPr>
          <w:ilvl w:val="2"/>
          <w:numId w:val="110"/>
        </w:numPr>
        <w:tabs>
          <w:tab w:val="left" w:pos="1125"/>
        </w:tabs>
        <w:spacing w:after="0" w:line="360" w:lineRule="auto"/>
        <w:jc w:val="both"/>
        <w:rPr>
          <w:rFonts w:ascii="David" w:hAnsi="David" w:cs="David"/>
          <w:sz w:val="24"/>
          <w:szCs w:val="24"/>
        </w:rPr>
      </w:pPr>
      <w:r w:rsidRPr="00FE6018">
        <w:rPr>
          <w:rFonts w:ascii="David" w:hAnsi="David" w:cs="David"/>
          <w:sz w:val="24"/>
          <w:szCs w:val="24"/>
          <w:rtl/>
        </w:rPr>
        <w:t>דרכי הגישה לעסק תהיינה פנויות מכל מכשול, בכל עת.</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color w:val="000000"/>
          <w:sz w:val="24"/>
          <w:szCs w:val="24"/>
        </w:rPr>
      </w:pPr>
      <w:r w:rsidRPr="00FE6018">
        <w:rPr>
          <w:rFonts w:ascii="David" w:eastAsia="Calibri" w:hAnsi="David" w:cs="David"/>
          <w:b/>
          <w:bCs/>
          <w:sz w:val="24"/>
          <w:szCs w:val="24"/>
          <w:u w:val="single"/>
          <w:rtl/>
        </w:rPr>
        <w:t>הפרדות ועמידות אש</w:t>
      </w:r>
    </w:p>
    <w:p w:rsidR="00A22F65" w:rsidRPr="00FE6018" w:rsidRDefault="00A22F65" w:rsidP="00684B10">
      <w:pPr>
        <w:pStyle w:val="a4"/>
        <w:spacing w:after="0" w:line="360" w:lineRule="auto"/>
        <w:contextualSpacing w:val="0"/>
        <w:jc w:val="both"/>
        <w:rPr>
          <w:rFonts w:ascii="David" w:eastAsia="Calibri" w:hAnsi="David" w:cs="David"/>
          <w:color w:val="000000"/>
          <w:sz w:val="24"/>
          <w:szCs w:val="24"/>
        </w:rPr>
      </w:pPr>
      <w:r w:rsidRPr="00FE6018">
        <w:rPr>
          <w:rFonts w:ascii="David" w:hAnsi="David" w:cs="David"/>
          <w:sz w:val="24"/>
          <w:szCs w:val="24"/>
          <w:rtl/>
        </w:rPr>
        <w:t>דרישות אלה יתקיימו אם נדרשו בתנאים להיתר בנייה או בעקבות שינוי מהותי המחייב שינוי בתנאי ההיתר</w:t>
      </w:r>
      <w:r w:rsidRPr="00FE6018">
        <w:rPr>
          <w:rFonts w:ascii="David" w:eastAsia="Calibri" w:hAnsi="David" w:cs="David"/>
          <w:sz w:val="24"/>
          <w:szCs w:val="24"/>
          <w:rtl/>
        </w:rPr>
        <w:t>.</w:t>
      </w:r>
    </w:p>
    <w:p w:rsidR="00A22F65" w:rsidRPr="00FE6018" w:rsidRDefault="00A22F65" w:rsidP="00684B10">
      <w:pPr>
        <w:pStyle w:val="a4"/>
        <w:numPr>
          <w:ilvl w:val="2"/>
          <w:numId w:val="110"/>
        </w:numPr>
        <w:spacing w:after="0" w:line="360" w:lineRule="auto"/>
        <w:jc w:val="both"/>
        <w:rPr>
          <w:rFonts w:ascii="David" w:eastAsia="Calibri" w:hAnsi="David" w:cs="David"/>
          <w:color w:val="000000"/>
          <w:sz w:val="24"/>
          <w:szCs w:val="24"/>
        </w:rPr>
      </w:pPr>
      <w:r w:rsidRPr="00FE6018">
        <w:rPr>
          <w:rFonts w:ascii="David" w:eastAsia="Calibri" w:hAnsi="David" w:cs="David"/>
          <w:color w:val="000000"/>
          <w:sz w:val="24"/>
          <w:szCs w:val="24"/>
          <w:rtl/>
        </w:rPr>
        <w:t xml:space="preserve">בעסק תהיה הפרדת אש ועשן בין שטחי שירות ומקומות התקהלות לבין שאר חלקי העסק, וכן בין העסק לשאר חלקי הבניין האחרים. לעניין סעיף זה - "שטח שירות" לרבות חניון רכב, מחסנים, חדרי הסקה, חדרי דוודים, מתקני חשמל, חדרי גנרטור וחדרים טכניים. </w:t>
      </w:r>
    </w:p>
    <w:p w:rsidR="00A22F65" w:rsidRPr="00FE6018" w:rsidRDefault="00A22F65" w:rsidP="00684B10">
      <w:pPr>
        <w:pStyle w:val="a4"/>
        <w:numPr>
          <w:ilvl w:val="2"/>
          <w:numId w:val="110"/>
        </w:numPr>
        <w:spacing w:after="0" w:line="360" w:lineRule="auto"/>
        <w:jc w:val="both"/>
        <w:rPr>
          <w:rFonts w:ascii="David" w:eastAsia="Calibri" w:hAnsi="David" w:cs="David"/>
          <w:color w:val="000000"/>
          <w:sz w:val="24"/>
          <w:szCs w:val="24"/>
        </w:rPr>
      </w:pPr>
      <w:r w:rsidRPr="00FE6018">
        <w:rPr>
          <w:rFonts w:ascii="David" w:eastAsia="Calibri" w:hAnsi="David" w:cs="David"/>
          <w:color w:val="000000"/>
          <w:sz w:val="24"/>
          <w:szCs w:val="24"/>
          <w:rtl/>
        </w:rPr>
        <w:t>ההפרדה האמורה תבוצע באמצעות:</w:t>
      </w:r>
    </w:p>
    <w:p w:rsidR="00A22F65" w:rsidRPr="00FE6018" w:rsidRDefault="00A22F65" w:rsidP="00684B10">
      <w:pPr>
        <w:pStyle w:val="a4"/>
        <w:numPr>
          <w:ilvl w:val="0"/>
          <w:numId w:val="122"/>
        </w:numPr>
        <w:spacing w:after="0" w:line="360" w:lineRule="auto"/>
        <w:jc w:val="both"/>
        <w:rPr>
          <w:rFonts w:ascii="David" w:hAnsi="David" w:cs="David"/>
          <w:sz w:val="24"/>
          <w:szCs w:val="24"/>
          <w:rtl/>
        </w:rPr>
      </w:pPr>
      <w:r w:rsidRPr="00FE6018">
        <w:rPr>
          <w:rFonts w:ascii="David" w:eastAsia="Calibri" w:hAnsi="David" w:cs="David"/>
          <w:sz w:val="24"/>
          <w:szCs w:val="24"/>
          <w:rtl/>
        </w:rPr>
        <w:lastRenderedPageBreak/>
        <w:t xml:space="preserve">קירות בעלי עמידות אש למשך שעתיים לפחות. </w:t>
      </w:r>
      <w:r w:rsidRPr="00FE6018">
        <w:rPr>
          <w:rFonts w:ascii="David" w:hAnsi="David" w:cs="David"/>
          <w:sz w:val="24"/>
          <w:szCs w:val="24"/>
          <w:rtl/>
        </w:rPr>
        <w:t xml:space="preserve">הקיר יהיה בנוי בהתאם לתקן ישראלי ת"י 931 עמידות אש של אלמנטי בניין - שיטות בדיקה </w:t>
      </w:r>
      <w:r>
        <w:rPr>
          <w:rFonts w:ascii="David" w:hAnsi="David" w:cs="David" w:hint="cs"/>
          <w:sz w:val="24"/>
          <w:szCs w:val="24"/>
          <w:rtl/>
        </w:rPr>
        <w:t>.</w:t>
      </w:r>
    </w:p>
    <w:p w:rsidR="00A22F65" w:rsidRPr="00FE6018" w:rsidRDefault="00A22F65" w:rsidP="00684B10">
      <w:pPr>
        <w:pStyle w:val="a4"/>
        <w:numPr>
          <w:ilvl w:val="0"/>
          <w:numId w:val="122"/>
        </w:numPr>
        <w:spacing w:after="0" w:line="360" w:lineRule="auto"/>
        <w:jc w:val="both"/>
        <w:rPr>
          <w:rFonts w:ascii="David" w:eastAsia="Calibri" w:hAnsi="David" w:cs="David"/>
          <w:color w:val="000000"/>
          <w:sz w:val="24"/>
          <w:szCs w:val="24"/>
        </w:rPr>
      </w:pPr>
      <w:r w:rsidRPr="00FE6018">
        <w:rPr>
          <w:rFonts w:ascii="David" w:eastAsia="Calibri" w:hAnsi="David" w:cs="David"/>
          <w:sz w:val="24"/>
          <w:szCs w:val="24"/>
          <w:rtl/>
        </w:rPr>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ושעומדים בתקן ישראלי ת"י 1212 דלתות-אש - עמידות-אש.</w:t>
      </w:r>
    </w:p>
    <w:p w:rsidR="00A22F65" w:rsidRPr="00FE6018" w:rsidRDefault="00A22F65" w:rsidP="00684B10">
      <w:pPr>
        <w:pStyle w:val="a4"/>
        <w:numPr>
          <w:ilvl w:val="2"/>
          <w:numId w:val="110"/>
        </w:numPr>
        <w:spacing w:after="0" w:line="360" w:lineRule="auto"/>
        <w:jc w:val="both"/>
        <w:rPr>
          <w:rFonts w:ascii="David" w:hAnsi="David" w:cs="David"/>
          <w:b/>
          <w:bCs/>
          <w:sz w:val="24"/>
          <w:szCs w:val="24"/>
          <w:u w:val="single"/>
        </w:rPr>
      </w:pPr>
      <w:r w:rsidRPr="00FE6018">
        <w:rPr>
          <w:rFonts w:ascii="David" w:eastAsia="Calibri"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Pr="00FE6018">
        <w:rPr>
          <w:rFonts w:ascii="David" w:hAnsi="David" w:cs="David"/>
          <w:sz w:val="24"/>
          <w:szCs w:val="24"/>
          <w:rtl/>
        </w:rPr>
        <w:t xml:space="preserve">תגובות בשריפה של חומרי בנייה – שיטות בדיקה וסיווג. </w:t>
      </w:r>
      <w:r w:rsidRPr="00FE6018">
        <w:rPr>
          <w:rFonts w:ascii="David" w:eastAsia="Calibri" w:hAnsi="David" w:cs="David"/>
          <w:color w:val="000000"/>
          <w:sz w:val="24"/>
          <w:szCs w:val="24"/>
          <w:rtl/>
        </w:rPr>
        <w:t>לעניין סעיף זה - שימוש בחומרי ציפוי וגימור כולל הן שימוש הן פנימי והן שימוש חיצוני.</w:t>
      </w:r>
    </w:p>
    <w:p w:rsidR="00A22F65" w:rsidRPr="00FE6018" w:rsidRDefault="00A22F65" w:rsidP="00684B10">
      <w:pPr>
        <w:pStyle w:val="a4"/>
        <w:numPr>
          <w:ilvl w:val="1"/>
          <w:numId w:val="110"/>
        </w:numPr>
        <w:spacing w:after="0" w:line="360" w:lineRule="auto"/>
        <w:contextualSpacing w:val="0"/>
        <w:jc w:val="both"/>
        <w:rPr>
          <w:rFonts w:ascii="David" w:hAnsi="David" w:cs="David"/>
          <w:b/>
          <w:bCs/>
          <w:sz w:val="24"/>
          <w:szCs w:val="24"/>
          <w:u w:val="single"/>
        </w:rPr>
      </w:pPr>
      <w:r w:rsidRPr="00FE6018">
        <w:rPr>
          <w:rFonts w:ascii="David" w:hAnsi="David" w:cs="David"/>
          <w:b/>
          <w:bCs/>
          <w:sz w:val="24"/>
          <w:szCs w:val="24"/>
          <w:u w:val="single"/>
          <w:rtl/>
        </w:rPr>
        <w:t>ידית (מנגנון) בהלה</w:t>
      </w:r>
    </w:p>
    <w:p w:rsidR="00A22F65" w:rsidRPr="00FE6018" w:rsidRDefault="00A22F65" w:rsidP="00684B10">
      <w:pPr>
        <w:pStyle w:val="a4"/>
        <w:numPr>
          <w:ilvl w:val="2"/>
          <w:numId w:val="110"/>
        </w:numPr>
        <w:spacing w:after="0" w:line="360" w:lineRule="auto"/>
        <w:jc w:val="both"/>
        <w:rPr>
          <w:rFonts w:ascii="David" w:hAnsi="David" w:cs="David"/>
          <w:sz w:val="24"/>
          <w:szCs w:val="24"/>
          <w:rtl/>
        </w:rPr>
      </w:pPr>
      <w:r w:rsidRPr="00FE6018">
        <w:rPr>
          <w:rFonts w:ascii="David" w:hAnsi="David" w:cs="David"/>
          <w:sz w:val="24"/>
          <w:szCs w:val="24"/>
          <w:rtl/>
        </w:rPr>
        <w:t>בדלת המשמשת ליציאה מעסק או מקומה בעסק המיועדים להכיל מעל 100 איש, תותקן ידית (מנגנון) בהלה.</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דרכי מוצא</w:t>
      </w:r>
    </w:p>
    <w:p w:rsidR="00A22F65" w:rsidRPr="00FE6018" w:rsidRDefault="00A22F65" w:rsidP="00684B10">
      <w:pPr>
        <w:pStyle w:val="a4"/>
        <w:spacing w:after="0" w:line="360" w:lineRule="auto"/>
        <w:contextualSpacing w:val="0"/>
        <w:jc w:val="both"/>
        <w:rPr>
          <w:rFonts w:ascii="David" w:eastAsia="Calibri" w:hAnsi="David" w:cs="David"/>
          <w:b/>
          <w:bCs/>
          <w:sz w:val="24"/>
          <w:szCs w:val="24"/>
          <w:u w:val="single"/>
        </w:rPr>
      </w:pPr>
      <w:r w:rsidRPr="00FE6018">
        <w:rPr>
          <w:rFonts w:ascii="David" w:hAnsi="David" w:cs="David"/>
          <w:sz w:val="24"/>
          <w:szCs w:val="24"/>
          <w:rtl/>
        </w:rPr>
        <w:t>דרישות אלה יתקיימו אם נדרשו בתנאים להיתר בנייה או בעקבות שינוי מהותי המחייב שינוי בתנאי ההיתר</w:t>
      </w:r>
      <w:r w:rsidRPr="00FE6018">
        <w:rPr>
          <w:rFonts w:ascii="David" w:eastAsia="Calibri" w:hAnsi="David" w:cs="David"/>
          <w:sz w:val="24"/>
          <w:szCs w:val="24"/>
          <w:rtl/>
        </w:rPr>
        <w:t>.</w:t>
      </w:r>
    </w:p>
    <w:p w:rsidR="00A22F65" w:rsidRPr="00FE6018" w:rsidRDefault="00A22F65" w:rsidP="00684B10">
      <w:pPr>
        <w:pStyle w:val="a4"/>
        <w:numPr>
          <w:ilvl w:val="2"/>
          <w:numId w:val="110"/>
        </w:numPr>
        <w:spacing w:after="0" w:line="360" w:lineRule="auto"/>
        <w:jc w:val="both"/>
        <w:rPr>
          <w:rFonts w:ascii="David" w:eastAsia="Calibri" w:hAnsi="David" w:cs="David"/>
          <w:sz w:val="24"/>
          <w:szCs w:val="24"/>
        </w:rPr>
      </w:pPr>
      <w:r w:rsidRPr="00FE6018">
        <w:rPr>
          <w:rFonts w:ascii="David" w:eastAsia="Calibri" w:hAnsi="David" w:cs="David"/>
          <w:b/>
          <w:bCs/>
          <w:sz w:val="24"/>
          <w:szCs w:val="24"/>
          <w:rtl/>
        </w:rPr>
        <w:t>פתחי יציאה</w:t>
      </w:r>
    </w:p>
    <w:p w:rsidR="00A22F65" w:rsidRPr="00FE6018" w:rsidRDefault="00A22F65" w:rsidP="00684B10">
      <w:pPr>
        <w:pStyle w:val="a4"/>
        <w:numPr>
          <w:ilvl w:val="0"/>
          <w:numId w:val="123"/>
        </w:numPr>
        <w:spacing w:after="0" w:line="360" w:lineRule="auto"/>
        <w:jc w:val="both"/>
        <w:rPr>
          <w:rFonts w:ascii="David" w:eastAsia="Calibri" w:hAnsi="David" w:cs="David"/>
          <w:sz w:val="24"/>
          <w:szCs w:val="24"/>
          <w:rtl/>
        </w:rPr>
      </w:pPr>
      <w:r w:rsidRPr="00FE6018">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A22F65" w:rsidRPr="00FE6018" w:rsidRDefault="00A22F65" w:rsidP="00684B10">
      <w:pPr>
        <w:pStyle w:val="a4"/>
        <w:numPr>
          <w:ilvl w:val="0"/>
          <w:numId w:val="123"/>
        </w:numPr>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המיועד להכיל מעל 50 איש, כיוון הפתיחה של הדלתות בפתחי היציאה יהיה כלפי כיוון המילוט.</w:t>
      </w:r>
    </w:p>
    <w:p w:rsidR="00A22F65" w:rsidRPr="00FE6018" w:rsidRDefault="00A22F65" w:rsidP="00684B10">
      <w:pPr>
        <w:pStyle w:val="a4"/>
        <w:numPr>
          <w:ilvl w:val="0"/>
          <w:numId w:val="123"/>
        </w:numPr>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המיועד להכיל עד 100 איש, רוחב פתח היציאה לא יפחת מ-0.90 מטר נטו.</w:t>
      </w:r>
    </w:p>
    <w:p w:rsidR="00A22F65" w:rsidRPr="00FE6018" w:rsidRDefault="00A22F65" w:rsidP="00684B10">
      <w:pPr>
        <w:pStyle w:val="a4"/>
        <w:numPr>
          <w:ilvl w:val="0"/>
          <w:numId w:val="123"/>
        </w:numPr>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בעסק המיועד להכיל מעל 100 איש, רוחב פתח היציאה לא יפחת מ-1.10 מטר נטו. </w:t>
      </w:r>
    </w:p>
    <w:p w:rsidR="00A22F65" w:rsidRPr="00FE6018" w:rsidRDefault="00A22F65" w:rsidP="00684B10">
      <w:pPr>
        <w:pStyle w:val="a4"/>
        <w:numPr>
          <w:ilvl w:val="2"/>
          <w:numId w:val="110"/>
        </w:numPr>
        <w:spacing w:after="0" w:line="360" w:lineRule="auto"/>
        <w:jc w:val="both"/>
        <w:rPr>
          <w:rFonts w:ascii="David" w:eastAsia="Calibri" w:hAnsi="David" w:cs="David"/>
          <w:sz w:val="24"/>
          <w:szCs w:val="24"/>
        </w:rPr>
      </w:pPr>
      <w:r w:rsidRPr="00FE6018">
        <w:rPr>
          <w:rFonts w:ascii="David" w:eastAsia="Calibri" w:hAnsi="David" w:cs="David"/>
          <w:sz w:val="24"/>
          <w:szCs w:val="24"/>
          <w:rtl/>
        </w:rPr>
        <w:t>דרכי המוצא, לרבות פתחי היציאה יהיו פנויים</w:t>
      </w:r>
      <w:r w:rsidRPr="00FE6018">
        <w:rPr>
          <w:rFonts w:ascii="David" w:eastAsia="Calibri" w:hAnsi="David" w:cs="David"/>
          <w:sz w:val="24"/>
          <w:szCs w:val="24"/>
        </w:rPr>
        <w:t xml:space="preserve"> </w:t>
      </w:r>
      <w:r w:rsidRPr="00FE6018">
        <w:rPr>
          <w:rFonts w:ascii="David" w:eastAsia="Calibri" w:hAnsi="David" w:cs="David"/>
          <w:sz w:val="24"/>
          <w:szCs w:val="24"/>
          <w:rtl/>
        </w:rPr>
        <w:t>מכל</w:t>
      </w:r>
      <w:r w:rsidRPr="00FE6018">
        <w:rPr>
          <w:rFonts w:ascii="David" w:eastAsia="Calibri" w:hAnsi="David" w:cs="David"/>
          <w:sz w:val="24"/>
          <w:szCs w:val="24"/>
        </w:rPr>
        <w:t xml:space="preserve"> </w:t>
      </w:r>
      <w:r w:rsidRPr="00FE6018">
        <w:rPr>
          <w:rFonts w:ascii="David" w:eastAsia="Calibri" w:hAnsi="David" w:cs="David"/>
          <w:sz w:val="24"/>
          <w:szCs w:val="24"/>
          <w:rtl/>
        </w:rPr>
        <w:t>מכשול</w:t>
      </w:r>
      <w:r w:rsidRPr="00FE6018">
        <w:rPr>
          <w:rFonts w:ascii="David" w:eastAsia="Calibri" w:hAnsi="David" w:cs="David"/>
          <w:sz w:val="24"/>
          <w:szCs w:val="24"/>
        </w:rPr>
        <w:t xml:space="preserve"> </w:t>
      </w:r>
      <w:r w:rsidRPr="00FE6018">
        <w:rPr>
          <w:rFonts w:ascii="David" w:eastAsia="Calibri" w:hAnsi="David" w:cs="David"/>
          <w:sz w:val="24"/>
          <w:szCs w:val="24"/>
          <w:rtl/>
        </w:rPr>
        <w:t>בכל</w:t>
      </w:r>
      <w:r w:rsidRPr="00FE6018">
        <w:rPr>
          <w:rFonts w:ascii="David" w:eastAsia="Calibri" w:hAnsi="David" w:cs="David"/>
          <w:sz w:val="24"/>
          <w:szCs w:val="24"/>
        </w:rPr>
        <w:t xml:space="preserve"> </w:t>
      </w:r>
      <w:r w:rsidRPr="00FE6018">
        <w:rPr>
          <w:rFonts w:ascii="David" w:eastAsia="Calibri" w:hAnsi="David" w:cs="David"/>
          <w:sz w:val="24"/>
          <w:szCs w:val="24"/>
          <w:rtl/>
        </w:rPr>
        <w:t>עת</w:t>
      </w:r>
      <w:r w:rsidRPr="00FE6018">
        <w:rPr>
          <w:rFonts w:ascii="David" w:eastAsia="Calibri" w:hAnsi="David" w:cs="David"/>
          <w:sz w:val="24"/>
          <w:szCs w:val="24"/>
        </w:rPr>
        <w:t>.</w:t>
      </w:r>
    </w:p>
    <w:p w:rsidR="00A22F65" w:rsidRPr="00FE6018" w:rsidRDefault="00A22F65" w:rsidP="00684B10">
      <w:pPr>
        <w:pStyle w:val="a4"/>
        <w:numPr>
          <w:ilvl w:val="2"/>
          <w:numId w:val="110"/>
        </w:numPr>
        <w:spacing w:after="0" w:line="360" w:lineRule="auto"/>
        <w:jc w:val="both"/>
        <w:rPr>
          <w:rFonts w:ascii="David" w:eastAsia="Calibri" w:hAnsi="David" w:cs="David"/>
          <w:sz w:val="24"/>
          <w:szCs w:val="24"/>
        </w:rPr>
      </w:pPr>
      <w:r w:rsidRPr="00FE6018">
        <w:rPr>
          <w:rFonts w:ascii="David" w:eastAsia="Calibri" w:hAnsi="David" w:cs="David"/>
          <w:sz w:val="24"/>
          <w:szCs w:val="24"/>
          <w:rtl/>
        </w:rPr>
        <w:t>אם הותקן מנעול על דלת בדרך המוצא, יהיה אפשר לפתוח את הדלת מכיוון המילוט ללא מפתח נשלף.</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שילוט</w:t>
      </w:r>
    </w:p>
    <w:p w:rsidR="00A22F65" w:rsidRPr="00FE6018" w:rsidRDefault="00A22F65" w:rsidP="00684B10">
      <w:pPr>
        <w:pStyle w:val="a4"/>
        <w:numPr>
          <w:ilvl w:val="2"/>
          <w:numId w:val="110"/>
        </w:numPr>
        <w:spacing w:after="0" w:line="360" w:lineRule="auto"/>
        <w:jc w:val="both"/>
        <w:rPr>
          <w:rFonts w:ascii="David" w:hAnsi="David" w:cs="David"/>
          <w:sz w:val="24"/>
          <w:szCs w:val="24"/>
        </w:rPr>
      </w:pPr>
      <w:r w:rsidRPr="00FE6018">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A22F65" w:rsidRPr="00FE6018" w:rsidRDefault="00A22F65" w:rsidP="00684B10">
      <w:pPr>
        <w:pStyle w:val="a4"/>
        <w:numPr>
          <w:ilvl w:val="2"/>
          <w:numId w:val="110"/>
        </w:numPr>
        <w:spacing w:after="0" w:line="360" w:lineRule="auto"/>
        <w:jc w:val="both"/>
        <w:rPr>
          <w:rFonts w:ascii="David" w:hAnsi="David" w:cs="David"/>
          <w:sz w:val="24"/>
          <w:szCs w:val="24"/>
        </w:rPr>
      </w:pPr>
      <w:r w:rsidRPr="00FE6018">
        <w:rPr>
          <w:rFonts w:ascii="David" w:hAnsi="David" w:cs="David"/>
          <w:sz w:val="24"/>
          <w:szCs w:val="24"/>
          <w:rtl/>
        </w:rPr>
        <w:t>בעסק יותקנו שלטים פולטי אור כמפורט מטה:</w:t>
      </w:r>
    </w:p>
    <w:p w:rsidR="00A22F65" w:rsidRPr="00FE6018" w:rsidRDefault="00A22F65" w:rsidP="00684B10">
      <w:pPr>
        <w:pStyle w:val="a4"/>
        <w:numPr>
          <w:ilvl w:val="0"/>
          <w:numId w:val="124"/>
        </w:numPr>
        <w:spacing w:after="0" w:line="360" w:lineRule="auto"/>
        <w:jc w:val="both"/>
        <w:rPr>
          <w:rFonts w:ascii="David" w:hAnsi="David" w:cs="David"/>
          <w:sz w:val="24"/>
          <w:szCs w:val="24"/>
          <w:rtl/>
        </w:rPr>
      </w:pPr>
      <w:r w:rsidRPr="00FE6018">
        <w:rPr>
          <w:rFonts w:ascii="David" w:hAnsi="David" w:cs="David"/>
          <w:sz w:val="24"/>
          <w:szCs w:val="24"/>
          <w:rtl/>
        </w:rPr>
        <w:t>"חשמל, לא לכבות במים" - על גבי לוחות חשמל.</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t>"מפסק זרם ראשי" - סמוך למפסק במקום בולט ונגיש.</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t>"עמדת כיבוי אש".</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t>"ברז שריפה" - סמוך לברז.</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t>"ברז הסנקה לעמדות" - סמוך לברז.</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t>"ברז הסנקה למתזים" - סמוך לברז.</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t>"אין להשתמש במעלית בזמן שריפה" - סמוך למעלית.</w:t>
      </w:r>
    </w:p>
    <w:p w:rsidR="00A22F65" w:rsidRPr="00FE6018" w:rsidRDefault="00A22F65" w:rsidP="00684B10">
      <w:pPr>
        <w:pStyle w:val="a4"/>
        <w:numPr>
          <w:ilvl w:val="0"/>
          <w:numId w:val="124"/>
        </w:numPr>
        <w:spacing w:after="0" w:line="360" w:lineRule="auto"/>
        <w:jc w:val="both"/>
        <w:rPr>
          <w:rFonts w:ascii="David" w:hAnsi="David" w:cs="David"/>
          <w:sz w:val="24"/>
          <w:szCs w:val="24"/>
        </w:rPr>
      </w:pPr>
      <w:r w:rsidRPr="00FE6018">
        <w:rPr>
          <w:rFonts w:ascii="David" w:hAnsi="David" w:cs="David"/>
          <w:sz w:val="24"/>
          <w:szCs w:val="24"/>
          <w:rtl/>
        </w:rPr>
        <w:lastRenderedPageBreak/>
        <w:t>"חדר שירות" (בהתאם לשימוש החדר הסקה/דוודים/מיזוג/אשפה וכו')</w:t>
      </w:r>
    </w:p>
    <w:p w:rsidR="00A22F65" w:rsidRPr="00FE6018" w:rsidRDefault="00A22F65" w:rsidP="00684B10">
      <w:pPr>
        <w:spacing w:after="0" w:line="360" w:lineRule="auto"/>
        <w:ind w:left="720"/>
        <w:jc w:val="both"/>
        <w:rPr>
          <w:rFonts w:ascii="David" w:hAnsi="David" w:cs="David"/>
          <w:sz w:val="24"/>
          <w:szCs w:val="24"/>
          <w:rtl/>
        </w:rPr>
      </w:pPr>
      <w:r w:rsidRPr="00FE6018">
        <w:rPr>
          <w:rFonts w:ascii="David" w:hAnsi="David" w:cs="David"/>
          <w:color w:val="000000"/>
          <w:sz w:val="24"/>
          <w:szCs w:val="24"/>
          <w:rtl/>
          <w:lang w:val="ru-RU"/>
        </w:rPr>
        <w:t xml:space="preserve">בשלטים פולטי אור בסעיף זה </w:t>
      </w:r>
      <w:r w:rsidRPr="00FE6018">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A22F65" w:rsidRPr="00FE6018" w:rsidRDefault="00A22F65" w:rsidP="00684B10">
      <w:pPr>
        <w:pStyle w:val="a4"/>
        <w:numPr>
          <w:ilvl w:val="2"/>
          <w:numId w:val="110"/>
        </w:numPr>
        <w:spacing w:after="0" w:line="360" w:lineRule="auto"/>
        <w:jc w:val="both"/>
        <w:rPr>
          <w:rFonts w:ascii="David" w:hAnsi="David" w:cs="David"/>
          <w:sz w:val="24"/>
          <w:szCs w:val="24"/>
        </w:rPr>
      </w:pPr>
      <w:r w:rsidRPr="00FE6018">
        <w:rPr>
          <w:rFonts w:ascii="David" w:hAnsi="David" w:cs="David"/>
          <w:sz w:val="24"/>
          <w:szCs w:val="24"/>
          <w:rtl/>
        </w:rPr>
        <w:t>חומרים מסוכנים ישולטו ויסומנו.</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 xml:space="preserve">תאורת חירום </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תאורת החירום תותקן מעל פתחי העסק ובמעברים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גופי תאורת החירום יתאימו ל תקן ישראלי ת"י 20, חלק 2.22 מנורות: דרישות מיוחדות - מנורות לתאורת חירום.</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color w:val="000000"/>
          <w:sz w:val="24"/>
          <w:szCs w:val="24"/>
          <w:u w:val="single"/>
        </w:rPr>
      </w:pPr>
      <w:r w:rsidRPr="00FE6018">
        <w:rPr>
          <w:rFonts w:ascii="David" w:eastAsia="Calibri" w:hAnsi="David" w:cs="David"/>
          <w:b/>
          <w:bCs/>
          <w:color w:val="000000"/>
          <w:sz w:val="24"/>
          <w:szCs w:val="24"/>
          <w:u w:val="single"/>
          <w:rtl/>
        </w:rPr>
        <w:t>אספקת מים (כולל ברזי כיבוי)</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 xml:space="preserve">בעסק בעל 3 קומות ומעלה, יותקן חיבור הסנקת מים לברזי הכיבוי המותקנים בעסק. ברז ההסנקה יוצב מחוץ לעסק במרחק שלא יעלה על 6 מטרים מקצהו. </w:t>
      </w:r>
      <w:r w:rsidRPr="00FE6018">
        <w:rPr>
          <w:rFonts w:ascii="David" w:hAnsi="David" w:cs="David"/>
          <w:sz w:val="24"/>
          <w:szCs w:val="24"/>
          <w:rtl/>
        </w:rPr>
        <w:t>דרישה זו תתקיים, אם נדרשה בתנאים להיתר בנייה או בעקבות שינוי מהותי המחייב שינוי בתנאי ההיתר</w:t>
      </w:r>
      <w:r w:rsidRPr="00FE6018">
        <w:rPr>
          <w:rFonts w:ascii="David" w:eastAsia="Calibri" w:hAnsi="David" w:cs="David"/>
          <w:sz w:val="24"/>
          <w:szCs w:val="24"/>
          <w:rtl/>
        </w:rPr>
        <w:t>.</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tl/>
        </w:rPr>
      </w:pPr>
      <w:r w:rsidRPr="00FE6018">
        <w:rPr>
          <w:rFonts w:ascii="David" w:eastAsia="Calibri" w:hAnsi="David" w:cs="David"/>
          <w:b/>
          <w:bCs/>
          <w:sz w:val="24"/>
          <w:szCs w:val="24"/>
          <w:u w:val="single"/>
          <w:rtl/>
        </w:rPr>
        <w:t>ציוד כיבוי</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תותקנה עמדות כיבוי אש כך שיתנו מענה לכיסוי כל שטח העסק.</w:t>
      </w:r>
    </w:p>
    <w:p w:rsidR="00A22F65" w:rsidRPr="00FE6018" w:rsidRDefault="00A22F65" w:rsidP="00684B10">
      <w:pPr>
        <w:pStyle w:val="a4"/>
        <w:numPr>
          <w:ilvl w:val="0"/>
          <w:numId w:val="125"/>
        </w:numPr>
        <w:tabs>
          <w:tab w:val="left" w:pos="700"/>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ברז כיבוי בקוטר "2.</w:t>
      </w:r>
    </w:p>
    <w:p w:rsidR="00A22F65" w:rsidRPr="00FE6018" w:rsidRDefault="00A22F65" w:rsidP="00684B10">
      <w:pPr>
        <w:pStyle w:val="a4"/>
        <w:numPr>
          <w:ilvl w:val="0"/>
          <w:numId w:val="125"/>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2 זרנוקים בקוטר "2 באורך 15 מ' כל אחד.</w:t>
      </w:r>
    </w:p>
    <w:p w:rsidR="00A22F65" w:rsidRPr="00FE6018" w:rsidRDefault="00A22F65" w:rsidP="00684B10">
      <w:pPr>
        <w:pStyle w:val="a4"/>
        <w:numPr>
          <w:ilvl w:val="0"/>
          <w:numId w:val="125"/>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מזנק בקוטר "2.</w:t>
      </w:r>
    </w:p>
    <w:p w:rsidR="00A22F65" w:rsidRPr="00FE6018" w:rsidRDefault="00A22F65" w:rsidP="00684B10">
      <w:pPr>
        <w:pStyle w:val="a4"/>
        <w:numPr>
          <w:ilvl w:val="0"/>
          <w:numId w:val="125"/>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גלג</w:t>
      </w:r>
      <w:r>
        <w:rPr>
          <w:rFonts w:ascii="David" w:eastAsia="Calibri" w:hAnsi="David" w:cs="David" w:hint="cs"/>
          <w:sz w:val="24"/>
          <w:szCs w:val="24"/>
          <w:rtl/>
        </w:rPr>
        <w:t>י</w:t>
      </w:r>
      <w:r w:rsidRPr="00FE6018">
        <w:rPr>
          <w:rFonts w:ascii="David" w:eastAsia="Calibri" w:hAnsi="David" w:cs="David"/>
          <w:sz w:val="24"/>
          <w:szCs w:val="24"/>
          <w:rtl/>
        </w:rPr>
        <w:t>לון עם צינור בקוטר "3/4 עם מזנק צמוד.</w:t>
      </w:r>
    </w:p>
    <w:p w:rsidR="00A22F65" w:rsidRPr="00FE6018" w:rsidRDefault="00A22F65" w:rsidP="00684B10">
      <w:pPr>
        <w:pStyle w:val="a4"/>
        <w:numPr>
          <w:ilvl w:val="0"/>
          <w:numId w:val="125"/>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מטפה אבקה במשקל של 6 ק''ג.</w:t>
      </w:r>
    </w:p>
    <w:p w:rsidR="00A22F65" w:rsidRPr="00FE6018" w:rsidRDefault="00A22F65" w:rsidP="00684B10">
      <w:pPr>
        <w:tabs>
          <w:tab w:val="left" w:pos="700"/>
        </w:tabs>
        <w:spacing w:after="0" w:line="360" w:lineRule="auto"/>
        <w:ind w:left="720"/>
        <w:jc w:val="both"/>
        <w:rPr>
          <w:rFonts w:ascii="David" w:eastAsia="Calibri" w:hAnsi="David" w:cs="David"/>
          <w:sz w:val="24"/>
          <w:szCs w:val="24"/>
          <w:rtl/>
        </w:rPr>
      </w:pPr>
      <w:r w:rsidRPr="00FE6018">
        <w:rPr>
          <w:rFonts w:ascii="David" w:eastAsia="Calibri" w:hAnsi="David" w:cs="David"/>
          <w:sz w:val="24"/>
          <w:szCs w:val="24"/>
          <w:rtl/>
        </w:rPr>
        <w:t xml:space="preserve">הציוד יאוחסן בארון שמידותיו </w:t>
      </w:r>
      <w:r w:rsidRPr="00FE6018">
        <w:rPr>
          <w:rFonts w:ascii="David" w:hAnsi="David" w:cs="David"/>
          <w:sz w:val="24"/>
          <w:szCs w:val="24"/>
          <w:rtl/>
        </w:rPr>
        <w:t>לא יפחתו מ</w:t>
      </w:r>
      <w:r w:rsidRPr="00FE6018">
        <w:rPr>
          <w:rFonts w:ascii="David" w:eastAsia="Calibri" w:hAnsi="David" w:cs="David"/>
          <w:sz w:val="24"/>
          <w:szCs w:val="24"/>
          <w:rtl/>
        </w:rPr>
        <w:t>: גובה 120 ס''מ, רוחב 80 ס''מ, ועומק 30 ס''מ.</w:t>
      </w:r>
    </w:p>
    <w:p w:rsidR="00A22F65" w:rsidRPr="00FE6018" w:rsidRDefault="00A22F65" w:rsidP="00684B10">
      <w:pPr>
        <w:tabs>
          <w:tab w:val="left" w:pos="700"/>
        </w:tabs>
        <w:spacing w:after="0" w:line="360" w:lineRule="auto"/>
        <w:ind w:left="720"/>
        <w:jc w:val="both"/>
        <w:rPr>
          <w:rFonts w:ascii="David" w:eastAsia="Calibri" w:hAnsi="David" w:cs="David"/>
          <w:sz w:val="24"/>
          <w:szCs w:val="24"/>
          <w:rtl/>
        </w:rPr>
      </w:pPr>
      <w:r w:rsidRPr="00FE6018">
        <w:rPr>
          <w:rFonts w:ascii="David" w:eastAsia="Calibri" w:hAnsi="David" w:cs="David"/>
          <w:sz w:val="24"/>
          <w:szCs w:val="24"/>
          <w:rtl/>
        </w:rPr>
        <w:t xml:space="preserve">על הארון ייכתב: ''עמדת כיבוי אש''. </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תשתית הצינורות לברזים הרשומים לעיל תהיה מתכת.</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בעסק יוצבו מטפי כיבוי מסוג אבקה יבשה במשקל של 6 ק''ג. מספר המטפים יתאים לתקן ישראלי ת"י 129, חלק 2 מטפים מיטלטלים - התאמה, התקנה וסימון. בדיקת המטפים ותחזוקתם תתבצע לפי האמור בתקן ישראלי ת"י 129, חלק 1 מטפים מיטלטלים - תחזוקה. </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lastRenderedPageBreak/>
        <w:t>בחדר הסקה, מעל לכל מבער, יותקן מטפה כיבוי אוטומטי מסוג אבקה יבשה במשקל של 12 ק"ג אוטומטי קבוע המצויד במנגנון הפעלה תרמי עצמאי המתאים לתקן ישראלי ת"י 2217 מטפים אוטומטיים קבועים לכיבוי אש לדלקות ממין ב (נוזלים וגזים).</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sz w:val="24"/>
          <w:szCs w:val="24"/>
        </w:rPr>
      </w:pPr>
      <w:r w:rsidRPr="00FE6018">
        <w:rPr>
          <w:rFonts w:ascii="David" w:eastAsia="Calibri" w:hAnsi="David" w:cs="David"/>
          <w:b/>
          <w:bCs/>
          <w:sz w:val="24"/>
          <w:szCs w:val="24"/>
          <w:u w:val="single"/>
          <w:rtl/>
        </w:rPr>
        <w:t>מערכת מתזים</w:t>
      </w:r>
      <w:r w:rsidRPr="00FE6018">
        <w:rPr>
          <w:rFonts w:ascii="David" w:eastAsia="Calibri" w:hAnsi="David" w:cs="David"/>
          <w:sz w:val="24"/>
          <w:szCs w:val="24"/>
          <w:rtl/>
        </w:rPr>
        <w:t xml:space="preserve">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במקומות המפורטים להלן תתוכנן ותותקן מערכת כיבוי אש אוטומטית במים על פי תקן הישראלי ת"י 1596, מערכות מתזים - התקנה (להלן - מערכת מתזים):</w:t>
      </w:r>
    </w:p>
    <w:p w:rsidR="00A22F65" w:rsidRPr="00FE6018" w:rsidRDefault="00A22F65" w:rsidP="00684B10">
      <w:pPr>
        <w:pStyle w:val="a4"/>
        <w:numPr>
          <w:ilvl w:val="0"/>
          <w:numId w:val="126"/>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ממוקם בבניין אשר כולל 3 קומות או יותר.</w:t>
      </w:r>
    </w:p>
    <w:p w:rsidR="00A22F65" w:rsidRPr="00FE6018" w:rsidRDefault="00A22F65" w:rsidP="00684B10">
      <w:pPr>
        <w:pStyle w:val="a4"/>
        <w:numPr>
          <w:ilvl w:val="0"/>
          <w:numId w:val="126"/>
        </w:numPr>
        <w:tabs>
          <w:tab w:val="left" w:pos="700"/>
        </w:tabs>
        <w:spacing w:after="0" w:line="360" w:lineRule="auto"/>
        <w:jc w:val="both"/>
        <w:rPr>
          <w:rFonts w:ascii="David" w:hAnsi="David" w:cs="David"/>
          <w:sz w:val="24"/>
          <w:szCs w:val="24"/>
        </w:rPr>
      </w:pPr>
      <w:r w:rsidRPr="00FE6018">
        <w:rPr>
          <w:rFonts w:ascii="David" w:hAnsi="David" w:cs="David"/>
          <w:sz w:val="24"/>
          <w:szCs w:val="24"/>
          <w:rtl/>
        </w:rPr>
        <w:t>ממוקם בבניין כאשר אין יציאה ישירה מהחדרים המשמשים ללינה אל מחוץ לבניין או לפרוזדור פתוח מוגן.</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על אף האמור בסעיף 7.14.1, עסק יהיה פטור מהתקנת מערכת מתזים </w:t>
      </w:r>
      <w:r w:rsidRPr="00FE6018">
        <w:rPr>
          <w:rFonts w:ascii="David" w:hAnsi="David" w:cs="David"/>
          <w:sz w:val="24"/>
          <w:szCs w:val="24"/>
          <w:rtl/>
        </w:rPr>
        <w:t>ובתנאי שלא נדרש בתנאים להיתר ובמתקיים את כל התנאים המצטברים:</w:t>
      </w:r>
    </w:p>
    <w:p w:rsidR="00A22F65" w:rsidRPr="00FE6018" w:rsidRDefault="00A22F65" w:rsidP="00684B10">
      <w:pPr>
        <w:pStyle w:val="a4"/>
        <w:numPr>
          <w:ilvl w:val="0"/>
          <w:numId w:val="127"/>
        </w:numPr>
        <w:tabs>
          <w:tab w:val="left" w:pos="700"/>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מספר החדרים בעסק לא יעלה על 50 חדרים ולא יותר מ 130 מיטות (מיטה זוגית תחשב כשתי מיטות);</w:t>
      </w:r>
    </w:p>
    <w:p w:rsidR="00A22F65" w:rsidRPr="00FE6018" w:rsidRDefault="00A22F65" w:rsidP="00684B10">
      <w:pPr>
        <w:pStyle w:val="a4"/>
        <w:numPr>
          <w:ilvl w:val="0"/>
          <w:numId w:val="127"/>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בנ</w:t>
      </w:r>
      <w:r w:rsidR="00684B10">
        <w:rPr>
          <w:rFonts w:ascii="David" w:eastAsia="Calibri" w:hAnsi="David" w:cs="David"/>
          <w:sz w:val="24"/>
          <w:szCs w:val="24"/>
          <w:rtl/>
        </w:rPr>
        <w:t>יין אינו בניין גבוה או רב קומות</w:t>
      </w:r>
      <w:r w:rsidR="00684B10">
        <w:rPr>
          <w:rFonts w:ascii="David" w:eastAsia="Calibri" w:hAnsi="David" w:cs="David" w:hint="cs"/>
          <w:sz w:val="24"/>
          <w:szCs w:val="24"/>
          <w:rtl/>
        </w:rPr>
        <w:t>.</w:t>
      </w:r>
    </w:p>
    <w:p w:rsidR="00A22F65" w:rsidRPr="00FE6018" w:rsidRDefault="00A22F65" w:rsidP="00684B10">
      <w:pPr>
        <w:pStyle w:val="a4"/>
        <w:numPr>
          <w:ilvl w:val="0"/>
          <w:numId w:val="127"/>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בניין אינו נתון לסיכוני אש.</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לנותן האישור יוגשו האישורים הבאים: </w:t>
      </w:r>
    </w:p>
    <w:p w:rsidR="00A22F65" w:rsidRPr="00FE6018" w:rsidRDefault="00A22F65" w:rsidP="00684B10">
      <w:pPr>
        <w:pStyle w:val="a4"/>
        <w:numPr>
          <w:ilvl w:val="0"/>
          <w:numId w:val="101"/>
        </w:numPr>
        <w:tabs>
          <w:tab w:val="left" w:pos="700"/>
        </w:tabs>
        <w:spacing w:after="0" w:line="360" w:lineRule="auto"/>
        <w:jc w:val="both"/>
        <w:rPr>
          <w:rFonts w:ascii="David" w:hAnsi="David" w:cs="David"/>
          <w:sz w:val="24"/>
          <w:szCs w:val="24"/>
        </w:rPr>
      </w:pPr>
      <w:r w:rsidRPr="00FE6018">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rsidR="00A22F65" w:rsidRPr="00FE6018" w:rsidRDefault="00A22F65" w:rsidP="00684B10">
      <w:pPr>
        <w:pStyle w:val="a4"/>
        <w:numPr>
          <w:ilvl w:val="0"/>
          <w:numId w:val="101"/>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אישור מעבדה מוכרת על התקנת המערכת והתאמתה לתקן ישראלי ת"י 1596, מערכות מתזים - התקנה.</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חדרי קירור וכו').</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בדיקת מערכת המתזים תתבצע על פי תקן ישראלי ת"י 1928, מערכות לכיבוי אש במים - בקרה, בדיקה ותחזוקה. העתק מתעודת הבדיקה בצירוף מפרט הבדיקה יוגש לנותן האישור. </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מערכת גילוי אש ועשן</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bookmarkStart w:id="63" w:name="_Ref413051128"/>
      <w:r w:rsidRPr="00FE6018">
        <w:rPr>
          <w:rFonts w:ascii="David" w:hAnsi="David" w:cs="David"/>
          <w:sz w:val="24"/>
          <w:szCs w:val="24"/>
          <w:rtl/>
        </w:rPr>
        <w:t>בעסק תותקן מערכת גילוי אש ועשן המותקנת על פי תקן ישראלי ת"י 1220, חלק 3 מערכות גילוי אש - הוראות התקנה ודרישות כלליות.</w:t>
      </w:r>
      <w:bookmarkEnd w:id="63"/>
      <w:r w:rsidRPr="00FE6018">
        <w:rPr>
          <w:rFonts w:ascii="David" w:hAnsi="David" w:cs="David"/>
          <w:sz w:val="24"/>
          <w:szCs w:val="24"/>
          <w:rtl/>
        </w:rPr>
        <w:t xml:space="preserve">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בעסק פטור מהתקנת מערכת מתזים לפי אמור בסעיף 7.14.2, תותקן מערכת גילוי אש ועשן בהתאם לתקן ישראלי ת"י 1220, חלק 3 מערכות גילוי אש - הוראות התקנה ודרישות כלליות.</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הדרישה להתקנת מערכת כמפורט בסעיף 7.15.1, לא תחול על עסק הממוקם בבניין צמוד קרקע עד שתי קומות, שבו קיימת יציאה ישירה מהחדרים המשמשים ללינה אל מחוץ לבניין.</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lastRenderedPageBreak/>
        <w:t>בדיקת מערכת גילוי האש והעשן תתבצע על פי תקן ישראלי ת"י 1220 חלק 11 מערכות גילוי אש - תחזוקה. העתק מתעודת הבדיקה, שתיערך לפי נספח ג' לתקן הנ"ל, יוגש לנותן האישור.</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גלאים עצמאיים</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בעסק הממוקם בבניין צמוד קרקע עד שתי קומות </w:t>
      </w:r>
      <w:r w:rsidRPr="00FE6018">
        <w:rPr>
          <w:rFonts w:ascii="David" w:hAnsi="David" w:cs="David"/>
          <w:sz w:val="24"/>
          <w:szCs w:val="24"/>
          <w:rtl/>
        </w:rPr>
        <w:t>שבו קיימת יציאה ישירה מהחדרים המשמשים ללינה אל מחוץ לבניין</w:t>
      </w:r>
      <w:r w:rsidRPr="00FE6018">
        <w:rPr>
          <w:rFonts w:ascii="David" w:eastAsia="Calibri" w:hAnsi="David" w:cs="David"/>
          <w:sz w:val="24"/>
          <w:szCs w:val="24"/>
          <w:rtl/>
        </w:rPr>
        <w:t xml:space="preserve"> מכל יחידת דיור, יותקנו גלאי עצמאים על פי תקן ישראלי 1220 חלק 5 </w:t>
      </w:r>
      <w:r w:rsidRPr="00FE6018">
        <w:rPr>
          <w:rFonts w:ascii="David" w:hAnsi="David" w:cs="David"/>
          <w:sz w:val="24"/>
          <w:szCs w:val="24"/>
          <w:rtl/>
        </w:rPr>
        <w:t>מערכות גילוי אש - גלאי עשן עצמאיים</w:t>
      </w:r>
      <w:r w:rsidRPr="00FE6018">
        <w:rPr>
          <w:rFonts w:ascii="David" w:eastAsia="Calibri" w:hAnsi="David" w:cs="David"/>
          <w:sz w:val="24"/>
          <w:szCs w:val="24"/>
          <w:rtl/>
        </w:rPr>
        <w:t xml:space="preserve"> בכל אחד מהחדרים המשמשים ללינה.</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 xml:space="preserve">מערכת החשמל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בלוחות חשמל הממוקמים במבנה העסק יותקנו המערכות הבאות:</w:t>
      </w:r>
    </w:p>
    <w:p w:rsidR="00A22F65" w:rsidRPr="00FE6018" w:rsidRDefault="00A22F65" w:rsidP="00684B10">
      <w:pPr>
        <w:pStyle w:val="a4"/>
        <w:numPr>
          <w:ilvl w:val="2"/>
          <w:numId w:val="101"/>
        </w:numPr>
        <w:tabs>
          <w:tab w:val="left" w:pos="700"/>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לוח החשמל בעל זרם של 63 אמפר - אם נדרש להתקין בעסק מערכת גילוי אש ועשן, יותקן גלאי עשן בלוח החשמל.</w:t>
      </w:r>
    </w:p>
    <w:p w:rsidR="00A22F65" w:rsidRPr="00684B10" w:rsidRDefault="00A22F65" w:rsidP="00684B10">
      <w:pPr>
        <w:pStyle w:val="a4"/>
        <w:numPr>
          <w:ilvl w:val="2"/>
          <w:numId w:val="101"/>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לוח החשמל בעל זרם של 80 אמפר - אם נדרש להתקין בעסק מערכת גילוי אש ועשן, יותקנו </w:t>
      </w:r>
      <w:r w:rsidRPr="00684B10">
        <w:rPr>
          <w:rFonts w:ascii="David" w:eastAsia="Calibri" w:hAnsi="David" w:cs="David"/>
          <w:sz w:val="24"/>
          <w:szCs w:val="24"/>
          <w:rtl/>
        </w:rPr>
        <w:t>גלאי עשן בלוח החשמל ומערכת ניתוק לוח חשמל ממקור ההזנה.</w:t>
      </w:r>
    </w:p>
    <w:p w:rsidR="00A22F65" w:rsidRPr="00684B10" w:rsidRDefault="00A22F65" w:rsidP="00684B10">
      <w:pPr>
        <w:pStyle w:val="a4"/>
        <w:numPr>
          <w:ilvl w:val="2"/>
          <w:numId w:val="101"/>
        </w:numPr>
        <w:tabs>
          <w:tab w:val="left" w:pos="700"/>
        </w:tabs>
        <w:spacing w:after="0" w:line="360" w:lineRule="auto"/>
        <w:jc w:val="both"/>
        <w:rPr>
          <w:rFonts w:ascii="David" w:eastAsia="Calibri" w:hAnsi="David" w:cs="David"/>
          <w:sz w:val="24"/>
          <w:szCs w:val="24"/>
        </w:rPr>
      </w:pPr>
      <w:r w:rsidRPr="00684B10">
        <w:rPr>
          <w:rFonts w:ascii="David" w:eastAsia="Calibri" w:hAnsi="David" w:cs="David"/>
          <w:sz w:val="24"/>
          <w:szCs w:val="24"/>
          <w:rtl/>
        </w:rPr>
        <w:t>לוח החשמל בעל זרם של 100 אמפר ומעלה - תותקן מערכת גילוי אש או עשן הכוללת גלאים, מערכת כיבוי אוטומטית יבשה ומערכת ניתוק לוח החשמל ממקור ההזנה.</w:t>
      </w:r>
    </w:p>
    <w:p w:rsidR="00684B10" w:rsidRDefault="00A22F65" w:rsidP="00684B10">
      <w:pPr>
        <w:pStyle w:val="a4"/>
        <w:numPr>
          <w:ilvl w:val="2"/>
          <w:numId w:val="101"/>
        </w:numPr>
        <w:tabs>
          <w:tab w:val="left" w:pos="700"/>
        </w:tabs>
        <w:spacing w:after="0" w:line="360" w:lineRule="auto"/>
        <w:jc w:val="both"/>
        <w:rPr>
          <w:rFonts w:ascii="David" w:hAnsi="David" w:cs="David"/>
          <w:sz w:val="24"/>
          <w:szCs w:val="24"/>
        </w:rPr>
      </w:pPr>
      <w:r w:rsidRPr="00684B10">
        <w:rPr>
          <w:rFonts w:ascii="David" w:hAnsi="David" w:cs="David"/>
          <w:sz w:val="24"/>
          <w:szCs w:val="24"/>
          <w:rtl/>
        </w:rPr>
        <w:t xml:space="preserve">על אף האמור בסעיף </w:t>
      </w:r>
      <w:r w:rsidRPr="00684B10">
        <w:rPr>
          <w:rFonts w:ascii="David" w:hAnsi="David" w:cs="David" w:hint="cs"/>
          <w:sz w:val="24"/>
          <w:szCs w:val="24"/>
          <w:rtl/>
        </w:rPr>
        <w:t>7.17.1</w:t>
      </w:r>
      <w:r w:rsidR="00684B10">
        <w:rPr>
          <w:rFonts w:ascii="David" w:hAnsi="David" w:cs="David" w:hint="cs"/>
          <w:sz w:val="24"/>
          <w:szCs w:val="24"/>
          <w:rtl/>
        </w:rPr>
        <w:t>.(3)</w:t>
      </w:r>
      <w:r w:rsidRPr="00684B10">
        <w:rPr>
          <w:rFonts w:ascii="David" w:hAnsi="David" w:cs="David"/>
          <w:sz w:val="24"/>
          <w:szCs w:val="24"/>
          <w:rtl/>
        </w:rPr>
        <w:t>, אין חובה להתקין מערכת כיבוי אוטומטית בלוח חשמל בעל זרם של 100 אמפר ומעלה, ש</w:t>
      </w:r>
      <w:r w:rsidRPr="00684B10">
        <w:rPr>
          <w:rFonts w:ascii="David" w:hAnsi="David" w:cs="David" w:hint="cs"/>
          <w:sz w:val="24"/>
          <w:szCs w:val="24"/>
          <w:rtl/>
        </w:rPr>
        <w:t xml:space="preserve">מקיים את אחד התנאים הבאים: </w:t>
      </w:r>
    </w:p>
    <w:p w:rsidR="00684B10" w:rsidRDefault="00A22F65" w:rsidP="00684B10">
      <w:pPr>
        <w:pStyle w:val="a4"/>
        <w:numPr>
          <w:ilvl w:val="2"/>
          <w:numId w:val="144"/>
        </w:numPr>
        <w:tabs>
          <w:tab w:val="left" w:pos="700"/>
        </w:tabs>
        <w:spacing w:after="0" w:line="360" w:lineRule="auto"/>
        <w:jc w:val="both"/>
        <w:rPr>
          <w:rFonts w:ascii="David" w:hAnsi="David" w:cs="David"/>
          <w:sz w:val="24"/>
          <w:szCs w:val="24"/>
          <w:rtl/>
        </w:rPr>
      </w:pPr>
      <w:r w:rsidRPr="00684B10">
        <w:rPr>
          <w:rFonts w:ascii="David" w:hAnsi="David" w:cs="David"/>
          <w:sz w:val="24"/>
          <w:szCs w:val="24"/>
          <w:rtl/>
        </w:rPr>
        <w:t>הוא עומד בתקן ישראלי ת"י  61439, חלק 2 - לוחות מיתוג ובקרה למתח נמוך: לוחות הס</w:t>
      </w:r>
      <w:r w:rsidR="00684B10">
        <w:rPr>
          <w:rFonts w:ascii="David" w:hAnsi="David" w:cs="David"/>
          <w:sz w:val="24"/>
          <w:szCs w:val="24"/>
          <w:rtl/>
        </w:rPr>
        <w:t>פק לוחות מיתוג ובקרה למתח נמוך</w:t>
      </w:r>
      <w:r w:rsidR="00684B10">
        <w:rPr>
          <w:rFonts w:ascii="David" w:hAnsi="David" w:cs="David" w:hint="cs"/>
          <w:sz w:val="24"/>
          <w:szCs w:val="24"/>
          <w:rtl/>
        </w:rPr>
        <w:t xml:space="preserve"> - </w:t>
      </w:r>
      <w:r w:rsidRPr="00684B10">
        <w:rPr>
          <w:rFonts w:ascii="David" w:hAnsi="David" w:cs="David"/>
          <w:sz w:val="24"/>
          <w:szCs w:val="24"/>
          <w:rtl/>
        </w:rPr>
        <w:t>לוחות הספק</w:t>
      </w:r>
      <w:r w:rsidRPr="00684B10">
        <w:rPr>
          <w:rFonts w:ascii="David" w:hAnsi="David" w:cs="David" w:hint="cs"/>
          <w:sz w:val="24"/>
          <w:szCs w:val="24"/>
          <w:rtl/>
        </w:rPr>
        <w:t>.</w:t>
      </w:r>
    </w:p>
    <w:p w:rsidR="00684B10" w:rsidRDefault="00A22F65" w:rsidP="00684B10">
      <w:pPr>
        <w:pStyle w:val="a4"/>
        <w:numPr>
          <w:ilvl w:val="2"/>
          <w:numId w:val="144"/>
        </w:numPr>
        <w:tabs>
          <w:tab w:val="left" w:pos="700"/>
        </w:tabs>
        <w:spacing w:after="0" w:line="360" w:lineRule="auto"/>
        <w:jc w:val="both"/>
        <w:rPr>
          <w:rFonts w:ascii="David" w:hAnsi="David" w:cs="David"/>
          <w:sz w:val="24"/>
          <w:szCs w:val="24"/>
        </w:rPr>
      </w:pPr>
      <w:r w:rsidRPr="00684B10">
        <w:rPr>
          <w:rFonts w:ascii="David" w:hAnsi="David" w:cs="David"/>
          <w:sz w:val="24"/>
          <w:szCs w:val="24"/>
          <w:rtl/>
        </w:rPr>
        <w:t>ש</w:t>
      </w:r>
      <w:r w:rsidRPr="00684B10">
        <w:rPr>
          <w:rFonts w:ascii="David" w:hAnsi="David" w:cs="David" w:hint="cs"/>
          <w:sz w:val="24"/>
          <w:szCs w:val="24"/>
          <w:rtl/>
        </w:rPr>
        <w:t xml:space="preserve">מקיים את התנאים הבאים </w:t>
      </w:r>
      <w:r w:rsidRPr="00684B10">
        <w:rPr>
          <w:rFonts w:ascii="David" w:hAnsi="David" w:cs="David" w:hint="eastAsia"/>
          <w:sz w:val="24"/>
          <w:szCs w:val="24"/>
          <w:rtl/>
        </w:rPr>
        <w:t>מצטבר</w:t>
      </w:r>
      <w:r w:rsidRPr="00684B10">
        <w:rPr>
          <w:rFonts w:ascii="David" w:hAnsi="David" w:cs="David" w:hint="cs"/>
          <w:sz w:val="24"/>
          <w:szCs w:val="24"/>
          <w:rtl/>
        </w:rPr>
        <w:t xml:space="preserve">: </w:t>
      </w:r>
    </w:p>
    <w:p w:rsidR="00684B10" w:rsidRDefault="00A22F65" w:rsidP="00684B10">
      <w:pPr>
        <w:pStyle w:val="a4"/>
        <w:numPr>
          <w:ilvl w:val="3"/>
          <w:numId w:val="144"/>
        </w:numPr>
        <w:tabs>
          <w:tab w:val="left" w:pos="700"/>
        </w:tabs>
        <w:spacing w:after="0" w:line="360" w:lineRule="auto"/>
        <w:jc w:val="both"/>
        <w:rPr>
          <w:rFonts w:ascii="David" w:hAnsi="David" w:cs="David"/>
          <w:sz w:val="24"/>
          <w:szCs w:val="24"/>
          <w:rtl/>
        </w:rPr>
      </w:pPr>
      <w:r w:rsidRPr="00684B10">
        <w:rPr>
          <w:rFonts w:ascii="David" w:hAnsi="David" w:cs="David"/>
          <w:sz w:val="24"/>
          <w:szCs w:val="24"/>
          <w:rtl/>
        </w:rPr>
        <w:t xml:space="preserve">מותקן בו גלאי עשן. </w:t>
      </w:r>
    </w:p>
    <w:p w:rsidR="00684B10" w:rsidRDefault="00A22F65" w:rsidP="00684B10">
      <w:pPr>
        <w:pStyle w:val="a4"/>
        <w:numPr>
          <w:ilvl w:val="3"/>
          <w:numId w:val="144"/>
        </w:numPr>
        <w:tabs>
          <w:tab w:val="left" w:pos="700"/>
        </w:tabs>
        <w:spacing w:after="0" w:line="360" w:lineRule="auto"/>
        <w:jc w:val="both"/>
        <w:rPr>
          <w:rFonts w:ascii="David" w:hAnsi="David" w:cs="David"/>
          <w:sz w:val="24"/>
          <w:szCs w:val="24"/>
        </w:rPr>
      </w:pPr>
      <w:r w:rsidRPr="00684B10">
        <w:rPr>
          <w:rFonts w:ascii="David" w:hAnsi="David" w:cs="David"/>
          <w:sz w:val="24"/>
          <w:szCs w:val="24"/>
          <w:rtl/>
        </w:rPr>
        <w:t>מותקנת בו מערכת לניתוק לוח החשמל ממקור ההזנה.</w:t>
      </w:r>
    </w:p>
    <w:p w:rsidR="00A22F65" w:rsidRPr="00684B10" w:rsidRDefault="00A22F65" w:rsidP="00684B10">
      <w:pPr>
        <w:pStyle w:val="a4"/>
        <w:numPr>
          <w:ilvl w:val="3"/>
          <w:numId w:val="144"/>
        </w:numPr>
        <w:tabs>
          <w:tab w:val="left" w:pos="700"/>
        </w:tabs>
        <w:spacing w:after="0" w:line="360" w:lineRule="auto"/>
        <w:jc w:val="both"/>
        <w:rPr>
          <w:rFonts w:ascii="David" w:hAnsi="David" w:cs="David"/>
          <w:sz w:val="24"/>
          <w:szCs w:val="24"/>
        </w:rPr>
      </w:pPr>
      <w:r w:rsidRPr="00684B10">
        <w:rPr>
          <w:rFonts w:ascii="David" w:hAnsi="David" w:cs="David"/>
          <w:sz w:val="24"/>
          <w:szCs w:val="24"/>
          <w:rtl/>
        </w:rPr>
        <w:t xml:space="preserve">הוא נמצא באזור כיסוי של מערכת כיבוי אוטומטית. </w:t>
      </w:r>
    </w:p>
    <w:p w:rsidR="00A22F65" w:rsidRPr="00684B10" w:rsidRDefault="00A22F65" w:rsidP="00684B10">
      <w:pPr>
        <w:pStyle w:val="a4"/>
        <w:numPr>
          <w:ilvl w:val="2"/>
          <w:numId w:val="110"/>
        </w:numPr>
        <w:tabs>
          <w:tab w:val="left" w:pos="700"/>
        </w:tabs>
        <w:spacing w:after="0" w:line="360" w:lineRule="auto"/>
        <w:jc w:val="both"/>
        <w:rPr>
          <w:rFonts w:ascii="David" w:hAnsi="David" w:cs="David"/>
          <w:sz w:val="24"/>
          <w:szCs w:val="24"/>
        </w:rPr>
      </w:pPr>
      <w:r w:rsidRPr="00684B10">
        <w:rPr>
          <w:rFonts w:ascii="David" w:hAnsi="David" w:cs="David"/>
          <w:sz w:val="24"/>
          <w:szCs w:val="24"/>
          <w:rtl/>
        </w:rPr>
        <w:t xml:space="preserve">מערכת גילוי האש והעשן המותקנת בלוח החשמל, תותקן על פי תקן ישראלי ת"י 1220, חלק 3 מערכות גילוי אש - הוראות התקנה ודרישות כלליות.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684B10">
        <w:rPr>
          <w:rFonts w:ascii="David" w:hAnsi="David" w:cs="David"/>
          <w:sz w:val="24"/>
          <w:szCs w:val="24"/>
          <w:rtl/>
        </w:rPr>
        <w:t>מערכת הכיבוי האוטומטית היבשה המותקנת בלוח החשמל, תותקן על פי תקן ישראלי ת"י 5210 מערכות לכיבוי-אש באירוסול</w:t>
      </w:r>
      <w:r w:rsidRPr="00FE6018">
        <w:rPr>
          <w:rFonts w:ascii="David" w:hAnsi="David" w:cs="David"/>
          <w:sz w:val="24"/>
          <w:szCs w:val="24"/>
          <w:rtl/>
        </w:rPr>
        <w:t xml:space="preserve"> או תקן ישראלי ת"י 1597 מערכות כיבוי אש אוטומטיות בגז כיבוי, בהתאם לסוג המערכת המותקנת.</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מתקני החשמל בעסק ייבדקו באופן תקופתי ועל פי כל דין. </w:t>
      </w:r>
    </w:p>
    <w:p w:rsidR="00A22F65" w:rsidRPr="00FE6018" w:rsidRDefault="00A22F65" w:rsidP="00684B10">
      <w:pPr>
        <w:pStyle w:val="a4"/>
        <w:numPr>
          <w:ilvl w:val="1"/>
          <w:numId w:val="110"/>
        </w:numPr>
        <w:spacing w:after="0" w:line="360" w:lineRule="auto"/>
        <w:jc w:val="both"/>
        <w:rPr>
          <w:rFonts w:ascii="David" w:eastAsia="Calibri" w:hAnsi="David" w:cs="David"/>
          <w:b/>
          <w:bCs/>
          <w:sz w:val="24"/>
          <w:szCs w:val="24"/>
          <w:u w:val="single"/>
        </w:rPr>
      </w:pPr>
      <w:r w:rsidRPr="00FE6018">
        <w:rPr>
          <w:rFonts w:ascii="David" w:eastAsia="Calibri" w:hAnsi="David" w:cs="David"/>
          <w:b/>
          <w:bCs/>
          <w:sz w:val="24"/>
          <w:szCs w:val="24"/>
          <w:u w:val="single"/>
          <w:rtl/>
        </w:rPr>
        <w:t>מערכת שליטה בעשן</w:t>
      </w:r>
    </w:p>
    <w:p w:rsidR="00A22F65" w:rsidRPr="00FE6018" w:rsidRDefault="00A22F65" w:rsidP="00684B10">
      <w:pPr>
        <w:pStyle w:val="a4"/>
        <w:spacing w:after="0" w:line="360" w:lineRule="auto"/>
        <w:jc w:val="both"/>
        <w:rPr>
          <w:rFonts w:ascii="David" w:eastAsia="Calibri" w:hAnsi="David" w:cs="David"/>
          <w:b/>
          <w:bCs/>
          <w:sz w:val="24"/>
          <w:szCs w:val="24"/>
          <w:u w:val="single"/>
          <w:rtl/>
        </w:rPr>
      </w:pPr>
      <w:r w:rsidRPr="00FE6018">
        <w:rPr>
          <w:rFonts w:ascii="David" w:hAnsi="David" w:cs="David"/>
          <w:sz w:val="24"/>
          <w:szCs w:val="24"/>
          <w:rtl/>
        </w:rPr>
        <w:t xml:space="preserve">דרישה זו </w:t>
      </w:r>
      <w:r w:rsidRPr="00FE6018">
        <w:rPr>
          <w:rFonts w:ascii="David" w:hAnsi="David" w:cs="David"/>
          <w:color w:val="000000"/>
          <w:sz w:val="24"/>
          <w:szCs w:val="24"/>
          <w:rtl/>
        </w:rPr>
        <w:t>תתקיים</w:t>
      </w:r>
      <w:r w:rsidRPr="00FE6018">
        <w:rPr>
          <w:rFonts w:ascii="David" w:hAnsi="David" w:cs="David"/>
          <w:sz w:val="24"/>
          <w:szCs w:val="24"/>
          <w:rtl/>
        </w:rPr>
        <w:t xml:space="preserve"> אם נדרשה בתנאים להיתר בנייה או בעקבות שינוי מהותי המחייב שינוי בתנאי ההיתר.</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בעסק שתפוסתו מעל 200 איש, יהיו סידורי שליטה בעשן בהתאם לקבוע בפרט 3.9.33.1 לתוספת השנייה לתקנות התכנון והבנייה.</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חדר דוודים והסקה יהיה מאוורר באוויר צח הדרוש לשריפת דלק. פתחי פליטת העשן יותקנו בגובה המבטיח את סילוקו.</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lastRenderedPageBreak/>
        <w:t>מערכת מיזוג אווי</w:t>
      </w:r>
      <w:r w:rsidRPr="00FE6018">
        <w:rPr>
          <w:rFonts w:ascii="David" w:eastAsia="Calibri" w:hAnsi="David" w:cs="David"/>
          <w:b/>
          <w:bCs/>
          <w:sz w:val="24"/>
          <w:szCs w:val="24"/>
          <w:rtl/>
        </w:rPr>
        <w:t>ר</w:t>
      </w:r>
    </w:p>
    <w:p w:rsidR="00A22F65" w:rsidRPr="00FE6018" w:rsidRDefault="00A22F65" w:rsidP="00684B10">
      <w:pPr>
        <w:pStyle w:val="a4"/>
        <w:spacing w:after="0" w:line="360" w:lineRule="auto"/>
        <w:contextualSpacing w:val="0"/>
        <w:jc w:val="both"/>
        <w:rPr>
          <w:rFonts w:ascii="David" w:eastAsia="Calibri" w:hAnsi="David" w:cs="David"/>
          <w:b/>
          <w:bCs/>
          <w:sz w:val="24"/>
          <w:szCs w:val="24"/>
          <w:u w:val="single"/>
        </w:rPr>
      </w:pPr>
      <w:r w:rsidRPr="00FE6018">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A22F65" w:rsidRPr="00FE6018" w:rsidRDefault="00A22F65" w:rsidP="00684B10">
      <w:pPr>
        <w:pStyle w:val="a4"/>
        <w:numPr>
          <w:ilvl w:val="2"/>
          <w:numId w:val="110"/>
        </w:numPr>
        <w:tabs>
          <w:tab w:val="left" w:pos="700"/>
        </w:tabs>
        <w:spacing w:after="0" w:line="360" w:lineRule="auto"/>
        <w:jc w:val="both"/>
        <w:rPr>
          <w:rFonts w:ascii="David" w:hAnsi="David" w:cs="David"/>
          <w:b/>
          <w:bCs/>
          <w:sz w:val="24"/>
          <w:szCs w:val="24"/>
          <w:u w:val="single"/>
        </w:rPr>
      </w:pPr>
      <w:r w:rsidRPr="00FE6018">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FE6018">
        <w:rPr>
          <w:rFonts w:ascii="David" w:hAnsi="David" w:cs="David"/>
          <w:sz w:val="24"/>
          <w:szCs w:val="24"/>
          <w:rtl/>
        </w:rPr>
        <w:t>.</w:t>
      </w:r>
      <w:r w:rsidRPr="00FE6018">
        <w:rPr>
          <w:rFonts w:ascii="David" w:eastAsia="Calibri" w:hAnsi="David" w:cs="David"/>
          <w:sz w:val="24"/>
          <w:szCs w:val="24"/>
          <w:rtl/>
        </w:rPr>
        <w:t xml:space="preserve"> </w:t>
      </w:r>
      <w:r w:rsidRPr="00FE6018">
        <w:rPr>
          <w:rFonts w:ascii="David" w:hAnsi="David" w:cs="David"/>
          <w:sz w:val="24"/>
          <w:szCs w:val="24"/>
          <w:rtl/>
        </w:rPr>
        <w:t>דרישה זאת נדרשת כאשר מותקנת מערכת מיזוג אוויר מרכזית הכוללת תעלות ומדפי אש.</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מערכת למסירת הודעות (כריזת חירום)</w:t>
      </w:r>
    </w:p>
    <w:p w:rsidR="00A22F65" w:rsidRPr="00FE6018" w:rsidRDefault="00A22F65" w:rsidP="00684B10">
      <w:pPr>
        <w:pStyle w:val="a4"/>
        <w:spacing w:after="0" w:line="360" w:lineRule="auto"/>
        <w:contextualSpacing w:val="0"/>
        <w:jc w:val="both"/>
        <w:rPr>
          <w:rFonts w:ascii="David" w:eastAsia="Calibri" w:hAnsi="David" w:cs="David"/>
          <w:b/>
          <w:bCs/>
          <w:sz w:val="24"/>
          <w:szCs w:val="24"/>
          <w:u w:val="single"/>
          <w:rtl/>
        </w:rPr>
      </w:pPr>
      <w:r w:rsidRPr="00FE6018">
        <w:rPr>
          <w:rFonts w:ascii="David" w:eastAsia="Calibri" w:hAnsi="David" w:cs="David"/>
          <w:sz w:val="24"/>
          <w:szCs w:val="24"/>
          <w:rtl/>
        </w:rPr>
        <w:t>דרישה זו אמורה להתקיים אם נדרשה בתנאים להיתר בנייה או בעקבות שינוי מהותי המחייב שינוי בתנאי ההיתר.</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בעסק המקיים אחד מאלה, תותקן מערכת מסירת הודעות בהתאם לקבוע בפרט 3.9.32.3 לתוספת השנייה לתקנות התכנון והבנייה:</w:t>
      </w:r>
    </w:p>
    <w:p w:rsidR="00A22F65" w:rsidRPr="00FE6018" w:rsidRDefault="00A22F65" w:rsidP="00684B10">
      <w:pPr>
        <w:pStyle w:val="a4"/>
        <w:numPr>
          <w:ilvl w:val="2"/>
          <w:numId w:val="128"/>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ממוקם במבנה אשר כולל 3 קומות או יותר.</w:t>
      </w:r>
    </w:p>
    <w:p w:rsidR="00A22F65" w:rsidRPr="00FE6018" w:rsidRDefault="00A22F65" w:rsidP="00684B10">
      <w:pPr>
        <w:pStyle w:val="a4"/>
        <w:numPr>
          <w:ilvl w:val="2"/>
          <w:numId w:val="128"/>
        </w:numPr>
        <w:tabs>
          <w:tab w:val="left" w:pos="700"/>
        </w:tabs>
        <w:spacing w:after="0" w:line="360" w:lineRule="auto"/>
        <w:jc w:val="both"/>
        <w:rPr>
          <w:rFonts w:ascii="David" w:hAnsi="David" w:cs="David"/>
          <w:sz w:val="24"/>
          <w:szCs w:val="24"/>
        </w:rPr>
      </w:pPr>
      <w:r w:rsidRPr="00FE6018">
        <w:rPr>
          <w:rFonts w:ascii="David" w:hAnsi="David" w:cs="David"/>
          <w:sz w:val="24"/>
          <w:szCs w:val="24"/>
          <w:rtl/>
        </w:rPr>
        <w:t>אם אין יציאה ישירה מהחדרים המשמשים ללינה אל מחוץ לבניין או לפרוזדור פתוח מוגן.</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טלפון כבאים</w:t>
      </w:r>
    </w:p>
    <w:p w:rsidR="00A22F65" w:rsidRPr="00FE6018" w:rsidRDefault="00A22F65" w:rsidP="00684B10">
      <w:pPr>
        <w:pStyle w:val="a4"/>
        <w:spacing w:after="0" w:line="360" w:lineRule="auto"/>
        <w:contextualSpacing w:val="0"/>
        <w:jc w:val="both"/>
        <w:rPr>
          <w:rFonts w:ascii="David" w:eastAsia="Calibri" w:hAnsi="David" w:cs="David"/>
          <w:b/>
          <w:bCs/>
          <w:sz w:val="24"/>
          <w:szCs w:val="24"/>
          <w:u w:val="single"/>
          <w:rtl/>
        </w:rPr>
      </w:pPr>
      <w:r w:rsidRPr="00FE6018">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שיש לו 101 חדרים ומעלה המשמשים ללינה והמקיים אחד מאלה יותקן טלפון כבאים:</w:t>
      </w:r>
    </w:p>
    <w:p w:rsidR="00A22F65" w:rsidRPr="00FE6018" w:rsidRDefault="00A22F65" w:rsidP="00684B10">
      <w:pPr>
        <w:pStyle w:val="a4"/>
        <w:numPr>
          <w:ilvl w:val="0"/>
          <w:numId w:val="129"/>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ממוקם במבנה אשר כולל 3 קומות או יותר.</w:t>
      </w:r>
    </w:p>
    <w:p w:rsidR="00A22F65" w:rsidRPr="00FE6018" w:rsidRDefault="00A22F65" w:rsidP="00684B10">
      <w:pPr>
        <w:pStyle w:val="a4"/>
        <w:numPr>
          <w:ilvl w:val="0"/>
          <w:numId w:val="129"/>
        </w:numPr>
        <w:tabs>
          <w:tab w:val="left" w:pos="700"/>
        </w:tabs>
        <w:spacing w:after="0" w:line="360" w:lineRule="auto"/>
        <w:jc w:val="both"/>
        <w:rPr>
          <w:rFonts w:ascii="David" w:eastAsia="Calibri" w:hAnsi="David" w:cs="David"/>
          <w:sz w:val="24"/>
          <w:szCs w:val="24"/>
        </w:rPr>
      </w:pPr>
      <w:r w:rsidRPr="00FE6018">
        <w:rPr>
          <w:rFonts w:ascii="David" w:hAnsi="David" w:cs="David"/>
          <w:sz w:val="24"/>
          <w:szCs w:val="24"/>
          <w:rtl/>
        </w:rPr>
        <w:t>ממוקם בבניין כאשר אין יציאה ישירה מהחדרים המשמשים ללינה אל מחוץ לבניין או לפרוזדור פתוח מוגן.</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 xml:space="preserve">טלפון כבאים יעמוד בדרישות תקן 1220 חלק 3 מערכות גילוי אש - הוראות התקנה ודרישות כלליות. </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color w:val="000000"/>
          <w:sz w:val="24"/>
          <w:szCs w:val="24"/>
          <w:u w:val="single"/>
        </w:rPr>
      </w:pPr>
      <w:r w:rsidRPr="00FE6018">
        <w:rPr>
          <w:rFonts w:ascii="David" w:eastAsia="Calibri" w:hAnsi="David" w:cs="David"/>
          <w:b/>
          <w:bCs/>
          <w:color w:val="000000"/>
          <w:sz w:val="24"/>
          <w:szCs w:val="24"/>
          <w:u w:val="single"/>
          <w:rtl/>
        </w:rPr>
        <w:t>מקור מתח חלופי</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color w:val="000000"/>
          <w:sz w:val="24"/>
          <w:szCs w:val="24"/>
          <w:u w:val="single"/>
        </w:rPr>
      </w:pPr>
      <w:r w:rsidRPr="00FE6018">
        <w:rPr>
          <w:rFonts w:ascii="David" w:eastAsia="Calibri" w:hAnsi="David" w:cs="David"/>
          <w:b/>
          <w:bCs/>
          <w:color w:val="000000"/>
          <w:sz w:val="24"/>
          <w:szCs w:val="24"/>
          <w:u w:val="single"/>
          <w:rtl/>
        </w:rPr>
        <w:t>אמצעים לחירום</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מגבירי קול ידניים (מגאפון), שמספרם יקבע על פי יחס של 1 לכל 100 חדרים, ואשר יוחזקו ליד חדר הקבלה וישמשו את קציני הביטחון של המלון, השוטרים והכבאים, במקרה הצורך.</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בדלפק הקבלה יוחזקו מפתחות או כרטיסי מסטר, אשר יאפשרו פתיחת חירום של דלתות החדרים המשמשים ללינה במקרה הצורך. מספר המפתחות או הכרטיסים ייקבע על פי יחס של מפתח או כרטיס לכל 100 חדרים.</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t>מערכת נשימה הכוללות מסכות עם פילטרים ל-</w:t>
      </w:r>
      <w:r w:rsidRPr="00FE6018">
        <w:rPr>
          <w:rFonts w:ascii="David" w:eastAsia="Calibri" w:hAnsi="David" w:cs="David"/>
          <w:sz w:val="24"/>
          <w:szCs w:val="24"/>
        </w:rPr>
        <w:t>CO</w:t>
      </w:r>
      <w:r w:rsidRPr="00FE6018">
        <w:rPr>
          <w:rFonts w:ascii="David" w:eastAsia="Calibri" w:hAnsi="David" w:cs="David"/>
          <w:sz w:val="24"/>
          <w:szCs w:val="24"/>
          <w:rtl/>
        </w:rPr>
        <w:t xml:space="preserve"> על פי החלוקה הבאה: עד 100 חדרים מערכת אחת. עד 250 חדרים 2 מערכות. כל מאה חדרים נוספים מערכת אחת.</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FE6018">
        <w:rPr>
          <w:rFonts w:ascii="David" w:eastAsia="Calibri" w:hAnsi="David" w:cs="David"/>
          <w:b/>
          <w:bCs/>
          <w:sz w:val="24"/>
          <w:szCs w:val="24"/>
          <w:u w:val="single"/>
          <w:rtl/>
        </w:rPr>
        <w:t>חדרי דוודים שאינם דודי קיטור</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eastAsia="Calibri" w:hAnsi="David" w:cs="David"/>
          <w:sz w:val="24"/>
          <w:szCs w:val="24"/>
          <w:rtl/>
        </w:rPr>
        <w:lastRenderedPageBreak/>
        <w:t>חדר דוודים המוסק בדלק נוזלי יענה לנדרש בפרט 7.80.00 ו- 7.81.00 לתקנות התכנון והבנייה, לרבות עמידה בתקן ישראלי ת"י 932 בטיחות אש של חדרי הסקה של דודי מים חמים.</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sz w:val="24"/>
          <w:szCs w:val="24"/>
        </w:rPr>
      </w:pPr>
      <w:r w:rsidRPr="00FE6018">
        <w:rPr>
          <w:rFonts w:ascii="David" w:eastAsia="Calibri" w:hAnsi="David" w:cs="David"/>
          <w:b/>
          <w:bCs/>
          <w:sz w:val="24"/>
          <w:szCs w:val="24"/>
          <w:u w:val="single"/>
          <w:rtl/>
        </w:rPr>
        <w:t>הדרכה</w:t>
      </w:r>
      <w:r w:rsidRPr="00FE6018">
        <w:rPr>
          <w:rFonts w:ascii="David" w:eastAsia="Calibri" w:hAnsi="David" w:cs="David"/>
          <w:sz w:val="24"/>
          <w:szCs w:val="24"/>
          <w:rtl/>
        </w:rPr>
        <w:t xml:space="preserve">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עובדי העסק יעברו, אחת לשנה קלנדרית, הדרכה בתחום בטיחות אש אשר תכלול בין השאר את הנושאים הבאים:</w:t>
      </w:r>
    </w:p>
    <w:p w:rsidR="00A22F65" w:rsidRPr="00FE6018" w:rsidRDefault="00A22F65" w:rsidP="00684B10">
      <w:pPr>
        <w:pStyle w:val="a4"/>
        <w:numPr>
          <w:ilvl w:val="0"/>
          <w:numId w:val="130"/>
        </w:numPr>
        <w:tabs>
          <w:tab w:val="left" w:pos="700"/>
        </w:tabs>
        <w:spacing w:after="0" w:line="360" w:lineRule="auto"/>
        <w:jc w:val="both"/>
        <w:rPr>
          <w:rFonts w:ascii="David" w:eastAsia="Calibri" w:hAnsi="David" w:cs="David"/>
          <w:sz w:val="24"/>
          <w:szCs w:val="24"/>
          <w:rtl/>
        </w:rPr>
      </w:pPr>
      <w:r w:rsidRPr="00FE6018">
        <w:rPr>
          <w:rFonts w:ascii="David" w:eastAsia="Calibri" w:hAnsi="David" w:cs="David"/>
          <w:sz w:val="24"/>
          <w:szCs w:val="24"/>
          <w:rtl/>
        </w:rPr>
        <w:t>הכרת סיכוני האש.</w:t>
      </w:r>
    </w:p>
    <w:p w:rsidR="00A22F65" w:rsidRPr="00FE6018" w:rsidRDefault="00A22F65" w:rsidP="00684B10">
      <w:pPr>
        <w:pStyle w:val="a4"/>
        <w:numPr>
          <w:ilvl w:val="0"/>
          <w:numId w:val="130"/>
        </w:numPr>
        <w:tabs>
          <w:tab w:val="left" w:pos="700"/>
        </w:tabs>
        <w:spacing w:after="0" w:line="360" w:lineRule="auto"/>
        <w:jc w:val="both"/>
        <w:rPr>
          <w:rFonts w:ascii="David" w:hAnsi="David" w:cs="David"/>
          <w:sz w:val="24"/>
          <w:szCs w:val="24"/>
        </w:rPr>
      </w:pPr>
      <w:r w:rsidRPr="00FE6018">
        <w:rPr>
          <w:rFonts w:ascii="David" w:eastAsia="Calibri" w:hAnsi="David" w:cs="David"/>
          <w:sz w:val="24"/>
          <w:szCs w:val="24"/>
          <w:rtl/>
        </w:rPr>
        <w:t>נוהל תגובה לאירוע חירום, כולל דרכי התקשרות לגורמים הרלוונטיים.</w:t>
      </w:r>
    </w:p>
    <w:p w:rsidR="00A22F65" w:rsidRPr="00FE6018" w:rsidRDefault="00A22F65" w:rsidP="00684B10">
      <w:pPr>
        <w:pStyle w:val="a4"/>
        <w:numPr>
          <w:ilvl w:val="0"/>
          <w:numId w:val="130"/>
        </w:numPr>
        <w:tabs>
          <w:tab w:val="left" w:pos="700"/>
        </w:tabs>
        <w:spacing w:after="0" w:line="360" w:lineRule="auto"/>
        <w:jc w:val="both"/>
        <w:rPr>
          <w:rFonts w:ascii="David" w:hAnsi="David" w:cs="David"/>
          <w:sz w:val="24"/>
          <w:szCs w:val="24"/>
        </w:rPr>
      </w:pPr>
      <w:r w:rsidRPr="00FE6018">
        <w:rPr>
          <w:rFonts w:ascii="David" w:eastAsia="Calibri" w:hAnsi="David" w:cs="David"/>
          <w:sz w:val="24"/>
          <w:szCs w:val="24"/>
          <w:rtl/>
        </w:rPr>
        <w:t>הפעלת אמצעי הכיבוי בשעת אירוע.</w:t>
      </w:r>
    </w:p>
    <w:p w:rsidR="00A22F65" w:rsidRPr="00FE6018" w:rsidRDefault="00A22F65" w:rsidP="00684B10">
      <w:pPr>
        <w:pStyle w:val="a4"/>
        <w:numPr>
          <w:ilvl w:val="2"/>
          <w:numId w:val="110"/>
        </w:numPr>
        <w:tabs>
          <w:tab w:val="left" w:pos="700"/>
        </w:tabs>
        <w:spacing w:after="0" w:line="360" w:lineRule="auto"/>
        <w:jc w:val="both"/>
        <w:rPr>
          <w:rFonts w:ascii="David" w:eastAsia="Calibri" w:hAnsi="David" w:cs="David"/>
          <w:sz w:val="24"/>
          <w:szCs w:val="24"/>
        </w:rPr>
      </w:pPr>
      <w:r w:rsidRPr="00FE6018">
        <w:rPr>
          <w:rFonts w:ascii="David" w:hAnsi="David" w:cs="David"/>
          <w:sz w:val="24"/>
          <w:szCs w:val="24"/>
          <w:rtl/>
        </w:rPr>
        <w:t>הדרכת עובדי העסק תבוצע על ידי גורם מוסמך.</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sz w:val="24"/>
          <w:szCs w:val="24"/>
        </w:rPr>
      </w:pPr>
      <w:r w:rsidRPr="00FE6018">
        <w:rPr>
          <w:rFonts w:ascii="David" w:eastAsia="Calibri" w:hAnsi="David" w:cs="David"/>
          <w:b/>
          <w:bCs/>
          <w:sz w:val="24"/>
          <w:szCs w:val="24"/>
          <w:u w:val="single"/>
          <w:rtl/>
        </w:rPr>
        <w:t>לוח פיקוד כבאים</w:t>
      </w:r>
    </w:p>
    <w:p w:rsidR="00A22F65" w:rsidRPr="00FE6018" w:rsidRDefault="00A22F65" w:rsidP="00684B10">
      <w:pPr>
        <w:pStyle w:val="a4"/>
        <w:spacing w:after="0" w:line="360" w:lineRule="auto"/>
        <w:contextualSpacing w:val="0"/>
        <w:jc w:val="both"/>
        <w:rPr>
          <w:rFonts w:ascii="David" w:eastAsia="Calibri" w:hAnsi="David" w:cs="David"/>
          <w:sz w:val="24"/>
          <w:szCs w:val="24"/>
          <w:rtl/>
        </w:rPr>
      </w:pPr>
      <w:r w:rsidRPr="00FE6018">
        <w:rPr>
          <w:rFonts w:ascii="David" w:eastAsia="Calibri" w:hAnsi="David" w:cs="David"/>
          <w:sz w:val="24"/>
          <w:szCs w:val="24"/>
          <w:rtl/>
        </w:rPr>
        <w:t>דרישה זו אמורה להתקיים אם נדרשה בתנאים להיתר בנייה או בעקבות שינוי מהותי המחייב שינוי בתנאי ההיתר.</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בעסק שנדרש על פי דין להתקין בו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A22F65" w:rsidRPr="00FE6018" w:rsidRDefault="00A22F65" w:rsidP="00684B10">
      <w:pPr>
        <w:pStyle w:val="a4"/>
        <w:numPr>
          <w:ilvl w:val="0"/>
          <w:numId w:val="131"/>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 xml:space="preserve">לוח בקרה ושליטה במערכות הגילוי והכיבוי האוטומטיות: </w:t>
      </w:r>
    </w:p>
    <w:p w:rsidR="00A22F65" w:rsidRPr="00FE6018" w:rsidRDefault="00A22F65" w:rsidP="00684B10">
      <w:pPr>
        <w:pStyle w:val="a4"/>
        <w:numPr>
          <w:ilvl w:val="0"/>
          <w:numId w:val="132"/>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מערכת הכיבוי האוטומטית תספק התרעה קולית על כל פגם במערכת הבקרה ותעמוד בדרישות תקן ישראלי ת"י 1220 חלק 3 מערכות גילוי אש - הוראות התקנה ודרישות כלליות.</w:t>
      </w:r>
    </w:p>
    <w:p w:rsidR="00A22F65" w:rsidRPr="00FE6018" w:rsidRDefault="00A22F65" w:rsidP="00684B10">
      <w:pPr>
        <w:pStyle w:val="a4"/>
        <w:numPr>
          <w:ilvl w:val="0"/>
          <w:numId w:val="132"/>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רכיבים מבוקרים יכללו לפחות: </w:t>
      </w:r>
    </w:p>
    <w:p w:rsidR="00A22F65" w:rsidRPr="00FE6018" w:rsidRDefault="00A22F65" w:rsidP="00684B10">
      <w:pPr>
        <w:pStyle w:val="a4"/>
        <w:numPr>
          <w:ilvl w:val="3"/>
          <w:numId w:val="128"/>
        </w:numPr>
        <w:tabs>
          <w:tab w:val="left" w:pos="700"/>
        </w:tabs>
        <w:spacing w:after="0" w:line="360" w:lineRule="auto"/>
        <w:jc w:val="both"/>
        <w:rPr>
          <w:rFonts w:ascii="David" w:hAnsi="David" w:cs="David"/>
          <w:sz w:val="24"/>
          <w:szCs w:val="24"/>
          <w:rtl/>
        </w:rPr>
      </w:pPr>
      <w:r w:rsidRPr="00FE6018">
        <w:rPr>
          <w:rFonts w:ascii="David" w:hAnsi="David" w:cs="David"/>
          <w:sz w:val="24"/>
          <w:szCs w:val="24"/>
          <w:rtl/>
        </w:rPr>
        <w:t>ברז שליטה.</w:t>
      </w:r>
    </w:p>
    <w:p w:rsidR="00A22F65" w:rsidRPr="00FE6018" w:rsidRDefault="00A22F65" w:rsidP="00684B10">
      <w:pPr>
        <w:pStyle w:val="a4"/>
        <w:numPr>
          <w:ilvl w:val="3"/>
          <w:numId w:val="128"/>
        </w:numPr>
        <w:tabs>
          <w:tab w:val="left" w:pos="700"/>
        </w:tabs>
        <w:spacing w:after="0" w:line="360" w:lineRule="auto"/>
        <w:jc w:val="both"/>
        <w:rPr>
          <w:rFonts w:ascii="David" w:hAnsi="David" w:cs="David"/>
          <w:sz w:val="24"/>
          <w:szCs w:val="24"/>
        </w:rPr>
      </w:pPr>
      <w:r w:rsidRPr="00FE6018">
        <w:rPr>
          <w:rFonts w:ascii="David" w:hAnsi="David" w:cs="David"/>
          <w:sz w:val="24"/>
          <w:szCs w:val="24"/>
          <w:rtl/>
        </w:rPr>
        <w:t>אספקת חשמל או דלק למשאבת מים של מערכת המתזים.</w:t>
      </w:r>
    </w:p>
    <w:p w:rsidR="00A22F65" w:rsidRPr="00FE6018" w:rsidRDefault="00A22F65" w:rsidP="00684B10">
      <w:pPr>
        <w:pStyle w:val="a4"/>
        <w:numPr>
          <w:ilvl w:val="3"/>
          <w:numId w:val="128"/>
        </w:numPr>
        <w:tabs>
          <w:tab w:val="left" w:pos="700"/>
        </w:tabs>
        <w:spacing w:after="0" w:line="360" w:lineRule="auto"/>
        <w:jc w:val="both"/>
        <w:rPr>
          <w:rFonts w:ascii="David" w:hAnsi="David" w:cs="David"/>
          <w:sz w:val="24"/>
          <w:szCs w:val="24"/>
        </w:rPr>
      </w:pPr>
      <w:r w:rsidRPr="00FE6018">
        <w:rPr>
          <w:rFonts w:ascii="David" w:hAnsi="David" w:cs="David"/>
          <w:sz w:val="24"/>
          <w:szCs w:val="24"/>
          <w:rtl/>
        </w:rPr>
        <w:t>נתוני מצב פעולה של משאבת מים (דומם/פועל).</w:t>
      </w:r>
    </w:p>
    <w:p w:rsidR="00A22F65" w:rsidRPr="00FE6018" w:rsidRDefault="00A22F65" w:rsidP="00684B10">
      <w:pPr>
        <w:pStyle w:val="a4"/>
        <w:numPr>
          <w:ilvl w:val="3"/>
          <w:numId w:val="128"/>
        </w:numPr>
        <w:tabs>
          <w:tab w:val="left" w:pos="700"/>
        </w:tabs>
        <w:spacing w:after="0" w:line="360" w:lineRule="auto"/>
        <w:jc w:val="both"/>
        <w:rPr>
          <w:rFonts w:ascii="David" w:hAnsi="David" w:cs="David"/>
          <w:sz w:val="24"/>
          <w:szCs w:val="24"/>
        </w:rPr>
      </w:pPr>
      <w:r w:rsidRPr="00FE6018">
        <w:rPr>
          <w:rFonts w:ascii="David" w:hAnsi="David" w:cs="David"/>
          <w:sz w:val="24"/>
          <w:szCs w:val="24"/>
          <w:rtl/>
        </w:rPr>
        <w:t>התראה קולית וּויזואלית תתקבל ברכזת גילוי אש. אם קיימת עמדת בקרה מאוישת, ההתראה תתקבל גם בעמדה זו.</w:t>
      </w:r>
    </w:p>
    <w:p w:rsidR="00A22F65" w:rsidRPr="00FE6018" w:rsidRDefault="00A22F65" w:rsidP="00684B10">
      <w:pPr>
        <w:pStyle w:val="a4"/>
        <w:numPr>
          <w:ilvl w:val="3"/>
          <w:numId w:val="128"/>
        </w:numPr>
        <w:tabs>
          <w:tab w:val="left" w:pos="700"/>
        </w:tabs>
        <w:spacing w:after="0" w:line="360" w:lineRule="auto"/>
        <w:jc w:val="both"/>
        <w:rPr>
          <w:rFonts w:ascii="David" w:hAnsi="David" w:cs="David"/>
          <w:sz w:val="24"/>
          <w:szCs w:val="24"/>
        </w:rPr>
      </w:pPr>
      <w:r w:rsidRPr="00FE6018">
        <w:rPr>
          <w:rFonts w:ascii="David" w:hAnsi="David" w:cs="David"/>
          <w:sz w:val="24"/>
          <w:szCs w:val="24"/>
          <w:rtl/>
        </w:rPr>
        <w:t>דיווח להפעלת מערכות כיבוי בלוחות חשמל/מנדפים.</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עמדת הפעלת כריזת חירום ואזע</w:t>
      </w:r>
      <w:r w:rsidR="00684B10">
        <w:rPr>
          <w:rFonts w:ascii="David" w:hAnsi="David" w:cs="David"/>
          <w:sz w:val="24"/>
          <w:szCs w:val="24"/>
          <w:rtl/>
        </w:rPr>
        <w:t>קה</w:t>
      </w:r>
      <w:r w:rsidR="00684B10">
        <w:rPr>
          <w:rFonts w:ascii="David" w:hAnsi="David" w:cs="David" w:hint="cs"/>
          <w:sz w:val="24"/>
          <w:szCs w:val="24"/>
          <w:rtl/>
        </w:rPr>
        <w:t>.</w:t>
      </w:r>
    </w:p>
    <w:p w:rsidR="00A22F65" w:rsidRPr="00FE6018" w:rsidRDefault="00684B10" w:rsidP="00684B10">
      <w:pPr>
        <w:pStyle w:val="a4"/>
        <w:numPr>
          <w:ilvl w:val="0"/>
          <w:numId w:val="128"/>
        </w:numPr>
        <w:spacing w:after="0" w:line="360" w:lineRule="auto"/>
        <w:jc w:val="both"/>
        <w:rPr>
          <w:rFonts w:ascii="David" w:hAnsi="David" w:cs="David"/>
          <w:sz w:val="24"/>
          <w:szCs w:val="24"/>
        </w:rPr>
      </w:pPr>
      <w:r>
        <w:rPr>
          <w:rFonts w:ascii="David" w:hAnsi="David" w:cs="David"/>
          <w:sz w:val="24"/>
          <w:szCs w:val="24"/>
          <w:rtl/>
        </w:rPr>
        <w:t>טלפון כבאים</w:t>
      </w:r>
      <w:r>
        <w:rPr>
          <w:rFonts w:ascii="David" w:hAnsi="David" w:cs="David" w:hint="cs"/>
          <w:sz w:val="24"/>
          <w:szCs w:val="24"/>
          <w:rtl/>
        </w:rPr>
        <w:t>.</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 xml:space="preserve">לוח הפעלת מפוחים לשחרור עשן: </w:t>
      </w:r>
    </w:p>
    <w:p w:rsidR="00A22F65" w:rsidRPr="00FE6018" w:rsidRDefault="00A22F65" w:rsidP="00684B10">
      <w:pPr>
        <w:pStyle w:val="a4"/>
        <w:numPr>
          <w:ilvl w:val="1"/>
          <w:numId w:val="128"/>
        </w:numPr>
        <w:spacing w:after="0" w:line="360" w:lineRule="auto"/>
        <w:jc w:val="both"/>
        <w:rPr>
          <w:rFonts w:ascii="David" w:hAnsi="David" w:cs="David"/>
          <w:sz w:val="24"/>
          <w:szCs w:val="24"/>
          <w:rtl/>
        </w:rPr>
      </w:pPr>
      <w:r w:rsidRPr="00FE6018">
        <w:rPr>
          <w:rFonts w:ascii="David" w:hAnsi="David" w:cs="David"/>
          <w:sz w:val="24"/>
          <w:szCs w:val="24"/>
          <w:rtl/>
        </w:rPr>
        <w:t>בבנייני מגורים שגובהם מעל 42 מ' ובבניינים אחרים שגובהם מעל 13 מ', קניונים, אטריומים וחללים גדולים דומים לפי תקן ישראלי ת"י 1001 חלק 2.2 בטיחות אש בבניינים: מערכות בקרת עשן - בניינים, למעט בנייני מגורים שגובהם עד 12 מטר.</w:t>
      </w:r>
    </w:p>
    <w:p w:rsidR="00A22F65" w:rsidRPr="00FE6018" w:rsidRDefault="00A22F65" w:rsidP="00684B10">
      <w:pPr>
        <w:pStyle w:val="a4"/>
        <w:numPr>
          <w:ilvl w:val="1"/>
          <w:numId w:val="128"/>
        </w:numPr>
        <w:spacing w:after="0" w:line="360" w:lineRule="auto"/>
        <w:jc w:val="both"/>
        <w:rPr>
          <w:rFonts w:ascii="David" w:hAnsi="David" w:cs="David"/>
          <w:sz w:val="24"/>
          <w:szCs w:val="24"/>
        </w:rPr>
      </w:pPr>
      <w:r w:rsidRPr="00FE6018">
        <w:rPr>
          <w:rFonts w:ascii="David" w:hAnsi="David" w:cs="David"/>
          <w:sz w:val="24"/>
          <w:szCs w:val="24"/>
          <w:rtl/>
        </w:rPr>
        <w:t>בכל מבנה אחר הלוח יכלול מתג בורר תלת-מצבי להפעלת מערכות שליטה בעשן, מתג בורר תלת-מצבי לשליטה במערכת על לחץ, מתג שליטה בפתחי שחרור עשן אוטומטיים.</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לוח פיקוד לחשמל.</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 xml:space="preserve">לוח פיקוד לגנרטור חירום אשר יכלול גם נוריות חיווי המורות על מצב הגנרטור - מצב מפסק אוטומטי סגור, תקלה בגנרטור, מצב מד סולר, מצב </w:t>
      </w:r>
      <w:r w:rsidR="00684B10">
        <w:rPr>
          <w:rFonts w:ascii="David" w:hAnsi="David" w:cs="David"/>
          <w:sz w:val="24"/>
          <w:szCs w:val="24"/>
          <w:rtl/>
        </w:rPr>
        <w:t>כמות שמן ומצב טעינה מצבר הגנרטו</w:t>
      </w:r>
      <w:r w:rsidR="00684B10">
        <w:rPr>
          <w:rFonts w:ascii="David" w:hAnsi="David" w:cs="David" w:hint="cs"/>
          <w:sz w:val="24"/>
          <w:szCs w:val="24"/>
          <w:rtl/>
        </w:rPr>
        <w:t>ר.</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לוח שליטה ובקרה על מעליות הבניין.</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לוח פיקוד ושליטה על מערכת האינטרקום בין קומות המבנה.</w:t>
      </w:r>
    </w:p>
    <w:p w:rsidR="00A22F65" w:rsidRPr="00FE6018" w:rsidRDefault="00A22F65" w:rsidP="00684B10">
      <w:pPr>
        <w:pStyle w:val="a4"/>
        <w:numPr>
          <w:ilvl w:val="0"/>
          <w:numId w:val="128"/>
        </w:numPr>
        <w:spacing w:after="0" w:line="360" w:lineRule="auto"/>
        <w:jc w:val="both"/>
        <w:rPr>
          <w:rFonts w:ascii="David" w:hAnsi="David" w:cs="David"/>
          <w:sz w:val="24"/>
          <w:szCs w:val="24"/>
        </w:rPr>
      </w:pPr>
      <w:r w:rsidRPr="00FE6018">
        <w:rPr>
          <w:rFonts w:ascii="David" w:hAnsi="David" w:cs="David"/>
          <w:sz w:val="24"/>
          <w:szCs w:val="24"/>
          <w:rtl/>
        </w:rPr>
        <w:t>תיק חירום של הבניין הכולל את תוכניות הבניין ותוכנית בטיחות אש.</w:t>
      </w:r>
    </w:p>
    <w:p w:rsidR="00A22F65" w:rsidRPr="00FE6018"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tl/>
        </w:rPr>
      </w:pPr>
      <w:r w:rsidRPr="00FE6018">
        <w:rPr>
          <w:rFonts w:ascii="David" w:eastAsia="Calibri" w:hAnsi="David" w:cs="David"/>
          <w:b/>
          <w:bCs/>
          <w:sz w:val="24"/>
          <w:szCs w:val="24"/>
          <w:u w:val="single"/>
          <w:rtl/>
        </w:rPr>
        <w:t>מערכת הגפ"מ</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מערכת הגפ"מ המשמשת את העסק תהיה בהתאם לתקן ישראלי ת"י 158, מתקנים לגזים פחמימניים מעובים (גפ"מ).</w:t>
      </w:r>
    </w:p>
    <w:p w:rsidR="00A22F65" w:rsidRPr="00684B10"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אם קיימת מערכת בישול מסחרית ("מנדפים") בעסק - יש להתקין מערכת כיבוי במנדפים, לרבות ניתוק </w:t>
      </w:r>
      <w:r w:rsidRPr="00684B10">
        <w:rPr>
          <w:rFonts w:ascii="David" w:hAnsi="David" w:cs="David"/>
          <w:sz w:val="24"/>
          <w:szCs w:val="24"/>
          <w:rtl/>
        </w:rPr>
        <w:t>ממקור אנרגיה בהתאם לתקן ישראלי ת"י 5356 חלק 2, מערכות כיבוי אש - כיבוי אש בכימיקלים רטובים. יש לקבל אישור בכתב על התאמת המערכת לתקן ישראלי ת"י 5356, חלק 2 מערכות כיבוי אש - כיבוי אש בכימיקלים רטובים. העתק מתעודת הבדיקה תוגש לנותן האישור.</w:t>
      </w:r>
    </w:p>
    <w:p w:rsidR="00A22F65" w:rsidRPr="00684B10"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684B10">
        <w:rPr>
          <w:rFonts w:ascii="David" w:eastAsia="Calibri" w:hAnsi="David" w:cs="David"/>
          <w:b/>
          <w:bCs/>
          <w:sz w:val="24"/>
          <w:szCs w:val="24"/>
          <w:u w:val="single"/>
          <w:rtl/>
        </w:rPr>
        <w:t>משטר הפעלות מערכות בטיחות אש - אינטגרציה</w:t>
      </w:r>
    </w:p>
    <w:p w:rsidR="00684B10" w:rsidRDefault="00A22F65" w:rsidP="00684B10">
      <w:pPr>
        <w:pStyle w:val="a4"/>
        <w:numPr>
          <w:ilvl w:val="2"/>
          <w:numId w:val="110"/>
        </w:numPr>
        <w:tabs>
          <w:tab w:val="left" w:pos="700"/>
        </w:tabs>
        <w:spacing w:after="0" w:line="360" w:lineRule="auto"/>
        <w:jc w:val="both"/>
        <w:rPr>
          <w:rFonts w:ascii="David" w:hAnsi="David" w:cs="David"/>
          <w:sz w:val="24"/>
          <w:szCs w:val="24"/>
        </w:rPr>
      </w:pPr>
      <w:r w:rsidRPr="00684B10">
        <w:rPr>
          <w:rFonts w:ascii="David" w:hAnsi="David" w:cs="David"/>
          <w:sz w:val="24"/>
          <w:szCs w:val="24"/>
          <w:rtl/>
        </w:rPr>
        <w:t>בדיקת משטר הפעלות (אינטגרציה) תידרש בהתאם להוראת נציב 536</w:t>
      </w:r>
      <w:r w:rsidR="00684B10">
        <w:rPr>
          <w:rFonts w:ascii="David" w:hAnsi="David" w:cs="David"/>
          <w:sz w:val="24"/>
          <w:szCs w:val="24"/>
          <w:rtl/>
        </w:rPr>
        <w:t>- משטר הפעלות מערכות בטיחות אש</w:t>
      </w:r>
      <w:r w:rsidR="00684B10">
        <w:rPr>
          <w:rFonts w:ascii="David" w:hAnsi="David" w:cs="David" w:hint="cs"/>
          <w:sz w:val="24"/>
          <w:szCs w:val="24"/>
          <w:rtl/>
        </w:rPr>
        <w:t xml:space="preserve"> - </w:t>
      </w:r>
      <w:r w:rsidRPr="00684B10">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r w:rsidR="00684B10">
        <w:rPr>
          <w:rFonts w:ascii="David" w:hAnsi="David" w:cs="David" w:hint="cs"/>
          <w:sz w:val="24"/>
          <w:szCs w:val="24"/>
          <w:rtl/>
        </w:rPr>
        <w:t>:</w:t>
      </w:r>
    </w:p>
    <w:p w:rsidR="00684B10" w:rsidRDefault="00A22F65" w:rsidP="00684B10">
      <w:pPr>
        <w:pStyle w:val="a4"/>
        <w:numPr>
          <w:ilvl w:val="0"/>
          <w:numId w:val="141"/>
        </w:numPr>
        <w:tabs>
          <w:tab w:val="left" w:pos="700"/>
        </w:tabs>
        <w:spacing w:after="0" w:line="360" w:lineRule="auto"/>
        <w:jc w:val="both"/>
        <w:rPr>
          <w:rFonts w:ascii="David" w:hAnsi="David" w:cs="David"/>
          <w:sz w:val="24"/>
          <w:szCs w:val="24"/>
        </w:rPr>
      </w:pPr>
      <w:r w:rsidRPr="00684B10">
        <w:rPr>
          <w:rFonts w:ascii="David" w:hAnsi="David" w:cs="David"/>
          <w:sz w:val="24"/>
          <w:szCs w:val="24"/>
          <w:rtl/>
        </w:rPr>
        <w:t>מערכות הנמנות על מערכות שליטה בעשן</w:t>
      </w:r>
      <w:r w:rsidR="00684B10">
        <w:rPr>
          <w:rFonts w:ascii="David" w:hAnsi="David" w:cs="David" w:hint="cs"/>
          <w:sz w:val="24"/>
          <w:szCs w:val="24"/>
          <w:rtl/>
        </w:rPr>
        <w:t>.</w:t>
      </w:r>
    </w:p>
    <w:p w:rsidR="00A22F65" w:rsidRPr="00684B10" w:rsidRDefault="00A22F65" w:rsidP="00684B10">
      <w:pPr>
        <w:pStyle w:val="a4"/>
        <w:numPr>
          <w:ilvl w:val="0"/>
          <w:numId w:val="141"/>
        </w:numPr>
        <w:tabs>
          <w:tab w:val="left" w:pos="700"/>
        </w:tabs>
        <w:spacing w:after="0" w:line="360" w:lineRule="auto"/>
        <w:jc w:val="both"/>
        <w:rPr>
          <w:rFonts w:ascii="David" w:hAnsi="David" w:cs="David"/>
          <w:sz w:val="24"/>
          <w:szCs w:val="24"/>
        </w:rPr>
      </w:pPr>
      <w:r w:rsidRPr="00684B10">
        <w:rPr>
          <w:rFonts w:ascii="David" w:hAnsi="David" w:cs="David"/>
          <w:sz w:val="24"/>
          <w:szCs w:val="24"/>
          <w:rtl/>
        </w:rPr>
        <w:t>מערכות הנמנות על הפרדות אש ועשן.</w:t>
      </w:r>
    </w:p>
    <w:p w:rsidR="00A22F65" w:rsidRPr="00684B10" w:rsidRDefault="00A22F65" w:rsidP="00684B10">
      <w:pPr>
        <w:pStyle w:val="a4"/>
        <w:numPr>
          <w:ilvl w:val="2"/>
          <w:numId w:val="110"/>
        </w:numPr>
        <w:tabs>
          <w:tab w:val="left" w:pos="700"/>
        </w:tabs>
        <w:spacing w:after="0" w:line="360" w:lineRule="auto"/>
        <w:jc w:val="both"/>
        <w:rPr>
          <w:rFonts w:ascii="David" w:hAnsi="David" w:cs="David"/>
          <w:b/>
          <w:bCs/>
          <w:sz w:val="24"/>
          <w:szCs w:val="24"/>
          <w:u w:val="single"/>
        </w:rPr>
      </w:pPr>
      <w:r w:rsidRPr="00684B10">
        <w:rPr>
          <w:rFonts w:ascii="David" w:hAnsi="David" w:cs="David"/>
          <w:sz w:val="24"/>
          <w:szCs w:val="24"/>
          <w:rtl/>
        </w:rPr>
        <w:t xml:space="preserve">הבדיקה תיערך בהתאם להוראת נציב 536 </w:t>
      </w:r>
      <w:r w:rsidR="00684B10">
        <w:rPr>
          <w:rFonts w:ascii="David" w:hAnsi="David" w:cs="David"/>
          <w:sz w:val="24"/>
          <w:szCs w:val="24"/>
          <w:rtl/>
        </w:rPr>
        <w:t xml:space="preserve">- משטר הפעלות מערכות בטיחות אש </w:t>
      </w:r>
      <w:r w:rsidR="00684B10">
        <w:rPr>
          <w:rFonts w:ascii="David" w:hAnsi="David" w:cs="David" w:hint="cs"/>
          <w:sz w:val="24"/>
          <w:szCs w:val="24"/>
          <w:rtl/>
        </w:rPr>
        <w:t>-</w:t>
      </w:r>
      <w:r w:rsidRPr="00684B10">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A22F65" w:rsidRPr="00684B10" w:rsidRDefault="00A22F65" w:rsidP="00684B10">
      <w:pPr>
        <w:pStyle w:val="a4"/>
        <w:numPr>
          <w:ilvl w:val="1"/>
          <w:numId w:val="110"/>
        </w:numPr>
        <w:spacing w:after="0" w:line="360" w:lineRule="auto"/>
        <w:contextualSpacing w:val="0"/>
        <w:jc w:val="both"/>
        <w:rPr>
          <w:rFonts w:ascii="David" w:eastAsia="Calibri" w:hAnsi="David" w:cs="David"/>
          <w:b/>
          <w:bCs/>
          <w:sz w:val="24"/>
          <w:szCs w:val="24"/>
          <w:u w:val="single"/>
        </w:rPr>
      </w:pPr>
      <w:r w:rsidRPr="00684B10">
        <w:rPr>
          <w:rFonts w:ascii="David" w:eastAsia="Calibri" w:hAnsi="David" w:cs="David"/>
          <w:b/>
          <w:bCs/>
          <w:sz w:val="24"/>
          <w:szCs w:val="24"/>
          <w:u w:val="single"/>
          <w:rtl/>
        </w:rPr>
        <w:t>תיק שטח (תיק הגנה מאש)</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684B10">
        <w:rPr>
          <w:rFonts w:ascii="David" w:hAnsi="David" w:cs="David"/>
          <w:sz w:val="24"/>
          <w:szCs w:val="24"/>
          <w:rtl/>
        </w:rPr>
        <w:t>בית מלון המכיל 35 חדרים ומעלה, יגיש לנותן האישור תיק עבור כל שטח העסק והמבנים הקיימים בו, אשר יוכן על פי הוראת נציב 503 - הכנת תיק שטח (תיק הגנה מאש) בהתאמות הנדרשות (להלן - "תיק</w:t>
      </w:r>
      <w:r w:rsidRPr="00FE6018">
        <w:rPr>
          <w:rFonts w:ascii="David" w:hAnsi="David" w:cs="David"/>
          <w:sz w:val="24"/>
          <w:szCs w:val="24"/>
          <w:rtl/>
        </w:rPr>
        <w:t xml:space="preserve"> שטח" - תיק הגנה מאש).</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בעל העסק ישמור על תיק שטח (תיק הגנה מאש) או תיק המפעל לפי העניין, מעודכן בכל עת.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 xml:space="preserve">בעל העסק יעדכן את תיק שטח (תיק הגנה מאש)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A22F65" w:rsidRPr="00FE6018" w:rsidRDefault="00A22F65" w:rsidP="00684B10">
      <w:pPr>
        <w:pStyle w:val="a4"/>
        <w:numPr>
          <w:ilvl w:val="1"/>
          <w:numId w:val="110"/>
        </w:numPr>
        <w:spacing w:after="0" w:line="360" w:lineRule="auto"/>
        <w:contextualSpacing w:val="0"/>
        <w:jc w:val="both"/>
        <w:rPr>
          <w:rFonts w:ascii="David" w:hAnsi="David" w:cs="David"/>
          <w:b/>
          <w:bCs/>
          <w:sz w:val="24"/>
          <w:szCs w:val="24"/>
          <w:u w:val="single"/>
        </w:rPr>
      </w:pPr>
      <w:r w:rsidRPr="00FE6018">
        <w:rPr>
          <w:rFonts w:ascii="David" w:hAnsi="David" w:cs="David"/>
          <w:b/>
          <w:bCs/>
          <w:sz w:val="24"/>
          <w:szCs w:val="24"/>
          <w:u w:val="single"/>
          <w:rtl/>
        </w:rPr>
        <w:t>מתקן פוטו-וולטאי</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A22F65" w:rsidRPr="00FE6018" w:rsidRDefault="00A22F65" w:rsidP="00684B10">
      <w:pPr>
        <w:pStyle w:val="a4"/>
        <w:numPr>
          <w:ilvl w:val="1"/>
          <w:numId w:val="110"/>
        </w:numPr>
        <w:spacing w:after="0" w:line="360" w:lineRule="auto"/>
        <w:contextualSpacing w:val="0"/>
        <w:jc w:val="both"/>
        <w:rPr>
          <w:rFonts w:ascii="David" w:hAnsi="David" w:cs="David"/>
          <w:b/>
          <w:bCs/>
          <w:sz w:val="24"/>
          <w:szCs w:val="24"/>
          <w:u w:val="single"/>
        </w:rPr>
      </w:pPr>
      <w:r w:rsidRPr="00FE6018">
        <w:rPr>
          <w:rFonts w:ascii="David" w:hAnsi="David" w:cs="David"/>
          <w:b/>
          <w:bCs/>
          <w:sz w:val="24"/>
          <w:szCs w:val="24"/>
          <w:u w:val="single"/>
          <w:rtl/>
        </w:rPr>
        <w:t xml:space="preserve">אישורים </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במקום שבו צוין במסמך תנאים זה כי יש להעביר מסמכים, אישורים, דיווחים וכיו"ב לנותן האישור, יועבר המידע הנדרש לראש מדור בטיחות אש בתחנה האזורית שבשטח אחריותה ממוקם העסק, לפי רשימת הכתובת והטלפונים המופיעה באתר האינטרנט של הרשות הארצית לכבאות והצלה או לגורם אחר שפרטיו יימסרו לבעל העסק.</w:t>
      </w:r>
    </w:p>
    <w:p w:rsidR="00A22F65" w:rsidRPr="00FE6018" w:rsidRDefault="00A22F65" w:rsidP="00684B10">
      <w:pPr>
        <w:pStyle w:val="a4"/>
        <w:numPr>
          <w:ilvl w:val="2"/>
          <w:numId w:val="110"/>
        </w:numPr>
        <w:tabs>
          <w:tab w:val="left" w:pos="700"/>
        </w:tabs>
        <w:spacing w:after="0" w:line="360" w:lineRule="auto"/>
        <w:jc w:val="both"/>
        <w:rPr>
          <w:rFonts w:ascii="David" w:hAnsi="David" w:cs="David"/>
          <w:sz w:val="24"/>
          <w:szCs w:val="24"/>
        </w:rPr>
      </w:pPr>
      <w:r w:rsidRPr="00FE6018">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FE6018">
        <w:rPr>
          <w:rFonts w:ascii="David" w:hAnsi="David" w:cs="David"/>
          <w:color w:val="000000"/>
          <w:sz w:val="24"/>
          <w:szCs w:val="24"/>
          <w:rtl/>
        </w:rPr>
        <w:t>:</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כי עמדות כיבוי האש תקינות ושמישות. גלגלון שהותקן לאחר 01.06.2013 נבדק בהתאם לתקן ישראלי ת"</w:t>
      </w:r>
      <w:r w:rsidR="00F11D39">
        <w:rPr>
          <w:rFonts w:ascii="David" w:hAnsi="David" w:cs="David"/>
          <w:color w:val="000000"/>
          <w:sz w:val="24"/>
          <w:szCs w:val="24"/>
          <w:rtl/>
        </w:rPr>
        <w:t>י 2206, חלק 2 גלגלון לכיבוי אש</w:t>
      </w:r>
      <w:r w:rsidR="00F11D39">
        <w:rPr>
          <w:rFonts w:ascii="David" w:hAnsi="David" w:cs="David" w:hint="cs"/>
          <w:color w:val="000000"/>
          <w:sz w:val="24"/>
          <w:szCs w:val="24"/>
          <w:rtl/>
        </w:rPr>
        <w:t xml:space="preserve"> - </w:t>
      </w:r>
      <w:r w:rsidRPr="00FE6018">
        <w:rPr>
          <w:rFonts w:ascii="David" w:hAnsi="David" w:cs="David"/>
          <w:color w:val="000000"/>
          <w:sz w:val="24"/>
          <w:szCs w:val="24"/>
          <w:rtl/>
        </w:rPr>
        <w:t>דרישות תכן, התקנה ותחזוקה.</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FE6018">
        <w:rPr>
          <w:rFonts w:ascii="David" w:hAnsi="David" w:cs="David"/>
          <w:sz w:val="24"/>
          <w:szCs w:val="24"/>
          <w:rtl/>
        </w:rPr>
        <w:t xml:space="preserve"> התייחסות למתקן פוטו-וולטאי (אם קיים)</w:t>
      </w:r>
      <w:r w:rsidRPr="00FE6018">
        <w:rPr>
          <w:rFonts w:ascii="David" w:hAnsi="David" w:cs="David"/>
          <w:color w:val="000000"/>
          <w:sz w:val="24"/>
          <w:szCs w:val="24"/>
          <w:rtl/>
        </w:rPr>
        <w:t xml:space="preserve"> וכן טבלה המפרטת את מיקום לוחות החשמל, מספרם </w:t>
      </w:r>
      <w:r w:rsidRPr="00FE6018">
        <w:rPr>
          <w:rFonts w:ascii="David" w:hAnsi="David" w:cs="David"/>
          <w:sz w:val="24"/>
          <w:szCs w:val="24"/>
          <w:rtl/>
        </w:rPr>
        <w:t xml:space="preserve">ואת גודל החיבור באמפר </w:t>
      </w:r>
      <w:r w:rsidRPr="00FE6018">
        <w:rPr>
          <w:rFonts w:ascii="David" w:hAnsi="David" w:cs="David"/>
          <w:color w:val="000000"/>
          <w:sz w:val="24"/>
          <w:szCs w:val="24"/>
          <w:rtl/>
        </w:rPr>
        <w:t xml:space="preserve">של כל לוח. את האישור ייתן בעל רישיון בתוקף לעבודות חשמל לפי חוק החשמל, אשר רשאי לתת אישור כאמור, בהתאם לסוג רישיונו. </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מערכות גילוי אש - תחזוקה.</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FE6018">
        <w:rPr>
          <w:rFonts w:ascii="David" w:hAnsi="David" w:cs="David"/>
          <w:color w:val="000000"/>
          <w:sz w:val="24"/>
          <w:szCs w:val="24"/>
        </w:rPr>
        <w:t>NFPA</w:t>
      </w:r>
      <w:r w:rsidRPr="00FE6018">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שלפיו נעשתה הבדיקה.</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בקרה, בדיקה ותחזוקה. על האישור לכלול את מפרט הבדיקה. </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כי מערכות בטיחות האש וההצלה תואמות את דרישות הוראה נציב 536 משטר הפעלות מערכות בטיחות אש-אינטגרציה. אם קיימת מערכת שחרור עשן מאולצת, יצורפו לאישור גם טבלת משטר בדיקה ופירוט סוג המערכת.</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על ניקוי ארובות ומנדפים בהתאם לתקן ישראלי ת"י 1001, חלק 6 בטיחות אש בבניינים - בקרת אוורור והגנה מפני אש במערכות בישול מסחריות (אם קיימים ארובות ומנדפים).</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גורם מוסמך על ביצוע הדרכה לעובדי העסק בתחום בטיחות אש.</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Pr>
      </w:pPr>
      <w:r w:rsidRPr="00FE6018">
        <w:rPr>
          <w:rFonts w:ascii="David" w:hAnsi="David" w:cs="David"/>
          <w:color w:val="000000"/>
          <w:sz w:val="24"/>
          <w:szCs w:val="24"/>
          <w:rtl/>
        </w:rPr>
        <w:t>אישור על הגשת היתר רעלים מהמשרד להגנת הסביבה, הכולל את כל סוגי החומרים הקיימים בעסק.</w:t>
      </w:r>
    </w:p>
    <w:p w:rsidR="00A22F65" w:rsidRPr="00FE6018" w:rsidRDefault="00A22F65" w:rsidP="00684B10">
      <w:pPr>
        <w:pStyle w:val="a4"/>
        <w:numPr>
          <w:ilvl w:val="0"/>
          <w:numId w:val="100"/>
        </w:numPr>
        <w:tabs>
          <w:tab w:val="left" w:pos="700"/>
        </w:tabs>
        <w:spacing w:after="0" w:line="360" w:lineRule="auto"/>
        <w:jc w:val="both"/>
        <w:rPr>
          <w:rFonts w:ascii="David" w:hAnsi="David" w:cs="David"/>
          <w:sz w:val="24"/>
          <w:szCs w:val="24"/>
          <w:rtl/>
        </w:rPr>
      </w:pPr>
      <w:r w:rsidRPr="00FE6018">
        <w:rPr>
          <w:rFonts w:ascii="David" w:hAnsi="David" w:cs="David"/>
          <w:color w:val="000000"/>
          <w:sz w:val="24"/>
          <w:szCs w:val="24"/>
          <w:rtl/>
        </w:rPr>
        <w:t xml:space="preserve">אישור גורם מוסמך על ביצוע אפיון רשת מים (גרף). האישור יוגש אם קיימת מערכת מתזים. </w:t>
      </w:r>
    </w:p>
    <w:p w:rsidR="00A22F65" w:rsidRPr="00FE6018" w:rsidRDefault="00A22F65" w:rsidP="00684B10">
      <w:pPr>
        <w:pStyle w:val="a4"/>
        <w:numPr>
          <w:ilvl w:val="2"/>
          <w:numId w:val="110"/>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FE6018">
        <w:rPr>
          <w:rFonts w:ascii="David" w:hAnsi="David" w:cs="David"/>
          <w:color w:val="000000"/>
          <w:sz w:val="24"/>
          <w:szCs w:val="24"/>
        </w:rPr>
        <w:t>:</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tl/>
        </w:rPr>
      </w:pPr>
      <w:r w:rsidRPr="00FE6018">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מערכות גילוי אש - גלאי עשן עצמאיים.</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מעבדה מוכרת שמערכת גילוי אש ועשן תוכננה והותקנה בהתאם לתקן ישראלי ת"י 1220, חלק 3 מערכות גילוי אש: הוראות התקנה ודרישות כלליות. בהתקנה עד 10 גלאים אש ועשן כאמור, יכולה לתת את האישור חברה בתו תקן לתחזוקת מערכות גילוי אש ועשן, לפי תקן ישראלי ת"י 1220, חלק 11 מערכות גילוי אש - תחזוקה.</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מעבדה מוכרת כי מערכת כיבוי אש במים תוכננה והותקנה בהתאם לתקן ישראלי ת"י 1596, מערכות מתזים: התקנה: בהתקנה עד 10 מתזים כאמור, יכולה לתת את האישור חברה בתו תקן לתחזוקת מערכות כיבוי אש במים, לפי תקן ישראלי ת"י 1928 מערכות לכיבוי אש במים: בקרה, בדיקה ותחזוקה.</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 xml:space="preserve"> אישור מעבדה מוכרת כי מערכת כיבוי אש בגז תוכננה והותקנה בהתאם לתקן ישראלי ת"י 1597, מערכות כיבוי אש אוטומטיות בגז כיבוי.</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 xml:space="preserve"> אישור מעבדה מוכרת כי מערכת כיבוי בארוסול תוכננה והותקנה בהתאמה לתקן ישראלי ת"י 5210 מערכות לכיבוי-אש בארוסול.</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 xml:space="preserve"> אישור מעבדה מוכרת כי מערכת כיבוי אש בכימיקלים רטובים תוכננה והותקנה בהתאמה לתקן ישראלי ת"י 5356, חלק 2 </w:t>
      </w:r>
      <w:r w:rsidR="00F11D39">
        <w:rPr>
          <w:rFonts w:ascii="David" w:hAnsi="David" w:cs="David"/>
          <w:sz w:val="24"/>
          <w:szCs w:val="24"/>
          <w:rtl/>
        </w:rPr>
        <w:t>מערכות כיבוי אש</w:t>
      </w:r>
      <w:r w:rsidR="00F11D39">
        <w:rPr>
          <w:rFonts w:ascii="David" w:hAnsi="David" w:cs="David" w:hint="cs"/>
          <w:sz w:val="24"/>
          <w:szCs w:val="24"/>
          <w:rtl/>
        </w:rPr>
        <w:t xml:space="preserve"> - </w:t>
      </w:r>
      <w:r w:rsidRPr="00FE6018">
        <w:rPr>
          <w:rFonts w:ascii="David" w:hAnsi="David" w:cs="David"/>
          <w:sz w:val="24"/>
          <w:szCs w:val="24"/>
          <w:rtl/>
        </w:rPr>
        <w:t>כיבוי אש בכימיקלים רטובים</w:t>
      </w:r>
      <w:r w:rsidRPr="00FE6018">
        <w:rPr>
          <w:rFonts w:ascii="David" w:hAnsi="David" w:cs="David"/>
          <w:color w:val="000000"/>
          <w:sz w:val="24"/>
          <w:szCs w:val="24"/>
          <w:rtl/>
        </w:rPr>
        <w:t>.</w:t>
      </w:r>
    </w:p>
    <w:p w:rsidR="00A22F65" w:rsidRPr="00FE6018" w:rsidRDefault="00A22F65" w:rsidP="00684B10">
      <w:pPr>
        <w:pStyle w:val="a4"/>
        <w:numPr>
          <w:ilvl w:val="0"/>
          <w:numId w:val="133"/>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 xml:space="preserve"> אישור מעבדה מוכרת כי מערכת מיזוג אוויר (מובילי אוויר) תוכננה והותקנה עפ"י תקן ישראלי ת"י 1001, חלק 1.1 בטיחות אש בבניינים - מערכות מיזוג אוויר ואוורור יחול במקרים הבאים.</w:t>
      </w:r>
    </w:p>
    <w:p w:rsidR="00A22F65" w:rsidRPr="00FE6018" w:rsidRDefault="00A22F65" w:rsidP="00684B10">
      <w:pPr>
        <w:pStyle w:val="a4"/>
        <w:numPr>
          <w:ilvl w:val="0"/>
          <w:numId w:val="134"/>
        </w:numPr>
        <w:tabs>
          <w:tab w:val="left" w:pos="700"/>
        </w:tabs>
        <w:spacing w:after="0" w:line="360" w:lineRule="auto"/>
        <w:jc w:val="both"/>
        <w:rPr>
          <w:rFonts w:ascii="David" w:hAnsi="David" w:cs="David"/>
          <w:color w:val="000000"/>
          <w:sz w:val="24"/>
          <w:szCs w:val="24"/>
        </w:rPr>
      </w:pPr>
      <w:r w:rsidRPr="00FE6018">
        <w:rPr>
          <w:rFonts w:ascii="David" w:hAnsi="David" w:cs="David"/>
          <w:color w:val="000000"/>
          <w:sz w:val="24"/>
          <w:szCs w:val="24"/>
          <w:rtl/>
        </w:rPr>
        <w:t>המבנה בעל יותר מקומה אחת ובו פירי אוורור חוצים בין הקומות.</w:t>
      </w:r>
    </w:p>
    <w:p w:rsidR="00A22F65" w:rsidRPr="00FE6018" w:rsidRDefault="00A22F65" w:rsidP="00684B10">
      <w:pPr>
        <w:pStyle w:val="a4"/>
        <w:numPr>
          <w:ilvl w:val="0"/>
          <w:numId w:val="134"/>
        </w:numPr>
        <w:tabs>
          <w:tab w:val="left" w:pos="700"/>
        </w:tabs>
        <w:spacing w:after="0" w:line="360" w:lineRule="auto"/>
        <w:jc w:val="both"/>
        <w:rPr>
          <w:rFonts w:ascii="David" w:hAnsi="David" w:cs="David"/>
          <w:color w:val="000000"/>
          <w:sz w:val="24"/>
          <w:szCs w:val="24"/>
          <w:rtl/>
        </w:rPr>
      </w:pPr>
      <w:r w:rsidRPr="00FE6018">
        <w:rPr>
          <w:rFonts w:ascii="David" w:hAnsi="David" w:cs="David"/>
          <w:color w:val="000000"/>
          <w:sz w:val="24"/>
          <w:szCs w:val="24"/>
          <w:rtl/>
        </w:rPr>
        <w:t>קיימים מדפים ודמפרים אשר נועדו לבצע הפרדת אש בין עסקים סמוכים ושימושים שונים.</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מעבדה מוכרת כי מנדפי בישול/טיגון תוכננו והותקנו בהתאמה לתקן ישרא</w:t>
      </w:r>
      <w:r w:rsidR="00F11D39">
        <w:rPr>
          <w:rFonts w:ascii="David" w:hAnsi="David" w:cs="David"/>
          <w:color w:val="000000"/>
          <w:sz w:val="24"/>
          <w:szCs w:val="24"/>
          <w:rtl/>
        </w:rPr>
        <w:t>לי ת"י 1001, חלק 6 אש בבניינים</w:t>
      </w:r>
      <w:r w:rsidR="00F11D39">
        <w:rPr>
          <w:rFonts w:ascii="David" w:hAnsi="David" w:cs="David" w:hint="cs"/>
          <w:color w:val="000000"/>
          <w:sz w:val="24"/>
          <w:szCs w:val="24"/>
          <w:rtl/>
        </w:rPr>
        <w:t xml:space="preserve"> - </w:t>
      </w:r>
      <w:r w:rsidRPr="00FE6018">
        <w:rPr>
          <w:rFonts w:ascii="David" w:hAnsi="David" w:cs="David"/>
          <w:color w:val="000000"/>
          <w:sz w:val="24"/>
          <w:szCs w:val="24"/>
          <w:rtl/>
        </w:rPr>
        <w:t>בקרת אוורור והגנה מפני אש במערכות בישול מסחריות.</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F11D39">
        <w:rPr>
          <w:rFonts w:ascii="David" w:hAnsi="David" w:cs="David"/>
          <w:color w:val="000000"/>
          <w:sz w:val="24"/>
          <w:szCs w:val="24"/>
          <w:rtl/>
        </w:rPr>
        <w:t>"י 1220 חלק 3 למערכות גילוי אש</w:t>
      </w:r>
      <w:r w:rsidR="00F11D39">
        <w:rPr>
          <w:rFonts w:ascii="David" w:hAnsi="David" w:cs="David" w:hint="cs"/>
          <w:color w:val="000000"/>
          <w:sz w:val="24"/>
          <w:szCs w:val="24"/>
          <w:rtl/>
        </w:rPr>
        <w:t xml:space="preserve"> - </w:t>
      </w:r>
      <w:r w:rsidRPr="00FE6018">
        <w:rPr>
          <w:rFonts w:ascii="David" w:hAnsi="David" w:cs="David"/>
          <w:color w:val="000000"/>
          <w:sz w:val="24"/>
          <w:szCs w:val="24"/>
          <w:rtl/>
        </w:rPr>
        <w:t xml:space="preserve">הוראות התקנה ודרישות כלליות. לאישור תצורף טבלת משטר הפעלות. </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מעבדה מאושרת המעיד על תקינות מערכת הגז, בהתאם לתקן ישראלי ת"י 158 מתקנים לגזים פחמימניים מעובים (גפ"מ).</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 הוראות התקנה ודרישות כלליות.</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color w:val="000000"/>
          <w:sz w:val="24"/>
          <w:szCs w:val="24"/>
          <w:rtl/>
        </w:rPr>
        <w:t xml:space="preserve">אישור מעבדה מוכרת כי התאמת חומרי בנייה וגימור בוצעו עפ"י תקן ישראלי ת"י 921, תגובות בשריפה של חומרי בנייה </w:t>
      </w:r>
      <w:r w:rsidRPr="00FE6018">
        <w:rPr>
          <w:rFonts w:ascii="David" w:hAnsi="David" w:cs="David"/>
          <w:sz w:val="24"/>
          <w:szCs w:val="24"/>
          <w:rtl/>
        </w:rPr>
        <w:t>-</w:t>
      </w:r>
      <w:r w:rsidRPr="00FE6018">
        <w:rPr>
          <w:rFonts w:ascii="David" w:hAnsi="David" w:cs="David"/>
          <w:color w:val="000000"/>
          <w:sz w:val="24"/>
          <w:szCs w:val="24"/>
          <w:rtl/>
        </w:rPr>
        <w:t xml:space="preserve"> חלק רלוונטי.</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color w:val="000000"/>
          <w:sz w:val="24"/>
          <w:szCs w:val="24"/>
          <w:rtl/>
        </w:rPr>
        <w:t>אישור מעבדה מוכרת כי מערכת שליטה בעשן תוכננה והותקנה עפ"י תקן ישראלי ת"י 1001, חלק 2.2</w:t>
      </w:r>
      <w:r w:rsidRPr="00FE6018">
        <w:rPr>
          <w:rFonts w:ascii="David" w:hAnsi="David" w:cs="David"/>
          <w:sz w:val="24"/>
          <w:szCs w:val="24"/>
          <w:rtl/>
        </w:rPr>
        <w:t xml:space="preserve"> בטיחות אש בבניינים - מערכת בקרת עשן בבניינים (למעט בנייני מגורים שגובהם עד 13 מטר), קניונים, אטריומים וחללים גדולים דומים (אם נדרש). </w:t>
      </w:r>
    </w:p>
    <w:p w:rsidR="00A22F65" w:rsidRPr="00FE6018" w:rsidRDefault="00A22F65" w:rsidP="00684B10">
      <w:pPr>
        <w:pStyle w:val="a4"/>
        <w:numPr>
          <w:ilvl w:val="0"/>
          <w:numId w:val="133"/>
        </w:numPr>
        <w:spacing w:after="0" w:line="360" w:lineRule="auto"/>
        <w:jc w:val="both"/>
        <w:rPr>
          <w:rFonts w:ascii="David" w:hAnsi="David" w:cs="David"/>
          <w:color w:val="000000"/>
          <w:sz w:val="24"/>
          <w:szCs w:val="24"/>
        </w:rPr>
      </w:pPr>
      <w:r w:rsidRPr="00FE6018">
        <w:rPr>
          <w:rFonts w:ascii="David" w:hAnsi="David" w:cs="David"/>
          <w:sz w:val="24"/>
          <w:szCs w:val="24"/>
          <w:rtl/>
        </w:rPr>
        <w:t>תעודת בדיקה ממעבדה מוכרת למפוחי שליטה בעשן על פי תקן ישראלי ת"י 1001, חלק 7 בטיחות אש בבניינים - מערכות שליטה לחום ולעשן -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w:t>
      </w:r>
    </w:p>
    <w:p w:rsidR="00A22F65" w:rsidRPr="00FE6018" w:rsidRDefault="00A22F65" w:rsidP="00684B10">
      <w:pPr>
        <w:pStyle w:val="a4"/>
        <w:numPr>
          <w:ilvl w:val="1"/>
          <w:numId w:val="110"/>
        </w:numPr>
        <w:spacing w:after="0" w:line="360" w:lineRule="auto"/>
        <w:jc w:val="both"/>
        <w:rPr>
          <w:rFonts w:ascii="David" w:hAnsi="David" w:cs="David"/>
          <w:b/>
          <w:bCs/>
          <w:sz w:val="24"/>
          <w:szCs w:val="24"/>
          <w:u w:val="single"/>
        </w:rPr>
      </w:pPr>
      <w:r w:rsidRPr="00FE6018">
        <w:rPr>
          <w:rFonts w:ascii="David" w:hAnsi="David" w:cs="David"/>
          <w:b/>
          <w:bCs/>
          <w:sz w:val="24"/>
          <w:szCs w:val="24"/>
          <w:u w:val="single"/>
          <w:rtl/>
        </w:rPr>
        <w:t>נספחים</w:t>
      </w:r>
    </w:p>
    <w:p w:rsidR="00A22F65" w:rsidRPr="00446509" w:rsidRDefault="00A22F65" w:rsidP="00446509">
      <w:pPr>
        <w:pStyle w:val="a4"/>
        <w:numPr>
          <w:ilvl w:val="2"/>
          <w:numId w:val="110"/>
        </w:numPr>
        <w:spacing w:after="0" w:line="360" w:lineRule="auto"/>
        <w:jc w:val="both"/>
        <w:rPr>
          <w:rFonts w:ascii="David" w:hAnsi="David" w:cs="David"/>
          <w:b/>
          <w:bCs/>
          <w:sz w:val="24"/>
          <w:szCs w:val="24"/>
          <w:u w:val="single"/>
          <w:rtl/>
        </w:rPr>
      </w:pPr>
      <w:r w:rsidRPr="00FE6018">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r w:rsidRPr="00446509">
        <w:rPr>
          <w:rFonts w:ascii="David" w:hAnsi="David" w:cs="David"/>
          <w:sz w:val="24"/>
          <w:szCs w:val="24"/>
          <w:rtl/>
        </w:rPr>
        <w:br w:type="page"/>
      </w:r>
    </w:p>
    <w:p w:rsidR="00A22F65" w:rsidRPr="00FE6018" w:rsidRDefault="00A22F65" w:rsidP="00684B10">
      <w:pPr>
        <w:bidi w:val="0"/>
        <w:spacing w:after="0" w:line="360" w:lineRule="auto"/>
        <w:jc w:val="center"/>
        <w:rPr>
          <w:rFonts w:ascii="David" w:hAnsi="David" w:cs="David"/>
          <w:sz w:val="24"/>
          <w:szCs w:val="24"/>
          <w:rtl/>
        </w:rPr>
      </w:pPr>
      <w:r w:rsidRPr="00FE6018">
        <w:rPr>
          <w:rFonts w:ascii="David" w:hAnsi="David" w:cs="David"/>
          <w:b/>
          <w:bCs/>
          <w:sz w:val="24"/>
          <w:szCs w:val="24"/>
          <w:u w:val="single"/>
          <w:rtl/>
        </w:rPr>
        <w:t>נספח א</w:t>
      </w:r>
      <w:r w:rsidR="00446509">
        <w:rPr>
          <w:rFonts w:ascii="David" w:hAnsi="David" w:cs="David" w:hint="cs"/>
          <w:b/>
          <w:bCs/>
          <w:sz w:val="24"/>
          <w:szCs w:val="24"/>
          <w:u w:val="single"/>
          <w:rtl/>
        </w:rPr>
        <w:t>'</w:t>
      </w:r>
    </w:p>
    <w:p w:rsidR="00A22F65" w:rsidRPr="00FE6018" w:rsidRDefault="00A22F65" w:rsidP="00684B10">
      <w:pPr>
        <w:spacing w:after="0" w:line="360" w:lineRule="auto"/>
        <w:jc w:val="both"/>
        <w:rPr>
          <w:rFonts w:ascii="David" w:hAnsi="David" w:cs="David"/>
          <w:sz w:val="24"/>
          <w:szCs w:val="24"/>
          <w:rtl/>
        </w:rPr>
      </w:pPr>
    </w:p>
    <w:p w:rsidR="00A22F65" w:rsidRPr="00FE6018" w:rsidRDefault="00A22F65" w:rsidP="00684B10">
      <w:pPr>
        <w:spacing w:after="0" w:line="360" w:lineRule="auto"/>
        <w:jc w:val="both"/>
        <w:rPr>
          <w:rFonts w:ascii="David" w:hAnsi="David" w:cs="David"/>
          <w:sz w:val="24"/>
          <w:szCs w:val="24"/>
          <w:rtl/>
        </w:rPr>
      </w:pPr>
    </w:p>
    <w:p w:rsidR="00A22F65" w:rsidRPr="00FE6018" w:rsidRDefault="00A22F65" w:rsidP="00684B10">
      <w:pPr>
        <w:spacing w:after="0" w:line="360" w:lineRule="auto"/>
        <w:jc w:val="right"/>
        <w:rPr>
          <w:rFonts w:ascii="David" w:hAnsi="David" w:cs="David"/>
          <w:sz w:val="24"/>
          <w:szCs w:val="24"/>
          <w:rtl/>
        </w:rPr>
      </w:pPr>
      <w:r w:rsidRPr="00FE6018">
        <w:rPr>
          <w:rFonts w:ascii="David" w:hAnsi="David" w:cs="David"/>
          <w:sz w:val="24"/>
          <w:szCs w:val="24"/>
          <w:rtl/>
        </w:rPr>
        <w:t>תאריך:_______</w:t>
      </w:r>
    </w:p>
    <w:p w:rsidR="00A22F65" w:rsidRPr="00FE6018" w:rsidRDefault="00A22F65" w:rsidP="00684B10">
      <w:pPr>
        <w:spacing w:after="0" w:line="360" w:lineRule="auto"/>
        <w:jc w:val="both"/>
        <w:rPr>
          <w:rFonts w:ascii="David" w:hAnsi="David" w:cs="David"/>
          <w:sz w:val="24"/>
          <w:szCs w:val="24"/>
          <w:u w:val="single"/>
          <w:rtl/>
        </w:rPr>
      </w:pPr>
    </w:p>
    <w:p w:rsidR="00A22F65" w:rsidRPr="00FE6018" w:rsidRDefault="00A22F65" w:rsidP="00684B10">
      <w:pPr>
        <w:spacing w:after="0" w:line="360" w:lineRule="auto"/>
        <w:jc w:val="both"/>
        <w:rPr>
          <w:rFonts w:ascii="David" w:hAnsi="David" w:cs="David"/>
          <w:sz w:val="24"/>
          <w:szCs w:val="24"/>
          <w:rtl/>
        </w:rPr>
      </w:pPr>
    </w:p>
    <w:p w:rsidR="00A22F65" w:rsidRPr="00FE6018" w:rsidRDefault="00A22F65" w:rsidP="00684B10">
      <w:pPr>
        <w:spacing w:after="0" w:line="360" w:lineRule="auto"/>
        <w:ind w:left="170" w:hanging="113"/>
        <w:jc w:val="both"/>
        <w:rPr>
          <w:rFonts w:ascii="David" w:hAnsi="David" w:cs="David"/>
          <w:sz w:val="24"/>
          <w:szCs w:val="24"/>
          <w:rtl/>
        </w:rPr>
      </w:pPr>
      <w:r w:rsidRPr="00FE6018">
        <w:rPr>
          <w:rFonts w:ascii="David" w:hAnsi="David" w:cs="David"/>
          <w:sz w:val="24"/>
          <w:szCs w:val="24"/>
          <w:rtl/>
        </w:rPr>
        <w:t>לכבוד:</w:t>
      </w:r>
    </w:p>
    <w:p w:rsidR="00A22F65" w:rsidRPr="00FE6018" w:rsidRDefault="00A22F65" w:rsidP="00684B10">
      <w:pPr>
        <w:spacing w:after="0" w:line="360" w:lineRule="auto"/>
        <w:ind w:left="170" w:hanging="113"/>
        <w:jc w:val="both"/>
        <w:rPr>
          <w:rFonts w:ascii="David" w:hAnsi="David" w:cs="David"/>
          <w:sz w:val="24"/>
          <w:szCs w:val="24"/>
          <w:u w:val="single"/>
          <w:rtl/>
        </w:rPr>
      </w:pPr>
      <w:r w:rsidRPr="00FE6018">
        <w:rPr>
          <w:rFonts w:ascii="David" w:hAnsi="David" w:cs="David"/>
          <w:sz w:val="24"/>
          <w:szCs w:val="24"/>
          <w:u w:val="single"/>
          <w:rtl/>
        </w:rPr>
        <w:t xml:space="preserve">הרשות הארצית לכבאות והצלה </w:t>
      </w:r>
    </w:p>
    <w:p w:rsidR="00A22F65" w:rsidRPr="00FE6018" w:rsidRDefault="00A22F65" w:rsidP="00684B10">
      <w:pPr>
        <w:spacing w:after="0" w:line="360" w:lineRule="auto"/>
        <w:ind w:left="170" w:hanging="113"/>
        <w:jc w:val="both"/>
        <w:rPr>
          <w:rFonts w:ascii="David" w:hAnsi="David" w:cs="David"/>
          <w:sz w:val="24"/>
          <w:szCs w:val="24"/>
          <w:u w:val="single"/>
          <w:rtl/>
        </w:rPr>
      </w:pPr>
      <w:r w:rsidRPr="00FE6018">
        <w:rPr>
          <w:rFonts w:ascii="David" w:hAnsi="David" w:cs="David"/>
          <w:sz w:val="24"/>
          <w:szCs w:val="24"/>
          <w:u w:val="single"/>
          <w:rtl/>
        </w:rPr>
        <w:t>מדור 'הגנה מאש'</w:t>
      </w:r>
    </w:p>
    <w:p w:rsidR="00A22F65" w:rsidRPr="00FE6018" w:rsidRDefault="00A22F65" w:rsidP="00684B10">
      <w:pPr>
        <w:spacing w:after="0" w:line="360" w:lineRule="auto"/>
        <w:ind w:left="170" w:hanging="113"/>
        <w:jc w:val="both"/>
        <w:rPr>
          <w:rFonts w:ascii="David" w:hAnsi="David" w:cs="David"/>
          <w:sz w:val="24"/>
          <w:szCs w:val="24"/>
          <w:u w:val="single"/>
          <w:rtl/>
        </w:rPr>
      </w:pPr>
    </w:p>
    <w:p w:rsidR="00A22F65" w:rsidRPr="00FE6018" w:rsidRDefault="00A22F65" w:rsidP="00684B10">
      <w:pPr>
        <w:spacing w:after="0" w:line="360" w:lineRule="auto"/>
        <w:ind w:left="170" w:hanging="113"/>
        <w:jc w:val="both"/>
        <w:rPr>
          <w:rFonts w:ascii="David" w:hAnsi="David" w:cs="David"/>
          <w:b/>
          <w:bCs/>
          <w:sz w:val="24"/>
          <w:szCs w:val="24"/>
          <w:u w:val="single"/>
          <w:rtl/>
        </w:rPr>
      </w:pPr>
      <w:r w:rsidRPr="00FE6018">
        <w:rPr>
          <w:rFonts w:ascii="David" w:hAnsi="David" w:cs="David"/>
          <w:b/>
          <w:bCs/>
          <w:sz w:val="24"/>
          <w:szCs w:val="24"/>
          <w:u w:val="single"/>
          <w:rtl/>
        </w:rPr>
        <w:t xml:space="preserve">הצהרת מהנדס המתכנן מערכות שליטה לחום ולעשן </w:t>
      </w:r>
      <w:r w:rsidRPr="00FE6018">
        <w:rPr>
          <w:rFonts w:ascii="David" w:hAnsi="David" w:cs="David"/>
          <w:b/>
          <w:bCs/>
          <w:sz w:val="24"/>
          <w:szCs w:val="24"/>
          <w:u w:val="single"/>
          <w:rtl/>
        </w:rPr>
        <w:br/>
      </w:r>
      <w:r w:rsidRPr="00FE6018">
        <w:rPr>
          <w:rFonts w:ascii="David" w:hAnsi="David" w:cs="David"/>
          <w:sz w:val="24"/>
          <w:szCs w:val="24"/>
          <w:u w:val="single"/>
          <w:rtl/>
        </w:rPr>
        <w:t xml:space="preserve"> </w:t>
      </w:r>
      <w:r w:rsidRPr="00A92D52">
        <w:rPr>
          <w:rFonts w:ascii="David" w:hAnsi="David" w:cs="David"/>
          <w:b/>
          <w:bCs/>
          <w:sz w:val="24"/>
          <w:szCs w:val="24"/>
          <w:u w:val="single"/>
          <w:rtl/>
        </w:rPr>
        <w:t>מפוחים מונעים על ידי חשמל להוצאת עשן וחום</w:t>
      </w:r>
    </w:p>
    <w:p w:rsidR="00A22F65" w:rsidRPr="00FE6018" w:rsidRDefault="00A22F65" w:rsidP="00684B10">
      <w:pPr>
        <w:spacing w:after="0" w:line="360" w:lineRule="auto"/>
        <w:ind w:left="170" w:hanging="113"/>
        <w:jc w:val="both"/>
        <w:rPr>
          <w:rFonts w:ascii="David" w:hAnsi="David" w:cs="David"/>
          <w:sz w:val="24"/>
          <w:szCs w:val="24"/>
          <w:rtl/>
        </w:rPr>
      </w:pPr>
      <w:r w:rsidRPr="00FE6018">
        <w:rPr>
          <w:rFonts w:ascii="David" w:hAnsi="David" w:cs="David"/>
          <w:sz w:val="24"/>
          <w:szCs w:val="24"/>
          <w:rtl/>
        </w:rPr>
        <w:t>תיק הגנה מאש [מספר תיק]____________________</w:t>
      </w:r>
    </w:p>
    <w:p w:rsidR="00A22F65" w:rsidRPr="00FE6018" w:rsidRDefault="00A22F65" w:rsidP="00684B10">
      <w:pPr>
        <w:spacing w:after="0" w:line="360" w:lineRule="auto"/>
        <w:ind w:left="170" w:hanging="113"/>
        <w:jc w:val="both"/>
        <w:rPr>
          <w:rFonts w:ascii="David" w:hAnsi="David" w:cs="David"/>
          <w:sz w:val="24"/>
          <w:szCs w:val="24"/>
          <w:rtl/>
        </w:rPr>
      </w:pPr>
      <w:r w:rsidRPr="00FE6018">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A22F65" w:rsidRPr="00FE6018" w:rsidRDefault="00A22F65" w:rsidP="00684B10">
      <w:pPr>
        <w:pStyle w:val="a4"/>
        <w:numPr>
          <w:ilvl w:val="0"/>
          <w:numId w:val="102"/>
        </w:numPr>
        <w:spacing w:after="0" w:line="360" w:lineRule="auto"/>
        <w:ind w:left="170" w:hanging="113"/>
        <w:jc w:val="both"/>
        <w:rPr>
          <w:rFonts w:ascii="David" w:hAnsi="David" w:cs="David"/>
          <w:sz w:val="24"/>
          <w:szCs w:val="24"/>
        </w:rPr>
      </w:pPr>
      <w:r w:rsidRPr="00FE6018">
        <w:rPr>
          <w:rFonts w:ascii="David" w:hAnsi="David" w:cs="David"/>
          <w:sz w:val="24"/>
          <w:szCs w:val="24"/>
          <w:rtl/>
        </w:rPr>
        <w:t>המפוחים המפורטים בתעודת הבדיקה של מעבדה מוכרת [שם המעבדה] _________________ [מספר התעודה] _____________</w:t>
      </w:r>
    </w:p>
    <w:p w:rsidR="00A22F65" w:rsidRPr="00FE6018" w:rsidRDefault="00A22F65" w:rsidP="00684B10">
      <w:pPr>
        <w:pStyle w:val="a4"/>
        <w:spacing w:after="0" w:line="360" w:lineRule="auto"/>
        <w:ind w:left="170" w:hanging="113"/>
        <w:jc w:val="both"/>
        <w:rPr>
          <w:rFonts w:ascii="David" w:hAnsi="David" w:cs="David"/>
          <w:sz w:val="24"/>
          <w:szCs w:val="24"/>
        </w:rPr>
      </w:pPr>
      <w:r w:rsidRPr="00FE6018">
        <w:rPr>
          <w:rFonts w:ascii="David" w:hAnsi="David" w:cs="David"/>
          <w:sz w:val="24"/>
          <w:szCs w:val="24"/>
          <w:rtl/>
        </w:rPr>
        <w:t>מיום __________________ הם המפוחים שהותקנו במבנה:</w:t>
      </w:r>
    </w:p>
    <w:p w:rsidR="00A22F65" w:rsidRPr="00FE6018" w:rsidRDefault="00A22F65" w:rsidP="00684B10">
      <w:pPr>
        <w:pStyle w:val="a4"/>
        <w:numPr>
          <w:ilvl w:val="0"/>
          <w:numId w:val="103"/>
        </w:numPr>
        <w:spacing w:after="0" w:line="360" w:lineRule="auto"/>
        <w:ind w:left="170" w:hanging="113"/>
        <w:jc w:val="both"/>
        <w:rPr>
          <w:rFonts w:ascii="David" w:hAnsi="David" w:cs="David"/>
          <w:sz w:val="24"/>
          <w:szCs w:val="24"/>
        </w:rPr>
      </w:pPr>
      <w:r w:rsidRPr="00FE6018">
        <w:rPr>
          <w:rFonts w:ascii="David" w:hAnsi="David" w:cs="David"/>
          <w:sz w:val="24"/>
          <w:szCs w:val="24"/>
          <w:rtl/>
        </w:rPr>
        <w:t xml:space="preserve"> בגוש [מספר] ______________ </w:t>
      </w:r>
    </w:p>
    <w:p w:rsidR="00A22F65" w:rsidRPr="00FE6018" w:rsidRDefault="00A22F65" w:rsidP="00684B10">
      <w:pPr>
        <w:pStyle w:val="a4"/>
        <w:numPr>
          <w:ilvl w:val="0"/>
          <w:numId w:val="103"/>
        </w:numPr>
        <w:spacing w:after="0" w:line="360" w:lineRule="auto"/>
        <w:ind w:left="170" w:hanging="113"/>
        <w:jc w:val="both"/>
        <w:rPr>
          <w:rFonts w:ascii="David" w:hAnsi="David" w:cs="David"/>
          <w:sz w:val="24"/>
          <w:szCs w:val="24"/>
        </w:rPr>
      </w:pPr>
      <w:r w:rsidRPr="00FE6018">
        <w:rPr>
          <w:rFonts w:ascii="David" w:hAnsi="David" w:cs="David"/>
          <w:sz w:val="24"/>
          <w:szCs w:val="24"/>
          <w:rtl/>
        </w:rPr>
        <w:t>חלקה [מספר] ______________</w:t>
      </w:r>
    </w:p>
    <w:p w:rsidR="00A22F65" w:rsidRPr="00FE6018" w:rsidRDefault="00A22F65" w:rsidP="00684B10">
      <w:pPr>
        <w:pStyle w:val="a4"/>
        <w:numPr>
          <w:ilvl w:val="0"/>
          <w:numId w:val="103"/>
        </w:numPr>
        <w:spacing w:after="0" w:line="360" w:lineRule="auto"/>
        <w:ind w:left="170" w:hanging="113"/>
        <w:jc w:val="both"/>
        <w:rPr>
          <w:rFonts w:ascii="David" w:hAnsi="David" w:cs="David"/>
          <w:sz w:val="24"/>
          <w:szCs w:val="24"/>
        </w:rPr>
      </w:pPr>
      <w:r w:rsidRPr="00FE6018">
        <w:rPr>
          <w:rFonts w:ascii="David" w:hAnsi="David" w:cs="David"/>
          <w:sz w:val="24"/>
          <w:szCs w:val="24"/>
          <w:rtl/>
        </w:rPr>
        <w:t>מגרש [ מספר] _____________</w:t>
      </w:r>
    </w:p>
    <w:p w:rsidR="00A22F65" w:rsidRPr="00FE6018" w:rsidRDefault="00A22F65" w:rsidP="00684B10">
      <w:pPr>
        <w:pStyle w:val="a4"/>
        <w:spacing w:after="0" w:line="360" w:lineRule="auto"/>
        <w:ind w:left="170" w:hanging="113"/>
        <w:jc w:val="both"/>
        <w:rPr>
          <w:rFonts w:ascii="David" w:hAnsi="David" w:cs="David"/>
          <w:sz w:val="24"/>
          <w:szCs w:val="24"/>
          <w:rtl/>
        </w:rPr>
      </w:pPr>
    </w:p>
    <w:p w:rsidR="00A22F65" w:rsidRPr="00FE6018" w:rsidRDefault="00A22F65" w:rsidP="00684B10">
      <w:pPr>
        <w:pStyle w:val="a4"/>
        <w:spacing w:after="0" w:line="360" w:lineRule="auto"/>
        <w:ind w:left="170" w:hanging="113"/>
        <w:jc w:val="both"/>
        <w:rPr>
          <w:rFonts w:ascii="David" w:hAnsi="David" w:cs="David"/>
          <w:sz w:val="24"/>
          <w:szCs w:val="24"/>
          <w:rtl/>
        </w:rPr>
      </w:pPr>
      <w:r w:rsidRPr="00FE6018">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A22F65" w:rsidRPr="00FE6018" w:rsidRDefault="00A22F65" w:rsidP="00684B10">
      <w:pPr>
        <w:pStyle w:val="a4"/>
        <w:spacing w:after="0" w:line="360" w:lineRule="auto"/>
        <w:ind w:left="170" w:hanging="113"/>
        <w:jc w:val="both"/>
        <w:rPr>
          <w:rFonts w:ascii="David" w:hAnsi="David" w:cs="David"/>
          <w:sz w:val="24"/>
          <w:szCs w:val="24"/>
        </w:rPr>
      </w:pPr>
      <w:r w:rsidRPr="00FE6018">
        <w:rPr>
          <w:rFonts w:ascii="David" w:hAnsi="David" w:cs="David"/>
          <w:sz w:val="24"/>
          <w:szCs w:val="24"/>
          <w:rtl/>
        </w:rPr>
        <w:t>תאריך _____________</w:t>
      </w:r>
      <w:r w:rsidRPr="00FE6018">
        <w:rPr>
          <w:rFonts w:ascii="David" w:hAnsi="David" w:cs="David"/>
          <w:sz w:val="24"/>
          <w:szCs w:val="24"/>
          <w:rtl/>
        </w:rPr>
        <w:tab/>
        <w:t xml:space="preserve"> חתימה וחותמת (כולל מס' הרישיון) ___________________</w:t>
      </w:r>
    </w:p>
    <w:p w:rsidR="00A22F65" w:rsidRPr="00FE6018" w:rsidRDefault="00A22F65" w:rsidP="00684B10">
      <w:pPr>
        <w:pStyle w:val="a4"/>
        <w:spacing w:after="0" w:line="360" w:lineRule="auto"/>
        <w:ind w:left="1020"/>
        <w:jc w:val="both"/>
        <w:rPr>
          <w:rFonts w:ascii="David" w:eastAsia="Calibri" w:hAnsi="David" w:cs="David"/>
          <w:b/>
          <w:bCs/>
          <w:sz w:val="24"/>
          <w:szCs w:val="24"/>
          <w:u w:val="single"/>
          <w:rtl/>
        </w:rPr>
      </w:pPr>
    </w:p>
    <w:p w:rsidR="0065001D" w:rsidRPr="00FE6018" w:rsidRDefault="0065001D" w:rsidP="00684B10">
      <w:pPr>
        <w:spacing w:after="0" w:line="360" w:lineRule="auto"/>
        <w:jc w:val="both"/>
        <w:rPr>
          <w:rFonts w:ascii="David" w:eastAsia="Times New Roman" w:hAnsi="David" w:cs="David"/>
          <w:sz w:val="24"/>
          <w:szCs w:val="24"/>
          <w:rtl/>
        </w:rPr>
      </w:pPr>
    </w:p>
    <w:sectPr w:rsidR="0065001D" w:rsidRPr="00FE6018" w:rsidSect="00967CB1">
      <w:headerReference w:type="even" r:id="rId65"/>
      <w:headerReference w:type="default" r:id="rId66"/>
      <w:footerReference w:type="even" r:id="rId67"/>
      <w:footerReference w:type="default" r:id="rId68"/>
      <w:headerReference w:type="first" r:id="rId69"/>
      <w:footerReference w:type="first" r:id="rId7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94" w:rsidRDefault="006C6794" w:rsidP="00996641">
      <w:pPr>
        <w:spacing w:after="0" w:line="240" w:lineRule="auto"/>
      </w:pPr>
      <w:r>
        <w:separator/>
      </w:r>
    </w:p>
  </w:endnote>
  <w:endnote w:type="continuationSeparator" w:id="0">
    <w:p w:rsidR="006C6794" w:rsidRDefault="006C6794" w:rsidP="0099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3" w:rsidRDefault="00E96743">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70205984"/>
      <w:docPartObj>
        <w:docPartGallery w:val="Page Numbers (Bottom of Page)"/>
        <w:docPartUnique/>
      </w:docPartObj>
    </w:sdtPr>
    <w:sdtEndPr/>
    <w:sdtContent>
      <w:p w:rsidR="00E96743" w:rsidRDefault="00E96743">
        <w:pPr>
          <w:pStyle w:val="af1"/>
          <w:jc w:val="center"/>
          <w:rPr>
            <w:rtl/>
            <w:cs/>
          </w:rPr>
        </w:pPr>
        <w:r>
          <w:fldChar w:fldCharType="begin"/>
        </w:r>
        <w:r>
          <w:rPr>
            <w:rtl/>
            <w:cs/>
          </w:rPr>
          <w:instrText>PAGE   \* MERGEFORMAT</w:instrText>
        </w:r>
        <w:r>
          <w:fldChar w:fldCharType="separate"/>
        </w:r>
        <w:r w:rsidR="00167CF2" w:rsidRPr="00167CF2">
          <w:rPr>
            <w:noProof/>
            <w:rtl/>
            <w:lang w:val="he-IL"/>
          </w:rPr>
          <w:t>1</w:t>
        </w:r>
        <w:r>
          <w:fldChar w:fldCharType="end"/>
        </w:r>
      </w:p>
    </w:sdtContent>
  </w:sdt>
  <w:p w:rsidR="00E96743" w:rsidRDefault="00E96743">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3" w:rsidRDefault="00E9674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94" w:rsidRDefault="006C6794" w:rsidP="00996641">
      <w:pPr>
        <w:spacing w:after="0" w:line="240" w:lineRule="auto"/>
      </w:pPr>
      <w:r>
        <w:separator/>
      </w:r>
    </w:p>
  </w:footnote>
  <w:footnote w:type="continuationSeparator" w:id="0">
    <w:p w:rsidR="006C6794" w:rsidRDefault="006C6794" w:rsidP="0099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3" w:rsidRDefault="00E96743">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3" w:rsidRDefault="00E96743">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3" w:rsidRDefault="00E9674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85AA5"/>
    <w:multiLevelType w:val="hybridMultilevel"/>
    <w:tmpl w:val="646627F6"/>
    <w:lvl w:ilvl="0" w:tplc="200CE0FA">
      <w:start w:val="1"/>
      <w:numFmt w:val="decimal"/>
      <w:lvlText w:val="(%1)"/>
      <w:lvlJc w:val="left"/>
      <w:pPr>
        <w:ind w:left="1531" w:hanging="451"/>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1375EF"/>
    <w:multiLevelType w:val="hybridMultilevel"/>
    <w:tmpl w:val="F14E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91728"/>
    <w:multiLevelType w:val="hybridMultilevel"/>
    <w:tmpl w:val="07D4BE5E"/>
    <w:lvl w:ilvl="0" w:tplc="2FE48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9B6"/>
    <w:multiLevelType w:val="hybridMultilevel"/>
    <w:tmpl w:val="5C0CBC08"/>
    <w:lvl w:ilvl="0" w:tplc="FAE029F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073D"/>
    <w:multiLevelType w:val="hybridMultilevel"/>
    <w:tmpl w:val="33524F92"/>
    <w:lvl w:ilvl="0" w:tplc="0D62A5B2">
      <w:start w:val="1"/>
      <w:numFmt w:val="decimal"/>
      <w:lvlText w:val="(%1)"/>
      <w:lvlJc w:val="left"/>
      <w:pPr>
        <w:ind w:left="1531" w:hanging="451"/>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0D01D6"/>
    <w:multiLevelType w:val="hybridMultilevel"/>
    <w:tmpl w:val="71009444"/>
    <w:lvl w:ilvl="0" w:tplc="D32A7498">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3C1648"/>
    <w:multiLevelType w:val="hybridMultilevel"/>
    <w:tmpl w:val="9912E434"/>
    <w:lvl w:ilvl="0" w:tplc="AFACFE62">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401806"/>
    <w:multiLevelType w:val="hybridMultilevel"/>
    <w:tmpl w:val="D8560954"/>
    <w:lvl w:ilvl="0" w:tplc="5B204A2A">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145303"/>
    <w:multiLevelType w:val="hybridMultilevel"/>
    <w:tmpl w:val="B546AF72"/>
    <w:lvl w:ilvl="0" w:tplc="DF4027B0">
      <w:start w:val="1"/>
      <w:numFmt w:val="decimal"/>
      <w:lvlText w:val="(%1)"/>
      <w:lvlJc w:val="left"/>
      <w:pPr>
        <w:ind w:left="1163" w:hanging="454"/>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0" w15:restartNumberingAfterBreak="0">
    <w:nsid w:val="0CCA54D7"/>
    <w:multiLevelType w:val="hybridMultilevel"/>
    <w:tmpl w:val="39F600A8"/>
    <w:lvl w:ilvl="0" w:tplc="1672983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E047D1"/>
    <w:multiLevelType w:val="hybridMultilevel"/>
    <w:tmpl w:val="4A8A0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3F0F82"/>
    <w:multiLevelType w:val="multilevel"/>
    <w:tmpl w:val="FEAEF7A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E56231"/>
    <w:multiLevelType w:val="hybridMultilevel"/>
    <w:tmpl w:val="AC3A9CCE"/>
    <w:lvl w:ilvl="0" w:tplc="59D826AA">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EE2EEB"/>
    <w:multiLevelType w:val="hybridMultilevel"/>
    <w:tmpl w:val="4BEE5EB0"/>
    <w:lvl w:ilvl="0" w:tplc="DEC4B528">
      <w:start w:val="1"/>
      <w:numFmt w:val="decimal"/>
      <w:lvlText w:val="(%1)"/>
      <w:lvlJc w:val="left"/>
      <w:pPr>
        <w:ind w:left="1531" w:hanging="454"/>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4F24DC"/>
    <w:multiLevelType w:val="multilevel"/>
    <w:tmpl w:val="33360BD2"/>
    <w:lvl w:ilvl="0">
      <w:start w:val="1"/>
      <w:numFmt w:val="decimal"/>
      <w:lvlText w:val="%1."/>
      <w:lvlJc w:val="left"/>
      <w:pPr>
        <w:ind w:left="360" w:hanging="360"/>
      </w:pPr>
      <w:rPr>
        <w:rFonts w:hint="default"/>
        <w:b w:val="0"/>
        <w:bCs w:val="0"/>
        <w:color w:val="auto"/>
        <w:sz w:val="28"/>
        <w:szCs w:val="28"/>
      </w:rPr>
    </w:lvl>
    <w:lvl w:ilvl="1">
      <w:start w:val="1"/>
      <w:numFmt w:val="decimal"/>
      <w:lvlText w:val="%1.%2."/>
      <w:lvlJc w:val="left"/>
      <w:pPr>
        <w:ind w:left="-135" w:hanging="432"/>
      </w:pPr>
      <w:rPr>
        <w:rFonts w:cs="David" w:hint="default"/>
        <w:b w:val="0"/>
        <w:bCs w:val="0"/>
        <w:strike w:val="0"/>
        <w:color w:val="auto"/>
        <w:sz w:val="24"/>
        <w:szCs w:val="24"/>
        <w:lang w:bidi="he-IL"/>
      </w:rPr>
    </w:lvl>
    <w:lvl w:ilvl="2">
      <w:start w:val="1"/>
      <w:numFmt w:val="decimal"/>
      <w:lvlText w:val="%1.%2.%3."/>
      <w:lvlJc w:val="left"/>
      <w:pPr>
        <w:ind w:left="964" w:hanging="624"/>
      </w:pPr>
      <w:rPr>
        <w:rFonts w:hint="default"/>
        <w:b w:val="0"/>
        <w:bCs w:val="0"/>
        <w:lang w:bidi="he-IL"/>
      </w:rPr>
    </w:lvl>
    <w:lvl w:ilvl="3">
      <w:start w:val="1"/>
      <w:numFmt w:val="decimal"/>
      <w:lvlText w:val="%1.%2.%3.%4."/>
      <w:lvlJc w:val="left"/>
      <w:pPr>
        <w:ind w:left="386" w:hanging="648"/>
      </w:pPr>
      <w:rPr>
        <w:rFonts w:hint="default"/>
        <w:color w:val="auto"/>
      </w:rPr>
    </w:lvl>
    <w:lvl w:ilvl="4">
      <w:start w:val="1"/>
      <w:numFmt w:val="decimal"/>
      <w:lvlText w:val="%1.%2.%3.%4.%5."/>
      <w:lvlJc w:val="left"/>
      <w:pPr>
        <w:ind w:left="890" w:hanging="792"/>
      </w:pPr>
      <w:rPr>
        <w:rFonts w:hint="default"/>
      </w:rPr>
    </w:lvl>
    <w:lvl w:ilvl="5">
      <w:start w:val="1"/>
      <w:numFmt w:val="decimal"/>
      <w:lvlText w:val="%1.%2.%3.%4.%5.%6."/>
      <w:lvlJc w:val="left"/>
      <w:pPr>
        <w:ind w:left="1394" w:hanging="936"/>
      </w:pPr>
      <w:rPr>
        <w:rFonts w:hint="default"/>
      </w:rPr>
    </w:lvl>
    <w:lvl w:ilvl="6">
      <w:start w:val="1"/>
      <w:numFmt w:val="decimal"/>
      <w:lvlText w:val="%1.%2.%3.%4.%5.%6.%7."/>
      <w:lvlJc w:val="left"/>
      <w:pPr>
        <w:ind w:left="1898" w:hanging="1080"/>
      </w:pPr>
      <w:rPr>
        <w:rFonts w:hint="default"/>
      </w:rPr>
    </w:lvl>
    <w:lvl w:ilvl="7">
      <w:start w:val="1"/>
      <w:numFmt w:val="decimal"/>
      <w:lvlText w:val="%1.%2.%3.%4.%5.%6.%7.%8."/>
      <w:lvlJc w:val="left"/>
      <w:pPr>
        <w:ind w:left="2402" w:hanging="1224"/>
      </w:pPr>
      <w:rPr>
        <w:rFonts w:hint="default"/>
      </w:rPr>
    </w:lvl>
    <w:lvl w:ilvl="8">
      <w:start w:val="1"/>
      <w:numFmt w:val="decimal"/>
      <w:lvlText w:val="%1.%2.%3.%4.%5.%6.%7.%8.%9."/>
      <w:lvlJc w:val="left"/>
      <w:pPr>
        <w:ind w:left="2978" w:hanging="1440"/>
      </w:pPr>
      <w:rPr>
        <w:rFonts w:hint="default"/>
      </w:rPr>
    </w:lvl>
  </w:abstractNum>
  <w:abstractNum w:abstractNumId="16" w15:restartNumberingAfterBreak="0">
    <w:nsid w:val="140007A7"/>
    <w:multiLevelType w:val="hybridMultilevel"/>
    <w:tmpl w:val="5C70A960"/>
    <w:lvl w:ilvl="0" w:tplc="1A00C552">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3B4721"/>
    <w:multiLevelType w:val="hybridMultilevel"/>
    <w:tmpl w:val="4852D724"/>
    <w:lvl w:ilvl="0" w:tplc="75E204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9F351A"/>
    <w:multiLevelType w:val="hybridMultilevel"/>
    <w:tmpl w:val="730E3F42"/>
    <w:lvl w:ilvl="0" w:tplc="B6D20A1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AD3B99"/>
    <w:multiLevelType w:val="hybridMultilevel"/>
    <w:tmpl w:val="80AA9724"/>
    <w:lvl w:ilvl="0" w:tplc="BE1824F8">
      <w:start w:val="1"/>
      <w:numFmt w:val="decimal"/>
      <w:lvlText w:val="(%1)"/>
      <w:lvlJc w:val="left"/>
      <w:pPr>
        <w:ind w:left="1531" w:hanging="451"/>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65B478A"/>
    <w:multiLevelType w:val="hybridMultilevel"/>
    <w:tmpl w:val="99582F8C"/>
    <w:lvl w:ilvl="0" w:tplc="0622A798">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17804F44"/>
    <w:multiLevelType w:val="multilevel"/>
    <w:tmpl w:val="9D8690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FE2FEE"/>
    <w:multiLevelType w:val="hybridMultilevel"/>
    <w:tmpl w:val="C49ABC96"/>
    <w:lvl w:ilvl="0" w:tplc="7E66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370741"/>
    <w:multiLevelType w:val="hybridMultilevel"/>
    <w:tmpl w:val="C6E84E3C"/>
    <w:lvl w:ilvl="0" w:tplc="E098BC2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A39221B"/>
    <w:multiLevelType w:val="multilevel"/>
    <w:tmpl w:val="36F83CFC"/>
    <w:lvl w:ilvl="0">
      <w:start w:val="1"/>
      <w:numFmt w:val="decimal"/>
      <w:lvlText w:val="%1."/>
      <w:lvlJc w:val="left"/>
      <w:pPr>
        <w:ind w:left="360" w:hanging="360"/>
      </w:pPr>
    </w:lvl>
    <w:lvl w:ilvl="1">
      <w:start w:val="1"/>
      <w:numFmt w:val="decimal"/>
      <w:isLgl/>
      <w:lvlText w:val="%1.%2"/>
      <w:lvlJc w:val="left"/>
      <w:pPr>
        <w:ind w:left="82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402" w:hanging="1080"/>
      </w:pPr>
      <w:rPr>
        <w:rFonts w:hint="default"/>
      </w:rPr>
    </w:lvl>
    <w:lvl w:ilvl="7">
      <w:start w:val="1"/>
      <w:numFmt w:val="decimal"/>
      <w:isLgl/>
      <w:lvlText w:val="%1.%2.%3.%4.%5.%6.%7.%8"/>
      <w:lvlJc w:val="left"/>
      <w:pPr>
        <w:ind w:left="4149" w:hanging="1440"/>
      </w:pPr>
      <w:rPr>
        <w:rFonts w:hint="default"/>
      </w:rPr>
    </w:lvl>
    <w:lvl w:ilvl="8">
      <w:start w:val="1"/>
      <w:numFmt w:val="decimal"/>
      <w:isLgl/>
      <w:lvlText w:val="%1.%2.%3.%4.%5.%6.%7.%8.%9"/>
      <w:lvlJc w:val="left"/>
      <w:pPr>
        <w:ind w:left="4536" w:hanging="1440"/>
      </w:pPr>
      <w:rPr>
        <w:rFonts w:hint="default"/>
      </w:rPr>
    </w:lvl>
  </w:abstractNum>
  <w:abstractNum w:abstractNumId="25" w15:restartNumberingAfterBreak="0">
    <w:nsid w:val="1A8F0BDA"/>
    <w:multiLevelType w:val="hybridMultilevel"/>
    <w:tmpl w:val="B456DE7E"/>
    <w:lvl w:ilvl="0" w:tplc="4A421ED6">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986D3A"/>
    <w:multiLevelType w:val="hybridMultilevel"/>
    <w:tmpl w:val="D3A88670"/>
    <w:lvl w:ilvl="0" w:tplc="EA5C5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7D38A9"/>
    <w:multiLevelType w:val="multilevel"/>
    <w:tmpl w:val="C4D49B5E"/>
    <w:lvl w:ilvl="0">
      <w:start w:val="2"/>
      <w:numFmt w:val="decimal"/>
      <w:lvlText w:val="%1"/>
      <w:lvlJc w:val="left"/>
      <w:pPr>
        <w:ind w:left="360" w:hanging="360"/>
      </w:pPr>
      <w:rPr>
        <w:rFonts w:hint="default"/>
        <w:u w:val="single"/>
      </w:rPr>
    </w:lvl>
    <w:lvl w:ilvl="1">
      <w:start w:val="1"/>
      <w:numFmt w:val="decimal"/>
      <w:lvlText w:val="(%2)"/>
      <w:lvlJc w:val="left"/>
      <w:pPr>
        <w:ind w:left="360" w:hanging="360"/>
      </w:pPr>
      <w:rPr>
        <w:rFonts w:ascii="David" w:eastAsia="Calibri" w:hAnsi="David" w:cs="David" w:hint="default"/>
        <w:b w:val="0"/>
        <w:bCs w:val="0"/>
        <w:u w:val="none"/>
      </w:rPr>
    </w:lvl>
    <w:lvl w:ilvl="2">
      <w:start w:val="1"/>
      <w:numFmt w:val="none"/>
      <w:lvlText w:val="2.11"/>
      <w:lvlJc w:val="left"/>
      <w:pPr>
        <w:ind w:left="1134" w:hanging="907"/>
      </w:pPr>
      <w:rPr>
        <w:rFonts w:hint="default"/>
        <w:b w:val="0"/>
        <w:bCs w:val="0"/>
        <w:u w:val="none"/>
      </w:rPr>
    </w:lvl>
    <w:lvl w:ilvl="3">
      <w:start w:val="1"/>
      <w:numFmt w:val="hebrew1"/>
      <w:lvlText w:val="(%4)"/>
      <w:lvlJc w:val="left"/>
      <w:pPr>
        <w:ind w:left="1531" w:hanging="567"/>
      </w:pPr>
      <w:rPr>
        <w:rFonts w:ascii="David" w:eastAsia="Calibri" w:hAnsi="David" w:cs="David" w:hint="default"/>
        <w:u w:val="none"/>
      </w:rPr>
    </w:lvl>
    <w:lvl w:ilvl="4">
      <w:start w:val="1"/>
      <w:numFmt w:val="none"/>
      <w:lvlText w:val="(א)"/>
      <w:lvlJc w:val="left"/>
      <w:pPr>
        <w:tabs>
          <w:tab w:val="num" w:pos="1361"/>
        </w:tabs>
        <w:ind w:left="2155" w:hanging="794"/>
      </w:pPr>
      <w:rPr>
        <w:rFonts w:hint="default"/>
        <w:u w:val="single"/>
      </w:rPr>
    </w:lvl>
    <w:lvl w:ilvl="5">
      <w:start w:val="1"/>
      <w:numFmt w:val="hebrew1"/>
      <w:lvlText w:val="(%6)"/>
      <w:lvlJc w:val="left"/>
      <w:pPr>
        <w:ind w:left="2381" w:hanging="510"/>
      </w:pPr>
      <w:rPr>
        <w:rFonts w:ascii="David" w:eastAsia="Calibri" w:hAnsi="David" w:cs="David" w:hint="default"/>
        <w:u w:val="none"/>
        <w:lang w:val="en-US"/>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1BF00A3E"/>
    <w:multiLevelType w:val="hybridMultilevel"/>
    <w:tmpl w:val="AD7298D4"/>
    <w:lvl w:ilvl="0" w:tplc="696264E2">
      <w:start w:val="1"/>
      <w:numFmt w:val="decimal"/>
      <w:lvlText w:val="(%1)"/>
      <w:lvlJc w:val="left"/>
      <w:pPr>
        <w:ind w:left="1531" w:hanging="45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C7A1D00"/>
    <w:multiLevelType w:val="multilevel"/>
    <w:tmpl w:val="47944CF6"/>
    <w:styleLink w:val="1"/>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BC0DD5"/>
    <w:multiLevelType w:val="hybridMultilevel"/>
    <w:tmpl w:val="C3E6CFA8"/>
    <w:lvl w:ilvl="0" w:tplc="9F96D9E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D55E02"/>
    <w:multiLevelType w:val="hybridMultilevel"/>
    <w:tmpl w:val="891432F2"/>
    <w:lvl w:ilvl="0" w:tplc="54FA898E">
      <w:start w:val="1"/>
      <w:numFmt w:val="decimal"/>
      <w:suff w:val="space"/>
      <w:lvlText w:val="(%1)"/>
      <w:lvlJc w:val="left"/>
      <w:pPr>
        <w:ind w:left="1080" w:hanging="360"/>
      </w:pPr>
      <w:rPr>
        <w:rFonts w:hint="default"/>
        <w:sz w:val="24"/>
        <w:szCs w:val="24"/>
        <w:lang w:bidi="he-IL"/>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FC2086"/>
    <w:multiLevelType w:val="hybridMultilevel"/>
    <w:tmpl w:val="3DFAFEAC"/>
    <w:lvl w:ilvl="0" w:tplc="99F610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082E8C"/>
    <w:multiLevelType w:val="hybridMultilevel"/>
    <w:tmpl w:val="A5148BCE"/>
    <w:lvl w:ilvl="0" w:tplc="A4E0A05E">
      <w:start w:val="1"/>
      <w:numFmt w:val="decimal"/>
      <w:lvlText w:val="(%1)"/>
      <w:lvlJc w:val="left"/>
      <w:pPr>
        <w:ind w:left="1069" w:hanging="360"/>
      </w:pPr>
      <w:rPr>
        <w:rFonts w:hint="default"/>
        <w:b w:val="0"/>
        <w:bCs w:val="0"/>
      </w:rPr>
    </w:lvl>
    <w:lvl w:ilvl="1" w:tplc="A258B1DE">
      <w:start w:val="1"/>
      <w:numFmt w:val="decimal"/>
      <w:lvlText w:val="(%2)"/>
      <w:lvlJc w:val="left"/>
      <w:pPr>
        <w:ind w:left="1068" w:hanging="360"/>
      </w:pPr>
      <w:rPr>
        <w:rFonts w:asciiTheme="minorHAnsi" w:eastAsiaTheme="minorHAnsi" w:hAnsiTheme="minorHAnsi" w:cs="David"/>
        <w:b w:val="0"/>
        <w:bCs w:val="0"/>
      </w:rPr>
    </w:lvl>
    <w:lvl w:ilvl="2" w:tplc="3CEC995E">
      <w:start w:val="1"/>
      <w:numFmt w:val="hebrew1"/>
      <w:lvlText w:val="(%3)"/>
      <w:lvlJc w:val="left"/>
      <w:pPr>
        <w:ind w:left="1494" w:hanging="360"/>
      </w:pPr>
      <w:rPr>
        <w:rFonts w:hint="default"/>
      </w:rPr>
    </w:lvl>
    <w:lvl w:ilvl="3" w:tplc="006686CE">
      <w:start w:val="1"/>
      <w:numFmt w:val="decimal"/>
      <w:lvlText w:val="%4)"/>
      <w:lvlJc w:val="left"/>
      <w:pPr>
        <w:ind w:left="191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20C72644"/>
    <w:multiLevelType w:val="hybridMultilevel"/>
    <w:tmpl w:val="10DE589C"/>
    <w:lvl w:ilvl="0" w:tplc="3792561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ED5F7C"/>
    <w:multiLevelType w:val="hybridMultilevel"/>
    <w:tmpl w:val="12DA8DF0"/>
    <w:lvl w:ilvl="0" w:tplc="D0388154">
      <w:start w:val="1"/>
      <w:numFmt w:val="hebrew1"/>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21DE6C4E"/>
    <w:multiLevelType w:val="hybridMultilevel"/>
    <w:tmpl w:val="DF403CC6"/>
    <w:lvl w:ilvl="0" w:tplc="D422AA22">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141088"/>
    <w:multiLevelType w:val="multilevel"/>
    <w:tmpl w:val="26F4A094"/>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2E140C7"/>
    <w:multiLevelType w:val="hybridMultilevel"/>
    <w:tmpl w:val="9E0224B8"/>
    <w:lvl w:ilvl="0" w:tplc="802CB5DE">
      <w:start w:val="1"/>
      <w:numFmt w:val="decimal"/>
      <w:lvlText w:val="(%1)"/>
      <w:lvlJc w:val="left"/>
      <w:pPr>
        <w:ind w:left="1531" w:hanging="454"/>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3F95340"/>
    <w:multiLevelType w:val="hybridMultilevel"/>
    <w:tmpl w:val="5680D672"/>
    <w:lvl w:ilvl="0" w:tplc="6B20175C">
      <w:start w:val="1"/>
      <w:numFmt w:val="hebrew1"/>
      <w:lvlText w:val="(%1)"/>
      <w:lvlJc w:val="left"/>
      <w:pPr>
        <w:ind w:left="1523" w:hanging="360"/>
      </w:pPr>
      <w:rPr>
        <w:rFonts w:hint="default"/>
        <w:b w:val="0"/>
        <w:bCs w:val="0"/>
      </w:r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40" w15:restartNumberingAfterBreak="0">
    <w:nsid w:val="26CF1CA7"/>
    <w:multiLevelType w:val="hybridMultilevel"/>
    <w:tmpl w:val="F924799C"/>
    <w:lvl w:ilvl="0" w:tplc="BFC6A5D4">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9ED2180"/>
    <w:multiLevelType w:val="hybridMultilevel"/>
    <w:tmpl w:val="F91EB756"/>
    <w:lvl w:ilvl="0" w:tplc="08DE7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357E49"/>
    <w:multiLevelType w:val="multilevel"/>
    <w:tmpl w:val="109CACEA"/>
    <w:lvl w:ilvl="0">
      <w:start w:val="7"/>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5" w15:restartNumberingAfterBreak="0">
    <w:nsid w:val="2B273221"/>
    <w:multiLevelType w:val="hybridMultilevel"/>
    <w:tmpl w:val="F67229CA"/>
    <w:lvl w:ilvl="0" w:tplc="49081E5C">
      <w:start w:val="1"/>
      <w:numFmt w:val="decimal"/>
      <w:lvlText w:val="(%1)"/>
      <w:lvlJc w:val="left"/>
      <w:pPr>
        <w:ind w:left="1531" w:hanging="45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D4C00F7"/>
    <w:multiLevelType w:val="hybridMultilevel"/>
    <w:tmpl w:val="FCBA1448"/>
    <w:lvl w:ilvl="0" w:tplc="1BC4B2F6">
      <w:start w:val="1"/>
      <w:numFmt w:val="decimal"/>
      <w:lvlText w:val="(%1)"/>
      <w:lvlJc w:val="left"/>
      <w:pPr>
        <w:ind w:left="1531" w:hanging="454"/>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DF66E25"/>
    <w:multiLevelType w:val="hybridMultilevel"/>
    <w:tmpl w:val="048A7638"/>
    <w:lvl w:ilvl="0" w:tplc="A9DAB04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F656F8"/>
    <w:multiLevelType w:val="hybridMultilevel"/>
    <w:tmpl w:val="C7D0ED4A"/>
    <w:lvl w:ilvl="0" w:tplc="F93E41B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F907274"/>
    <w:multiLevelType w:val="hybridMultilevel"/>
    <w:tmpl w:val="FECC963E"/>
    <w:lvl w:ilvl="0" w:tplc="5A96C38E">
      <w:start w:val="1"/>
      <w:numFmt w:val="decimal"/>
      <w:lvlText w:val="%1)"/>
      <w:lvlJc w:val="left"/>
      <w:pPr>
        <w:ind w:left="1854" w:hanging="360"/>
      </w:pPr>
      <w:rPr>
        <w:rFonts w:hint="default"/>
        <w:b/>
        <w:bCs w:val="0"/>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15:restartNumberingAfterBreak="0">
    <w:nsid w:val="30044305"/>
    <w:multiLevelType w:val="hybridMultilevel"/>
    <w:tmpl w:val="971809E0"/>
    <w:lvl w:ilvl="0" w:tplc="08E8F69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06C493E"/>
    <w:multiLevelType w:val="hybridMultilevel"/>
    <w:tmpl w:val="D7C43B98"/>
    <w:lvl w:ilvl="0" w:tplc="C158D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1210AB8"/>
    <w:multiLevelType w:val="hybridMultilevel"/>
    <w:tmpl w:val="CBC8599E"/>
    <w:lvl w:ilvl="0" w:tplc="1D5E12AC">
      <w:start w:val="1"/>
      <w:numFmt w:val="hebrew1"/>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15:restartNumberingAfterBreak="0">
    <w:nsid w:val="31A42537"/>
    <w:multiLevelType w:val="hybridMultilevel"/>
    <w:tmpl w:val="76228950"/>
    <w:lvl w:ilvl="0" w:tplc="25ACA390">
      <w:start w:val="1"/>
      <w:numFmt w:val="decimal"/>
      <w:lvlText w:val="(%1)"/>
      <w:lvlJc w:val="left"/>
      <w:pPr>
        <w:ind w:left="1531" w:hanging="451"/>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1F70B5A"/>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20A6F1E"/>
    <w:multiLevelType w:val="hybridMultilevel"/>
    <w:tmpl w:val="6A3CEF04"/>
    <w:lvl w:ilvl="0" w:tplc="EDA6A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965E84"/>
    <w:multiLevelType w:val="hybridMultilevel"/>
    <w:tmpl w:val="0F80EA86"/>
    <w:lvl w:ilvl="0" w:tplc="400E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3767961"/>
    <w:multiLevelType w:val="hybridMultilevel"/>
    <w:tmpl w:val="E686298E"/>
    <w:lvl w:ilvl="0" w:tplc="B6682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3B90A32"/>
    <w:multiLevelType w:val="hybridMultilevel"/>
    <w:tmpl w:val="472CC0B8"/>
    <w:lvl w:ilvl="0" w:tplc="8304A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5BB0CF6"/>
    <w:multiLevelType w:val="multilevel"/>
    <w:tmpl w:val="F5D489F8"/>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lvlText w:val="(%4)"/>
      <w:lvlJc w:val="left"/>
      <w:pPr>
        <w:ind w:left="1080" w:hanging="1080"/>
      </w:pPr>
      <w:rPr>
        <w:rFonts w:ascii="David" w:eastAsia="Calibri" w:hAnsi="David" w:cs="David"/>
        <w:b w:val="0"/>
        <w:bCs w:val="0"/>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1" w15:restartNumberingAfterBreak="0">
    <w:nsid w:val="38984B41"/>
    <w:multiLevelType w:val="hybridMultilevel"/>
    <w:tmpl w:val="9E10459E"/>
    <w:lvl w:ilvl="0" w:tplc="C1EE45F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8C115EE"/>
    <w:multiLevelType w:val="hybridMultilevel"/>
    <w:tmpl w:val="6D643120"/>
    <w:lvl w:ilvl="0" w:tplc="64D82212">
      <w:start w:val="1"/>
      <w:numFmt w:val="decimal"/>
      <w:lvlText w:val="(%1)"/>
      <w:lvlJc w:val="left"/>
      <w:pPr>
        <w:ind w:left="1531" w:hanging="451"/>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8C50D39"/>
    <w:multiLevelType w:val="hybridMultilevel"/>
    <w:tmpl w:val="0D200588"/>
    <w:lvl w:ilvl="0" w:tplc="89889CC0">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8F673E4"/>
    <w:multiLevelType w:val="hybridMultilevel"/>
    <w:tmpl w:val="2B909F26"/>
    <w:lvl w:ilvl="0" w:tplc="0B02B100">
      <w:start w:val="1"/>
      <w:numFmt w:val="decimal"/>
      <w:lvlText w:val="(%1)"/>
      <w:lvlJc w:val="left"/>
      <w:pPr>
        <w:ind w:left="1080" w:hanging="360"/>
      </w:pPr>
      <w:rPr>
        <w:rFonts w:hint="default"/>
      </w:rPr>
    </w:lvl>
    <w:lvl w:ilvl="1" w:tplc="7E3EB0D8">
      <w:start w:val="1"/>
      <w:numFmt w:val="hebrew1"/>
      <w:lvlText w:val="(%2)"/>
      <w:lvlJc w:val="left"/>
      <w:pPr>
        <w:ind w:left="1494" w:hanging="360"/>
      </w:pPr>
      <w:rPr>
        <w:rFonts w:hint="default"/>
      </w:rPr>
    </w:lvl>
    <w:lvl w:ilvl="2" w:tplc="F4FC0D9C">
      <w:start w:val="1"/>
      <w:numFmt w:val="decimal"/>
      <w:lvlText w:val="(%3)"/>
      <w:lvlJc w:val="right"/>
      <w:pPr>
        <w:ind w:left="1173" w:hanging="180"/>
      </w:pPr>
      <w:rPr>
        <w:rFonts w:ascii="David" w:eastAsia="Times New Roman" w:hAnsi="David" w:cs="David" w:hint="default"/>
        <w:sz w:val="24"/>
        <w:szCs w:val="24"/>
      </w:rPr>
    </w:lvl>
    <w:lvl w:ilvl="3" w:tplc="EBE086CA">
      <w:start w:val="1"/>
      <w:numFmt w:val="decimal"/>
      <w:lvlText w:val="%4)"/>
      <w:lvlJc w:val="left"/>
      <w:pPr>
        <w:ind w:left="177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A0A58E6"/>
    <w:multiLevelType w:val="hybridMultilevel"/>
    <w:tmpl w:val="AD4E0880"/>
    <w:lvl w:ilvl="0" w:tplc="7B10929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AA750A6"/>
    <w:multiLevelType w:val="hybridMultilevel"/>
    <w:tmpl w:val="A8AC3DEC"/>
    <w:lvl w:ilvl="0" w:tplc="F8F67C74">
      <w:start w:val="1"/>
      <w:numFmt w:val="decimal"/>
      <w:lvlText w:val="%1)"/>
      <w:lvlJc w:val="left"/>
      <w:pPr>
        <w:ind w:left="2160" w:hanging="360"/>
      </w:pPr>
      <w:rPr>
        <w:rFonts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F810393"/>
    <w:multiLevelType w:val="hybridMultilevel"/>
    <w:tmpl w:val="D4B008A0"/>
    <w:lvl w:ilvl="0" w:tplc="3F1A1FF8">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01C467B"/>
    <w:multiLevelType w:val="hybridMultilevel"/>
    <w:tmpl w:val="938E1D16"/>
    <w:lvl w:ilvl="0" w:tplc="77BE31D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0FE033A"/>
    <w:multiLevelType w:val="hybridMultilevel"/>
    <w:tmpl w:val="8A5A3BE0"/>
    <w:lvl w:ilvl="0" w:tplc="47A27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28B0A0E"/>
    <w:multiLevelType w:val="hybridMultilevel"/>
    <w:tmpl w:val="05EA4972"/>
    <w:lvl w:ilvl="0" w:tplc="F97EDBE8">
      <w:start w:val="1"/>
      <w:numFmt w:val="decimal"/>
      <w:suff w:val="space"/>
      <w:lvlText w:val="(%1)"/>
      <w:lvlJc w:val="left"/>
      <w:pPr>
        <w:ind w:left="1080" w:hanging="360"/>
      </w:pPr>
      <w:rPr>
        <w:rFonts w:hint="default"/>
        <w:b w:val="0"/>
        <w:bCs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4E71B72"/>
    <w:multiLevelType w:val="hybridMultilevel"/>
    <w:tmpl w:val="41EC72EA"/>
    <w:lvl w:ilvl="0" w:tplc="3314D37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59809A4"/>
    <w:multiLevelType w:val="hybridMultilevel"/>
    <w:tmpl w:val="1FFC8758"/>
    <w:lvl w:ilvl="0" w:tplc="4470D350">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5E17915"/>
    <w:multiLevelType w:val="hybridMultilevel"/>
    <w:tmpl w:val="3D4CFB7A"/>
    <w:lvl w:ilvl="0" w:tplc="212045E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72E675B"/>
    <w:multiLevelType w:val="hybridMultilevel"/>
    <w:tmpl w:val="C8DE71D6"/>
    <w:lvl w:ilvl="0" w:tplc="9D788F5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75555AB"/>
    <w:multiLevelType w:val="hybridMultilevel"/>
    <w:tmpl w:val="236643D6"/>
    <w:lvl w:ilvl="0" w:tplc="985A48BE">
      <w:start w:val="1"/>
      <w:numFmt w:val="hebrew1"/>
      <w:suff w:val="space"/>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8" w15:restartNumberingAfterBreak="0">
    <w:nsid w:val="490D3FB2"/>
    <w:multiLevelType w:val="hybridMultilevel"/>
    <w:tmpl w:val="F47830E2"/>
    <w:lvl w:ilvl="0" w:tplc="08980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92D1256"/>
    <w:multiLevelType w:val="hybridMultilevel"/>
    <w:tmpl w:val="C8B698F0"/>
    <w:lvl w:ilvl="0" w:tplc="AFDE71D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B6B0831"/>
    <w:multiLevelType w:val="hybridMultilevel"/>
    <w:tmpl w:val="4EB85020"/>
    <w:lvl w:ilvl="0" w:tplc="566E10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BE900AF"/>
    <w:multiLevelType w:val="hybridMultilevel"/>
    <w:tmpl w:val="F6861254"/>
    <w:lvl w:ilvl="0" w:tplc="D7B4BC64">
      <w:start w:val="1"/>
      <w:numFmt w:val="decimal"/>
      <w:lvlText w:val="(%1)"/>
      <w:lvlJc w:val="left"/>
      <w:pPr>
        <w:ind w:left="1531" w:hanging="454"/>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C505DA6"/>
    <w:multiLevelType w:val="hybridMultilevel"/>
    <w:tmpl w:val="03EA91D0"/>
    <w:lvl w:ilvl="0" w:tplc="7D5CB42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3" w15:restartNumberingAfterBreak="0">
    <w:nsid w:val="4D32391D"/>
    <w:multiLevelType w:val="hybridMultilevel"/>
    <w:tmpl w:val="99DC3C56"/>
    <w:lvl w:ilvl="0" w:tplc="E1889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D446B56"/>
    <w:multiLevelType w:val="hybridMultilevel"/>
    <w:tmpl w:val="887A21AC"/>
    <w:lvl w:ilvl="0" w:tplc="FFFFFFFF">
      <w:start w:val="1"/>
      <w:numFmt w:val="hebrew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4E347638"/>
    <w:multiLevelType w:val="hybridMultilevel"/>
    <w:tmpl w:val="B73C19FE"/>
    <w:lvl w:ilvl="0" w:tplc="0B02B100">
      <w:start w:val="1"/>
      <w:numFmt w:val="decimal"/>
      <w:lvlText w:val="(%1)"/>
      <w:lvlJc w:val="left"/>
      <w:pPr>
        <w:ind w:left="1080" w:hanging="360"/>
      </w:pPr>
      <w:rPr>
        <w:rFonts w:hint="default"/>
      </w:rPr>
    </w:lvl>
    <w:lvl w:ilvl="1" w:tplc="7E3EB0D8">
      <w:start w:val="1"/>
      <w:numFmt w:val="hebrew1"/>
      <w:lvlText w:val="(%2)"/>
      <w:lvlJc w:val="left"/>
      <w:pPr>
        <w:ind w:left="1800" w:hanging="360"/>
      </w:pPr>
      <w:rPr>
        <w:rFonts w:hint="default"/>
      </w:rPr>
    </w:lvl>
    <w:lvl w:ilvl="2" w:tplc="F4FC0D9C">
      <w:start w:val="1"/>
      <w:numFmt w:val="decimal"/>
      <w:lvlText w:val="(%3)"/>
      <w:lvlJc w:val="right"/>
      <w:pPr>
        <w:ind w:left="1173" w:hanging="18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55186E"/>
    <w:multiLevelType w:val="hybridMultilevel"/>
    <w:tmpl w:val="59CE8AF6"/>
    <w:lvl w:ilvl="0" w:tplc="62A6D21A">
      <w:start w:val="1"/>
      <w:numFmt w:val="decimal"/>
      <w:pStyle w:val="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7D0AB5"/>
    <w:multiLevelType w:val="hybridMultilevel"/>
    <w:tmpl w:val="BCEC1C52"/>
    <w:lvl w:ilvl="0" w:tplc="A3569EEE">
      <w:start w:val="1"/>
      <w:numFmt w:val="hebrew1"/>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8" w15:restartNumberingAfterBreak="0">
    <w:nsid w:val="508F4340"/>
    <w:multiLevelType w:val="hybridMultilevel"/>
    <w:tmpl w:val="C694C8CE"/>
    <w:lvl w:ilvl="0" w:tplc="209EC5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36E5B0F"/>
    <w:multiLevelType w:val="hybridMultilevel"/>
    <w:tmpl w:val="F91E8BEC"/>
    <w:lvl w:ilvl="0" w:tplc="7ACE98B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4080642"/>
    <w:multiLevelType w:val="hybridMultilevel"/>
    <w:tmpl w:val="2BD27A60"/>
    <w:lvl w:ilvl="0" w:tplc="53CC26BC">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4A91039"/>
    <w:multiLevelType w:val="hybridMultilevel"/>
    <w:tmpl w:val="93524ED8"/>
    <w:lvl w:ilvl="0" w:tplc="33687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4BF5961"/>
    <w:multiLevelType w:val="hybridMultilevel"/>
    <w:tmpl w:val="0F906716"/>
    <w:lvl w:ilvl="0" w:tplc="FCF4B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57367865"/>
    <w:multiLevelType w:val="hybridMultilevel"/>
    <w:tmpl w:val="F4028A98"/>
    <w:lvl w:ilvl="0" w:tplc="167CE8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7F775AF"/>
    <w:multiLevelType w:val="hybridMultilevel"/>
    <w:tmpl w:val="F09AEB46"/>
    <w:lvl w:ilvl="0" w:tplc="CDAA7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8033234"/>
    <w:multiLevelType w:val="hybridMultilevel"/>
    <w:tmpl w:val="4A8A0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8451BD2"/>
    <w:multiLevelType w:val="hybridMultilevel"/>
    <w:tmpl w:val="4B4C04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A582297"/>
    <w:multiLevelType w:val="hybridMultilevel"/>
    <w:tmpl w:val="E2184F24"/>
    <w:lvl w:ilvl="0" w:tplc="8592BEF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AC741E9"/>
    <w:multiLevelType w:val="hybridMultilevel"/>
    <w:tmpl w:val="F734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117241"/>
    <w:multiLevelType w:val="hybridMultilevel"/>
    <w:tmpl w:val="D9D69B8C"/>
    <w:lvl w:ilvl="0" w:tplc="0D783878">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B9528AF"/>
    <w:multiLevelType w:val="hybridMultilevel"/>
    <w:tmpl w:val="4C6062CC"/>
    <w:lvl w:ilvl="0" w:tplc="D4D0E43C">
      <w:start w:val="1"/>
      <w:numFmt w:val="decimal"/>
      <w:lvlText w:val="(%1)"/>
      <w:lvlJc w:val="left"/>
      <w:pPr>
        <w:ind w:left="1531" w:hanging="45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C421A78"/>
    <w:multiLevelType w:val="hybridMultilevel"/>
    <w:tmpl w:val="6406B65C"/>
    <w:lvl w:ilvl="0" w:tplc="FFFFFFFF">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3" w15:restartNumberingAfterBreak="0">
    <w:nsid w:val="5C6844F4"/>
    <w:multiLevelType w:val="multilevel"/>
    <w:tmpl w:val="0D96B55C"/>
    <w:lvl w:ilvl="0">
      <w:start w:val="1"/>
      <w:numFmt w:val="decimal"/>
      <w:lvlText w:val="%1."/>
      <w:lvlJc w:val="left"/>
      <w:pPr>
        <w:ind w:left="720" w:hanging="360"/>
      </w:pPr>
    </w:lvl>
    <w:lvl w:ilvl="1">
      <w:start w:val="2"/>
      <w:numFmt w:val="decimal"/>
      <w:isLgl/>
      <w:lvlText w:val="%1.%2."/>
      <w:lvlJc w:val="left"/>
      <w:pPr>
        <w:ind w:left="1080" w:hanging="720"/>
      </w:pPr>
      <w:rPr>
        <w:rFonts w:cs="David" w:hint="default"/>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DF96D7A"/>
    <w:multiLevelType w:val="hybridMultilevel"/>
    <w:tmpl w:val="B17ED322"/>
    <w:lvl w:ilvl="0" w:tplc="A148B7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E6757DE"/>
    <w:multiLevelType w:val="hybridMultilevel"/>
    <w:tmpl w:val="9244E162"/>
    <w:lvl w:ilvl="0" w:tplc="FC946C6A">
      <w:start w:val="1"/>
      <w:numFmt w:val="hebrew1"/>
      <w:lvlText w:val="(%1)"/>
      <w:lvlJc w:val="left"/>
      <w:pPr>
        <w:ind w:left="1800" w:hanging="360"/>
      </w:pPr>
      <w:rPr>
        <w:rFonts w:hint="default"/>
        <w:b/>
        <w:b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F296CA5"/>
    <w:multiLevelType w:val="hybridMultilevel"/>
    <w:tmpl w:val="3240208C"/>
    <w:lvl w:ilvl="0" w:tplc="CA8A85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7" w15:restartNumberingAfterBreak="0">
    <w:nsid w:val="5F481763"/>
    <w:multiLevelType w:val="hybridMultilevel"/>
    <w:tmpl w:val="4A6A5868"/>
    <w:lvl w:ilvl="0" w:tplc="E7AA1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F963799"/>
    <w:multiLevelType w:val="hybridMultilevel"/>
    <w:tmpl w:val="D2A0C3B8"/>
    <w:lvl w:ilvl="0" w:tplc="8102CE9C">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0" w15:restartNumberingAfterBreak="0">
    <w:nsid w:val="6100041B"/>
    <w:multiLevelType w:val="hybridMultilevel"/>
    <w:tmpl w:val="4FFCF91C"/>
    <w:lvl w:ilvl="0" w:tplc="FFFFFFFF">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1" w15:restartNumberingAfterBreak="0">
    <w:nsid w:val="614263AA"/>
    <w:multiLevelType w:val="hybridMultilevel"/>
    <w:tmpl w:val="9572CCFC"/>
    <w:lvl w:ilvl="0" w:tplc="56AA525C">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1AC5282"/>
    <w:multiLevelType w:val="hybridMultilevel"/>
    <w:tmpl w:val="DF72AC28"/>
    <w:lvl w:ilvl="0" w:tplc="04CC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290747B"/>
    <w:multiLevelType w:val="hybridMultilevel"/>
    <w:tmpl w:val="F48884D2"/>
    <w:lvl w:ilvl="0" w:tplc="162CE74C">
      <w:start w:val="1"/>
      <w:numFmt w:val="decimal"/>
      <w:lvlText w:val="(%1)"/>
      <w:lvlJc w:val="left"/>
      <w:pPr>
        <w:ind w:left="1531" w:hanging="45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2B05632"/>
    <w:multiLevelType w:val="hybridMultilevel"/>
    <w:tmpl w:val="B9D4A760"/>
    <w:lvl w:ilvl="0" w:tplc="A7AAA1F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32C6C9F"/>
    <w:multiLevelType w:val="hybridMultilevel"/>
    <w:tmpl w:val="CB948B08"/>
    <w:lvl w:ilvl="0" w:tplc="5A72515C">
      <w:start w:val="1"/>
      <w:numFmt w:val="hebrew1"/>
      <w:pStyle w:val="4"/>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116" w15:restartNumberingAfterBreak="0">
    <w:nsid w:val="63DE018B"/>
    <w:multiLevelType w:val="multilevel"/>
    <w:tmpl w:val="0AA48D08"/>
    <w:lvl w:ilvl="0">
      <w:start w:val="6"/>
      <w:numFmt w:val="decimal"/>
      <w:lvlText w:val="%1."/>
      <w:lvlJc w:val="left"/>
      <w:pPr>
        <w:ind w:left="360" w:hanging="360"/>
      </w:pPr>
      <w:rPr>
        <w:rFonts w:hint="default"/>
        <w:color w:val="0070C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117" w15:restartNumberingAfterBreak="0">
    <w:nsid w:val="6406037F"/>
    <w:multiLevelType w:val="hybridMultilevel"/>
    <w:tmpl w:val="D2F23434"/>
    <w:lvl w:ilvl="0" w:tplc="6B38B3BC">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4316DA6"/>
    <w:multiLevelType w:val="hybridMultilevel"/>
    <w:tmpl w:val="9132A688"/>
    <w:lvl w:ilvl="0" w:tplc="376A2E3C">
      <w:start w:val="1"/>
      <w:numFmt w:val="decimal"/>
      <w:lvlText w:val="(%1)"/>
      <w:lvlJc w:val="left"/>
      <w:pPr>
        <w:ind w:left="720" w:hanging="360"/>
      </w:pPr>
      <w:rPr>
        <w:rFonts w:hint="default"/>
        <w:b/>
        <w:bCs/>
      </w:rPr>
    </w:lvl>
    <w:lvl w:ilvl="1" w:tplc="5D3891D0">
      <w:start w:val="1"/>
      <w:numFmt w:val="decimal"/>
      <w:lvlText w:val="(%2)"/>
      <w:lvlJc w:val="left"/>
      <w:pPr>
        <w:ind w:left="1440" w:hanging="360"/>
      </w:pPr>
      <w:rPr>
        <w:rFonts w:asciiTheme="minorBidi" w:eastAsia="Times New Roman" w:hAnsiTheme="minorBidi" w:cstheme="minorBidi"/>
      </w:rPr>
    </w:lvl>
    <w:lvl w:ilvl="2" w:tplc="CA6AFBBE">
      <w:start w:val="1"/>
      <w:numFmt w:val="hebrew1"/>
      <w:lvlText w:val="(%3)"/>
      <w:lvlJc w:val="right"/>
      <w:pPr>
        <w:ind w:left="2160" w:hanging="180"/>
      </w:pPr>
      <w:rPr>
        <w:rFonts w:asciiTheme="minorBidi" w:eastAsia="Calibri" w:hAnsiTheme="minorBidi" w:cstheme="minorBidi"/>
        <w:b w:val="0"/>
        <w:bCs w:val="0"/>
      </w:rPr>
    </w:lvl>
    <w:lvl w:ilvl="3" w:tplc="B488562E">
      <w:start w:val="1"/>
      <w:numFmt w:val="hebrew1"/>
      <w:lvlText w:val="(%4)"/>
      <w:lvlJc w:val="left"/>
      <w:pPr>
        <w:ind w:left="2880" w:hanging="360"/>
      </w:pPr>
      <w:rPr>
        <w:rFonts w:asciiTheme="minorBidi" w:eastAsia="Calibri" w:hAnsiTheme="minorBidi" w:cstheme="minorBidi"/>
      </w:rPr>
    </w:lvl>
    <w:lvl w:ilvl="4" w:tplc="E1EA4B68">
      <w:start w:val="19"/>
      <w:numFmt w:val="decimal"/>
      <w:lvlText w:val="%5"/>
      <w:lvlJc w:val="left"/>
      <w:pPr>
        <w:ind w:left="3600" w:hanging="360"/>
      </w:pPr>
      <w:rPr>
        <w:rFonts w:hint="default"/>
      </w:rPr>
    </w:lvl>
    <w:lvl w:ilvl="5" w:tplc="8B3AB4AA">
      <w:start w:val="1"/>
      <w:numFmt w:val="hebrew1"/>
      <w:lvlText w:val="(%6)"/>
      <w:lvlJc w:val="left"/>
      <w:pPr>
        <w:ind w:left="4500" w:hanging="360"/>
      </w:pPr>
      <w:rPr>
        <w:rFonts w:asciiTheme="minorBidi" w:eastAsia="Calibri" w:hAnsiTheme="minorBidi" w:cstheme="minorBidi"/>
      </w:rPr>
    </w:lvl>
    <w:lvl w:ilvl="6" w:tplc="621E762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F90010"/>
    <w:multiLevelType w:val="hybridMultilevel"/>
    <w:tmpl w:val="711242EC"/>
    <w:lvl w:ilvl="0" w:tplc="B902095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79102FE"/>
    <w:multiLevelType w:val="hybridMultilevel"/>
    <w:tmpl w:val="93AA79B2"/>
    <w:lvl w:ilvl="0" w:tplc="5C7A15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7B97055"/>
    <w:multiLevelType w:val="hybridMultilevel"/>
    <w:tmpl w:val="4AFAC1C0"/>
    <w:lvl w:ilvl="0" w:tplc="64B4A678">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7D771F0"/>
    <w:multiLevelType w:val="multilevel"/>
    <w:tmpl w:val="4FDAC44E"/>
    <w:lvl w:ilvl="0">
      <w:start w:val="1"/>
      <w:numFmt w:val="decimal"/>
      <w:lvlText w:val="%1."/>
      <w:lvlJc w:val="left"/>
      <w:pPr>
        <w:ind w:left="360" w:hanging="360"/>
      </w:pPr>
      <w:rPr>
        <w:rFonts w:hint="default"/>
        <w:b/>
        <w:bCs/>
      </w:rPr>
    </w:lvl>
    <w:lvl w:ilvl="1">
      <w:start w:val="1"/>
      <w:numFmt w:val="hebrew1"/>
      <w:lvlText w:val="%2."/>
      <w:lvlJc w:val="left"/>
      <w:pPr>
        <w:ind w:left="792" w:hanging="432"/>
      </w:pPr>
      <w:rPr>
        <w:rFonts w:ascii="Arial" w:eastAsia="Times New Roman" w:hAnsi="Arial" w:cs="David"/>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9B63A57"/>
    <w:multiLevelType w:val="hybridMultilevel"/>
    <w:tmpl w:val="249E22F6"/>
    <w:lvl w:ilvl="0" w:tplc="1CF66788">
      <w:start w:val="1"/>
      <w:numFmt w:val="decimal"/>
      <w:lvlText w:val="%1)"/>
      <w:lvlJc w:val="left"/>
      <w:pPr>
        <w:ind w:left="2279" w:hanging="360"/>
      </w:pPr>
      <w:rPr>
        <w:rFonts w:hint="default"/>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25" w15:restartNumberingAfterBreak="0">
    <w:nsid w:val="6B83462D"/>
    <w:multiLevelType w:val="hybridMultilevel"/>
    <w:tmpl w:val="71E0404C"/>
    <w:lvl w:ilvl="0" w:tplc="4D040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BBE29EF"/>
    <w:multiLevelType w:val="hybridMultilevel"/>
    <w:tmpl w:val="E5629054"/>
    <w:lvl w:ilvl="0" w:tplc="66F42432">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C887313"/>
    <w:multiLevelType w:val="hybridMultilevel"/>
    <w:tmpl w:val="C1BAAD78"/>
    <w:lvl w:ilvl="0" w:tplc="41E67E90">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6D0518A4"/>
    <w:multiLevelType w:val="hybridMultilevel"/>
    <w:tmpl w:val="D10A2924"/>
    <w:lvl w:ilvl="0" w:tplc="0E7062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EFA2B26"/>
    <w:multiLevelType w:val="hybridMultilevel"/>
    <w:tmpl w:val="059EF062"/>
    <w:lvl w:ilvl="0" w:tplc="7E1A08B0">
      <w:start w:val="1"/>
      <w:numFmt w:val="decimal"/>
      <w:lvlText w:val="(%1)"/>
      <w:lvlJc w:val="left"/>
      <w:pPr>
        <w:ind w:left="1068"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0" w15:restartNumberingAfterBreak="0">
    <w:nsid w:val="6F3C2715"/>
    <w:multiLevelType w:val="hybridMultilevel"/>
    <w:tmpl w:val="D626F92C"/>
    <w:lvl w:ilvl="0" w:tplc="02CCA72C">
      <w:start w:val="1"/>
      <w:numFmt w:val="decimal"/>
      <w:lvlText w:val="(%1)"/>
      <w:lvlJc w:val="left"/>
      <w:pPr>
        <w:ind w:left="1531"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FD92578"/>
    <w:multiLevelType w:val="hybridMultilevel"/>
    <w:tmpl w:val="77ECF8D4"/>
    <w:lvl w:ilvl="0" w:tplc="9E7EE78E">
      <w:start w:val="1"/>
      <w:numFmt w:val="hebrew1"/>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15:restartNumberingAfterBreak="0">
    <w:nsid w:val="70BC2FB1"/>
    <w:multiLevelType w:val="hybridMultilevel"/>
    <w:tmpl w:val="AC1EA674"/>
    <w:lvl w:ilvl="0" w:tplc="D218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1EE7EF8"/>
    <w:multiLevelType w:val="hybridMultilevel"/>
    <w:tmpl w:val="62BC260C"/>
    <w:lvl w:ilvl="0" w:tplc="0EC27F98">
      <w:start w:val="1"/>
      <w:numFmt w:val="decimal"/>
      <w:lvlText w:val="%1."/>
      <w:lvlJc w:val="left"/>
      <w:pPr>
        <w:ind w:left="360" w:hanging="360"/>
      </w:pPr>
      <w:rPr>
        <w:rFonts w:ascii="David" w:eastAsia="Calibr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20218DA"/>
    <w:multiLevelType w:val="hybridMultilevel"/>
    <w:tmpl w:val="26BE904E"/>
    <w:lvl w:ilvl="0" w:tplc="18340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21D1841"/>
    <w:multiLevelType w:val="hybridMultilevel"/>
    <w:tmpl w:val="2788FC38"/>
    <w:lvl w:ilvl="0" w:tplc="4C3E7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3DC7FB5"/>
    <w:multiLevelType w:val="hybridMultilevel"/>
    <w:tmpl w:val="4A46D690"/>
    <w:lvl w:ilvl="0" w:tplc="8BA84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47C7904"/>
    <w:multiLevelType w:val="hybridMultilevel"/>
    <w:tmpl w:val="CA628FC8"/>
    <w:lvl w:ilvl="0" w:tplc="95988D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4ED771A"/>
    <w:multiLevelType w:val="hybridMultilevel"/>
    <w:tmpl w:val="25EAD5D0"/>
    <w:lvl w:ilvl="0" w:tplc="99F6F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7D21776"/>
    <w:multiLevelType w:val="hybridMultilevel"/>
    <w:tmpl w:val="6838A5F0"/>
    <w:lvl w:ilvl="0" w:tplc="225EEA92">
      <w:start w:val="1"/>
      <w:numFmt w:val="hebrew1"/>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40" w15:restartNumberingAfterBreak="0">
    <w:nsid w:val="78547111"/>
    <w:multiLevelType w:val="hybridMultilevel"/>
    <w:tmpl w:val="589CCC6E"/>
    <w:lvl w:ilvl="0" w:tplc="CC927754">
      <w:start w:val="1"/>
      <w:numFmt w:val="decimal"/>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41" w15:restartNumberingAfterBreak="0">
    <w:nsid w:val="79755732"/>
    <w:multiLevelType w:val="hybridMultilevel"/>
    <w:tmpl w:val="64FA604A"/>
    <w:lvl w:ilvl="0" w:tplc="9762221E">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A1007C7"/>
    <w:multiLevelType w:val="hybridMultilevel"/>
    <w:tmpl w:val="2CBCA9BA"/>
    <w:lvl w:ilvl="0" w:tplc="D8889244">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AC76C04"/>
    <w:multiLevelType w:val="hybridMultilevel"/>
    <w:tmpl w:val="667C2570"/>
    <w:lvl w:ilvl="0" w:tplc="A4F26F68">
      <w:start w:val="1"/>
      <w:numFmt w:val="decimal"/>
      <w:lvlText w:val="(%1)"/>
      <w:lvlJc w:val="left"/>
      <w:pPr>
        <w:ind w:left="1531" w:hanging="454"/>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4"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145" w15:restartNumberingAfterBreak="0">
    <w:nsid w:val="7BB52F2F"/>
    <w:multiLevelType w:val="hybridMultilevel"/>
    <w:tmpl w:val="E460EE62"/>
    <w:lvl w:ilvl="0" w:tplc="26E2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C4D7989"/>
    <w:multiLevelType w:val="multilevel"/>
    <w:tmpl w:val="1FCE6AE0"/>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7" w15:restartNumberingAfterBreak="0">
    <w:nsid w:val="7C650534"/>
    <w:multiLevelType w:val="hybridMultilevel"/>
    <w:tmpl w:val="190EA952"/>
    <w:lvl w:ilvl="0" w:tplc="CE787D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D004CBB"/>
    <w:multiLevelType w:val="hybridMultilevel"/>
    <w:tmpl w:val="DAA6D0BC"/>
    <w:lvl w:ilvl="0" w:tplc="5194125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D127F69"/>
    <w:multiLevelType w:val="hybridMultilevel"/>
    <w:tmpl w:val="06B00F2A"/>
    <w:lvl w:ilvl="0" w:tplc="160E8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D3E0C9A"/>
    <w:multiLevelType w:val="hybridMultilevel"/>
    <w:tmpl w:val="AC085598"/>
    <w:lvl w:ilvl="0" w:tplc="01208F8A">
      <w:start w:val="1"/>
      <w:numFmt w:val="hebrew1"/>
      <w:lvlText w:val="(%1)"/>
      <w:lvlJc w:val="left"/>
      <w:pPr>
        <w:ind w:left="1919" w:hanging="360"/>
      </w:pPr>
      <w:rPr>
        <w:rFonts w:asciiTheme="minorHAnsi" w:eastAsiaTheme="minorHAnsi" w:hAnsiTheme="minorHAnsi" w:cs="David"/>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51" w15:restartNumberingAfterBreak="0">
    <w:nsid w:val="7F856835"/>
    <w:multiLevelType w:val="hybridMultilevel"/>
    <w:tmpl w:val="72FCC030"/>
    <w:lvl w:ilvl="0" w:tplc="C3C6F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123"/>
  </w:num>
  <w:num w:numId="5">
    <w:abstractNumId w:val="72"/>
  </w:num>
  <w:num w:numId="6">
    <w:abstractNumId w:val="29"/>
  </w:num>
  <w:num w:numId="7">
    <w:abstractNumId w:val="86"/>
  </w:num>
  <w:num w:numId="8">
    <w:abstractNumId w:val="144"/>
  </w:num>
  <w:num w:numId="9">
    <w:abstractNumId w:val="0"/>
  </w:num>
  <w:num w:numId="10">
    <w:abstractNumId w:val="115"/>
  </w:num>
  <w:num w:numId="11">
    <w:abstractNumId w:val="99"/>
  </w:num>
  <w:num w:numId="12">
    <w:abstractNumId w:val="103"/>
  </w:num>
  <w:num w:numId="13">
    <w:abstractNumId w:val="96"/>
  </w:num>
  <w:num w:numId="14">
    <w:abstractNumId w:val="11"/>
  </w:num>
  <w:num w:numId="15">
    <w:abstractNumId w:val="12"/>
  </w:num>
  <w:num w:numId="16">
    <w:abstractNumId w:val="105"/>
  </w:num>
  <w:num w:numId="17">
    <w:abstractNumId w:val="75"/>
  </w:num>
  <w:num w:numId="18">
    <w:abstractNumId w:val="134"/>
  </w:num>
  <w:num w:numId="19">
    <w:abstractNumId w:val="142"/>
  </w:num>
  <w:num w:numId="20">
    <w:abstractNumId w:val="129"/>
  </w:num>
  <w:num w:numId="21">
    <w:abstractNumId w:val="82"/>
  </w:num>
  <w:num w:numId="22">
    <w:abstractNumId w:val="107"/>
  </w:num>
  <w:num w:numId="23">
    <w:abstractNumId w:val="40"/>
  </w:num>
  <w:num w:numId="24">
    <w:abstractNumId w:val="98"/>
  </w:num>
  <w:num w:numId="25">
    <w:abstractNumId w:val="90"/>
  </w:num>
  <w:num w:numId="26">
    <w:abstractNumId w:val="65"/>
  </w:num>
  <w:num w:numId="27">
    <w:abstractNumId w:val="121"/>
  </w:num>
  <w:num w:numId="28">
    <w:abstractNumId w:val="114"/>
  </w:num>
  <w:num w:numId="29">
    <w:abstractNumId w:val="106"/>
  </w:num>
  <w:num w:numId="30">
    <w:abstractNumId w:val="35"/>
  </w:num>
  <w:num w:numId="31">
    <w:abstractNumId w:val="87"/>
  </w:num>
  <w:num w:numId="32">
    <w:abstractNumId w:val="52"/>
  </w:num>
  <w:num w:numId="33">
    <w:abstractNumId w:val="19"/>
  </w:num>
  <w:num w:numId="34">
    <w:abstractNumId w:val="8"/>
  </w:num>
  <w:num w:numId="35">
    <w:abstractNumId w:val="143"/>
  </w:num>
  <w:num w:numId="36">
    <w:abstractNumId w:val="150"/>
  </w:num>
  <w:num w:numId="37">
    <w:abstractNumId w:val="139"/>
  </w:num>
  <w:num w:numId="38">
    <w:abstractNumId w:val="140"/>
  </w:num>
  <w:num w:numId="39">
    <w:abstractNumId w:val="14"/>
  </w:num>
  <w:num w:numId="40">
    <w:abstractNumId w:val="89"/>
  </w:num>
  <w:num w:numId="41">
    <w:abstractNumId w:val="53"/>
  </w:num>
  <w:num w:numId="42">
    <w:abstractNumId w:val="127"/>
  </w:num>
  <w:num w:numId="43">
    <w:abstractNumId w:val="101"/>
  </w:num>
  <w:num w:numId="44">
    <w:abstractNumId w:val="113"/>
  </w:num>
  <w:num w:numId="45">
    <w:abstractNumId w:val="28"/>
  </w:num>
  <w:num w:numId="46">
    <w:abstractNumId w:val="1"/>
  </w:num>
  <w:num w:numId="47">
    <w:abstractNumId w:val="62"/>
  </w:num>
  <w:num w:numId="48">
    <w:abstractNumId w:val="45"/>
  </w:num>
  <w:num w:numId="49">
    <w:abstractNumId w:val="5"/>
  </w:num>
  <w:num w:numId="50">
    <w:abstractNumId w:val="111"/>
  </w:num>
  <w:num w:numId="51">
    <w:abstractNumId w:val="63"/>
  </w:num>
  <w:num w:numId="52">
    <w:abstractNumId w:val="117"/>
  </w:num>
  <w:num w:numId="53">
    <w:abstractNumId w:val="16"/>
  </w:num>
  <w:num w:numId="54">
    <w:abstractNumId w:val="130"/>
  </w:num>
  <w:num w:numId="55">
    <w:abstractNumId w:val="74"/>
  </w:num>
  <w:num w:numId="56">
    <w:abstractNumId w:val="38"/>
  </w:num>
  <w:num w:numId="57">
    <w:abstractNumId w:val="81"/>
  </w:num>
  <w:num w:numId="58">
    <w:abstractNumId w:val="7"/>
  </w:num>
  <w:num w:numId="59">
    <w:abstractNumId w:val="108"/>
  </w:num>
  <w:num w:numId="60">
    <w:abstractNumId w:val="126"/>
  </w:num>
  <w:num w:numId="61">
    <w:abstractNumId w:val="46"/>
  </w:num>
  <w:num w:numId="62">
    <w:abstractNumId w:val="100"/>
  </w:num>
  <w:num w:numId="63">
    <w:abstractNumId w:val="66"/>
  </w:num>
  <w:num w:numId="64">
    <w:abstractNumId w:val="124"/>
  </w:num>
  <w:num w:numId="65">
    <w:abstractNumId w:val="106"/>
    <w:lvlOverride w:ilvl="0">
      <w:lvl w:ilvl="0" w:tplc="CA8A853E">
        <w:start w:val="1"/>
        <w:numFmt w:val="decimal"/>
        <w:lvlText w:val="(%1)"/>
        <w:lvlJc w:val="left"/>
        <w:pPr>
          <w:ind w:left="1531" w:hanging="45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6">
    <w:abstractNumId w:val="122"/>
  </w:num>
  <w:num w:numId="67">
    <w:abstractNumId w:val="102"/>
  </w:num>
  <w:num w:numId="68">
    <w:abstractNumId w:val="110"/>
  </w:num>
  <w:num w:numId="69">
    <w:abstractNumId w:val="84"/>
  </w:num>
  <w:num w:numId="70">
    <w:abstractNumId w:val="37"/>
  </w:num>
  <w:num w:numId="71">
    <w:abstractNumId w:val="21"/>
  </w:num>
  <w:num w:numId="72">
    <w:abstractNumId w:val="15"/>
  </w:num>
  <w:num w:numId="73">
    <w:abstractNumId w:val="71"/>
  </w:num>
  <w:num w:numId="74">
    <w:abstractNumId w:val="148"/>
  </w:num>
  <w:num w:numId="75">
    <w:abstractNumId w:val="51"/>
  </w:num>
  <w:num w:numId="76">
    <w:abstractNumId w:val="80"/>
  </w:num>
  <w:num w:numId="77">
    <w:abstractNumId w:val="73"/>
  </w:num>
  <w:num w:numId="78">
    <w:abstractNumId w:val="61"/>
  </w:num>
  <w:num w:numId="79">
    <w:abstractNumId w:val="34"/>
  </w:num>
  <w:num w:numId="80">
    <w:abstractNumId w:val="76"/>
  </w:num>
  <w:num w:numId="81">
    <w:abstractNumId w:val="57"/>
  </w:num>
  <w:num w:numId="82">
    <w:abstractNumId w:val="120"/>
  </w:num>
  <w:num w:numId="83">
    <w:abstractNumId w:val="3"/>
  </w:num>
  <w:num w:numId="84">
    <w:abstractNumId w:val="112"/>
  </w:num>
  <w:num w:numId="85">
    <w:abstractNumId w:val="151"/>
  </w:num>
  <w:num w:numId="86">
    <w:abstractNumId w:val="136"/>
  </w:num>
  <w:num w:numId="87">
    <w:abstractNumId w:val="58"/>
  </w:num>
  <w:num w:numId="88">
    <w:abstractNumId w:val="132"/>
  </w:num>
  <w:num w:numId="89">
    <w:abstractNumId w:val="4"/>
  </w:num>
  <w:num w:numId="90">
    <w:abstractNumId w:val="68"/>
  </w:num>
  <w:num w:numId="91">
    <w:abstractNumId w:val="23"/>
  </w:num>
  <w:num w:numId="92">
    <w:abstractNumId w:val="47"/>
  </w:num>
  <w:num w:numId="93">
    <w:abstractNumId w:val="25"/>
  </w:num>
  <w:num w:numId="94">
    <w:abstractNumId w:val="94"/>
  </w:num>
  <w:num w:numId="95">
    <w:abstractNumId w:val="32"/>
  </w:num>
  <w:num w:numId="96">
    <w:abstractNumId w:val="70"/>
  </w:num>
  <w:num w:numId="97">
    <w:abstractNumId w:val="22"/>
  </w:num>
  <w:num w:numId="98">
    <w:abstractNumId w:val="10"/>
  </w:num>
  <w:num w:numId="99">
    <w:abstractNumId w:val="95"/>
  </w:num>
  <w:num w:numId="100">
    <w:abstractNumId w:val="31"/>
  </w:num>
  <w:num w:numId="101">
    <w:abstractNumId w:val="85"/>
  </w:num>
  <w:num w:numId="102">
    <w:abstractNumId w:val="43"/>
  </w:num>
  <w:num w:numId="103">
    <w:abstractNumId w:val="41"/>
  </w:num>
  <w:num w:numId="104">
    <w:abstractNumId w:val="54"/>
  </w:num>
  <w:num w:numId="105">
    <w:abstractNumId w:val="116"/>
  </w:num>
  <w:num w:numId="106">
    <w:abstractNumId w:val="138"/>
  </w:num>
  <w:num w:numId="107">
    <w:abstractNumId w:val="42"/>
  </w:num>
  <w:num w:numId="108">
    <w:abstractNumId w:val="50"/>
  </w:num>
  <w:num w:numId="109">
    <w:abstractNumId w:val="141"/>
  </w:num>
  <w:num w:numId="110">
    <w:abstractNumId w:val="44"/>
  </w:num>
  <w:num w:numId="111">
    <w:abstractNumId w:val="104"/>
  </w:num>
  <w:num w:numId="112">
    <w:abstractNumId w:val="13"/>
  </w:num>
  <w:num w:numId="113">
    <w:abstractNumId w:val="48"/>
  </w:num>
  <w:num w:numId="114">
    <w:abstractNumId w:val="149"/>
  </w:num>
  <w:num w:numId="115">
    <w:abstractNumId w:val="145"/>
  </w:num>
  <w:num w:numId="116">
    <w:abstractNumId w:val="92"/>
  </w:num>
  <w:num w:numId="117">
    <w:abstractNumId w:val="137"/>
  </w:num>
  <w:num w:numId="118">
    <w:abstractNumId w:val="26"/>
  </w:num>
  <w:num w:numId="119">
    <w:abstractNumId w:val="88"/>
  </w:num>
  <w:num w:numId="120">
    <w:abstractNumId w:val="36"/>
  </w:num>
  <w:num w:numId="121">
    <w:abstractNumId w:val="125"/>
  </w:num>
  <w:num w:numId="122">
    <w:abstractNumId w:val="6"/>
  </w:num>
  <w:num w:numId="123">
    <w:abstractNumId w:val="147"/>
  </w:num>
  <w:num w:numId="124">
    <w:abstractNumId w:val="91"/>
  </w:num>
  <w:num w:numId="125">
    <w:abstractNumId w:val="83"/>
  </w:num>
  <w:num w:numId="126">
    <w:abstractNumId w:val="55"/>
  </w:num>
  <w:num w:numId="127">
    <w:abstractNumId w:val="30"/>
  </w:num>
  <w:num w:numId="128">
    <w:abstractNumId w:val="64"/>
  </w:num>
  <w:num w:numId="129">
    <w:abstractNumId w:val="18"/>
  </w:num>
  <w:num w:numId="130">
    <w:abstractNumId w:val="69"/>
  </w:num>
  <w:num w:numId="131">
    <w:abstractNumId w:val="135"/>
  </w:num>
  <w:num w:numId="132">
    <w:abstractNumId w:val="17"/>
  </w:num>
  <w:num w:numId="133">
    <w:abstractNumId w:val="79"/>
  </w:num>
  <w:num w:numId="134">
    <w:abstractNumId w:val="128"/>
  </w:num>
  <w:num w:numId="135">
    <w:abstractNumId w:val="119"/>
  </w:num>
  <w:num w:numId="136">
    <w:abstractNumId w:val="56"/>
  </w:num>
  <w:num w:numId="137">
    <w:abstractNumId w:val="78"/>
  </w:num>
  <w:num w:numId="138">
    <w:abstractNumId w:val="60"/>
  </w:num>
  <w:num w:numId="139">
    <w:abstractNumId w:val="118"/>
  </w:num>
  <w:num w:numId="140">
    <w:abstractNumId w:val="27"/>
  </w:num>
  <w:num w:numId="1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3"/>
  </w:num>
  <w:num w:numId="143">
    <w:abstractNumId w:val="9"/>
  </w:num>
  <w:num w:numId="144">
    <w:abstractNumId w:val="33"/>
  </w:num>
  <w:num w:numId="145">
    <w:abstractNumId w:val="24"/>
  </w:num>
  <w:num w:numId="146">
    <w:abstractNumId w:val="146"/>
  </w:num>
  <w:num w:numId="147">
    <w:abstractNumId w:val="49"/>
  </w:num>
  <w:num w:numId="148">
    <w:abstractNumId w:val="131"/>
  </w:num>
  <w:num w:numId="149">
    <w:abstractNumId w:val="39"/>
  </w:num>
  <w:num w:numId="150">
    <w:abstractNumId w:val="2"/>
  </w:num>
  <w:num w:numId="151">
    <w:abstractNumId w:val="97"/>
  </w:num>
  <w:num w:numId="152">
    <w:abstractNumId w:val="77"/>
  </w:num>
  <w:num w:numId="153">
    <w:abstractNumId w:val="2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F0"/>
    <w:rsid w:val="00011BFD"/>
    <w:rsid w:val="000A002F"/>
    <w:rsid w:val="000A337A"/>
    <w:rsid w:val="000B7E8E"/>
    <w:rsid w:val="000F350A"/>
    <w:rsid w:val="00144B7E"/>
    <w:rsid w:val="00167CF2"/>
    <w:rsid w:val="00215F81"/>
    <w:rsid w:val="00230E97"/>
    <w:rsid w:val="00364A91"/>
    <w:rsid w:val="003656D6"/>
    <w:rsid w:val="004133FB"/>
    <w:rsid w:val="00446509"/>
    <w:rsid w:val="004638FE"/>
    <w:rsid w:val="005732F3"/>
    <w:rsid w:val="00607DF0"/>
    <w:rsid w:val="0065001D"/>
    <w:rsid w:val="00684B10"/>
    <w:rsid w:val="006B3F70"/>
    <w:rsid w:val="006C6794"/>
    <w:rsid w:val="0071741E"/>
    <w:rsid w:val="00740DF9"/>
    <w:rsid w:val="007615BD"/>
    <w:rsid w:val="007716DD"/>
    <w:rsid w:val="007A0920"/>
    <w:rsid w:val="007A5F93"/>
    <w:rsid w:val="007E1890"/>
    <w:rsid w:val="00824804"/>
    <w:rsid w:val="008F22FB"/>
    <w:rsid w:val="00922043"/>
    <w:rsid w:val="0096447C"/>
    <w:rsid w:val="00967CB1"/>
    <w:rsid w:val="00996641"/>
    <w:rsid w:val="009A4318"/>
    <w:rsid w:val="009F5324"/>
    <w:rsid w:val="00A0558E"/>
    <w:rsid w:val="00A22F65"/>
    <w:rsid w:val="00AA75EC"/>
    <w:rsid w:val="00B90D97"/>
    <w:rsid w:val="00BB1B49"/>
    <w:rsid w:val="00C00ACA"/>
    <w:rsid w:val="00C47956"/>
    <w:rsid w:val="00D134F5"/>
    <w:rsid w:val="00D2193D"/>
    <w:rsid w:val="00D4299B"/>
    <w:rsid w:val="00D9444C"/>
    <w:rsid w:val="00DC603A"/>
    <w:rsid w:val="00DE5158"/>
    <w:rsid w:val="00E655A0"/>
    <w:rsid w:val="00E96743"/>
    <w:rsid w:val="00E96A93"/>
    <w:rsid w:val="00EC0D17"/>
    <w:rsid w:val="00EC4482"/>
    <w:rsid w:val="00F11491"/>
    <w:rsid w:val="00F11D39"/>
    <w:rsid w:val="00F6016F"/>
    <w:rsid w:val="00FA562C"/>
    <w:rsid w:val="00FE6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AB58D7-1CA4-439D-83AA-ECA49C76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7DF0"/>
    <w:pPr>
      <w:bidi/>
    </w:pPr>
  </w:style>
  <w:style w:type="paragraph" w:styleId="10">
    <w:name w:val="heading 1"/>
    <w:basedOn w:val="a0"/>
    <w:next w:val="a0"/>
    <w:link w:val="11"/>
    <w:autoRedefine/>
    <w:qFormat/>
    <w:rsid w:val="00607DF0"/>
    <w:pPr>
      <w:keepNext/>
      <w:keepLines/>
      <w:spacing w:before="320" w:after="0" w:line="360" w:lineRule="auto"/>
      <w:ind w:left="720"/>
      <w:jc w:val="center"/>
      <w:outlineLvl w:val="0"/>
    </w:pPr>
    <w:rPr>
      <w:rFonts w:asciiTheme="majorHAnsi" w:eastAsiaTheme="majorEastAsia" w:hAnsiTheme="majorHAnsi" w:cs="Arial"/>
      <w:bCs/>
      <w:color w:val="2E74B5" w:themeColor="accent1" w:themeShade="BF"/>
      <w:sz w:val="32"/>
      <w:szCs w:val="32"/>
    </w:rPr>
  </w:style>
  <w:style w:type="paragraph" w:styleId="2">
    <w:name w:val="heading 2"/>
    <w:aliases w:val="כניסה 2"/>
    <w:basedOn w:val="a0"/>
    <w:next w:val="a0"/>
    <w:link w:val="20"/>
    <w:autoRedefine/>
    <w:unhideWhenUsed/>
    <w:qFormat/>
    <w:rsid w:val="00607DF0"/>
    <w:pPr>
      <w:keepNext/>
      <w:keepLines/>
      <w:numPr>
        <w:numId w:val="7"/>
      </w:numPr>
      <w:spacing w:before="240" w:after="120" w:line="240" w:lineRule="auto"/>
      <w:ind w:left="357" w:hanging="357"/>
      <w:outlineLvl w:val="1"/>
    </w:pPr>
    <w:rPr>
      <w:rFonts w:asciiTheme="minorBidi" w:eastAsiaTheme="majorEastAsia" w:hAnsiTheme="minorBidi"/>
      <w:b/>
      <w:bCs/>
      <w:sz w:val="24"/>
      <w:szCs w:val="24"/>
    </w:rPr>
  </w:style>
  <w:style w:type="paragraph" w:styleId="3">
    <w:name w:val="heading 3"/>
    <w:aliases w:val="כניסה 3"/>
    <w:basedOn w:val="a0"/>
    <w:next w:val="a0"/>
    <w:link w:val="30"/>
    <w:unhideWhenUsed/>
    <w:qFormat/>
    <w:rsid w:val="00607DF0"/>
    <w:pPr>
      <w:keepNext/>
      <w:keepLines/>
      <w:bidi w:val="0"/>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0">
    <w:name w:val="heading 4"/>
    <w:basedOn w:val="a0"/>
    <w:next w:val="a0"/>
    <w:link w:val="41"/>
    <w:unhideWhenUsed/>
    <w:qFormat/>
    <w:rsid w:val="00607DF0"/>
    <w:pPr>
      <w:keepNext/>
      <w:keepLines/>
      <w:bidi w:val="0"/>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aliases w:val="כניסה 4"/>
    <w:basedOn w:val="a0"/>
    <w:next w:val="a0"/>
    <w:link w:val="50"/>
    <w:unhideWhenUsed/>
    <w:qFormat/>
    <w:rsid w:val="00607DF0"/>
    <w:pPr>
      <w:keepNext/>
      <w:keepLines/>
      <w:bidi w:val="0"/>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aliases w:val="כניסה 6"/>
    <w:basedOn w:val="a0"/>
    <w:next w:val="a0"/>
    <w:link w:val="60"/>
    <w:uiPriority w:val="9"/>
    <w:unhideWhenUsed/>
    <w:qFormat/>
    <w:rsid w:val="00607DF0"/>
    <w:pPr>
      <w:keepNext/>
      <w:keepLines/>
      <w:bidi w:val="0"/>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0"/>
    <w:next w:val="a0"/>
    <w:link w:val="70"/>
    <w:uiPriority w:val="9"/>
    <w:semiHidden/>
    <w:unhideWhenUsed/>
    <w:qFormat/>
    <w:rsid w:val="00607DF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0"/>
    <w:next w:val="a0"/>
    <w:link w:val="80"/>
    <w:unhideWhenUsed/>
    <w:qFormat/>
    <w:rsid w:val="00607DF0"/>
    <w:pPr>
      <w:keepNext/>
      <w:keepLines/>
      <w:bidi w:val="0"/>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0"/>
    <w:next w:val="a0"/>
    <w:link w:val="90"/>
    <w:uiPriority w:val="9"/>
    <w:semiHidden/>
    <w:unhideWhenUsed/>
    <w:qFormat/>
    <w:rsid w:val="00607DF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כותרת 1 א"/>
    <w:basedOn w:val="a0"/>
    <w:link w:val="a5"/>
    <w:uiPriority w:val="34"/>
    <w:qFormat/>
    <w:rsid w:val="00607DF0"/>
    <w:pPr>
      <w:ind w:left="720"/>
      <w:contextualSpacing/>
    </w:pPr>
  </w:style>
  <w:style w:type="character" w:customStyle="1" w:styleId="a5">
    <w:name w:val="פיסקת רשימה תו"/>
    <w:aliases w:val="כותרת 1 א תו"/>
    <w:basedOn w:val="a1"/>
    <w:link w:val="a4"/>
    <w:uiPriority w:val="34"/>
    <w:locked/>
    <w:rsid w:val="00607DF0"/>
  </w:style>
  <w:style w:type="character" w:customStyle="1" w:styleId="11">
    <w:name w:val="כותרת 1 תו"/>
    <w:basedOn w:val="a1"/>
    <w:link w:val="10"/>
    <w:rsid w:val="00607DF0"/>
    <w:rPr>
      <w:rFonts w:asciiTheme="majorHAnsi" w:eastAsiaTheme="majorEastAsia" w:hAnsiTheme="majorHAnsi" w:cs="Arial"/>
      <w:bCs/>
      <w:color w:val="2E74B5" w:themeColor="accent1" w:themeShade="BF"/>
      <w:sz w:val="32"/>
      <w:szCs w:val="32"/>
    </w:rPr>
  </w:style>
  <w:style w:type="character" w:customStyle="1" w:styleId="20">
    <w:name w:val="כותרת 2 תו"/>
    <w:aliases w:val="כניסה 2 תו"/>
    <w:basedOn w:val="a1"/>
    <w:link w:val="2"/>
    <w:rsid w:val="00607DF0"/>
    <w:rPr>
      <w:rFonts w:asciiTheme="minorBidi" w:eastAsiaTheme="majorEastAsia" w:hAnsiTheme="minorBidi"/>
      <w:b/>
      <w:bCs/>
      <w:sz w:val="24"/>
      <w:szCs w:val="24"/>
    </w:rPr>
  </w:style>
  <w:style w:type="character" w:customStyle="1" w:styleId="30">
    <w:name w:val="כותרת 3 תו"/>
    <w:aliases w:val="כניסה 3 תו"/>
    <w:basedOn w:val="a1"/>
    <w:link w:val="3"/>
    <w:rsid w:val="00607DF0"/>
    <w:rPr>
      <w:rFonts w:asciiTheme="majorHAnsi" w:eastAsiaTheme="majorEastAsia" w:hAnsiTheme="majorHAnsi" w:cstheme="majorBidi"/>
      <w:color w:val="538135" w:themeColor="accent6" w:themeShade="BF"/>
      <w:sz w:val="26"/>
      <w:szCs w:val="26"/>
    </w:rPr>
  </w:style>
  <w:style w:type="character" w:customStyle="1" w:styleId="41">
    <w:name w:val="כותרת 4 תו"/>
    <w:basedOn w:val="a1"/>
    <w:link w:val="40"/>
    <w:rsid w:val="00607DF0"/>
    <w:rPr>
      <w:rFonts w:asciiTheme="majorHAnsi" w:eastAsiaTheme="majorEastAsia" w:hAnsiTheme="majorHAnsi" w:cstheme="majorBidi"/>
      <w:i/>
      <w:iCs/>
      <w:color w:val="2F5496" w:themeColor="accent5" w:themeShade="BF"/>
      <w:sz w:val="25"/>
      <w:szCs w:val="25"/>
    </w:rPr>
  </w:style>
  <w:style w:type="character" w:customStyle="1" w:styleId="50">
    <w:name w:val="כותרת 5 תו"/>
    <w:aliases w:val="כניסה 4 תו"/>
    <w:basedOn w:val="a1"/>
    <w:link w:val="5"/>
    <w:rsid w:val="00607DF0"/>
    <w:rPr>
      <w:rFonts w:asciiTheme="majorHAnsi" w:eastAsiaTheme="majorEastAsia" w:hAnsiTheme="majorHAnsi" w:cstheme="majorBidi"/>
      <w:i/>
      <w:iCs/>
      <w:color w:val="833C0B" w:themeColor="accent2" w:themeShade="80"/>
      <w:sz w:val="24"/>
      <w:szCs w:val="24"/>
    </w:rPr>
  </w:style>
  <w:style w:type="character" w:customStyle="1" w:styleId="60">
    <w:name w:val="כותרת 6 תו"/>
    <w:aliases w:val="כניסה 6 תו"/>
    <w:basedOn w:val="a1"/>
    <w:link w:val="6"/>
    <w:uiPriority w:val="9"/>
    <w:rsid w:val="00607DF0"/>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1"/>
    <w:link w:val="7"/>
    <w:uiPriority w:val="9"/>
    <w:semiHidden/>
    <w:rsid w:val="00607DF0"/>
    <w:rPr>
      <w:rFonts w:asciiTheme="majorHAnsi" w:eastAsiaTheme="majorEastAsia" w:hAnsiTheme="majorHAnsi" w:cstheme="majorBidi"/>
      <w:color w:val="1F4E79" w:themeColor="accent1" w:themeShade="80"/>
    </w:rPr>
  </w:style>
  <w:style w:type="character" w:customStyle="1" w:styleId="80">
    <w:name w:val="כותרת 8 תו"/>
    <w:aliases w:val="כניסה 8 תו"/>
    <w:basedOn w:val="a1"/>
    <w:link w:val="8"/>
    <w:rsid w:val="00607DF0"/>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1"/>
    <w:link w:val="9"/>
    <w:uiPriority w:val="9"/>
    <w:semiHidden/>
    <w:rsid w:val="00607DF0"/>
    <w:rPr>
      <w:rFonts w:asciiTheme="majorHAnsi" w:eastAsiaTheme="majorEastAsia" w:hAnsiTheme="majorHAnsi" w:cstheme="majorBidi"/>
      <w:color w:val="385623" w:themeColor="accent6" w:themeShade="80"/>
    </w:rPr>
  </w:style>
  <w:style w:type="paragraph" w:customStyle="1" w:styleId="12">
    <w:name w:val="פיסקת רשימה1"/>
    <w:basedOn w:val="a0"/>
    <w:uiPriority w:val="99"/>
    <w:rsid w:val="00607DF0"/>
    <w:pPr>
      <w:ind w:left="720"/>
      <w:contextualSpacing/>
    </w:pPr>
    <w:rPr>
      <w:rFonts w:eastAsia="Calibri"/>
    </w:rPr>
  </w:style>
  <w:style w:type="character" w:styleId="a6">
    <w:name w:val="annotation reference"/>
    <w:basedOn w:val="a1"/>
    <w:uiPriority w:val="99"/>
    <w:unhideWhenUsed/>
    <w:rsid w:val="00607DF0"/>
    <w:rPr>
      <w:sz w:val="16"/>
      <w:szCs w:val="16"/>
    </w:rPr>
  </w:style>
  <w:style w:type="paragraph" w:styleId="a7">
    <w:name w:val="annotation text"/>
    <w:basedOn w:val="a0"/>
    <w:link w:val="a8"/>
    <w:uiPriority w:val="99"/>
    <w:unhideWhenUsed/>
    <w:rsid w:val="00607DF0"/>
    <w:pPr>
      <w:spacing w:line="240" w:lineRule="auto"/>
    </w:pPr>
    <w:rPr>
      <w:rFonts w:eastAsiaTheme="minorEastAsia"/>
      <w:sz w:val="20"/>
      <w:szCs w:val="20"/>
    </w:rPr>
  </w:style>
  <w:style w:type="character" w:customStyle="1" w:styleId="a8">
    <w:name w:val="טקסט הערה תו"/>
    <w:basedOn w:val="a1"/>
    <w:link w:val="a7"/>
    <w:uiPriority w:val="99"/>
    <w:rsid w:val="00607DF0"/>
    <w:rPr>
      <w:rFonts w:eastAsiaTheme="minorEastAsia"/>
      <w:sz w:val="20"/>
      <w:szCs w:val="20"/>
    </w:rPr>
  </w:style>
  <w:style w:type="table" w:styleId="a9">
    <w:name w:val="Table Grid"/>
    <w:basedOn w:val="a2"/>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07DF0"/>
    <w:pPr>
      <w:bidi/>
      <w:spacing w:after="0" w:line="240" w:lineRule="auto"/>
    </w:pPr>
    <w:rPr>
      <w:rFonts w:eastAsiaTheme="minorEastAsia"/>
    </w:rPr>
  </w:style>
  <w:style w:type="paragraph" w:styleId="ab">
    <w:name w:val="Balloon Text"/>
    <w:basedOn w:val="a0"/>
    <w:link w:val="ac"/>
    <w:uiPriority w:val="99"/>
    <w:unhideWhenUsed/>
    <w:rsid w:val="00607DF0"/>
    <w:pPr>
      <w:spacing w:after="0" w:line="240" w:lineRule="auto"/>
    </w:pPr>
    <w:rPr>
      <w:rFonts w:ascii="Tahoma" w:eastAsiaTheme="minorEastAsia" w:hAnsi="Tahoma" w:cs="Tahoma"/>
      <w:sz w:val="18"/>
      <w:szCs w:val="18"/>
    </w:rPr>
  </w:style>
  <w:style w:type="character" w:customStyle="1" w:styleId="ac">
    <w:name w:val="טקסט בלונים תו"/>
    <w:basedOn w:val="a1"/>
    <w:link w:val="ab"/>
    <w:uiPriority w:val="99"/>
    <w:rsid w:val="00607DF0"/>
    <w:rPr>
      <w:rFonts w:ascii="Tahoma" w:eastAsiaTheme="minorEastAsia" w:hAnsi="Tahoma" w:cs="Tahoma"/>
      <w:sz w:val="18"/>
      <w:szCs w:val="18"/>
    </w:rPr>
  </w:style>
  <w:style w:type="paragraph" w:styleId="ad">
    <w:name w:val="annotation subject"/>
    <w:basedOn w:val="a7"/>
    <w:next w:val="a7"/>
    <w:link w:val="ae"/>
    <w:unhideWhenUsed/>
    <w:rsid w:val="00607DF0"/>
    <w:rPr>
      <w:b/>
      <w:bCs/>
    </w:rPr>
  </w:style>
  <w:style w:type="character" w:customStyle="1" w:styleId="ae">
    <w:name w:val="נושא הערה תו"/>
    <w:basedOn w:val="a8"/>
    <w:link w:val="ad"/>
    <w:rsid w:val="00607DF0"/>
    <w:rPr>
      <w:rFonts w:eastAsiaTheme="minorEastAsia"/>
      <w:b/>
      <w:bCs/>
      <w:sz w:val="20"/>
      <w:szCs w:val="20"/>
    </w:rPr>
  </w:style>
  <w:style w:type="paragraph" w:styleId="af">
    <w:name w:val="header"/>
    <w:basedOn w:val="a0"/>
    <w:link w:val="af0"/>
    <w:unhideWhenUsed/>
    <w:rsid w:val="00607DF0"/>
    <w:pPr>
      <w:tabs>
        <w:tab w:val="center" w:pos="4153"/>
        <w:tab w:val="right" w:pos="8306"/>
      </w:tabs>
      <w:spacing w:after="0" w:line="240" w:lineRule="auto"/>
    </w:pPr>
    <w:rPr>
      <w:rFonts w:eastAsiaTheme="minorEastAsia"/>
    </w:rPr>
  </w:style>
  <w:style w:type="character" w:customStyle="1" w:styleId="af0">
    <w:name w:val="כותרת עליונה תו"/>
    <w:basedOn w:val="a1"/>
    <w:link w:val="af"/>
    <w:rsid w:val="00607DF0"/>
    <w:rPr>
      <w:rFonts w:eastAsiaTheme="minorEastAsia"/>
    </w:rPr>
  </w:style>
  <w:style w:type="paragraph" w:styleId="af1">
    <w:name w:val="footer"/>
    <w:basedOn w:val="a0"/>
    <w:link w:val="af2"/>
    <w:uiPriority w:val="99"/>
    <w:unhideWhenUsed/>
    <w:rsid w:val="00607DF0"/>
    <w:pPr>
      <w:tabs>
        <w:tab w:val="center" w:pos="4153"/>
        <w:tab w:val="right" w:pos="8306"/>
      </w:tabs>
      <w:spacing w:after="0" w:line="240" w:lineRule="auto"/>
    </w:pPr>
    <w:rPr>
      <w:rFonts w:eastAsiaTheme="minorEastAsia"/>
    </w:rPr>
  </w:style>
  <w:style w:type="character" w:customStyle="1" w:styleId="af2">
    <w:name w:val="כותרת תחתונה תו"/>
    <w:basedOn w:val="a1"/>
    <w:link w:val="af1"/>
    <w:uiPriority w:val="99"/>
    <w:rsid w:val="00607DF0"/>
    <w:rPr>
      <w:rFonts w:eastAsiaTheme="minorEastAsia"/>
    </w:rPr>
  </w:style>
  <w:style w:type="paragraph" w:styleId="af3">
    <w:name w:val="Revision"/>
    <w:hidden/>
    <w:uiPriority w:val="99"/>
    <w:semiHidden/>
    <w:rsid w:val="00607DF0"/>
    <w:pPr>
      <w:spacing w:after="0" w:line="240" w:lineRule="auto"/>
    </w:pPr>
    <w:rPr>
      <w:rFonts w:eastAsiaTheme="minorEastAsia"/>
    </w:rPr>
  </w:style>
  <w:style w:type="character" w:styleId="Hyperlink">
    <w:name w:val="Hyperlink"/>
    <w:basedOn w:val="a1"/>
    <w:unhideWhenUsed/>
    <w:rsid w:val="00607DF0"/>
    <w:rPr>
      <w:color w:val="0000FF"/>
      <w:u w:val="single"/>
    </w:rPr>
  </w:style>
  <w:style w:type="character" w:customStyle="1" w:styleId="googqs-tidbit1">
    <w:name w:val="goog_qs-tidbit1"/>
    <w:basedOn w:val="a1"/>
    <w:uiPriority w:val="99"/>
    <w:rsid w:val="00607DF0"/>
    <w:rPr>
      <w:vanish w:val="0"/>
      <w:webHidden w:val="0"/>
      <w:specVanish w:val="0"/>
    </w:rPr>
  </w:style>
  <w:style w:type="character" w:customStyle="1" w:styleId="hps">
    <w:name w:val="hps"/>
    <w:basedOn w:val="a1"/>
    <w:rsid w:val="00607DF0"/>
  </w:style>
  <w:style w:type="character" w:customStyle="1" w:styleId="default">
    <w:name w:val="default"/>
    <w:basedOn w:val="a1"/>
    <w:uiPriority w:val="99"/>
    <w:rsid w:val="00607DF0"/>
    <w:rPr>
      <w:rFonts w:ascii="Times New Roman" w:hAnsi="Times New Roman" w:cs="Times New Roman"/>
      <w:sz w:val="26"/>
      <w:szCs w:val="26"/>
    </w:rPr>
  </w:style>
  <w:style w:type="paragraph" w:customStyle="1" w:styleId="TableBlockOutdent">
    <w:name w:val="Table BlockOutdent"/>
    <w:basedOn w:val="a0"/>
    <w:rsid w:val="00607DF0"/>
    <w:pPr>
      <w:keepLines/>
      <w:widowControl w:val="0"/>
      <w:tabs>
        <w:tab w:val="left" w:pos="624"/>
        <w:tab w:val="left" w:pos="1247"/>
      </w:tabs>
      <w:autoSpaceDE w:val="0"/>
      <w:autoSpaceDN w:val="0"/>
      <w:adjustRightInd w:val="0"/>
      <w:snapToGrid w:val="0"/>
      <w:spacing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4"/>
    <w:rsid w:val="00607DF0"/>
    <w:pPr>
      <w:spacing w:line="360" w:lineRule="auto"/>
      <w:ind w:left="0"/>
      <w:jc w:val="both"/>
    </w:pPr>
    <w:rPr>
      <w:rFonts w:cs="David"/>
    </w:rPr>
  </w:style>
  <w:style w:type="paragraph" w:styleId="af4">
    <w:name w:val="Normal Indent"/>
    <w:basedOn w:val="a0"/>
    <w:uiPriority w:val="99"/>
    <w:semiHidden/>
    <w:unhideWhenUsed/>
    <w:rsid w:val="00607DF0"/>
    <w:pPr>
      <w:ind w:left="720"/>
    </w:pPr>
    <w:rPr>
      <w:rFonts w:eastAsiaTheme="minorEastAsia"/>
    </w:rPr>
  </w:style>
  <w:style w:type="paragraph" w:customStyle="1" w:styleId="P05">
    <w:name w:val="P05"/>
    <w:basedOn w:val="a0"/>
    <w:uiPriority w:val="99"/>
    <w:rsid w:val="00607DF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0"/>
    <w:rsid w:val="00607DF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P00">
    <w:name w:val="P00"/>
    <w:link w:val="P000"/>
    <w:rsid w:val="00607DF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0"/>
    <w:rsid w:val="00607DF0"/>
    <w:pPr>
      <w:ind w:left="720"/>
      <w:contextualSpacing/>
    </w:pPr>
    <w:rPr>
      <w:rFonts w:eastAsia="Calibri"/>
    </w:rPr>
  </w:style>
  <w:style w:type="character" w:styleId="FollowedHyperlink">
    <w:name w:val="FollowedHyperlink"/>
    <w:basedOn w:val="a1"/>
    <w:unhideWhenUsed/>
    <w:rsid w:val="00607DF0"/>
    <w:rPr>
      <w:color w:val="954F72" w:themeColor="followedHyperlink"/>
      <w:u w:val="single"/>
    </w:rPr>
  </w:style>
  <w:style w:type="paragraph" w:styleId="af5">
    <w:name w:val="TOC Heading"/>
    <w:basedOn w:val="10"/>
    <w:next w:val="a0"/>
    <w:uiPriority w:val="39"/>
    <w:unhideWhenUsed/>
    <w:qFormat/>
    <w:rsid w:val="00607DF0"/>
    <w:pPr>
      <w:bidi w:val="0"/>
      <w:outlineLvl w:val="9"/>
    </w:pPr>
  </w:style>
  <w:style w:type="paragraph" w:styleId="TOC1">
    <w:name w:val="toc 1"/>
    <w:basedOn w:val="a0"/>
    <w:next w:val="a0"/>
    <w:autoRedefine/>
    <w:uiPriority w:val="39"/>
    <w:unhideWhenUsed/>
    <w:rsid w:val="00607DF0"/>
    <w:pPr>
      <w:spacing w:after="100"/>
    </w:pPr>
    <w:rPr>
      <w:rFonts w:eastAsiaTheme="minorEastAsia"/>
    </w:rPr>
  </w:style>
  <w:style w:type="paragraph" w:customStyle="1" w:styleId="31">
    <w:name w:val="פיסקת רשימה3"/>
    <w:basedOn w:val="a0"/>
    <w:uiPriority w:val="99"/>
    <w:rsid w:val="00607DF0"/>
    <w:pPr>
      <w:spacing w:after="200" w:line="276" w:lineRule="auto"/>
      <w:ind w:left="720"/>
      <w:contextualSpacing/>
    </w:pPr>
    <w:rPr>
      <w:rFonts w:ascii="Calibri" w:eastAsiaTheme="minorEastAsia" w:hAnsi="Calibri" w:cs="Arial"/>
    </w:rPr>
  </w:style>
  <w:style w:type="paragraph" w:styleId="af6">
    <w:name w:val="Subtitle"/>
    <w:basedOn w:val="a0"/>
    <w:next w:val="a0"/>
    <w:link w:val="af7"/>
    <w:qFormat/>
    <w:rsid w:val="00607DF0"/>
    <w:pPr>
      <w:numPr>
        <w:ilvl w:val="1"/>
      </w:numPr>
      <w:bidi w:val="0"/>
      <w:spacing w:line="240" w:lineRule="auto"/>
    </w:pPr>
    <w:rPr>
      <w:rFonts w:asciiTheme="majorHAnsi" w:eastAsiaTheme="majorEastAsia" w:hAnsiTheme="majorHAnsi" w:cstheme="majorBidi"/>
    </w:rPr>
  </w:style>
  <w:style w:type="character" w:customStyle="1" w:styleId="af7">
    <w:name w:val="כותרת משנה תו"/>
    <w:basedOn w:val="a1"/>
    <w:link w:val="af6"/>
    <w:rsid w:val="00607DF0"/>
    <w:rPr>
      <w:rFonts w:asciiTheme="majorHAnsi" w:eastAsiaTheme="majorEastAsia" w:hAnsiTheme="majorHAnsi" w:cstheme="majorBidi"/>
    </w:rPr>
  </w:style>
  <w:style w:type="paragraph" w:styleId="TOC2">
    <w:name w:val="toc 2"/>
    <w:basedOn w:val="a0"/>
    <w:next w:val="a0"/>
    <w:autoRedefine/>
    <w:uiPriority w:val="39"/>
    <w:semiHidden/>
    <w:unhideWhenUsed/>
    <w:rsid w:val="00607DF0"/>
    <w:pPr>
      <w:spacing w:after="100"/>
      <w:ind w:left="240"/>
    </w:pPr>
    <w:rPr>
      <w:rFonts w:eastAsiaTheme="minorEastAsia"/>
    </w:rPr>
  </w:style>
  <w:style w:type="paragraph" w:styleId="TOC3">
    <w:name w:val="toc 3"/>
    <w:basedOn w:val="a0"/>
    <w:next w:val="a0"/>
    <w:autoRedefine/>
    <w:uiPriority w:val="39"/>
    <w:semiHidden/>
    <w:unhideWhenUsed/>
    <w:rsid w:val="00607DF0"/>
    <w:pPr>
      <w:spacing w:after="100"/>
      <w:ind w:left="480"/>
    </w:pPr>
    <w:rPr>
      <w:rFonts w:eastAsiaTheme="minorEastAsia"/>
    </w:rPr>
  </w:style>
  <w:style w:type="character" w:styleId="af8">
    <w:name w:val="Emphasis"/>
    <w:basedOn w:val="a1"/>
    <w:qFormat/>
    <w:rsid w:val="00607DF0"/>
    <w:rPr>
      <w:i/>
      <w:iCs/>
    </w:rPr>
  </w:style>
  <w:style w:type="paragraph" w:styleId="af9">
    <w:name w:val="Body Text"/>
    <w:basedOn w:val="a0"/>
    <w:link w:val="afa"/>
    <w:rsid w:val="00607DF0"/>
    <w:pPr>
      <w:spacing w:before="60" w:after="60"/>
      <w:ind w:left="1191"/>
    </w:pPr>
    <w:rPr>
      <w:rFonts w:ascii="Verdana" w:eastAsiaTheme="minorEastAsia" w:hAnsi="Verdana"/>
      <w:sz w:val="20"/>
      <w:szCs w:val="20"/>
    </w:rPr>
  </w:style>
  <w:style w:type="character" w:customStyle="1" w:styleId="afa">
    <w:name w:val="גוף טקסט תו"/>
    <w:basedOn w:val="a1"/>
    <w:link w:val="af9"/>
    <w:rsid w:val="00607DF0"/>
    <w:rPr>
      <w:rFonts w:ascii="Verdana" w:eastAsiaTheme="minorEastAsia" w:hAnsi="Verdana"/>
      <w:sz w:val="20"/>
      <w:szCs w:val="20"/>
    </w:rPr>
  </w:style>
  <w:style w:type="paragraph" w:customStyle="1" w:styleId="NBullets">
    <w:name w:val="NBullets"/>
    <w:basedOn w:val="a0"/>
    <w:link w:val="NBulletsChar"/>
    <w:qFormat/>
    <w:rsid w:val="00607DF0"/>
    <w:pPr>
      <w:spacing w:line="360" w:lineRule="auto"/>
    </w:pPr>
    <w:rPr>
      <w:rFonts w:asciiTheme="minorBidi" w:eastAsiaTheme="minorEastAsia" w:hAnsiTheme="minorBidi"/>
      <w:sz w:val="20"/>
      <w:szCs w:val="20"/>
    </w:rPr>
  </w:style>
  <w:style w:type="character" w:customStyle="1" w:styleId="NBulletsChar">
    <w:name w:val="NBullets Char"/>
    <w:basedOn w:val="a1"/>
    <w:link w:val="NBullets"/>
    <w:rsid w:val="00607DF0"/>
    <w:rPr>
      <w:rFonts w:asciiTheme="minorBidi" w:eastAsiaTheme="minorEastAsia" w:hAnsiTheme="minorBidi"/>
      <w:sz w:val="20"/>
      <w:szCs w:val="20"/>
    </w:rPr>
  </w:style>
  <w:style w:type="paragraph" w:styleId="afb">
    <w:name w:val="caption"/>
    <w:aliases w:val="הערות לרכזים"/>
    <w:basedOn w:val="a0"/>
    <w:next w:val="a0"/>
    <w:uiPriority w:val="35"/>
    <w:unhideWhenUsed/>
    <w:qFormat/>
    <w:rsid w:val="00607DF0"/>
    <w:pPr>
      <w:bidi w:val="0"/>
      <w:spacing w:line="240" w:lineRule="auto"/>
    </w:pPr>
    <w:rPr>
      <w:rFonts w:eastAsiaTheme="minorEastAsia"/>
      <w:b/>
      <w:bCs/>
      <w:smallCaps/>
      <w:color w:val="5B9BD5" w:themeColor="accent1"/>
      <w:spacing w:val="6"/>
    </w:rPr>
  </w:style>
  <w:style w:type="paragraph" w:styleId="afc">
    <w:name w:val="Title"/>
    <w:aliases w:val="כניסה 5"/>
    <w:basedOn w:val="a0"/>
    <w:next w:val="a0"/>
    <w:link w:val="afd"/>
    <w:uiPriority w:val="10"/>
    <w:qFormat/>
    <w:rsid w:val="00607DF0"/>
    <w:pPr>
      <w:bidi w:val="0"/>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d">
    <w:name w:val="כותרת טקסט תו"/>
    <w:aliases w:val="כניסה 5 תו"/>
    <w:basedOn w:val="a1"/>
    <w:link w:val="afc"/>
    <w:uiPriority w:val="10"/>
    <w:rsid w:val="00607DF0"/>
    <w:rPr>
      <w:rFonts w:asciiTheme="majorHAnsi" w:eastAsiaTheme="majorEastAsia" w:hAnsiTheme="majorHAnsi" w:cstheme="majorBidi"/>
      <w:color w:val="2E74B5" w:themeColor="accent1" w:themeShade="BF"/>
      <w:spacing w:val="-10"/>
      <w:sz w:val="52"/>
      <w:szCs w:val="52"/>
    </w:rPr>
  </w:style>
  <w:style w:type="character" w:styleId="afe">
    <w:name w:val="Strong"/>
    <w:aliases w:val="גוף טקסט ללא מספור"/>
    <w:basedOn w:val="a1"/>
    <w:qFormat/>
    <w:rsid w:val="00607DF0"/>
    <w:rPr>
      <w:b/>
      <w:bCs/>
    </w:rPr>
  </w:style>
  <w:style w:type="paragraph" w:styleId="aff">
    <w:name w:val="Quote"/>
    <w:aliases w:val="נספח"/>
    <w:basedOn w:val="a0"/>
    <w:next w:val="a0"/>
    <w:link w:val="aff0"/>
    <w:uiPriority w:val="29"/>
    <w:qFormat/>
    <w:rsid w:val="00607DF0"/>
    <w:pPr>
      <w:bidi w:val="0"/>
      <w:spacing w:before="120"/>
      <w:ind w:left="720" w:right="720"/>
      <w:jc w:val="center"/>
    </w:pPr>
    <w:rPr>
      <w:rFonts w:eastAsiaTheme="minorEastAsia"/>
      <w:i/>
      <w:iCs/>
    </w:rPr>
  </w:style>
  <w:style w:type="character" w:customStyle="1" w:styleId="aff0">
    <w:name w:val="ציטוט תו"/>
    <w:aliases w:val="נספח תו"/>
    <w:basedOn w:val="a1"/>
    <w:link w:val="aff"/>
    <w:uiPriority w:val="29"/>
    <w:rsid w:val="00607DF0"/>
    <w:rPr>
      <w:rFonts w:eastAsiaTheme="minorEastAsia"/>
      <w:i/>
      <w:iCs/>
    </w:rPr>
  </w:style>
  <w:style w:type="paragraph" w:styleId="aff1">
    <w:name w:val="Intense Quote"/>
    <w:basedOn w:val="a0"/>
    <w:next w:val="a0"/>
    <w:link w:val="aff2"/>
    <w:uiPriority w:val="30"/>
    <w:qFormat/>
    <w:rsid w:val="00607DF0"/>
    <w:pPr>
      <w:bidi w:val="0"/>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f2">
    <w:name w:val="ציטוט חזק תו"/>
    <w:basedOn w:val="a1"/>
    <w:link w:val="aff1"/>
    <w:uiPriority w:val="30"/>
    <w:rsid w:val="00607DF0"/>
    <w:rPr>
      <w:rFonts w:asciiTheme="majorHAnsi" w:eastAsiaTheme="majorEastAsia" w:hAnsiTheme="majorHAnsi" w:cstheme="majorBidi"/>
      <w:color w:val="5B9BD5" w:themeColor="accent1"/>
      <w:sz w:val="24"/>
      <w:szCs w:val="24"/>
    </w:rPr>
  </w:style>
  <w:style w:type="character" w:styleId="aff3">
    <w:name w:val="Subtle Emphasis"/>
    <w:basedOn w:val="a1"/>
    <w:uiPriority w:val="19"/>
    <w:qFormat/>
    <w:rsid w:val="00607DF0"/>
    <w:rPr>
      <w:i/>
      <w:iCs/>
      <w:color w:val="404040" w:themeColor="text1" w:themeTint="BF"/>
    </w:rPr>
  </w:style>
  <w:style w:type="character" w:styleId="aff4">
    <w:name w:val="Intense Emphasis"/>
    <w:basedOn w:val="a1"/>
    <w:uiPriority w:val="21"/>
    <w:qFormat/>
    <w:rsid w:val="00607DF0"/>
    <w:rPr>
      <w:b w:val="0"/>
      <w:bCs w:val="0"/>
      <w:i/>
      <w:iCs/>
      <w:color w:val="5B9BD5" w:themeColor="accent1"/>
    </w:rPr>
  </w:style>
  <w:style w:type="character" w:styleId="aff5">
    <w:name w:val="Subtle Reference"/>
    <w:aliases w:val="כותרת 2 א"/>
    <w:basedOn w:val="a1"/>
    <w:uiPriority w:val="31"/>
    <w:qFormat/>
    <w:rsid w:val="00607DF0"/>
    <w:rPr>
      <w:smallCaps/>
      <w:color w:val="404040" w:themeColor="text1" w:themeTint="BF"/>
      <w:u w:val="single" w:color="7F7F7F" w:themeColor="text1" w:themeTint="80"/>
    </w:rPr>
  </w:style>
  <w:style w:type="character" w:styleId="aff6">
    <w:name w:val="Intense Reference"/>
    <w:aliases w:val="לינק"/>
    <w:basedOn w:val="a1"/>
    <w:uiPriority w:val="32"/>
    <w:qFormat/>
    <w:rsid w:val="00607DF0"/>
    <w:rPr>
      <w:b/>
      <w:bCs/>
      <w:smallCaps/>
      <w:color w:val="5B9BD5" w:themeColor="accent1"/>
      <w:spacing w:val="5"/>
      <w:u w:val="single"/>
    </w:rPr>
  </w:style>
  <w:style w:type="character" w:styleId="aff7">
    <w:name w:val="Book Title"/>
    <w:basedOn w:val="a1"/>
    <w:uiPriority w:val="33"/>
    <w:qFormat/>
    <w:rsid w:val="00607DF0"/>
    <w:rPr>
      <w:b/>
      <w:bCs/>
      <w:smallCaps/>
    </w:rPr>
  </w:style>
  <w:style w:type="paragraph" w:customStyle="1" w:styleId="42">
    <w:name w:val="פיסקת רשימה4"/>
    <w:basedOn w:val="a0"/>
    <w:rsid w:val="00607DF0"/>
    <w:pPr>
      <w:spacing w:after="0" w:line="240" w:lineRule="auto"/>
      <w:ind w:left="720"/>
      <w:contextualSpacing/>
    </w:pPr>
    <w:rPr>
      <w:rFonts w:ascii="Times New Roman" w:eastAsia="Calibri" w:hAnsi="Times New Roman" w:cs="Times New Roman"/>
      <w:sz w:val="24"/>
      <w:szCs w:val="24"/>
    </w:rPr>
  </w:style>
  <w:style w:type="numbering" w:customStyle="1" w:styleId="1">
    <w:name w:val="סגנון1"/>
    <w:rsid w:val="00607DF0"/>
    <w:pPr>
      <w:numPr>
        <w:numId w:val="6"/>
      </w:numPr>
    </w:pPr>
  </w:style>
  <w:style w:type="paragraph" w:customStyle="1" w:styleId="ListParagraph1">
    <w:name w:val="List Paragraph1"/>
    <w:basedOn w:val="a0"/>
    <w:rsid w:val="00607DF0"/>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607DF0"/>
    <w:pPr>
      <w:keepNext w:val="0"/>
      <w:keepLines w:val="0"/>
      <w:numPr>
        <w:numId w:val="8"/>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607DF0"/>
    <w:rPr>
      <w:rFonts w:ascii="Times New Roman" w:eastAsia="Times New Roman" w:hAnsi="Times New Roman" w:cs="Times New Roman"/>
      <w:bCs/>
      <w:u w:val="single"/>
      <w:lang w:eastAsia="he-IL"/>
    </w:rPr>
  </w:style>
  <w:style w:type="table" w:customStyle="1" w:styleId="13">
    <w:name w:val="טבלת רשת1"/>
    <w:basedOn w:val="a2"/>
    <w:next w:val="a9"/>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טבלת רשת2"/>
    <w:basedOn w:val="a2"/>
    <w:next w:val="a9"/>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607DF0"/>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607DF0"/>
    <w:rPr>
      <w:color w:val="auto"/>
    </w:rPr>
  </w:style>
  <w:style w:type="paragraph" w:customStyle="1" w:styleId="CM77">
    <w:name w:val="CM77"/>
    <w:basedOn w:val="Default0"/>
    <w:next w:val="Default0"/>
    <w:uiPriority w:val="99"/>
    <w:rsid w:val="00607DF0"/>
    <w:rPr>
      <w:color w:val="auto"/>
    </w:rPr>
  </w:style>
  <w:style w:type="paragraph" w:customStyle="1" w:styleId="CM29">
    <w:name w:val="CM29"/>
    <w:basedOn w:val="Default0"/>
    <w:next w:val="Default0"/>
    <w:uiPriority w:val="99"/>
    <w:rsid w:val="00607DF0"/>
    <w:pPr>
      <w:spacing w:line="276" w:lineRule="atLeast"/>
    </w:pPr>
    <w:rPr>
      <w:color w:val="auto"/>
    </w:rPr>
  </w:style>
  <w:style w:type="paragraph" w:customStyle="1" w:styleId="p001">
    <w:name w:val="p00"/>
    <w:basedOn w:val="a0"/>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0"/>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00">
    <w:name w:val="P00 תו"/>
    <w:basedOn w:val="a1"/>
    <w:link w:val="P00"/>
    <w:locked/>
    <w:rsid w:val="00607DF0"/>
    <w:rPr>
      <w:rFonts w:ascii="Times New Roman" w:eastAsia="Times New Roman" w:hAnsi="Times New Roman" w:cs="FrankRuehl"/>
      <w:noProof/>
      <w:sz w:val="20"/>
      <w:szCs w:val="26"/>
      <w:lang w:eastAsia="he-IL"/>
    </w:rPr>
  </w:style>
  <w:style w:type="numbering" w:customStyle="1" w:styleId="14">
    <w:name w:val="ללא רשימה1"/>
    <w:next w:val="a3"/>
    <w:uiPriority w:val="99"/>
    <w:semiHidden/>
    <w:rsid w:val="00607DF0"/>
  </w:style>
  <w:style w:type="paragraph" w:customStyle="1" w:styleId="big-header">
    <w:name w:val="big-header"/>
    <w:basedOn w:val="a0"/>
    <w:rsid w:val="00607DF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paragraph" w:customStyle="1" w:styleId="P01">
    <w:name w:val="P01"/>
    <w:basedOn w:val="P00"/>
    <w:rsid w:val="00607DF0"/>
    <w:pPr>
      <w:ind w:right="624" w:hanging="624"/>
    </w:pPr>
  </w:style>
  <w:style w:type="paragraph" w:customStyle="1" w:styleId="P02">
    <w:name w:val="P02"/>
    <w:basedOn w:val="P00"/>
    <w:rsid w:val="00607DF0"/>
    <w:pPr>
      <w:ind w:right="1021" w:hanging="1021"/>
    </w:pPr>
  </w:style>
  <w:style w:type="paragraph" w:customStyle="1" w:styleId="P03">
    <w:name w:val="P03"/>
    <w:basedOn w:val="P00"/>
    <w:rsid w:val="00607DF0"/>
    <w:pPr>
      <w:ind w:right="1474" w:hanging="1474"/>
    </w:pPr>
  </w:style>
  <w:style w:type="paragraph" w:customStyle="1" w:styleId="P04">
    <w:name w:val="P04"/>
    <w:basedOn w:val="P00"/>
    <w:rsid w:val="00607DF0"/>
    <w:pPr>
      <w:ind w:right="1928" w:hanging="1928"/>
    </w:pPr>
  </w:style>
  <w:style w:type="paragraph" w:customStyle="1" w:styleId="P11">
    <w:name w:val="P11"/>
    <w:basedOn w:val="P00"/>
    <w:rsid w:val="00607DF0"/>
    <w:pPr>
      <w:tabs>
        <w:tab w:val="clear" w:pos="624"/>
      </w:tabs>
      <w:ind w:right="624"/>
    </w:pPr>
  </w:style>
  <w:style w:type="paragraph" w:customStyle="1" w:styleId="P33">
    <w:name w:val="P33"/>
    <w:basedOn w:val="P00"/>
    <w:rsid w:val="00607DF0"/>
    <w:pPr>
      <w:tabs>
        <w:tab w:val="clear" w:pos="624"/>
        <w:tab w:val="clear" w:pos="1021"/>
        <w:tab w:val="clear" w:pos="1474"/>
      </w:tabs>
      <w:ind w:right="1474"/>
    </w:pPr>
  </w:style>
  <w:style w:type="paragraph" w:customStyle="1" w:styleId="P44">
    <w:name w:val="P44"/>
    <w:basedOn w:val="P00"/>
    <w:rsid w:val="00607DF0"/>
    <w:pPr>
      <w:tabs>
        <w:tab w:val="clear" w:pos="624"/>
        <w:tab w:val="clear" w:pos="1021"/>
        <w:tab w:val="clear" w:pos="1474"/>
        <w:tab w:val="clear" w:pos="1928"/>
      </w:tabs>
      <w:ind w:right="1928"/>
    </w:pPr>
  </w:style>
  <w:style w:type="paragraph" w:customStyle="1" w:styleId="P55">
    <w:name w:val="P55"/>
    <w:basedOn w:val="P00"/>
    <w:rsid w:val="00607DF0"/>
    <w:pPr>
      <w:tabs>
        <w:tab w:val="clear" w:pos="624"/>
        <w:tab w:val="clear" w:pos="1021"/>
        <w:tab w:val="clear" w:pos="1474"/>
        <w:tab w:val="clear" w:pos="1928"/>
        <w:tab w:val="clear" w:pos="2381"/>
      </w:tabs>
      <w:ind w:right="2381"/>
    </w:pPr>
  </w:style>
  <w:style w:type="character" w:customStyle="1" w:styleId="big-number">
    <w:name w:val="big-number"/>
    <w:rsid w:val="00607DF0"/>
    <w:rPr>
      <w:rFonts w:ascii="Times New Roman" w:hAnsi="Times New Roman" w:cs="Miriam"/>
      <w:sz w:val="20"/>
      <w:szCs w:val="32"/>
    </w:rPr>
  </w:style>
  <w:style w:type="paragraph" w:customStyle="1" w:styleId="sidenote">
    <w:name w:val="sidenote"/>
    <w:rsid w:val="00607DF0"/>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607DF0"/>
    <w:pPr>
      <w:keepNext/>
      <w:keepLines/>
      <w:tabs>
        <w:tab w:val="clear" w:pos="6259"/>
      </w:tabs>
      <w:spacing w:before="72"/>
      <w:jc w:val="center"/>
    </w:pPr>
  </w:style>
  <w:style w:type="paragraph" w:customStyle="1" w:styleId="header-2">
    <w:name w:val="header-2"/>
    <w:basedOn w:val="P00"/>
    <w:rsid w:val="00607DF0"/>
    <w:pPr>
      <w:keepNext/>
      <w:keepLines/>
      <w:tabs>
        <w:tab w:val="clear" w:pos="6259"/>
      </w:tabs>
      <w:spacing w:before="240"/>
      <w:jc w:val="center"/>
    </w:pPr>
    <w:rPr>
      <w:rFonts w:cs="Miriam"/>
      <w:szCs w:val="20"/>
    </w:rPr>
  </w:style>
  <w:style w:type="character" w:customStyle="1" w:styleId="super">
    <w:name w:val="super"/>
    <w:rsid w:val="00607DF0"/>
    <w:rPr>
      <w:rFonts w:ascii="Times New Roman" w:hAnsi="Times New Roman" w:cs="Miriam"/>
      <w:position w:val="4"/>
      <w:sz w:val="24"/>
      <w:szCs w:val="16"/>
      <w:lang w:val="en-US"/>
    </w:rPr>
  </w:style>
  <w:style w:type="paragraph" w:customStyle="1" w:styleId="page">
    <w:name w:val="page"/>
    <w:rsid w:val="00607DF0"/>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607DF0"/>
    <w:pPr>
      <w:spacing w:before="240"/>
    </w:pPr>
    <w:rPr>
      <w:bCs/>
      <w:noProof w:val="0"/>
      <w:sz w:val="24"/>
      <w:szCs w:val="24"/>
    </w:rPr>
  </w:style>
  <w:style w:type="paragraph" w:customStyle="1" w:styleId="sig-0">
    <w:name w:val="sig-0"/>
    <w:basedOn w:val="P00"/>
    <w:rsid w:val="00607DF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607DF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607DF0"/>
    <w:pPr>
      <w:tabs>
        <w:tab w:val="clear" w:pos="851"/>
        <w:tab w:val="clear" w:pos="2835"/>
        <w:tab w:val="clear" w:pos="4820"/>
        <w:tab w:val="center" w:pos="1985"/>
        <w:tab w:val="center" w:pos="4536"/>
      </w:tabs>
    </w:pPr>
  </w:style>
  <w:style w:type="paragraph" w:customStyle="1" w:styleId="sig-3">
    <w:name w:val="sig-3"/>
    <w:basedOn w:val="sig-1"/>
    <w:rsid w:val="00607DF0"/>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607DF0"/>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ff8">
    <w:name w:val="footnote text"/>
    <w:basedOn w:val="a0"/>
    <w:link w:val="aff9"/>
    <w:uiPriority w:val="99"/>
    <w:rsid w:val="00607DF0"/>
    <w:pPr>
      <w:autoSpaceDE w:val="0"/>
      <w:autoSpaceDN w:val="0"/>
      <w:spacing w:after="0" w:line="360" w:lineRule="auto"/>
      <w:jc w:val="both"/>
    </w:pPr>
    <w:rPr>
      <w:rFonts w:ascii="Times New Roman" w:eastAsia="Times New Roman" w:hAnsi="Times New Roman" w:cs="David"/>
      <w:sz w:val="20"/>
      <w:szCs w:val="20"/>
      <w:lang w:eastAsia="he-IL"/>
    </w:rPr>
  </w:style>
  <w:style w:type="character" w:customStyle="1" w:styleId="aff9">
    <w:name w:val="טקסט הערת שוליים תו"/>
    <w:basedOn w:val="a1"/>
    <w:link w:val="aff8"/>
    <w:uiPriority w:val="99"/>
    <w:rsid w:val="00607DF0"/>
    <w:rPr>
      <w:rFonts w:ascii="Times New Roman" w:eastAsia="Times New Roman" w:hAnsi="Times New Roman" w:cs="David"/>
      <w:sz w:val="20"/>
      <w:szCs w:val="20"/>
      <w:lang w:eastAsia="he-IL"/>
    </w:rPr>
  </w:style>
  <w:style w:type="character" w:styleId="affa">
    <w:name w:val="footnote reference"/>
    <w:uiPriority w:val="99"/>
    <w:semiHidden/>
    <w:rsid w:val="00607DF0"/>
    <w:rPr>
      <w:vertAlign w:val="superscript"/>
    </w:rPr>
  </w:style>
  <w:style w:type="character" w:customStyle="1" w:styleId="color11">
    <w:name w:val="color_11"/>
    <w:basedOn w:val="a1"/>
    <w:rsid w:val="00607DF0"/>
  </w:style>
  <w:style w:type="paragraph" w:customStyle="1" w:styleId="font7">
    <w:name w:val="font_7"/>
    <w:basedOn w:val="a0"/>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1"/>
    <w:rsid w:val="00607DF0"/>
  </w:style>
  <w:style w:type="table" w:customStyle="1" w:styleId="32">
    <w:name w:val="טבלת רשת3"/>
    <w:basedOn w:val="a2"/>
    <w:next w:val="a9"/>
    <w:uiPriority w:val="59"/>
    <w:rsid w:val="00607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טבלת רשת31"/>
    <w:basedOn w:val="a2"/>
    <w:next w:val="a9"/>
    <w:rsid w:val="00607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nhideWhenUsed/>
    <w:rsid w:val="00607DF0"/>
    <w:pPr>
      <w:bidi w:val="0"/>
      <w:spacing w:after="360" w:line="330" w:lineRule="atLeast"/>
    </w:pPr>
    <w:rPr>
      <w:rFonts w:ascii="Times New Roman" w:eastAsia="Times New Roman" w:hAnsi="Times New Roman" w:cs="Times New Roman"/>
      <w:sz w:val="24"/>
      <w:szCs w:val="24"/>
    </w:rPr>
  </w:style>
  <w:style w:type="paragraph" w:customStyle="1" w:styleId="BasicParagraph">
    <w:name w:val="[Basic Paragraph]"/>
    <w:basedOn w:val="a0"/>
    <w:uiPriority w:val="99"/>
    <w:rsid w:val="00F11491"/>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3">
    <w:name w:val="Body Text 3"/>
    <w:basedOn w:val="a0"/>
    <w:link w:val="34"/>
    <w:rsid w:val="00F11491"/>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4">
    <w:name w:val="גוף טקסט 3 תו"/>
    <w:basedOn w:val="a1"/>
    <w:link w:val="33"/>
    <w:rsid w:val="00F11491"/>
    <w:rPr>
      <w:rFonts w:ascii="Times New Roman" w:eastAsia="Times New Roman" w:hAnsi="Times New Roman" w:cs="David"/>
      <w:color w:val="000000"/>
      <w:sz w:val="24"/>
      <w:szCs w:val="24"/>
    </w:rPr>
  </w:style>
  <w:style w:type="paragraph" w:styleId="affb">
    <w:name w:val="Block Text"/>
    <w:basedOn w:val="a0"/>
    <w:uiPriority w:val="99"/>
    <w:rsid w:val="00F11491"/>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0"/>
    <w:rsid w:val="00F11491"/>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5">
    <w:name w:val="Table Grid 1"/>
    <w:basedOn w:val="a2"/>
    <w:rsid w:val="00F11491"/>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3">
    <w:name w:val="Body Text Indent 2"/>
    <w:basedOn w:val="a0"/>
    <w:link w:val="24"/>
    <w:rsid w:val="00F11491"/>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4">
    <w:name w:val="כניסה בגוף טקסט 2 תו"/>
    <w:basedOn w:val="a1"/>
    <w:link w:val="23"/>
    <w:rsid w:val="00F11491"/>
    <w:rPr>
      <w:rFonts w:ascii="David" w:eastAsia="Times New Roman" w:hAnsi="David" w:cs="David"/>
      <w:sz w:val="24"/>
      <w:szCs w:val="24"/>
    </w:rPr>
  </w:style>
  <w:style w:type="paragraph" w:styleId="a">
    <w:name w:val="List Bullet"/>
    <w:basedOn w:val="a0"/>
    <w:rsid w:val="00F11491"/>
    <w:pPr>
      <w:numPr>
        <w:numId w:val="9"/>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fc">
    <w:name w:val="List"/>
    <w:basedOn w:val="a0"/>
    <w:rsid w:val="00F11491"/>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d">
    <w:name w:val="תו תו"/>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F11491"/>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0"/>
    <w:rsid w:val="00F11491"/>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0"/>
    <w:rsid w:val="00F11491"/>
    <w:pPr>
      <w:autoSpaceDE w:val="0"/>
      <w:autoSpaceDN w:val="0"/>
      <w:snapToGrid w:val="0"/>
      <w:spacing w:after="0" w:line="360" w:lineRule="auto"/>
      <w:jc w:val="both"/>
    </w:pPr>
    <w:rPr>
      <w:rFonts w:ascii="Arial" w:eastAsia="Calibri" w:hAnsi="Arial" w:cs="Arial"/>
      <w:color w:val="000000"/>
      <w:sz w:val="20"/>
      <w:szCs w:val="20"/>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F11491"/>
  </w:style>
  <w:style w:type="paragraph" w:customStyle="1" w:styleId="TableText">
    <w:name w:val="Table Text"/>
    <w:basedOn w:val="a0"/>
    <w:rsid w:val="00F11491"/>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styleId="25">
    <w:name w:val="Body Text 2"/>
    <w:basedOn w:val="a0"/>
    <w:link w:val="26"/>
    <w:rsid w:val="00F11491"/>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6">
    <w:name w:val="גוף טקסט 2 תו"/>
    <w:basedOn w:val="a1"/>
    <w:link w:val="25"/>
    <w:rsid w:val="00F11491"/>
    <w:rPr>
      <w:rFonts w:ascii="Times New Roman" w:eastAsia="Times New Roman" w:hAnsi="Times New Roman" w:cs="David"/>
      <w:sz w:val="20"/>
      <w:szCs w:val="26"/>
    </w:rPr>
  </w:style>
  <w:style w:type="table" w:customStyle="1" w:styleId="110">
    <w:name w:val="טבלת רשת11"/>
    <w:basedOn w:val="a2"/>
    <w:next w:val="a9"/>
    <w:uiPriority w:val="59"/>
    <w:rsid w:val="00F1149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כותרת 11"/>
    <w:basedOn w:val="a0"/>
    <w:rsid w:val="00F11491"/>
    <w:pPr>
      <w:spacing w:after="0" w:line="240" w:lineRule="auto"/>
    </w:pPr>
    <w:rPr>
      <w:rFonts w:ascii="Calibri" w:hAnsi="Calibri" w:cs="Calibri"/>
    </w:rPr>
  </w:style>
  <w:style w:type="paragraph" w:customStyle="1" w:styleId="210">
    <w:name w:val="כותרת 21"/>
    <w:basedOn w:val="a0"/>
    <w:rsid w:val="00F11491"/>
    <w:pPr>
      <w:spacing w:after="0" w:line="240" w:lineRule="auto"/>
    </w:pPr>
    <w:rPr>
      <w:rFonts w:ascii="Calibri" w:hAnsi="Calibri" w:cs="Calibri"/>
    </w:rPr>
  </w:style>
  <w:style w:type="paragraph" w:customStyle="1" w:styleId="311">
    <w:name w:val="כותרת 31"/>
    <w:basedOn w:val="a0"/>
    <w:rsid w:val="00F11491"/>
    <w:pPr>
      <w:spacing w:after="0" w:line="240" w:lineRule="auto"/>
    </w:pPr>
    <w:rPr>
      <w:rFonts w:ascii="Calibri" w:hAnsi="Calibri" w:cs="Calibri"/>
    </w:rPr>
  </w:style>
  <w:style w:type="paragraph" w:customStyle="1" w:styleId="51">
    <w:name w:val="כותרת 51"/>
    <w:basedOn w:val="a0"/>
    <w:rsid w:val="00F11491"/>
    <w:pPr>
      <w:spacing w:after="0" w:line="240" w:lineRule="auto"/>
    </w:pPr>
    <w:rPr>
      <w:rFonts w:ascii="Calibri" w:hAnsi="Calibri" w:cs="Calibri"/>
    </w:rPr>
  </w:style>
  <w:style w:type="paragraph" w:customStyle="1" w:styleId="16">
    <w:name w:val="כותרת טקסט1"/>
    <w:basedOn w:val="a0"/>
    <w:rsid w:val="00F11491"/>
    <w:pPr>
      <w:spacing w:after="0" w:line="240" w:lineRule="auto"/>
    </w:pPr>
    <w:rPr>
      <w:rFonts w:ascii="Calibri" w:hAnsi="Calibri" w:cs="Calibri"/>
    </w:rPr>
  </w:style>
  <w:style w:type="paragraph" w:customStyle="1" w:styleId="35">
    <w:name w:val="כותרת 3 א"/>
    <w:basedOn w:val="3"/>
    <w:link w:val="36"/>
    <w:qFormat/>
    <w:rsid w:val="00F11491"/>
    <w:pPr>
      <w:keepNext w:val="0"/>
      <w:keepLines w:val="0"/>
      <w:widowControl w:val="0"/>
      <w:overflowPunct w:val="0"/>
      <w:autoSpaceDE w:val="0"/>
      <w:autoSpaceDN w:val="0"/>
      <w:bidi/>
      <w:adjustRightInd w:val="0"/>
      <w:spacing w:before="0" w:line="360" w:lineRule="auto"/>
      <w:ind w:left="1700" w:hanging="426"/>
      <w:jc w:val="both"/>
      <w:textAlignment w:val="baseline"/>
    </w:pPr>
    <w:rPr>
      <w:rFonts w:ascii="Arial" w:eastAsia="Times New Roman" w:hAnsi="Arial" w:cs="David"/>
      <w:color w:val="000000"/>
      <w:sz w:val="24"/>
      <w:szCs w:val="24"/>
      <w:lang w:eastAsia="he-IL"/>
    </w:rPr>
  </w:style>
  <w:style w:type="paragraph" w:customStyle="1" w:styleId="4">
    <w:name w:val="כותרת 4 א"/>
    <w:basedOn w:val="5"/>
    <w:link w:val="43"/>
    <w:qFormat/>
    <w:rsid w:val="00F11491"/>
    <w:pPr>
      <w:keepNext w:val="0"/>
      <w:keepLines w:val="0"/>
      <w:widowControl w:val="0"/>
      <w:numPr>
        <w:numId w:val="10"/>
      </w:numPr>
      <w:overflowPunct w:val="0"/>
      <w:autoSpaceDE w:val="0"/>
      <w:autoSpaceDN w:val="0"/>
      <w:bidi/>
      <w:adjustRightInd w:val="0"/>
      <w:spacing w:before="0" w:line="360" w:lineRule="auto"/>
      <w:ind w:left="1983"/>
      <w:jc w:val="both"/>
      <w:textAlignment w:val="baseline"/>
    </w:pPr>
    <w:rPr>
      <w:rFonts w:ascii="Arial" w:eastAsia="Times New Roman" w:hAnsi="Arial" w:cs="David"/>
      <w:i w:val="0"/>
      <w:iCs w:val="0"/>
      <w:color w:val="000000"/>
      <w:lang w:eastAsia="he-IL"/>
    </w:rPr>
  </w:style>
  <w:style w:type="character" w:customStyle="1" w:styleId="36">
    <w:name w:val="כותרת 3 א תו"/>
    <w:basedOn w:val="30"/>
    <w:link w:val="35"/>
    <w:rsid w:val="00F11491"/>
    <w:rPr>
      <w:rFonts w:ascii="Arial" w:eastAsia="Times New Roman" w:hAnsi="Arial" w:cs="David"/>
      <w:color w:val="000000"/>
      <w:sz w:val="24"/>
      <w:szCs w:val="24"/>
      <w:lang w:eastAsia="he-IL"/>
    </w:rPr>
  </w:style>
  <w:style w:type="character" w:customStyle="1" w:styleId="43">
    <w:name w:val="כותרת 4 א תו"/>
    <w:basedOn w:val="50"/>
    <w:link w:val="4"/>
    <w:rsid w:val="00F11491"/>
    <w:rPr>
      <w:rFonts w:ascii="Arial" w:eastAsia="Times New Roman" w:hAnsi="Arial" w:cs="David"/>
      <w:i w:val="0"/>
      <w:iCs w:val="0"/>
      <w:color w:val="000000"/>
      <w:sz w:val="24"/>
      <w:szCs w:val="24"/>
      <w:lang w:eastAsia="he-IL"/>
    </w:rPr>
  </w:style>
  <w:style w:type="paragraph" w:customStyle="1" w:styleId="-3">
    <w:name w:val="מוקדמים- כניסה 3"/>
    <w:basedOn w:val="3"/>
    <w:link w:val="-30"/>
    <w:qFormat/>
    <w:rsid w:val="00F11491"/>
    <w:pPr>
      <w:keepNext w:val="0"/>
      <w:keepLines w:val="0"/>
      <w:widowControl w:val="0"/>
      <w:overflowPunct w:val="0"/>
      <w:autoSpaceDE w:val="0"/>
      <w:autoSpaceDN w:val="0"/>
      <w:bidi/>
      <w:adjustRightInd w:val="0"/>
      <w:spacing w:before="0" w:line="360" w:lineRule="auto"/>
      <w:ind w:left="1700" w:hanging="426"/>
      <w:jc w:val="both"/>
      <w:textAlignment w:val="baseline"/>
    </w:pPr>
    <w:rPr>
      <w:rFonts w:ascii="Arial" w:eastAsia="Times New Roman" w:hAnsi="Arial" w:cs="David"/>
      <w:color w:val="000000"/>
      <w:sz w:val="24"/>
      <w:szCs w:val="24"/>
      <w:lang w:eastAsia="he-IL"/>
    </w:rPr>
  </w:style>
  <w:style w:type="paragraph" w:customStyle="1" w:styleId="44">
    <w:name w:val="מוקדמים כניסה 4"/>
    <w:basedOn w:val="5"/>
    <w:link w:val="45"/>
    <w:qFormat/>
    <w:rsid w:val="00F11491"/>
    <w:pPr>
      <w:keepNext w:val="0"/>
      <w:keepLines w:val="0"/>
      <w:widowControl w:val="0"/>
      <w:overflowPunct w:val="0"/>
      <w:autoSpaceDE w:val="0"/>
      <w:autoSpaceDN w:val="0"/>
      <w:bidi/>
      <w:adjustRightInd w:val="0"/>
      <w:spacing w:before="0" w:line="360" w:lineRule="auto"/>
      <w:ind w:left="1983" w:hanging="360"/>
      <w:jc w:val="both"/>
      <w:textAlignment w:val="baseline"/>
    </w:pPr>
    <w:rPr>
      <w:rFonts w:ascii="Arial" w:eastAsia="Times New Roman" w:hAnsi="Arial" w:cs="David"/>
      <w:i w:val="0"/>
      <w:iCs w:val="0"/>
      <w:color w:val="000000"/>
      <w:lang w:eastAsia="he-IL"/>
    </w:rPr>
  </w:style>
  <w:style w:type="character" w:customStyle="1" w:styleId="-30">
    <w:name w:val="מוקדמים- כניסה 3 תו"/>
    <w:basedOn w:val="30"/>
    <w:link w:val="-3"/>
    <w:rsid w:val="00F11491"/>
    <w:rPr>
      <w:rFonts w:ascii="Arial" w:eastAsia="Times New Roman" w:hAnsi="Arial" w:cs="David"/>
      <w:color w:val="000000"/>
      <w:sz w:val="24"/>
      <w:szCs w:val="24"/>
      <w:lang w:eastAsia="he-IL"/>
    </w:rPr>
  </w:style>
  <w:style w:type="character" w:customStyle="1" w:styleId="45">
    <w:name w:val="מוקדמים כניסה 4 תו"/>
    <w:basedOn w:val="50"/>
    <w:link w:val="44"/>
    <w:rsid w:val="00F11491"/>
    <w:rPr>
      <w:rFonts w:ascii="Arial" w:eastAsia="Times New Roman" w:hAnsi="Arial" w:cs="David"/>
      <w:i w:val="0"/>
      <w:iCs w:val="0"/>
      <w:color w:val="000000"/>
      <w:sz w:val="24"/>
      <w:szCs w:val="24"/>
      <w:lang w:eastAsia="he-IL"/>
    </w:rPr>
  </w:style>
  <w:style w:type="character" w:customStyle="1" w:styleId="BalloonTextChar">
    <w:name w:val="Balloon Text Char"/>
    <w:uiPriority w:val="99"/>
    <w:semiHidden/>
    <w:locked/>
    <w:rsid w:val="00FA562C"/>
    <w:rPr>
      <w:rFonts w:ascii="Times New Roman" w:hAnsi="Times New Roman" w:cs="Times New Roman"/>
      <w:sz w:val="2"/>
    </w:rPr>
  </w:style>
  <w:style w:type="character" w:customStyle="1" w:styleId="HeaderChar">
    <w:name w:val="Header Char"/>
    <w:uiPriority w:val="99"/>
    <w:semiHidden/>
    <w:locked/>
    <w:rsid w:val="00FA562C"/>
    <w:rPr>
      <w:rFonts w:ascii="Times New Roman" w:hAnsi="Times New Roman" w:cs="Times New Roman"/>
      <w:sz w:val="24"/>
    </w:rPr>
  </w:style>
  <w:style w:type="character" w:customStyle="1" w:styleId="FooterChar">
    <w:name w:val="Footer Char"/>
    <w:uiPriority w:val="99"/>
    <w:semiHidden/>
    <w:locked/>
    <w:rsid w:val="00FA562C"/>
    <w:rPr>
      <w:rFonts w:ascii="Times New Roman" w:hAnsi="Times New Roman" w:cs="Times New Roman"/>
      <w:sz w:val="24"/>
    </w:rPr>
  </w:style>
  <w:style w:type="paragraph" w:customStyle="1" w:styleId="CharChar2">
    <w:name w:val="גופן ברירת המחדל של קטע פסקה תו Char תו Char תו"/>
    <w:basedOn w:val="a0"/>
    <w:rsid w:val="00FA562C"/>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52">
    <w:name w:val="פיסקת רשימה5"/>
    <w:basedOn w:val="a0"/>
    <w:rsid w:val="003656D6"/>
    <w:pPr>
      <w:spacing w:after="200" w:line="276" w:lineRule="auto"/>
      <w:ind w:left="720"/>
    </w:pPr>
    <w:rPr>
      <w:rFonts w:ascii="Calibri" w:eastAsia="Times New Roman" w:hAnsi="Calibri" w:cs="Arial"/>
    </w:rPr>
  </w:style>
  <w:style w:type="character" w:customStyle="1" w:styleId="UnresolvedMention1">
    <w:name w:val="Unresolved Mention1"/>
    <w:basedOn w:val="a1"/>
    <w:uiPriority w:val="99"/>
    <w:semiHidden/>
    <w:unhideWhenUsed/>
    <w:rsid w:val="004133FB"/>
    <w:rPr>
      <w:color w:val="605E5C"/>
      <w:shd w:val="clear" w:color="auto" w:fill="E1DFDD"/>
    </w:rPr>
  </w:style>
  <w:style w:type="character" w:customStyle="1" w:styleId="UnresolvedMention">
    <w:name w:val="Unresolved Mention"/>
    <w:basedOn w:val="a1"/>
    <w:uiPriority w:val="99"/>
    <w:semiHidden/>
    <w:unhideWhenUsed/>
    <w:rsid w:val="0041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departments/ministry_of_environmental_protection" TargetMode="External"/><Relationship Id="rId18" Type="http://schemas.openxmlformats.org/officeDocument/2006/relationships/hyperlink" Target="https://www.gov.il/BlobFolder/guide/what_is_contaminated_soil/he/contaminated_soil_preliminary_thresholds_for_pollutants_in_land.pdf" TargetMode="External"/><Relationship Id="rId26" Type="http://schemas.openxmlformats.org/officeDocument/2006/relationships/hyperlink" Target="https://www.gov.il/BlobFolder/policy/operation_and_supervision_guidelines/he/wastewater_industrial_wastewater_brine_removal_procedure.pdf" TargetMode="External"/><Relationship Id="rId39" Type="http://schemas.openxmlformats.org/officeDocument/2006/relationships/hyperlink" Target="https://www.gov.il/BlobFolder/policy/contamination_soil_regulations/he/contaminated_soil_cs-pid.pdf" TargetMode="External"/><Relationship Id="rId21" Type="http://schemas.openxmlformats.org/officeDocument/2006/relationships/hyperlink" Target="https://www.gov.il/he/departments/ministry_of_environmental_protection" TargetMode="External"/><Relationship Id="rId34" Type="http://schemas.openxmlformats.org/officeDocument/2006/relationships/hyperlink" Target="https://www.gov.il/BlobFolder/policy/contamination_soil_regulations/he/contaminated_soil_cs-historicalsurvay.pdf" TargetMode="External"/><Relationship Id="rId42" Type="http://schemas.openxmlformats.org/officeDocument/2006/relationships/hyperlink" Target="https://www.gov.il/he/Departments/Guides/irbca?chapterIndex=2" TargetMode="External"/><Relationship Id="rId47"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50" Type="http://schemas.openxmlformats.org/officeDocument/2006/relationships/hyperlink" Target="https://www.gov.il/he/departments/general/managing-director-business-licensing" TargetMode="External"/><Relationship Id="rId55" Type="http://schemas.openxmlformats.org/officeDocument/2006/relationships/hyperlink" Target="https://www.health.gov.il/hozer/bsv_140310.pdf" TargetMode="External"/><Relationship Id="rId63" Type="http://schemas.openxmlformats.org/officeDocument/2006/relationships/hyperlink" Target="https://www.health.gov.il/hozer/bz07_2012.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29" Type="http://schemas.openxmlformats.org/officeDocument/2006/relationships/hyperlink" Target="https://envforum.co.il/wp-content/uploads/2020/02/%D7%94%D7%A0%D7%97%D7%99%D7%95%D7%AA-%D7%9C%D7%94%D7%A1%D7%A8%D7%AA-%D7%93%D7%99%D7%92%D7%95%D7%9D-%D7%93%D7%98%D7%A8%D7%92%D7%A0%D7%98%D7%99%D7%9D-%D7%A0%D7%95%D7%A0%D7%99%D7%95%D7%A0%D7%99%D7%9D-%D7%91%D7%A9%D7%A4%D7%9B%D7%99-%D7%9E%D7%A4%D7%A2%D7%9C%D7%99%D7%9D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he/departments/ministry_of_environmental_protection" TargetMode="External"/><Relationship Id="rId24" Type="http://schemas.openxmlformats.org/officeDocument/2006/relationships/hyperlink" Target="https://www.gov.il/BlobFolder/policy/guidelines_and_procedures_for_requesting_emissions_permit/he/air_emission_permits_procedures_and_guidelines_requesting_emissions_permit_guidelines_to_set_chimney_height.pdf" TargetMode="External"/><Relationship Id="rId32" Type="http://schemas.openxmlformats.org/officeDocument/2006/relationships/hyperlink" Target="https://www.gov.il/he/Departments/policies/industrial_wastewater_guidelines" TargetMode="External"/><Relationship Id="rId37" Type="http://schemas.openxmlformats.org/officeDocument/2006/relationships/hyperlink" Target="https://www.gov.il/BlobFolder/policy/contamination_soil_regulations/he/contaminated_soil_instractions-gas-survey-december-2015-update.pdf" TargetMode="External"/><Relationship Id="rId40" Type="http://schemas.openxmlformats.org/officeDocument/2006/relationships/hyperlink" Target="https://www.gov.il/BlobFolder/policy/contamination_soil_regulations/he/contaminated_soil_digging-sampling.pdf" TargetMode="External"/><Relationship Id="rId45"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53" Type="http://schemas.openxmlformats.org/officeDocument/2006/relationships/hyperlink" Target="https://www.health.gov.il/hozer/bz22_2013.pdf" TargetMode="External"/><Relationship Id="rId58" Type="http://schemas.openxmlformats.org/officeDocument/2006/relationships/hyperlink" Target="https://www.health.gov.il/hozer/bsv_18-10-2012.pdf"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il/BlobFolder/reports/treating_odor_hazards_guide/he/air_quality_treating_odor_hazards_guide2013.pdf" TargetMode="External"/><Relationship Id="rId23" Type="http://schemas.openxmlformats.org/officeDocument/2006/relationships/hyperlink" Target="https://www.gov.il/he/departments/ministry_of_environmental_protection" TargetMode="External"/><Relationship Id="rId28" Type="http://schemas.openxmlformats.org/officeDocument/2006/relationships/hyperlink" Target="https://www.gov.il/he/Departments/policies/industrial_wastewater_guidelines" TargetMode="External"/><Relationship Id="rId36" Type="http://schemas.openxmlformats.org/officeDocument/2006/relationships/hyperlink" Target="https://www.gov.il/BlobFolder/policy/contamination_soil_regulations/he/contaminated_soil_to15guidelines.pdf" TargetMode="External"/><Relationship Id="rId49"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57" Type="http://schemas.openxmlformats.org/officeDocument/2006/relationships/hyperlink" Target="https://www.health.gov.il/hozer/BSV_Guidelines_submission_plan_drinking_water_facility.pdf" TargetMode="External"/><Relationship Id="rId61" Type="http://schemas.openxmlformats.org/officeDocument/2006/relationships/hyperlink" Target="https://govextra.gov.il/media/15558/bsv-175541220.pdf" TargetMode="External"/><Relationship Id="rId10" Type="http://schemas.openxmlformats.org/officeDocument/2006/relationships/hyperlink" Target="https://www.gov.il/he/Departments/policies/industrial_wastewater_guidelines" TargetMode="External"/><Relationship Id="rId19" Type="http://schemas.openxmlformats.org/officeDocument/2006/relationships/hyperlink" Target="https://www.gov.il/he/departments/policies/contaminated_soil_policy" TargetMode="External"/><Relationship Id="rId31" Type="http://schemas.openxmlformats.org/officeDocument/2006/relationships/hyperlink" Target="https://www.gov.il/he/Departments/policies/industrial_wastewater_guidelines" TargetMode="External"/><Relationship Id="rId44" Type="http://schemas.openxmlformats.org/officeDocument/2006/relationships/hyperlink" Target="https://www.gov.il/BlobFolder/policy/guidelines_and_procedures_for_requesting_emissions_permit/he/air_emission_permits_procedures_and_guidelines_requesting_emissions_permit_guidelines_to_set_chimney_height.pdf" TargetMode="External"/><Relationship Id="rId52" Type="http://schemas.openxmlformats.org/officeDocument/2006/relationships/hyperlink" Target="https://www.gov.il/he/departments/guides/protection_from_sanitary_pests?chapterIndex=4" TargetMode="External"/><Relationship Id="rId60" Type="http://schemas.openxmlformats.org/officeDocument/2006/relationships/hyperlink" Target="https://www.health.gov.il/PublicationsFiles/ligionella_bakara.doc"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l/he/departments/guides/protection_from_sanitary_pests" TargetMode="External"/><Relationship Id="rId14" Type="http://schemas.openxmlformats.org/officeDocument/2006/relationships/hyperlink" Target="https://www.gov.il/he/departments/ministry_of_environmental_protection" TargetMode="External"/><Relationship Id="rId22" Type="http://schemas.openxmlformats.org/officeDocument/2006/relationships/hyperlink" Target="https://www.gov.il/BlobFolder/generalpage/business_license_request_process/he/business_registration_environmental_data_doc_for_business_license_request.pdf" TargetMode="External"/><Relationship Id="rId27" Type="http://schemas.openxmlformats.org/officeDocument/2006/relationships/hyperlink" Target="https://www.gov.il/he/Departments/policies/industrial_wastewater_guidelines" TargetMode="External"/><Relationship Id="rId30" Type="http://schemas.openxmlformats.org/officeDocument/2006/relationships/hyperlink" Target="https://www.gov.il/he/Departments/policies/industrial_wastewater_guidelines" TargetMode="External"/><Relationship Id="rId35" Type="http://schemas.openxmlformats.org/officeDocument/2006/relationships/hyperlink" Target="https://www.gov.il/BlobFolder/policy/contamination_soil_regulations/he/contaminated_soil_land-survey-instructions-april-2016.pdf" TargetMode="External"/><Relationship Id="rId43" Type="http://schemas.openxmlformats.org/officeDocument/2006/relationships/hyperlink" Target="https://www.gov.il/he/Departments/legalInfo/hazardous_materials_regulations_montreal_protocol_2004" TargetMode="External"/><Relationship Id="rId48"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56" Type="http://schemas.openxmlformats.org/officeDocument/2006/relationships/hyperlink" Target="https://www.health.gov.il/hozer/bsv16122008.pdf" TargetMode="External"/><Relationship Id="rId64" Type="http://schemas.openxmlformats.org/officeDocument/2006/relationships/hyperlink" Target="https://www.health.gov.il/hozer/bz22_2013.pdf" TargetMode="External"/><Relationship Id="rId69" Type="http://schemas.openxmlformats.org/officeDocument/2006/relationships/header" Target="header3.xml"/><Relationship Id="rId8" Type="http://schemas.openxmlformats.org/officeDocument/2006/relationships/hyperlink" Target="https://www.gov.il/he/departments/ministry_of_environmental_protection" TargetMode="External"/><Relationship Id="rId51" Type="http://schemas.openxmlformats.org/officeDocument/2006/relationships/hyperlink" Target="https://www.gov.il/he/departments/guides/protection_from_sanitary_pest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il/BlobFolder/generalpage/vehicle_pollution_tests/he/transportation_ringelman2013.pdf" TargetMode="External"/><Relationship Id="rId17" Type="http://schemas.openxmlformats.org/officeDocument/2006/relationships/hyperlink" Target="https://www.gov.il/he/departments/ministry_of_environmental_protection" TargetMode="External"/><Relationship Id="rId25" Type="http://schemas.openxmlformats.org/officeDocument/2006/relationships/hyperlink" Target="https://www.gov.il/he/departments/policies/operation_and_supervision_guidelines" TargetMode="External"/><Relationship Id="rId33" Type="http://schemas.openxmlformats.org/officeDocument/2006/relationships/hyperlink" Target="https://www.gov.il/he/Departments/policies/contaminated_soil_policy" TargetMode="External"/><Relationship Id="rId38" Type="http://schemas.openxmlformats.org/officeDocument/2006/relationships/hyperlink" Target="https://www.gov.il/BlobFolder/policy/contamination_soil_regulations/he/contaminated_soil_cs-mip.pdf" TargetMode="External"/><Relationship Id="rId46"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59" Type="http://schemas.openxmlformats.org/officeDocument/2006/relationships/hyperlink" Target="https://www.health.gov.il/Subjects/Environmental_Health/Documents/Guide_mazach_21082018.pdf" TargetMode="External"/><Relationship Id="rId67" Type="http://schemas.openxmlformats.org/officeDocument/2006/relationships/footer" Target="footer1.xml"/><Relationship Id="rId20" Type="http://schemas.openxmlformats.org/officeDocument/2006/relationships/hyperlink" Target="http://www.sviva.gov.il/subjectsEnv/SvivaAir/Industry/Documents/TA_Luft_2002_Hebrew.pdf" TargetMode="External"/><Relationship Id="rId41" Type="http://schemas.openxmlformats.org/officeDocument/2006/relationships/hyperlink" Target="https://www.gov.il/BlobFolder/policy/contamination_soil_regulations/he/contaminated_soil_guidelines-rehabilitation-of-land.pdf" TargetMode="External"/><Relationship Id="rId54" Type="http://schemas.openxmlformats.org/officeDocument/2006/relationships/hyperlink" Target="https://www.health.gov.il/hozer/BSV_liguner.pdf" TargetMode="External"/><Relationship Id="rId62" Type="http://schemas.openxmlformats.org/officeDocument/2006/relationships/hyperlink" Target="https://www.health.gov.il/hozer/bsv_coolers.pdf" TargetMode="External"/><Relationship Id="rId70"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87F8-6215-4BEA-95A4-5A412966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26182</Words>
  <Characters>130910</Characters>
  <Application>Microsoft Office Word</Application>
  <DocSecurity>0</DocSecurity>
  <Lines>1090</Lines>
  <Paragraphs>313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dcterms:created xsi:type="dcterms:W3CDTF">2022-07-12T09:24:00Z</dcterms:created>
  <dcterms:modified xsi:type="dcterms:W3CDTF">2022-07-12T09:24:00Z</dcterms:modified>
</cp:coreProperties>
</file>