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F2" w:rsidRDefault="001863F2" w:rsidP="00605477">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w:t>
      </w:r>
      <w:r>
        <w:rPr>
          <w:rFonts w:ascii="David" w:hAnsi="David" w:cs="David" w:hint="cs"/>
          <w:sz w:val="24"/>
          <w:szCs w:val="24"/>
          <w:rtl/>
        </w:rPr>
        <w:t>0.7</w:t>
      </w:r>
      <w:r>
        <w:rPr>
          <w:rFonts w:ascii="David" w:hAnsi="David" w:cs="David"/>
          <w:sz w:val="24"/>
          <w:szCs w:val="24"/>
          <w:rtl/>
        </w:rPr>
        <w:t xml:space="preserve"> </w:t>
      </w:r>
      <w:r>
        <w:rPr>
          <w:rFonts w:ascii="David" w:hAnsi="David" w:cs="David" w:hint="cs"/>
          <w:sz w:val="24"/>
          <w:szCs w:val="24"/>
          <w:rtl/>
        </w:rPr>
        <w:t>ב</w:t>
      </w:r>
      <w:r>
        <w:rPr>
          <w:rFonts w:ascii="David" w:hAnsi="David" w:cs="David"/>
          <w:sz w:val="24"/>
          <w:szCs w:val="24"/>
          <w:rtl/>
        </w:rPr>
        <w:t>'</w:t>
      </w:r>
    </w:p>
    <w:p w:rsidR="00AE20A6" w:rsidRDefault="001863F2" w:rsidP="00605477">
      <w:pPr>
        <w:spacing w:after="0" w:line="360" w:lineRule="auto"/>
        <w:jc w:val="center"/>
        <w:rPr>
          <w:rFonts w:ascii="David" w:hAnsi="David" w:cs="David"/>
          <w:sz w:val="24"/>
          <w:szCs w:val="24"/>
          <w:rtl/>
        </w:rPr>
      </w:pPr>
      <w:r>
        <w:rPr>
          <w:rFonts w:ascii="David" w:hAnsi="David" w:cs="David" w:hint="cs"/>
          <w:b/>
          <w:bCs/>
          <w:sz w:val="24"/>
          <w:szCs w:val="24"/>
          <w:rtl/>
        </w:rPr>
        <w:t>חומרי גלם לבנייה</w:t>
      </w:r>
      <w:r w:rsidRPr="001D327B">
        <w:rPr>
          <w:rFonts w:ascii="David" w:hAnsi="David" w:cs="David" w:hint="cs"/>
          <w:b/>
          <w:bCs/>
          <w:sz w:val="24"/>
          <w:szCs w:val="24"/>
          <w:rtl/>
        </w:rPr>
        <w:t>, מוצרי בנייה מוגמרים, מלט, בטון, אספלט, זפת, בלוקים, אבן שיש ומוצריהם</w:t>
      </w:r>
      <w:r w:rsidR="001D327B">
        <w:rPr>
          <w:rFonts w:ascii="David" w:hAnsi="David" w:cs="David" w:hint="cs"/>
          <w:sz w:val="24"/>
          <w:szCs w:val="24"/>
          <w:rtl/>
        </w:rPr>
        <w:t xml:space="preserve">: </w:t>
      </w:r>
    </w:p>
    <w:p w:rsidR="001D327B" w:rsidRDefault="001D327B" w:rsidP="00605477">
      <w:pPr>
        <w:spacing w:after="0" w:line="360" w:lineRule="auto"/>
        <w:jc w:val="center"/>
        <w:rPr>
          <w:rFonts w:ascii="David" w:hAnsi="David" w:cs="David"/>
          <w:sz w:val="24"/>
          <w:szCs w:val="24"/>
          <w:rtl/>
        </w:rPr>
      </w:pPr>
      <w:r>
        <w:rPr>
          <w:rFonts w:ascii="David" w:hAnsi="David" w:cs="David" w:hint="cs"/>
          <w:sz w:val="24"/>
          <w:szCs w:val="24"/>
          <w:rtl/>
        </w:rPr>
        <w:t>אחסונם, מכירתם, למעט אולם תצוגה בלבד שאין בו מלאי</w:t>
      </w: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line="360" w:lineRule="auto"/>
        <w:jc w:val="both"/>
        <w:rPr>
          <w:rFonts w:ascii="David" w:hAnsi="David" w:cs="David"/>
          <w:b/>
          <w:bCs/>
          <w:color w:val="5B9BD5" w:themeColor="accent1"/>
          <w:sz w:val="24"/>
          <w:szCs w:val="24"/>
          <w:rtl/>
        </w:rPr>
      </w:pPr>
    </w:p>
    <w:p w:rsidR="001863F2" w:rsidRDefault="001863F2" w:rsidP="00605477">
      <w:pPr>
        <w:spacing w:after="0"/>
        <w:jc w:val="both"/>
        <w:rPr>
          <w:rFonts w:ascii="David" w:hAnsi="David" w:cs="David"/>
          <w:b/>
          <w:bCs/>
          <w:color w:val="0070C0"/>
          <w:sz w:val="28"/>
          <w:szCs w:val="28"/>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605477">
      <w:pPr>
        <w:spacing w:after="0"/>
        <w:jc w:val="both"/>
        <w:rPr>
          <w:rFonts w:ascii="David" w:hAnsi="David" w:cs="David"/>
          <w:b/>
          <w:bCs/>
          <w:color w:val="0070C0"/>
          <w:sz w:val="28"/>
          <w:szCs w:val="28"/>
          <w:rtl/>
        </w:rPr>
      </w:pPr>
    </w:p>
    <w:p w:rsidR="001863F2" w:rsidRDefault="001863F2" w:rsidP="0010778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1863F2" w:rsidRDefault="001863F2" w:rsidP="00605477">
      <w:pPr>
        <w:spacing w:after="0" w:line="480" w:lineRule="auto"/>
        <w:jc w:val="center"/>
        <w:rPr>
          <w:rFonts w:ascii="David" w:hAnsi="David" w:cs="David"/>
          <w:b/>
          <w:bCs/>
          <w:color w:val="5B9BD5" w:themeColor="accent1"/>
          <w:sz w:val="24"/>
          <w:szCs w:val="24"/>
        </w:rPr>
      </w:pPr>
    </w:p>
    <w:sdt>
      <w:sdtPr>
        <w:rPr>
          <w:rFonts w:ascii="David" w:hAnsi="David" w:cs="David"/>
          <w:sz w:val="24"/>
          <w:szCs w:val="24"/>
          <w:rtl/>
          <w:lang w:val="he-IL"/>
        </w:rPr>
        <w:id w:val="1260102873"/>
        <w:docPartObj>
          <w:docPartGallery w:val="Table of Contents"/>
          <w:docPartUnique/>
        </w:docPartObj>
      </w:sdtPr>
      <w:sdtEndPr/>
      <w:sdtContent>
        <w:p w:rsidR="001863F2" w:rsidRDefault="001863F2" w:rsidP="00605477">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1863F2" w:rsidRDefault="001863F2" w:rsidP="00605477">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1863F2" w:rsidRDefault="001863F2" w:rsidP="00605477">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Pr>
              <w:rFonts w:ascii="David" w:hAnsi="David" w:cs="David" w:hint="cs"/>
              <w:b/>
              <w:bCs/>
              <w:sz w:val="24"/>
              <w:szCs w:val="24"/>
              <w:rtl/>
              <w:lang w:val="he-IL"/>
            </w:rPr>
            <w:t xml:space="preserve">3 </w:t>
          </w:r>
          <w:r>
            <w:rPr>
              <w:rFonts w:ascii="David" w:hAnsi="David" w:cs="David"/>
              <w:b/>
              <w:bCs/>
              <w:sz w:val="24"/>
              <w:szCs w:val="24"/>
              <w:rtl/>
              <w:lang w:val="he-IL"/>
            </w:rPr>
            <w:t>- הרשות הארצית לכבאות והצלה (תצהיר).......................</w:t>
          </w:r>
          <w:r w:rsidR="001D327B">
            <w:rPr>
              <w:rFonts w:ascii="David" w:hAnsi="David" w:cs="David"/>
              <w:b/>
              <w:bCs/>
              <w:sz w:val="24"/>
              <w:szCs w:val="24"/>
              <w:rtl/>
              <w:lang w:val="he-IL"/>
            </w:rPr>
            <w:t>...............................</w:t>
          </w:r>
          <w:r>
            <w:rPr>
              <w:rFonts w:ascii="David" w:hAnsi="David" w:cs="David"/>
              <w:b/>
              <w:bCs/>
              <w:sz w:val="24"/>
              <w:szCs w:val="24"/>
              <w:rtl/>
              <w:lang w:val="he-IL"/>
            </w:rPr>
            <w:t>..</w:t>
          </w:r>
          <w:r w:rsidR="001D327B">
            <w:rPr>
              <w:rFonts w:ascii="David" w:hAnsi="David" w:cs="David" w:hint="cs"/>
              <w:b/>
              <w:bCs/>
              <w:sz w:val="24"/>
              <w:szCs w:val="24"/>
              <w:rtl/>
              <w:lang w:val="he-IL"/>
            </w:rPr>
            <w:t>6</w:t>
          </w:r>
        </w:p>
        <w:p w:rsidR="001863F2" w:rsidRDefault="001863F2" w:rsidP="00E1209A">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Pr>
              <w:rFonts w:ascii="David" w:hAnsi="David" w:cs="David" w:hint="cs"/>
              <w:b/>
              <w:bCs/>
              <w:sz w:val="24"/>
              <w:szCs w:val="24"/>
              <w:rtl/>
              <w:lang w:val="he-IL"/>
            </w:rPr>
            <w:t xml:space="preserve">4 </w:t>
          </w:r>
          <w:r>
            <w:rPr>
              <w:rFonts w:ascii="David" w:hAnsi="David" w:cs="David"/>
              <w:b/>
              <w:bCs/>
              <w:sz w:val="24"/>
              <w:szCs w:val="24"/>
              <w:rtl/>
              <w:lang w:val="he-IL"/>
            </w:rPr>
            <w:t>- הרשות הארצית לכבאות והצלה.........</w:t>
          </w:r>
          <w:r w:rsidR="003C3BD1">
            <w:rPr>
              <w:rFonts w:ascii="David" w:hAnsi="David" w:cs="David"/>
              <w:b/>
              <w:bCs/>
              <w:sz w:val="24"/>
              <w:szCs w:val="24"/>
              <w:rtl/>
              <w:lang w:val="he-IL"/>
            </w:rPr>
            <w:t>...............................</w:t>
          </w:r>
          <w:r>
            <w:rPr>
              <w:rFonts w:ascii="David" w:hAnsi="David" w:cs="David"/>
              <w:b/>
              <w:bCs/>
              <w:sz w:val="24"/>
              <w:szCs w:val="24"/>
              <w:rtl/>
              <w:lang w:val="he-IL"/>
            </w:rPr>
            <w:t>..</w:t>
          </w:r>
          <w:r w:rsidR="003C3BD1">
            <w:rPr>
              <w:rFonts w:ascii="David" w:hAnsi="David" w:cs="David" w:hint="cs"/>
              <w:b/>
              <w:bCs/>
              <w:sz w:val="24"/>
              <w:szCs w:val="24"/>
              <w:rtl/>
              <w:lang w:val="he-IL"/>
            </w:rPr>
            <w:t>.</w:t>
          </w:r>
          <w:r w:rsidR="0010778E">
            <w:rPr>
              <w:rFonts w:ascii="David" w:hAnsi="David" w:cs="David"/>
              <w:b/>
              <w:bCs/>
              <w:sz w:val="24"/>
              <w:szCs w:val="24"/>
              <w:rtl/>
              <w:lang w:val="he-IL"/>
            </w:rPr>
            <w:t>........</w:t>
          </w:r>
          <w:r>
            <w:rPr>
              <w:rFonts w:ascii="David" w:hAnsi="David" w:cs="David"/>
              <w:b/>
              <w:bCs/>
              <w:sz w:val="24"/>
              <w:szCs w:val="24"/>
              <w:rtl/>
              <w:lang w:val="he-IL"/>
            </w:rPr>
            <w:t>.............</w:t>
          </w:r>
          <w:r w:rsidR="003C3BD1">
            <w:rPr>
              <w:rFonts w:ascii="David" w:hAnsi="David" w:cs="David" w:hint="cs"/>
              <w:b/>
              <w:bCs/>
              <w:sz w:val="24"/>
              <w:szCs w:val="24"/>
              <w:rtl/>
              <w:lang w:val="he-IL"/>
            </w:rPr>
            <w:t>.</w:t>
          </w:r>
          <w:r>
            <w:rPr>
              <w:rFonts w:ascii="David" w:hAnsi="David" w:cs="David"/>
              <w:b/>
              <w:bCs/>
              <w:sz w:val="24"/>
              <w:szCs w:val="24"/>
              <w:rtl/>
              <w:lang w:val="he-IL"/>
            </w:rPr>
            <w:t>..</w:t>
          </w:r>
          <w:r w:rsidR="00E1209A">
            <w:rPr>
              <w:rFonts w:ascii="David" w:hAnsi="David" w:cs="David" w:hint="cs"/>
              <w:b/>
              <w:bCs/>
              <w:sz w:val="24"/>
              <w:szCs w:val="24"/>
              <w:rtl/>
              <w:lang w:val="he-IL"/>
            </w:rPr>
            <w:t>10</w:t>
          </w:r>
          <w:r>
            <w:rPr>
              <w:rFonts w:ascii="David" w:hAnsi="David" w:cs="David"/>
              <w:sz w:val="24"/>
              <w:szCs w:val="24"/>
              <w:rtl/>
            </w:rPr>
            <w:t xml:space="preserve"> </w:t>
          </w:r>
        </w:p>
      </w:sdtContent>
    </w:sdt>
    <w:p w:rsidR="001863F2" w:rsidRDefault="001863F2" w:rsidP="00605477">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102A66" w:rsidRDefault="00102A66" w:rsidP="00102A66">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102A66" w:rsidRDefault="00102A66" w:rsidP="00102A66">
      <w:pPr>
        <w:spacing w:after="0" w:line="360" w:lineRule="auto"/>
        <w:jc w:val="center"/>
        <w:rPr>
          <w:rFonts w:ascii="David" w:hAnsi="David" w:cs="David"/>
          <w:b/>
          <w:bCs/>
          <w:color w:val="5B9BD5" w:themeColor="accent1"/>
          <w:sz w:val="24"/>
          <w:szCs w:val="24"/>
          <w:rtl/>
        </w:rPr>
      </w:pP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102A66" w:rsidRDefault="00102A66" w:rsidP="00102A6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102A66" w:rsidRDefault="00102A66" w:rsidP="00102A66">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02A66" w:rsidRDefault="00102A66" w:rsidP="00102A66">
      <w:pPr>
        <w:pStyle w:val="a4"/>
        <w:numPr>
          <w:ilvl w:val="0"/>
          <w:numId w:val="2"/>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02A66" w:rsidRDefault="00102A66" w:rsidP="00102A6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102A66" w:rsidRDefault="00102A66" w:rsidP="00102A6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102A66" w:rsidRDefault="00102A66" w:rsidP="00102A6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102A66" w:rsidRDefault="00102A66" w:rsidP="00102A6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102A66" w:rsidRDefault="00102A66" w:rsidP="00102A6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102A66" w:rsidRDefault="00102A66" w:rsidP="00102A6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102A66" w:rsidRDefault="00102A66" w:rsidP="00102A6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102A66" w:rsidRDefault="00102A66" w:rsidP="00102A6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102A66" w:rsidRDefault="00102A66" w:rsidP="00102A66">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102A66" w:rsidRDefault="00102A66" w:rsidP="00102A6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102A66" w:rsidRDefault="00102A66" w:rsidP="00102A6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102A66" w:rsidRDefault="00102A66" w:rsidP="00102A6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102A66" w:rsidRDefault="00102A66" w:rsidP="00102A6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02A66" w:rsidRDefault="00102A66" w:rsidP="00102A66">
      <w:pPr>
        <w:pStyle w:val="a4"/>
        <w:spacing w:after="0" w:line="360" w:lineRule="auto"/>
        <w:jc w:val="both"/>
        <w:rPr>
          <w:rFonts w:ascii="David" w:hAnsi="David" w:cs="David"/>
          <w:sz w:val="24"/>
          <w:szCs w:val="24"/>
          <w:u w:val="single"/>
        </w:rPr>
      </w:pPr>
    </w:p>
    <w:p w:rsidR="00102A66" w:rsidRDefault="00102A66" w:rsidP="00102A66">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102A66" w:rsidRDefault="00102A66" w:rsidP="00102A66">
      <w:pPr>
        <w:spacing w:after="0" w:line="360" w:lineRule="auto"/>
        <w:jc w:val="center"/>
        <w:rPr>
          <w:rFonts w:ascii="David" w:hAnsi="David" w:cs="David"/>
          <w:b/>
          <w:bCs/>
          <w:color w:val="5B9BD5" w:themeColor="accent1"/>
          <w:sz w:val="24"/>
          <w:szCs w:val="24"/>
          <w:rtl/>
        </w:rPr>
      </w:pPr>
    </w:p>
    <w:p w:rsidR="00102A66" w:rsidRDefault="00102A66" w:rsidP="00102A66">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102A66" w:rsidRDefault="00102A66" w:rsidP="00102A6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02A66" w:rsidRDefault="00102A66" w:rsidP="00102A6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02A66" w:rsidRDefault="00102A66" w:rsidP="00102A6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02A66" w:rsidRDefault="00102A66" w:rsidP="00102A66">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102A66" w:rsidRDefault="00102A66" w:rsidP="00102A6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רישיון יוצג בעסק במקום נראה לעין.</w:t>
      </w:r>
    </w:p>
    <w:p w:rsidR="00102A66" w:rsidRDefault="00102A66" w:rsidP="00102A6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102A66" w:rsidRDefault="00102A66" w:rsidP="00102A6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02A66" w:rsidRDefault="00102A66" w:rsidP="00102A66">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102A66" w:rsidRDefault="00102A66" w:rsidP="00102A66">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02A66" w:rsidRDefault="00102A66" w:rsidP="00102A66">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02A66" w:rsidRDefault="00102A66" w:rsidP="00102A66">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1863F2" w:rsidRPr="00102A66" w:rsidRDefault="00102A66" w:rsidP="00102A66">
      <w:pPr>
        <w:pStyle w:val="a4"/>
        <w:numPr>
          <w:ilvl w:val="2"/>
          <w:numId w:val="5"/>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1863F2" w:rsidRDefault="001863F2" w:rsidP="00605477">
      <w:pPr>
        <w:spacing w:after="0"/>
        <w:rPr>
          <w:rtl/>
        </w:rPr>
      </w:pPr>
      <w:r>
        <w:rPr>
          <w:rtl/>
        </w:rPr>
        <w:br w:type="page"/>
      </w:r>
    </w:p>
    <w:p w:rsidR="001D327B" w:rsidRDefault="001D327B" w:rsidP="00605477">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3 -</w:t>
      </w:r>
      <w:r>
        <w:rPr>
          <w:rFonts w:cs="David"/>
          <w:b/>
          <w:bCs/>
          <w:color w:val="5B9BD5" w:themeColor="accent1"/>
          <w:sz w:val="24"/>
          <w:szCs w:val="24"/>
          <w:rtl/>
        </w:rPr>
        <w:t xml:space="preserve"> </w:t>
      </w:r>
      <w:r>
        <w:rPr>
          <w:rFonts w:cs="David" w:hint="cs"/>
          <w:b/>
          <w:bCs/>
          <w:color w:val="5B9BD5" w:themeColor="accent1"/>
          <w:sz w:val="24"/>
          <w:szCs w:val="24"/>
          <w:rtl/>
        </w:rPr>
        <w:t>הרשות הארצית לכבאות והצלה</w:t>
      </w:r>
    </w:p>
    <w:p w:rsidR="001D327B" w:rsidRDefault="001D327B" w:rsidP="0060547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חומרי גלם לבנייה, מוצרי בנייה מוגמרים, מלט, בטון, אספלט, זפת, בלוקים, אבן, שיש ומוצריהם: אחסונם, מכירתם, למעט אולם תצוגה בלבד שאין בו מלאי </w:t>
      </w:r>
      <w:r w:rsidRPr="001D327B">
        <w:rPr>
          <w:rFonts w:cs="David" w:hint="cs"/>
          <w:b/>
          <w:bCs/>
          <w:color w:val="5B9BD5" w:themeColor="accent1"/>
          <w:sz w:val="24"/>
          <w:szCs w:val="24"/>
          <w:u w:val="single"/>
          <w:rtl/>
        </w:rPr>
        <w:t>בגודל עד 300 מ"ר</w:t>
      </w:r>
      <w:r>
        <w:rPr>
          <w:rFonts w:cs="David" w:hint="cs"/>
          <w:b/>
          <w:bCs/>
          <w:color w:val="5B9BD5" w:themeColor="accent1"/>
          <w:sz w:val="24"/>
          <w:szCs w:val="24"/>
          <w:rtl/>
        </w:rPr>
        <w:t xml:space="preserve"> ואשר עונה על תנאי מסלול "אישור על יסוד תצהיר", בהתאם לצו רישוי עסקים (עסקים טעוני רישוי), התשע"ג-2013</w:t>
      </w:r>
    </w:p>
    <w:p w:rsidR="001D327B" w:rsidRDefault="001D327B" w:rsidP="00605477">
      <w:pPr>
        <w:spacing w:after="0" w:line="360" w:lineRule="auto"/>
        <w:jc w:val="both"/>
        <w:rPr>
          <w:rFonts w:ascii="David" w:hAnsi="David" w:cs="David"/>
          <w:b/>
          <w:bCs/>
          <w:color w:val="5B9BD5" w:themeColor="accent1"/>
          <w:sz w:val="24"/>
          <w:szCs w:val="24"/>
          <w:rtl/>
        </w:rPr>
      </w:pPr>
    </w:p>
    <w:p w:rsidR="00884076" w:rsidRDefault="00884076" w:rsidP="00884076">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884076" w:rsidRDefault="00884076" w:rsidP="00884076">
      <w:pPr>
        <w:pStyle w:val="a4"/>
        <w:numPr>
          <w:ilvl w:val="0"/>
          <w:numId w:val="37"/>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84076" w:rsidRDefault="00884076" w:rsidP="00884076">
      <w:pPr>
        <w:pStyle w:val="a4"/>
        <w:numPr>
          <w:ilvl w:val="0"/>
          <w:numId w:val="37"/>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84076" w:rsidRPr="001D327B" w:rsidRDefault="00884076" w:rsidP="00605477">
      <w:pPr>
        <w:spacing w:after="0" w:line="360" w:lineRule="auto"/>
        <w:jc w:val="both"/>
        <w:rPr>
          <w:rFonts w:ascii="David" w:hAnsi="David" w:cs="David"/>
          <w:b/>
          <w:bCs/>
          <w:color w:val="5B9BD5" w:themeColor="accent1"/>
          <w:sz w:val="24"/>
          <w:szCs w:val="24"/>
        </w:rPr>
      </w:pPr>
    </w:p>
    <w:p w:rsidR="001863F2" w:rsidRPr="001D327B" w:rsidRDefault="001863F2" w:rsidP="00C11D86">
      <w:pPr>
        <w:pStyle w:val="a4"/>
        <w:numPr>
          <w:ilvl w:val="1"/>
          <w:numId w:val="7"/>
        </w:numPr>
        <w:spacing w:after="0" w:line="360" w:lineRule="auto"/>
        <w:jc w:val="both"/>
        <w:rPr>
          <w:rFonts w:ascii="David" w:hAnsi="David" w:cs="David"/>
          <w:b/>
          <w:bCs/>
          <w:sz w:val="24"/>
          <w:szCs w:val="24"/>
        </w:rPr>
      </w:pPr>
      <w:r w:rsidRPr="001D327B">
        <w:rPr>
          <w:rFonts w:ascii="David" w:hAnsi="David" w:cs="David"/>
          <w:b/>
          <w:bCs/>
          <w:sz w:val="24"/>
          <w:szCs w:val="24"/>
          <w:u w:val="single"/>
          <w:rtl/>
        </w:rPr>
        <w:t>הוראות חוק הנוגעות לעניין</w:t>
      </w:r>
    </w:p>
    <w:p w:rsidR="001D327B" w:rsidRPr="001D327B" w:rsidRDefault="001863F2" w:rsidP="00C11D86">
      <w:pPr>
        <w:pStyle w:val="a4"/>
        <w:numPr>
          <w:ilvl w:val="2"/>
          <w:numId w:val="7"/>
        </w:numPr>
        <w:tabs>
          <w:tab w:val="left" w:pos="984"/>
        </w:tabs>
        <w:spacing w:after="0" w:line="360" w:lineRule="auto"/>
        <w:jc w:val="both"/>
        <w:rPr>
          <w:rFonts w:ascii="David" w:hAnsi="David" w:cs="David"/>
          <w:sz w:val="24"/>
          <w:szCs w:val="24"/>
        </w:rPr>
      </w:pPr>
      <w:r w:rsidRPr="001D327B">
        <w:rPr>
          <w:rFonts w:ascii="David" w:hAnsi="David" w:cs="David"/>
          <w:sz w:val="24"/>
          <w:szCs w:val="24"/>
          <w:rtl/>
        </w:rPr>
        <w:t>חוק הרשות הארצית לכבאות והצלה, התשע"ב-2012, והתקנות על פיו.</w:t>
      </w:r>
    </w:p>
    <w:p w:rsidR="001D327B" w:rsidRPr="001D327B" w:rsidRDefault="001863F2" w:rsidP="00C11D86">
      <w:pPr>
        <w:pStyle w:val="a4"/>
        <w:numPr>
          <w:ilvl w:val="2"/>
          <w:numId w:val="7"/>
        </w:numPr>
        <w:tabs>
          <w:tab w:val="left" w:pos="984"/>
        </w:tabs>
        <w:spacing w:after="0" w:line="360" w:lineRule="auto"/>
        <w:jc w:val="both"/>
        <w:rPr>
          <w:rFonts w:ascii="David" w:hAnsi="David" w:cs="David"/>
          <w:sz w:val="24"/>
          <w:szCs w:val="24"/>
        </w:rPr>
      </w:pPr>
      <w:r w:rsidRPr="001D327B">
        <w:rPr>
          <w:rFonts w:ascii="David" w:hAnsi="David" w:cs="David"/>
          <w:sz w:val="24"/>
          <w:szCs w:val="24"/>
          <w:rtl/>
        </w:rPr>
        <w:t>דיני התכנון והבנייה, לרבות חלק ג' לתוספת השנייה לתקנות התכנון והבנייה (בקשה לה</w:t>
      </w:r>
      <w:r w:rsidR="001D327B" w:rsidRPr="001D327B">
        <w:rPr>
          <w:rFonts w:ascii="David" w:hAnsi="David" w:cs="David"/>
          <w:sz w:val="24"/>
          <w:szCs w:val="24"/>
          <w:rtl/>
        </w:rPr>
        <w:t>יתר, תנאיו ואגרות), התש"ל-1970 -</w:t>
      </w:r>
      <w:r w:rsidRPr="001D327B">
        <w:rPr>
          <w:rFonts w:ascii="David" w:hAnsi="David" w:cs="David"/>
          <w:sz w:val="24"/>
          <w:szCs w:val="24"/>
          <w:rtl/>
        </w:rPr>
        <w:t xml:space="preserve"> בטיחות אש בבניינים.</w:t>
      </w:r>
    </w:p>
    <w:p w:rsidR="001863F2" w:rsidRPr="001D327B" w:rsidRDefault="001863F2" w:rsidP="00C11D86">
      <w:pPr>
        <w:pStyle w:val="a4"/>
        <w:numPr>
          <w:ilvl w:val="2"/>
          <w:numId w:val="7"/>
        </w:numPr>
        <w:tabs>
          <w:tab w:val="left" w:pos="984"/>
        </w:tabs>
        <w:spacing w:after="0" w:line="360" w:lineRule="auto"/>
        <w:jc w:val="both"/>
        <w:rPr>
          <w:rFonts w:ascii="David" w:hAnsi="David" w:cs="David"/>
          <w:sz w:val="24"/>
          <w:szCs w:val="24"/>
        </w:rPr>
      </w:pPr>
      <w:r w:rsidRPr="001D327B">
        <w:rPr>
          <w:rFonts w:ascii="David" w:hAnsi="David" w:cs="David"/>
          <w:sz w:val="24"/>
          <w:szCs w:val="24"/>
          <w:rtl/>
        </w:rPr>
        <w:t>חוק</w:t>
      </w:r>
      <w:r w:rsidR="001D327B">
        <w:rPr>
          <w:rFonts w:ascii="David" w:hAnsi="David" w:cs="David"/>
          <w:sz w:val="24"/>
          <w:szCs w:val="24"/>
          <w:rtl/>
        </w:rPr>
        <w:t xml:space="preserve"> רישוי עסקים התשכ"ח-1968 (להלן </w:t>
      </w:r>
      <w:r w:rsidR="001D327B">
        <w:rPr>
          <w:rFonts w:ascii="David" w:hAnsi="David" w:cs="David"/>
          <w:sz w:val="24"/>
          <w:szCs w:val="24"/>
        </w:rPr>
        <w:t>-</w:t>
      </w:r>
      <w:r w:rsidRPr="001D327B">
        <w:rPr>
          <w:rFonts w:ascii="David" w:hAnsi="David" w:cs="David"/>
          <w:sz w:val="24"/>
          <w:szCs w:val="24"/>
          <w:rtl/>
        </w:rPr>
        <w:t xml:space="preserve"> החוק), והתקנות על פיו.</w:t>
      </w:r>
    </w:p>
    <w:p w:rsidR="001863F2" w:rsidRPr="001D327B" w:rsidRDefault="001863F2" w:rsidP="00C11D86">
      <w:pPr>
        <w:pStyle w:val="a4"/>
        <w:numPr>
          <w:ilvl w:val="1"/>
          <w:numId w:val="7"/>
        </w:numPr>
        <w:spacing w:after="0" w:line="360" w:lineRule="auto"/>
        <w:jc w:val="both"/>
        <w:rPr>
          <w:rFonts w:ascii="David" w:eastAsia="Times New Roman" w:hAnsi="David" w:cs="David"/>
          <w:b/>
          <w:bCs/>
          <w:sz w:val="24"/>
          <w:szCs w:val="24"/>
        </w:rPr>
      </w:pPr>
      <w:r w:rsidRPr="001D327B">
        <w:rPr>
          <w:rFonts w:ascii="David" w:eastAsia="Times New Roman" w:hAnsi="David" w:cs="David"/>
          <w:b/>
          <w:bCs/>
          <w:sz w:val="24"/>
          <w:szCs w:val="24"/>
          <w:u w:val="single"/>
          <w:rtl/>
        </w:rPr>
        <w:t>הגדרות</w:t>
      </w:r>
    </w:p>
    <w:p w:rsidR="001D327B" w:rsidRDefault="001863F2" w:rsidP="00C11D86">
      <w:pPr>
        <w:pStyle w:val="a4"/>
        <w:numPr>
          <w:ilvl w:val="2"/>
          <w:numId w:val="7"/>
        </w:numPr>
        <w:tabs>
          <w:tab w:val="left" w:pos="984"/>
        </w:tabs>
        <w:spacing w:after="0" w:line="360" w:lineRule="auto"/>
        <w:contextualSpacing w:val="0"/>
        <w:jc w:val="both"/>
        <w:rPr>
          <w:rFonts w:ascii="David" w:hAnsi="David" w:cs="David"/>
          <w:sz w:val="24"/>
          <w:szCs w:val="24"/>
        </w:rPr>
      </w:pPr>
      <w:r w:rsidRPr="001D327B">
        <w:rPr>
          <w:rFonts w:ascii="David" w:hAnsi="David" w:cs="David"/>
          <w:b/>
          <w:bCs/>
          <w:sz w:val="24"/>
          <w:szCs w:val="24"/>
          <w:rtl/>
        </w:rPr>
        <w:t>"סידורי בטיחות אש והצלה</w:t>
      </w:r>
      <w:r w:rsidR="001D327B">
        <w:rPr>
          <w:rFonts w:ascii="David" w:hAnsi="David" w:cs="David"/>
          <w:sz w:val="24"/>
          <w:szCs w:val="24"/>
          <w:rtl/>
        </w:rPr>
        <w:t xml:space="preserve">" </w:t>
      </w:r>
      <w:r w:rsidR="001D327B">
        <w:rPr>
          <w:rFonts w:ascii="David" w:hAnsi="David" w:cs="David" w:hint="cs"/>
          <w:sz w:val="24"/>
          <w:szCs w:val="24"/>
          <w:rtl/>
        </w:rPr>
        <w:t>-</w:t>
      </w:r>
      <w:r w:rsidRPr="001D327B">
        <w:rPr>
          <w:rFonts w:ascii="David" w:hAnsi="David" w:cs="David"/>
          <w:sz w:val="24"/>
          <w:szCs w:val="24"/>
          <w:rtl/>
        </w:rPr>
        <w:t xml:space="preserve"> לרבות אמצעים המותק</w:t>
      </w:r>
      <w:r w:rsidR="001D327B">
        <w:rPr>
          <w:rFonts w:ascii="David" w:hAnsi="David" w:cs="David"/>
          <w:sz w:val="24"/>
          <w:szCs w:val="24"/>
          <w:rtl/>
        </w:rPr>
        <w:t>נים בנכסים, דרך קבע או באופן אר</w:t>
      </w:r>
      <w:r w:rsidR="001D327B">
        <w:rPr>
          <w:rFonts w:ascii="David" w:hAnsi="David" w:cs="David" w:hint="cs"/>
          <w:sz w:val="24"/>
          <w:szCs w:val="24"/>
          <w:rtl/>
        </w:rPr>
        <w:t>ע</w:t>
      </w:r>
      <w:r w:rsidRPr="001D327B">
        <w:rPr>
          <w:rFonts w:ascii="David" w:hAnsi="David" w:cs="David"/>
          <w:sz w:val="24"/>
          <w:szCs w:val="24"/>
          <w:rtl/>
        </w:rPr>
        <w:t xml:space="preserve">י, והמיועדים, בין השאר, לכל אחד מאלה: </w:t>
      </w:r>
    </w:p>
    <w:p w:rsid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tl/>
        </w:rPr>
      </w:pPr>
      <w:r w:rsidRPr="001D327B">
        <w:rPr>
          <w:rFonts w:ascii="David" w:hAnsi="David" w:cs="David"/>
          <w:sz w:val="24"/>
          <w:szCs w:val="24"/>
          <w:rtl/>
        </w:rPr>
        <w:t>מניעת דליקות והתפשטותן.</w:t>
      </w:r>
    </w:p>
    <w:p w:rsid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Pr>
      </w:pPr>
      <w:r w:rsidRPr="001D327B">
        <w:rPr>
          <w:rFonts w:ascii="David" w:hAnsi="David" w:cs="David"/>
          <w:sz w:val="24"/>
          <w:szCs w:val="24"/>
          <w:rtl/>
        </w:rPr>
        <w:t>כיבוי דליקות, צמצום נזקיהן והקלת פעולות לכיבוי דליקות.</w:t>
      </w:r>
    </w:p>
    <w:p w:rsid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Pr>
      </w:pPr>
      <w:r w:rsidRPr="001D327B">
        <w:rPr>
          <w:rFonts w:ascii="David" w:hAnsi="David" w:cs="David"/>
          <w:sz w:val="24"/>
          <w:szCs w:val="24"/>
          <w:rtl/>
        </w:rPr>
        <w:t>מילוט וחילוץ לכודים והקלת פעולות למילוטם ולחילוצם.</w:t>
      </w:r>
    </w:p>
    <w:p w:rsid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Pr>
      </w:pPr>
      <w:r w:rsidRPr="001D327B">
        <w:rPr>
          <w:rFonts w:ascii="David" w:hAnsi="David" w:cs="David"/>
          <w:sz w:val="24"/>
          <w:szCs w:val="24"/>
          <w:rtl/>
        </w:rPr>
        <w:t>הצלת חיי אדם ורכוש.</w:t>
      </w:r>
    </w:p>
    <w:p w:rsid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Pr>
      </w:pPr>
      <w:r w:rsidRPr="001D327B">
        <w:rPr>
          <w:rFonts w:ascii="David" w:hAnsi="David" w:cs="David"/>
          <w:sz w:val="24"/>
          <w:szCs w:val="24"/>
          <w:rtl/>
        </w:rPr>
        <w:t>דרכי התקשרות.</w:t>
      </w:r>
    </w:p>
    <w:p w:rsidR="001863F2" w:rsidRPr="001D327B" w:rsidRDefault="001863F2" w:rsidP="00C11D86">
      <w:pPr>
        <w:pStyle w:val="a4"/>
        <w:numPr>
          <w:ilvl w:val="0"/>
          <w:numId w:val="9"/>
        </w:numPr>
        <w:tabs>
          <w:tab w:val="left" w:pos="984"/>
        </w:tabs>
        <w:spacing w:after="0" w:line="360" w:lineRule="auto"/>
        <w:contextualSpacing w:val="0"/>
        <w:jc w:val="both"/>
        <w:rPr>
          <w:rFonts w:ascii="David" w:hAnsi="David" w:cs="David"/>
          <w:sz w:val="24"/>
          <w:szCs w:val="24"/>
          <w:rtl/>
        </w:rPr>
      </w:pPr>
      <w:r w:rsidRPr="001D327B">
        <w:rPr>
          <w:rFonts w:ascii="David" w:hAnsi="David" w:cs="David"/>
          <w:sz w:val="24"/>
          <w:szCs w:val="24"/>
          <w:rtl/>
        </w:rPr>
        <w:t>כל צורך הנדרש לביצוע פעולות כיבוי והצלה.</w:t>
      </w:r>
    </w:p>
    <w:p w:rsidR="001863F2" w:rsidRPr="001D327B" w:rsidRDefault="001863F2" w:rsidP="00C11D86">
      <w:pPr>
        <w:pStyle w:val="a4"/>
        <w:numPr>
          <w:ilvl w:val="2"/>
          <w:numId w:val="7"/>
        </w:numPr>
        <w:tabs>
          <w:tab w:val="left" w:pos="984"/>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w:t>
      </w:r>
      <w:r w:rsidRPr="001D327B">
        <w:rPr>
          <w:rFonts w:ascii="David" w:eastAsia="Times New Roman" w:hAnsi="David" w:cs="David"/>
          <w:b/>
          <w:bCs/>
          <w:sz w:val="24"/>
          <w:szCs w:val="24"/>
          <w:rtl/>
        </w:rPr>
        <w:t>ציוד כיבוי</w:t>
      </w:r>
      <w:r w:rsidR="001D327B">
        <w:rPr>
          <w:rFonts w:ascii="David" w:eastAsia="Times New Roman" w:hAnsi="David" w:cs="David"/>
          <w:sz w:val="24"/>
          <w:szCs w:val="24"/>
          <w:rtl/>
        </w:rPr>
        <w:t xml:space="preserve">" </w:t>
      </w:r>
      <w:r w:rsidR="001D327B">
        <w:rPr>
          <w:rFonts w:ascii="David" w:eastAsia="Times New Roman" w:hAnsi="David" w:cs="David" w:hint="cs"/>
          <w:sz w:val="24"/>
          <w:szCs w:val="24"/>
          <w:rtl/>
        </w:rPr>
        <w:t>-</w:t>
      </w:r>
      <w:r w:rsidRPr="001D327B">
        <w:rPr>
          <w:rFonts w:ascii="David" w:eastAsia="Times New Roman" w:hAnsi="David" w:cs="David"/>
          <w:sz w:val="24"/>
          <w:szCs w:val="24"/>
          <w:rtl/>
        </w:rPr>
        <w:t xml:space="preserve"> ציוד, מתקנים וחומרים המשמשים לכיבוי דליקות ומניעתן.</w:t>
      </w:r>
    </w:p>
    <w:p w:rsidR="001863F2" w:rsidRPr="001D327B" w:rsidRDefault="001863F2" w:rsidP="00C11D86">
      <w:pPr>
        <w:pStyle w:val="a4"/>
        <w:numPr>
          <w:ilvl w:val="2"/>
          <w:numId w:val="7"/>
        </w:numPr>
        <w:tabs>
          <w:tab w:val="left" w:pos="984"/>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w:t>
      </w:r>
      <w:r w:rsidRPr="001D327B">
        <w:rPr>
          <w:rFonts w:ascii="David" w:eastAsia="Times New Roman" w:hAnsi="David" w:cs="David"/>
          <w:b/>
          <w:bCs/>
          <w:sz w:val="24"/>
          <w:szCs w:val="24"/>
          <w:rtl/>
        </w:rPr>
        <w:t>תקן ישראלי (ת"י)</w:t>
      </w:r>
      <w:r w:rsidR="001D327B">
        <w:rPr>
          <w:rFonts w:ascii="David" w:eastAsia="Times New Roman" w:hAnsi="David" w:cs="David"/>
          <w:sz w:val="24"/>
          <w:szCs w:val="24"/>
          <w:rtl/>
        </w:rPr>
        <w:t xml:space="preserve">" </w:t>
      </w:r>
      <w:r w:rsidR="001D327B">
        <w:rPr>
          <w:rFonts w:ascii="David" w:eastAsia="Times New Roman" w:hAnsi="David" w:cs="David" w:hint="cs"/>
          <w:sz w:val="24"/>
          <w:szCs w:val="24"/>
          <w:rtl/>
        </w:rPr>
        <w:t>-</w:t>
      </w:r>
      <w:r w:rsidRPr="001D327B">
        <w:rPr>
          <w:rFonts w:ascii="David" w:eastAsia="Times New Roman" w:hAnsi="David" w:cs="David"/>
          <w:sz w:val="24"/>
          <w:szCs w:val="24"/>
          <w:rtl/>
        </w:rPr>
        <w:t xml:space="preserve"> תקן ישראלי רשמי או תקן ישראלי כמשמעותו בחוק התקנים.</w:t>
      </w:r>
    </w:p>
    <w:p w:rsidR="001863F2" w:rsidRPr="001D327B" w:rsidRDefault="001863F2" w:rsidP="00C11D86">
      <w:pPr>
        <w:pStyle w:val="a4"/>
        <w:numPr>
          <w:ilvl w:val="2"/>
          <w:numId w:val="7"/>
        </w:numPr>
        <w:tabs>
          <w:tab w:val="left" w:pos="984"/>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w:t>
      </w:r>
      <w:r w:rsidRPr="001D327B">
        <w:rPr>
          <w:rFonts w:ascii="David" w:eastAsia="Times New Roman" w:hAnsi="David" w:cs="David"/>
          <w:b/>
          <w:bCs/>
          <w:sz w:val="24"/>
          <w:szCs w:val="24"/>
          <w:rtl/>
        </w:rPr>
        <w:t>גורם מוסמך</w:t>
      </w:r>
      <w:r w:rsidR="001D327B">
        <w:rPr>
          <w:rFonts w:ascii="David" w:eastAsia="Times New Roman" w:hAnsi="David" w:cs="David"/>
          <w:sz w:val="24"/>
          <w:szCs w:val="24"/>
          <w:rtl/>
        </w:rPr>
        <w:t xml:space="preserve">" </w:t>
      </w:r>
      <w:r w:rsidR="001D327B">
        <w:rPr>
          <w:rFonts w:ascii="David" w:eastAsia="Times New Roman" w:hAnsi="David" w:cs="David" w:hint="cs"/>
          <w:sz w:val="24"/>
          <w:szCs w:val="24"/>
          <w:rtl/>
        </w:rPr>
        <w:t>-</w:t>
      </w:r>
      <w:r w:rsidRPr="001D327B">
        <w:rPr>
          <w:rFonts w:ascii="David" w:eastAsia="Times New Roman" w:hAnsi="David" w:cs="David"/>
          <w:sz w:val="24"/>
          <w:szCs w:val="24"/>
          <w:rtl/>
        </w:rPr>
        <w:t xml:space="preserve"> אחד מאלה: </w:t>
      </w:r>
    </w:p>
    <w:tbl>
      <w:tblPr>
        <w:tblStyle w:val="af1"/>
        <w:bidiVisual/>
        <w:tblW w:w="0" w:type="auto"/>
        <w:tblLook w:val="04A0" w:firstRow="1" w:lastRow="0" w:firstColumn="1" w:lastColumn="0" w:noHBand="0" w:noVBand="1"/>
        <w:tblCaption w:val="גורם מוסמך"/>
      </w:tblPr>
      <w:tblGrid>
        <w:gridCol w:w="3832"/>
        <w:gridCol w:w="4464"/>
      </w:tblGrid>
      <w:tr w:rsidR="001863F2" w:rsidRPr="001D327B" w:rsidTr="001D327B">
        <w:tc>
          <w:tcPr>
            <w:tcW w:w="4121" w:type="dxa"/>
            <w:vAlign w:val="center"/>
          </w:tcPr>
          <w:p w:rsidR="001863F2" w:rsidRPr="001D327B" w:rsidRDefault="001863F2" w:rsidP="00605477">
            <w:pPr>
              <w:spacing w:line="360" w:lineRule="auto"/>
              <w:jc w:val="center"/>
              <w:rPr>
                <w:rFonts w:ascii="David" w:hAnsi="David" w:cs="David"/>
                <w:b/>
                <w:bCs/>
                <w:sz w:val="24"/>
                <w:szCs w:val="24"/>
                <w:rtl/>
              </w:rPr>
            </w:pPr>
            <w:r w:rsidRPr="001D327B">
              <w:rPr>
                <w:rFonts w:ascii="David" w:hAnsi="David" w:cs="David"/>
                <w:b/>
                <w:bCs/>
                <w:sz w:val="24"/>
                <w:szCs w:val="24"/>
                <w:rtl/>
              </w:rPr>
              <w:t>נושא</w:t>
            </w:r>
          </w:p>
        </w:tc>
        <w:tc>
          <w:tcPr>
            <w:tcW w:w="4820" w:type="dxa"/>
            <w:vAlign w:val="center"/>
          </w:tcPr>
          <w:p w:rsidR="001863F2" w:rsidRPr="001D327B" w:rsidRDefault="001863F2" w:rsidP="00605477">
            <w:pPr>
              <w:spacing w:line="360" w:lineRule="auto"/>
              <w:jc w:val="center"/>
              <w:rPr>
                <w:rFonts w:ascii="David" w:hAnsi="David" w:cs="David"/>
                <w:b/>
                <w:bCs/>
                <w:sz w:val="24"/>
                <w:szCs w:val="24"/>
                <w:rtl/>
              </w:rPr>
            </w:pPr>
            <w:r w:rsidRPr="001D327B">
              <w:rPr>
                <w:rFonts w:ascii="David" w:hAnsi="David" w:cs="David"/>
                <w:b/>
                <w:bCs/>
                <w:sz w:val="24"/>
                <w:szCs w:val="24"/>
                <w:rtl/>
              </w:rPr>
              <w:t>גורם מוסמך</w:t>
            </w:r>
          </w:p>
        </w:tc>
      </w:tr>
      <w:tr w:rsidR="001863F2" w:rsidRPr="001D327B" w:rsidTr="001D327B">
        <w:tc>
          <w:tcPr>
            <w:tcW w:w="4121" w:type="dxa"/>
            <w:vAlign w:val="center"/>
          </w:tcPr>
          <w:p w:rsidR="001863F2" w:rsidRPr="001D327B" w:rsidRDefault="001D327B" w:rsidP="00605477">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1863F2" w:rsidRPr="001D327B" w:rsidRDefault="001863F2" w:rsidP="00605477">
            <w:pPr>
              <w:spacing w:line="360" w:lineRule="auto"/>
              <w:jc w:val="center"/>
              <w:rPr>
                <w:rFonts w:ascii="David" w:hAnsi="David" w:cs="David"/>
                <w:sz w:val="24"/>
                <w:szCs w:val="24"/>
                <w:rtl/>
              </w:rPr>
            </w:pPr>
            <w:r w:rsidRPr="001D327B">
              <w:rPr>
                <w:rFonts w:ascii="David" w:hAnsi="David" w:cs="David"/>
                <w:sz w:val="24"/>
                <w:szCs w:val="24"/>
                <w:rtl/>
              </w:rPr>
              <w:t>תחזוקאי או מבקר מטפים מורשה בהתאם לתקן ישראלי ת"י 1</w:t>
            </w:r>
            <w:r w:rsidR="001D327B">
              <w:rPr>
                <w:rFonts w:ascii="David" w:hAnsi="David" w:cs="David"/>
                <w:sz w:val="24"/>
                <w:szCs w:val="24"/>
                <w:rtl/>
              </w:rPr>
              <w:t>29 חלק 1 מטפים מיטלטלים</w:t>
            </w:r>
            <w:r w:rsidR="001D327B">
              <w:rPr>
                <w:rFonts w:ascii="David" w:hAnsi="David" w:cs="David" w:hint="cs"/>
                <w:sz w:val="24"/>
                <w:szCs w:val="24"/>
                <w:rtl/>
              </w:rPr>
              <w:t xml:space="preserve"> - </w:t>
            </w:r>
            <w:r w:rsidR="001D327B">
              <w:rPr>
                <w:rFonts w:ascii="David" w:hAnsi="David" w:cs="David"/>
                <w:sz w:val="24"/>
                <w:szCs w:val="24"/>
                <w:rtl/>
              </w:rPr>
              <w:t>תחזוקה</w:t>
            </w:r>
          </w:p>
        </w:tc>
      </w:tr>
      <w:tr w:rsidR="001863F2" w:rsidRPr="001D327B" w:rsidTr="001D327B">
        <w:tc>
          <w:tcPr>
            <w:tcW w:w="4121" w:type="dxa"/>
            <w:vAlign w:val="center"/>
          </w:tcPr>
          <w:p w:rsidR="001863F2" w:rsidRPr="001D327B" w:rsidRDefault="001863F2" w:rsidP="00605477">
            <w:pPr>
              <w:spacing w:line="360" w:lineRule="auto"/>
              <w:jc w:val="center"/>
              <w:rPr>
                <w:rFonts w:ascii="David" w:hAnsi="David" w:cs="David"/>
                <w:sz w:val="24"/>
                <w:szCs w:val="24"/>
                <w:rtl/>
              </w:rPr>
            </w:pPr>
            <w:r w:rsidRPr="001D327B">
              <w:rPr>
                <w:rFonts w:ascii="David" w:hAnsi="David" w:cs="David"/>
                <w:sz w:val="24"/>
                <w:szCs w:val="24"/>
                <w:rtl/>
              </w:rPr>
              <w:t>ת</w:t>
            </w:r>
            <w:r w:rsidR="001D327B">
              <w:rPr>
                <w:rFonts w:ascii="David" w:hAnsi="David" w:cs="David"/>
                <w:sz w:val="24"/>
                <w:szCs w:val="24"/>
                <w:rtl/>
              </w:rPr>
              <w:t>קינות מערכת החשמל ותאורת החירום</w:t>
            </w:r>
          </w:p>
        </w:tc>
        <w:tc>
          <w:tcPr>
            <w:tcW w:w="4820" w:type="dxa"/>
            <w:vAlign w:val="center"/>
          </w:tcPr>
          <w:p w:rsidR="001863F2" w:rsidRPr="001D327B" w:rsidRDefault="001863F2" w:rsidP="00605477">
            <w:pPr>
              <w:spacing w:line="360" w:lineRule="auto"/>
              <w:jc w:val="center"/>
              <w:rPr>
                <w:rFonts w:ascii="David" w:hAnsi="David" w:cs="David"/>
                <w:sz w:val="24"/>
                <w:szCs w:val="24"/>
                <w:rtl/>
              </w:rPr>
            </w:pPr>
            <w:r w:rsidRPr="001D327B">
              <w:rPr>
                <w:rFonts w:ascii="David" w:hAnsi="David" w:cs="David"/>
                <w:sz w:val="24"/>
                <w:szCs w:val="24"/>
                <w:rtl/>
              </w:rPr>
              <w:t xml:space="preserve">בעל רישיון בתוקף לעבודות חשמל לפי חוק החשמל, התשי"ד-1954 ותקנותיו, אשר רשאי לתת </w:t>
            </w:r>
            <w:r w:rsidR="001D327B">
              <w:rPr>
                <w:rFonts w:ascii="David" w:hAnsi="David" w:cs="David"/>
                <w:sz w:val="24"/>
                <w:szCs w:val="24"/>
                <w:rtl/>
              </w:rPr>
              <w:t>אישור כאמור, בהתאם לסוג רישיונו</w:t>
            </w:r>
          </w:p>
        </w:tc>
      </w:tr>
    </w:tbl>
    <w:p w:rsidR="001863F2" w:rsidRPr="001D327B" w:rsidRDefault="001863F2" w:rsidP="00C11D86">
      <w:pPr>
        <w:pStyle w:val="a4"/>
        <w:numPr>
          <w:ilvl w:val="1"/>
          <w:numId w:val="7"/>
        </w:numPr>
        <w:spacing w:after="0" w:line="360" w:lineRule="auto"/>
        <w:jc w:val="both"/>
        <w:rPr>
          <w:rFonts w:ascii="David" w:hAnsi="David" w:cs="David"/>
          <w:b/>
          <w:bCs/>
          <w:sz w:val="24"/>
          <w:szCs w:val="24"/>
          <w:u w:val="single"/>
        </w:rPr>
      </w:pPr>
      <w:r w:rsidRPr="001D327B">
        <w:rPr>
          <w:rFonts w:ascii="David" w:hAnsi="David" w:cs="David"/>
          <w:b/>
          <w:bCs/>
          <w:sz w:val="24"/>
          <w:szCs w:val="24"/>
          <w:u w:val="single"/>
          <w:rtl/>
        </w:rPr>
        <w:lastRenderedPageBreak/>
        <w:t>כללי</w:t>
      </w:r>
    </w:p>
    <w:p w:rsidR="001D327B" w:rsidRDefault="001863F2" w:rsidP="00C11D86">
      <w:pPr>
        <w:pStyle w:val="a4"/>
        <w:numPr>
          <w:ilvl w:val="2"/>
          <w:numId w:val="7"/>
        </w:numPr>
        <w:tabs>
          <w:tab w:val="left" w:pos="893"/>
        </w:tabs>
        <w:spacing w:after="0" w:line="360" w:lineRule="auto"/>
        <w:jc w:val="both"/>
        <w:rPr>
          <w:rFonts w:ascii="David" w:hAnsi="David" w:cs="David"/>
          <w:sz w:val="24"/>
          <w:szCs w:val="24"/>
        </w:rPr>
      </w:pPr>
      <w:r w:rsidRPr="001D327B">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sidR="001D327B">
        <w:rPr>
          <w:rFonts w:ascii="David" w:hAnsi="David" w:cs="David"/>
          <w:sz w:val="24"/>
          <w:szCs w:val="24"/>
          <w:rtl/>
        </w:rPr>
        <w:t>בעל העסק יפעיל את העסק בכל עת</w:t>
      </w:r>
      <w:r w:rsidR="001D327B">
        <w:rPr>
          <w:rFonts w:ascii="David" w:hAnsi="David" w:cs="David" w:hint="cs"/>
          <w:sz w:val="24"/>
          <w:szCs w:val="24"/>
          <w:rtl/>
        </w:rPr>
        <w:t xml:space="preserve">, </w:t>
      </w:r>
      <w:r w:rsidRPr="001D327B">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1D327B" w:rsidRDefault="001863F2" w:rsidP="00C11D86">
      <w:pPr>
        <w:pStyle w:val="a4"/>
        <w:numPr>
          <w:ilvl w:val="2"/>
          <w:numId w:val="7"/>
        </w:numPr>
        <w:tabs>
          <w:tab w:val="left" w:pos="893"/>
        </w:tabs>
        <w:spacing w:after="0" w:line="360" w:lineRule="auto"/>
        <w:jc w:val="both"/>
        <w:rPr>
          <w:rFonts w:ascii="David" w:hAnsi="David" w:cs="David"/>
          <w:sz w:val="24"/>
          <w:szCs w:val="24"/>
        </w:rPr>
      </w:pPr>
      <w:r w:rsidRPr="001D327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863F2" w:rsidRPr="001D327B" w:rsidRDefault="001863F2" w:rsidP="00C11D86">
      <w:pPr>
        <w:pStyle w:val="a4"/>
        <w:numPr>
          <w:ilvl w:val="2"/>
          <w:numId w:val="7"/>
        </w:numPr>
        <w:tabs>
          <w:tab w:val="left" w:pos="893"/>
        </w:tabs>
        <w:spacing w:after="0" w:line="360" w:lineRule="auto"/>
        <w:jc w:val="both"/>
        <w:rPr>
          <w:rFonts w:ascii="David" w:hAnsi="David" w:cs="David"/>
          <w:sz w:val="24"/>
          <w:szCs w:val="24"/>
        </w:rPr>
      </w:pPr>
      <w:r w:rsidRPr="001D327B">
        <w:rPr>
          <w:rFonts w:ascii="David" w:hAnsi="David" w:cs="David"/>
          <w:sz w:val="24"/>
          <w:szCs w:val="24"/>
          <w:rtl/>
        </w:rPr>
        <w:t>מ</w:t>
      </w:r>
      <w:r w:rsidR="001D327B">
        <w:rPr>
          <w:rFonts w:ascii="David" w:hAnsi="David" w:cs="David"/>
          <w:sz w:val="24"/>
          <w:szCs w:val="24"/>
          <w:rtl/>
        </w:rPr>
        <w:t>בלי לגרוע מכלליות האמור בסעיפים</w:t>
      </w:r>
      <w:r w:rsidR="001D327B">
        <w:rPr>
          <w:rFonts w:ascii="David" w:hAnsi="David" w:cs="David" w:hint="cs"/>
          <w:sz w:val="24"/>
          <w:szCs w:val="24"/>
          <w:rtl/>
        </w:rPr>
        <w:t xml:space="preserve"> </w:t>
      </w:r>
      <w:r w:rsidRPr="001D327B">
        <w:rPr>
          <w:rFonts w:ascii="David" w:hAnsi="David" w:cs="David"/>
          <w:sz w:val="24"/>
          <w:szCs w:val="24"/>
          <w:rtl/>
        </w:rPr>
        <w:t xml:space="preserve">3.3.1 ו-3.3.2,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הפניות במפרט לתקן ישראלי (ת"י) מחייבות</w:t>
      </w:r>
      <w:r w:rsidRPr="001D327B">
        <w:rPr>
          <w:rFonts w:ascii="David" w:hAnsi="David" w:cs="David"/>
          <w:sz w:val="24"/>
          <w:szCs w:val="24"/>
        </w:rPr>
        <w:t xml:space="preserve"> </w:t>
      </w:r>
      <w:r w:rsidRPr="001D327B">
        <w:rPr>
          <w:rFonts w:ascii="David" w:hAnsi="David" w:cs="David"/>
          <w:sz w:val="24"/>
          <w:szCs w:val="24"/>
          <w:rtl/>
        </w:rPr>
        <w:t>כי תתקיים התאמה מלאה בין מבנה העסק, תכולתו וסידורי בטיחות אש והצל</w:t>
      </w:r>
      <w:r w:rsidR="001D327B">
        <w:rPr>
          <w:rFonts w:ascii="David" w:hAnsi="David" w:cs="David"/>
          <w:sz w:val="24"/>
          <w:szCs w:val="24"/>
          <w:rtl/>
        </w:rPr>
        <w:t>ה בו, לבין הדרישות הקבועות בתקן</w:t>
      </w:r>
      <w:r w:rsidR="001D327B">
        <w:rPr>
          <w:rFonts w:ascii="David" w:hAnsi="David" w:cs="David" w:hint="cs"/>
          <w:sz w:val="24"/>
          <w:szCs w:val="24"/>
          <w:rtl/>
        </w:rPr>
        <w:t xml:space="preserve">, </w:t>
      </w:r>
      <w:r w:rsidRPr="001D327B">
        <w:rPr>
          <w:rFonts w:ascii="David" w:hAnsi="David" w:cs="David"/>
          <w:sz w:val="24"/>
          <w:szCs w:val="24"/>
          <w:rtl/>
        </w:rPr>
        <w:t>בעל העסק או מי שמונה מטעמו לעסוק בתחום זה, מחויב להכיר את דרישות התקן ולוודא שתתקיים התאמה מלאה של העסק כנדרש.</w:t>
      </w:r>
    </w:p>
    <w:p w:rsid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תחזוקת סידורי בטיחות אש והצלה:</w:t>
      </w:r>
    </w:p>
    <w:p w:rsidR="001D327B" w:rsidRDefault="001863F2" w:rsidP="00C11D86">
      <w:pPr>
        <w:pStyle w:val="a4"/>
        <w:numPr>
          <w:ilvl w:val="0"/>
          <w:numId w:val="10"/>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1D327B">
        <w:rPr>
          <w:rFonts w:ascii="David" w:hAnsi="David" w:cs="David"/>
          <w:sz w:val="24"/>
          <w:szCs w:val="24"/>
          <w:rtl/>
        </w:rPr>
        <w:t xml:space="preserve">ולה אחרת הנדרשת לצורך כך (להלן </w:t>
      </w:r>
      <w:r w:rsidR="001D327B">
        <w:rPr>
          <w:rFonts w:ascii="David" w:hAnsi="David" w:cs="David" w:hint="cs"/>
          <w:sz w:val="24"/>
          <w:szCs w:val="24"/>
          <w:rtl/>
        </w:rPr>
        <w:t>-</w:t>
      </w:r>
      <w:r w:rsidRPr="001D327B">
        <w:rPr>
          <w:rFonts w:ascii="David" w:hAnsi="David" w:cs="David"/>
          <w:sz w:val="24"/>
          <w:szCs w:val="24"/>
          <w:rtl/>
        </w:rPr>
        <w:t xml:space="preserve"> תחזוקת אמצעי כיבוי אש והצלה).</w:t>
      </w:r>
    </w:p>
    <w:p w:rsidR="001863F2" w:rsidRPr="001D327B" w:rsidRDefault="001863F2" w:rsidP="00C11D86">
      <w:pPr>
        <w:pStyle w:val="a4"/>
        <w:numPr>
          <w:ilvl w:val="0"/>
          <w:numId w:val="10"/>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תחזוקת אמצעי כיבוי אש והצלה תתבצע לפי הוראות התקן הישראלי (ת"י) התקף והוראות היצרן, ואם</w:t>
      </w:r>
      <w:r w:rsidR="001D327B">
        <w:rPr>
          <w:rFonts w:ascii="David" w:hAnsi="David" w:cs="David"/>
          <w:sz w:val="24"/>
          <w:szCs w:val="24"/>
          <w:rtl/>
        </w:rPr>
        <w:t xml:space="preserve"> נותן האישור נתן הוראות נוספות </w:t>
      </w:r>
      <w:r w:rsidR="001D327B">
        <w:rPr>
          <w:rFonts w:ascii="David" w:hAnsi="David" w:cs="David" w:hint="cs"/>
          <w:sz w:val="24"/>
          <w:szCs w:val="24"/>
          <w:rtl/>
        </w:rPr>
        <w:t>-</w:t>
      </w:r>
      <w:r w:rsidRPr="001D327B">
        <w:rPr>
          <w:rFonts w:ascii="David" w:hAnsi="David" w:cs="David"/>
          <w:sz w:val="24"/>
          <w:szCs w:val="24"/>
          <w:rtl/>
        </w:rPr>
        <w:t xml:space="preserve"> גם בהתאם להוראות אלו.</w:t>
      </w:r>
    </w:p>
    <w:p w:rsidR="001863F2" w:rsidRPr="001D327B" w:rsidRDefault="001863F2" w:rsidP="00C11D86">
      <w:pPr>
        <w:pStyle w:val="a4"/>
        <w:numPr>
          <w:ilvl w:val="2"/>
          <w:numId w:val="7"/>
        </w:numPr>
        <w:tabs>
          <w:tab w:val="left" w:pos="893"/>
        </w:tabs>
        <w:spacing w:after="0" w:line="360" w:lineRule="auto"/>
        <w:jc w:val="both"/>
        <w:rPr>
          <w:rFonts w:ascii="David" w:hAnsi="David" w:cs="David"/>
          <w:sz w:val="24"/>
          <w:szCs w:val="24"/>
        </w:rPr>
      </w:pPr>
      <w:r w:rsidRPr="001D327B">
        <w:rPr>
          <w:rFonts w:ascii="David" w:hAnsi="David" w:cs="David"/>
          <w:sz w:val="24"/>
          <w:szCs w:val="24"/>
          <w:rtl/>
        </w:rPr>
        <w:t>תיקון הוראות הנציב שאליהן מפנה מפרט זה יחול על העסק בהתאם להוראות סעיף 7ג4לחוק.</w:t>
      </w:r>
    </w:p>
    <w:p w:rsidR="001863F2" w:rsidRPr="001D327B" w:rsidRDefault="001863F2" w:rsidP="00C11D86">
      <w:pPr>
        <w:pStyle w:val="a4"/>
        <w:numPr>
          <w:ilvl w:val="1"/>
          <w:numId w:val="7"/>
        </w:numPr>
        <w:spacing w:after="0" w:line="360" w:lineRule="auto"/>
        <w:jc w:val="both"/>
        <w:rPr>
          <w:rFonts w:ascii="David" w:hAnsi="David" w:cs="David"/>
          <w:b/>
          <w:bCs/>
          <w:sz w:val="24"/>
          <w:szCs w:val="24"/>
          <w:u w:val="single"/>
        </w:rPr>
      </w:pPr>
      <w:r w:rsidRPr="001D327B">
        <w:rPr>
          <w:rFonts w:ascii="David" w:hAnsi="David" w:cs="David"/>
          <w:b/>
          <w:bCs/>
          <w:sz w:val="24"/>
          <w:szCs w:val="24"/>
          <w:u w:val="single"/>
          <w:rtl/>
        </w:rPr>
        <w:t>שילוט</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605477"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sidR="001D327B">
        <w:rPr>
          <w:rFonts w:ascii="David" w:hAnsi="David" w:cs="David"/>
          <w:sz w:val="24"/>
          <w:szCs w:val="24"/>
          <w:rtl/>
        </w:rPr>
        <w:t xml:space="preserve">לק 2.22 מנורות: דרישות מיוחדות </w:t>
      </w:r>
      <w:r w:rsidR="001D327B">
        <w:rPr>
          <w:rFonts w:ascii="David" w:hAnsi="David" w:cs="David" w:hint="cs"/>
          <w:sz w:val="24"/>
          <w:szCs w:val="24"/>
          <w:rtl/>
        </w:rPr>
        <w:t>-</w:t>
      </w:r>
      <w:r w:rsidRPr="001D327B">
        <w:rPr>
          <w:rFonts w:ascii="David" w:hAnsi="David" w:cs="David"/>
          <w:sz w:val="24"/>
          <w:szCs w:val="24"/>
          <w:rtl/>
        </w:rPr>
        <w:t xml:space="preserve"> מנורות לתאורת חירום, והוא יופעל בעת הפסקת חשמל או נפילה במתח רשת החשמל. </w:t>
      </w:r>
    </w:p>
    <w:p w:rsidR="001863F2" w:rsidRPr="00605477" w:rsidRDefault="001863F2" w:rsidP="00C11D86">
      <w:pPr>
        <w:pStyle w:val="a4"/>
        <w:numPr>
          <w:ilvl w:val="1"/>
          <w:numId w:val="7"/>
        </w:numPr>
        <w:tabs>
          <w:tab w:val="left" w:pos="893"/>
        </w:tabs>
        <w:spacing w:after="0" w:line="360" w:lineRule="auto"/>
        <w:jc w:val="both"/>
        <w:rPr>
          <w:rFonts w:ascii="David" w:hAnsi="David" w:cs="David"/>
          <w:sz w:val="24"/>
          <w:szCs w:val="24"/>
        </w:rPr>
      </w:pPr>
      <w:r w:rsidRPr="00605477">
        <w:rPr>
          <w:rFonts w:ascii="David" w:hAnsi="David" w:cs="David"/>
          <w:b/>
          <w:bCs/>
          <w:sz w:val="24"/>
          <w:szCs w:val="24"/>
          <w:u w:val="single"/>
          <w:rtl/>
        </w:rPr>
        <w:lastRenderedPageBreak/>
        <w:t xml:space="preserve">תאורת חירום </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בעסק ששטחו 150 מ"ר ומעלה תותקן תאורת חירום. </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תאורת החירום תתבסס על גופי תאורה עצמאיים הניזונים מסוללות נטענות או על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w:t>
      </w:r>
      <w:r w:rsidR="00605477">
        <w:rPr>
          <w:rFonts w:ascii="David" w:hAnsi="David" w:cs="David"/>
          <w:sz w:val="24"/>
          <w:szCs w:val="24"/>
          <w:rtl/>
        </w:rPr>
        <w:t xml:space="preserve">לק 2.22 מנורות: דרישות מיוחדות </w:t>
      </w:r>
      <w:r w:rsidR="00605477">
        <w:rPr>
          <w:rFonts w:ascii="David" w:hAnsi="David" w:cs="David" w:hint="cs"/>
          <w:sz w:val="24"/>
          <w:szCs w:val="24"/>
          <w:rtl/>
        </w:rPr>
        <w:t>-</w:t>
      </w:r>
      <w:r w:rsidRPr="001D327B">
        <w:rPr>
          <w:rFonts w:ascii="David" w:hAnsi="David" w:cs="David"/>
          <w:sz w:val="24"/>
          <w:szCs w:val="24"/>
          <w:rtl/>
        </w:rPr>
        <w:t xml:space="preserve"> מנורות לתאורת חירום.</w:t>
      </w:r>
    </w:p>
    <w:p w:rsidR="001863F2" w:rsidRPr="00605477" w:rsidRDefault="00605477" w:rsidP="00C11D86">
      <w:pPr>
        <w:pStyle w:val="a4"/>
        <w:numPr>
          <w:ilvl w:val="1"/>
          <w:numId w:val="7"/>
        </w:numPr>
        <w:spacing w:after="0" w:line="360" w:lineRule="auto"/>
        <w:jc w:val="both"/>
        <w:rPr>
          <w:rFonts w:ascii="David" w:hAnsi="David" w:cs="David"/>
          <w:b/>
          <w:bCs/>
          <w:sz w:val="24"/>
          <w:szCs w:val="24"/>
          <w:u w:val="single"/>
          <w:rtl/>
        </w:rPr>
      </w:pPr>
      <w:r>
        <w:rPr>
          <w:rFonts w:ascii="David" w:hAnsi="David" w:cs="David" w:hint="cs"/>
          <w:b/>
          <w:bCs/>
          <w:sz w:val="24"/>
          <w:szCs w:val="24"/>
          <w:u w:val="single"/>
          <w:rtl/>
        </w:rPr>
        <w:t>צ</w:t>
      </w:r>
      <w:r w:rsidR="001863F2" w:rsidRPr="00605477">
        <w:rPr>
          <w:rFonts w:ascii="David" w:hAnsi="David" w:cs="David"/>
          <w:b/>
          <w:bCs/>
          <w:sz w:val="24"/>
          <w:szCs w:val="24"/>
          <w:u w:val="single"/>
          <w:rtl/>
        </w:rPr>
        <w:t>יוד כיבוי</w:t>
      </w:r>
    </w:p>
    <w:p w:rsidR="001863F2" w:rsidRPr="00605477" w:rsidRDefault="001863F2" w:rsidP="00C11D86">
      <w:pPr>
        <w:pStyle w:val="a4"/>
        <w:numPr>
          <w:ilvl w:val="2"/>
          <w:numId w:val="7"/>
        </w:numPr>
        <w:tabs>
          <w:tab w:val="left" w:pos="893"/>
        </w:tabs>
        <w:spacing w:after="0" w:line="360" w:lineRule="auto"/>
        <w:jc w:val="both"/>
        <w:rPr>
          <w:rFonts w:ascii="David" w:hAnsi="David" w:cs="David"/>
          <w:sz w:val="24"/>
          <w:szCs w:val="24"/>
        </w:rPr>
      </w:pPr>
      <w:r w:rsidRPr="00605477">
        <w:rPr>
          <w:rFonts w:ascii="David" w:hAnsi="David" w:cs="David"/>
          <w:sz w:val="24"/>
          <w:szCs w:val="24"/>
          <w:rtl/>
        </w:rPr>
        <w:t>בעסק ששטחו מ-50 מ"ר ועד 200 מ"ר, 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בעסק ששטחו מעל 200 מ"ר, יותקנו עמדות כיבוי אש כך שיתנו מענה לכיסוי כל שטח העסק.</w:t>
      </w:r>
    </w:p>
    <w:p w:rsidR="00605477"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כל אחת מעמדות הכיבוי תכיל:</w:t>
      </w:r>
    </w:p>
    <w:p w:rsidR="00605477" w:rsidRDefault="001863F2" w:rsidP="00C11D86">
      <w:pPr>
        <w:pStyle w:val="a4"/>
        <w:numPr>
          <w:ilvl w:val="0"/>
          <w:numId w:val="11"/>
        </w:numPr>
        <w:tabs>
          <w:tab w:val="left" w:pos="893"/>
        </w:tabs>
        <w:spacing w:after="0" w:line="360" w:lineRule="auto"/>
        <w:contextualSpacing w:val="0"/>
        <w:jc w:val="both"/>
        <w:rPr>
          <w:rFonts w:ascii="David" w:hAnsi="David" w:cs="David"/>
          <w:sz w:val="24"/>
          <w:szCs w:val="24"/>
          <w:rtl/>
        </w:rPr>
      </w:pPr>
      <w:r w:rsidRPr="00605477">
        <w:rPr>
          <w:rFonts w:ascii="David" w:hAnsi="David" w:cs="David"/>
          <w:sz w:val="24"/>
          <w:szCs w:val="24"/>
          <w:rtl/>
        </w:rPr>
        <w:t>ברז כיבוי בקוטר "2.</w:t>
      </w:r>
    </w:p>
    <w:p w:rsidR="00605477" w:rsidRDefault="00605477" w:rsidP="00C11D86">
      <w:pPr>
        <w:pStyle w:val="a4"/>
        <w:numPr>
          <w:ilvl w:val="0"/>
          <w:numId w:val="11"/>
        </w:numPr>
        <w:tabs>
          <w:tab w:val="left" w:pos="893"/>
        </w:tabs>
        <w:spacing w:after="0" w:line="360" w:lineRule="auto"/>
        <w:contextualSpacing w:val="0"/>
        <w:jc w:val="both"/>
        <w:rPr>
          <w:rFonts w:ascii="David" w:hAnsi="David" w:cs="David"/>
          <w:sz w:val="24"/>
          <w:szCs w:val="24"/>
        </w:rPr>
      </w:pPr>
      <w:r>
        <w:rPr>
          <w:rFonts w:ascii="David" w:hAnsi="David" w:cs="David" w:hint="cs"/>
          <w:sz w:val="24"/>
          <w:szCs w:val="24"/>
          <w:rtl/>
        </w:rPr>
        <w:t>2</w:t>
      </w:r>
      <w:r w:rsidR="001863F2" w:rsidRPr="00605477">
        <w:rPr>
          <w:rFonts w:ascii="David" w:hAnsi="David" w:cs="David"/>
          <w:sz w:val="24"/>
          <w:szCs w:val="24"/>
          <w:rtl/>
        </w:rPr>
        <w:t xml:space="preserve"> זרנוקים בקוטר "2 באורך 15 מ' כל אחד.</w:t>
      </w:r>
    </w:p>
    <w:p w:rsidR="00605477" w:rsidRDefault="001863F2" w:rsidP="00C11D86">
      <w:pPr>
        <w:pStyle w:val="a4"/>
        <w:numPr>
          <w:ilvl w:val="0"/>
          <w:numId w:val="11"/>
        </w:numPr>
        <w:tabs>
          <w:tab w:val="left" w:pos="893"/>
        </w:tabs>
        <w:spacing w:after="0" w:line="360" w:lineRule="auto"/>
        <w:contextualSpacing w:val="0"/>
        <w:jc w:val="both"/>
        <w:rPr>
          <w:rFonts w:ascii="David" w:hAnsi="David" w:cs="David"/>
          <w:sz w:val="24"/>
          <w:szCs w:val="24"/>
        </w:rPr>
      </w:pPr>
      <w:r w:rsidRPr="00605477">
        <w:rPr>
          <w:rFonts w:ascii="David" w:hAnsi="David" w:cs="David"/>
          <w:sz w:val="24"/>
          <w:szCs w:val="24"/>
          <w:rtl/>
        </w:rPr>
        <w:t>מזנק בקוטר "2.</w:t>
      </w:r>
    </w:p>
    <w:p w:rsidR="00605477" w:rsidRDefault="001863F2" w:rsidP="00C11D86">
      <w:pPr>
        <w:pStyle w:val="a4"/>
        <w:numPr>
          <w:ilvl w:val="0"/>
          <w:numId w:val="11"/>
        </w:numPr>
        <w:tabs>
          <w:tab w:val="left" w:pos="893"/>
        </w:tabs>
        <w:spacing w:after="0" w:line="360" w:lineRule="auto"/>
        <w:contextualSpacing w:val="0"/>
        <w:jc w:val="both"/>
        <w:rPr>
          <w:rFonts w:ascii="David" w:hAnsi="David" w:cs="David"/>
          <w:sz w:val="24"/>
          <w:szCs w:val="24"/>
        </w:rPr>
      </w:pPr>
      <w:r w:rsidRPr="00605477">
        <w:rPr>
          <w:rFonts w:ascii="David" w:hAnsi="David" w:cs="David"/>
          <w:sz w:val="24"/>
          <w:szCs w:val="24"/>
          <w:rtl/>
        </w:rPr>
        <w:t>גלגילון עם צינור בקוטר "3/4 ומזנק צמוד.</w:t>
      </w:r>
    </w:p>
    <w:p w:rsidR="00605477" w:rsidRDefault="001863F2" w:rsidP="00C11D86">
      <w:pPr>
        <w:pStyle w:val="a4"/>
        <w:numPr>
          <w:ilvl w:val="0"/>
          <w:numId w:val="11"/>
        </w:numPr>
        <w:tabs>
          <w:tab w:val="left" w:pos="893"/>
        </w:tabs>
        <w:spacing w:after="0" w:line="360" w:lineRule="auto"/>
        <w:contextualSpacing w:val="0"/>
        <w:jc w:val="both"/>
        <w:rPr>
          <w:rFonts w:ascii="David" w:hAnsi="David" w:cs="David"/>
          <w:sz w:val="24"/>
          <w:szCs w:val="24"/>
        </w:rPr>
      </w:pPr>
      <w:r w:rsidRPr="00605477">
        <w:rPr>
          <w:rFonts w:ascii="David" w:hAnsi="David" w:cs="David"/>
          <w:sz w:val="24"/>
          <w:szCs w:val="24"/>
          <w:rtl/>
        </w:rPr>
        <w:t xml:space="preserve">מטפה כיבוי מסוג אבקה יבשה במשקל של 6 ק''ג. </w:t>
      </w:r>
    </w:p>
    <w:p w:rsidR="001863F2" w:rsidRPr="00605477" w:rsidRDefault="001863F2" w:rsidP="00605477">
      <w:pPr>
        <w:tabs>
          <w:tab w:val="left" w:pos="893"/>
        </w:tabs>
        <w:spacing w:after="0" w:line="360" w:lineRule="auto"/>
        <w:ind w:left="720"/>
        <w:jc w:val="both"/>
        <w:rPr>
          <w:rFonts w:ascii="David" w:hAnsi="David" w:cs="David"/>
          <w:sz w:val="24"/>
          <w:szCs w:val="24"/>
          <w:rtl/>
        </w:rPr>
      </w:pPr>
      <w:r w:rsidRPr="00605477">
        <w:rPr>
          <w:rFonts w:ascii="David" w:hAnsi="David" w:cs="David"/>
          <w:sz w:val="24"/>
          <w:szCs w:val="24"/>
          <w:rtl/>
        </w:rPr>
        <w:t xml:space="preserve">הציוד יאוחסן בארון שמידותיו לא יפחתו מ: גובה 120 ס''מ, רוחב 80 ס''מ, ועומק 30 ס''מ. </w:t>
      </w:r>
    </w:p>
    <w:p w:rsidR="001863F2" w:rsidRPr="001D327B" w:rsidRDefault="001863F2" w:rsidP="00605477">
      <w:pPr>
        <w:spacing w:after="0" w:line="360" w:lineRule="auto"/>
        <w:ind w:left="360"/>
        <w:jc w:val="both"/>
        <w:rPr>
          <w:rFonts w:ascii="David" w:hAnsi="David" w:cs="David"/>
          <w:sz w:val="24"/>
          <w:szCs w:val="24"/>
          <w:rtl/>
        </w:rPr>
      </w:pPr>
      <w:r w:rsidRPr="001D327B">
        <w:rPr>
          <w:rFonts w:ascii="David" w:hAnsi="David" w:cs="David"/>
          <w:sz w:val="24"/>
          <w:szCs w:val="24"/>
          <w:rtl/>
        </w:rPr>
        <w:tab/>
        <w:t xml:space="preserve">על הארון יותקן שלט פולט אור שבו ייכתב: ''עמדת כיבוי אש''. </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תשתית הצינורות לברזים הרשומים לעיל תהיה מתכת.</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בעסק ששטחו מעל 200 מ"ר יוצבו שני מטפי כיבוי מסוג אבקה יבשה במשקל של 6 ק"ג, וזאת נוסף למטפי הכיבוי שנדרש להציב בעמדת כיבוי (אם נדרש). אחד המטפים יוצב בקרבת לוח החשמל.</w:t>
      </w:r>
    </w:p>
    <w:p w:rsidR="001863F2" w:rsidRPr="001D327B" w:rsidRDefault="001863F2" w:rsidP="00C11D86">
      <w:pPr>
        <w:pStyle w:val="a4"/>
        <w:numPr>
          <w:ilvl w:val="2"/>
          <w:numId w:val="7"/>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ציוד הכיבוי יהיה נגיש וזמין ויוחזק במצב תקין, בכל עת.</w:t>
      </w:r>
    </w:p>
    <w:p w:rsidR="001863F2" w:rsidRPr="00605477" w:rsidRDefault="001863F2" w:rsidP="00C11D86">
      <w:pPr>
        <w:pStyle w:val="a4"/>
        <w:numPr>
          <w:ilvl w:val="1"/>
          <w:numId w:val="7"/>
        </w:numPr>
        <w:spacing w:after="0" w:line="360" w:lineRule="auto"/>
        <w:jc w:val="both"/>
        <w:rPr>
          <w:rFonts w:ascii="David" w:hAnsi="David" w:cs="David"/>
          <w:b/>
          <w:bCs/>
          <w:sz w:val="24"/>
          <w:szCs w:val="24"/>
          <w:u w:val="single"/>
        </w:rPr>
      </w:pPr>
      <w:r w:rsidRPr="00605477">
        <w:rPr>
          <w:rFonts w:ascii="David" w:hAnsi="David" w:cs="David"/>
          <w:b/>
          <w:bCs/>
          <w:sz w:val="24"/>
          <w:szCs w:val="24"/>
          <w:u w:val="single"/>
          <w:rtl/>
        </w:rPr>
        <w:t xml:space="preserve">מערכת החשמל </w:t>
      </w:r>
    </w:p>
    <w:p w:rsidR="001863F2" w:rsidRPr="001D327B" w:rsidRDefault="001863F2" w:rsidP="00C11D86">
      <w:pPr>
        <w:pStyle w:val="a4"/>
        <w:numPr>
          <w:ilvl w:val="2"/>
          <w:numId w:val="7"/>
        </w:numPr>
        <w:tabs>
          <w:tab w:val="left" w:pos="700"/>
        </w:tabs>
        <w:spacing w:after="0" w:line="360" w:lineRule="auto"/>
        <w:contextualSpacing w:val="0"/>
        <w:jc w:val="both"/>
        <w:rPr>
          <w:rFonts w:ascii="David" w:hAnsi="David" w:cs="David"/>
          <w:sz w:val="24"/>
          <w:szCs w:val="24"/>
        </w:rPr>
      </w:pPr>
      <w:r w:rsidRPr="001D327B">
        <w:rPr>
          <w:rFonts w:ascii="David" w:hAnsi="David" w:cs="David"/>
          <w:sz w:val="24"/>
          <w:szCs w:val="24"/>
          <w:rtl/>
        </w:rPr>
        <w:t>מערכת החשמל המותקנת במקום תתוכנן ותבוצע בהתאמ</w:t>
      </w:r>
      <w:r w:rsidR="00605477">
        <w:rPr>
          <w:rFonts w:ascii="David" w:hAnsi="David" w:cs="David"/>
          <w:sz w:val="24"/>
          <w:szCs w:val="24"/>
          <w:rtl/>
        </w:rPr>
        <w:t xml:space="preserve">ה לחוק החשמל התשי"ד-1954 (להלן </w:t>
      </w:r>
      <w:r w:rsidR="00605477">
        <w:rPr>
          <w:rFonts w:ascii="David" w:hAnsi="David" w:cs="David" w:hint="cs"/>
          <w:sz w:val="24"/>
          <w:szCs w:val="24"/>
          <w:rtl/>
        </w:rPr>
        <w:t>-</w:t>
      </w:r>
      <w:r w:rsidRPr="001D327B">
        <w:rPr>
          <w:rFonts w:ascii="David" w:hAnsi="David" w:cs="David"/>
          <w:sz w:val="24"/>
          <w:szCs w:val="24"/>
          <w:rtl/>
        </w:rPr>
        <w:t xml:space="preserve"> חוק החשמל) ותקנותיו.</w:t>
      </w:r>
    </w:p>
    <w:p w:rsidR="001863F2" w:rsidRPr="001D327B" w:rsidRDefault="001863F2" w:rsidP="00C11D86">
      <w:pPr>
        <w:pStyle w:val="a4"/>
        <w:numPr>
          <w:ilvl w:val="2"/>
          <w:numId w:val="7"/>
        </w:numPr>
        <w:tabs>
          <w:tab w:val="left" w:pos="700"/>
        </w:tabs>
        <w:spacing w:after="0" w:line="360" w:lineRule="auto"/>
        <w:contextualSpacing w:val="0"/>
        <w:jc w:val="both"/>
        <w:rPr>
          <w:rFonts w:ascii="David" w:hAnsi="David" w:cs="David"/>
          <w:sz w:val="24"/>
          <w:szCs w:val="24"/>
        </w:rPr>
      </w:pPr>
      <w:r w:rsidRPr="001D327B">
        <w:rPr>
          <w:rFonts w:ascii="David" w:hAnsi="David" w:cs="David"/>
          <w:sz w:val="24"/>
          <w:szCs w:val="24"/>
          <w:rtl/>
        </w:rPr>
        <w:t>על גבי לוח חשמל יותקן שלט פולט אור שבו ייכתב "חשמל, לא לכבות במים".</w:t>
      </w:r>
    </w:p>
    <w:p w:rsidR="001863F2" w:rsidRPr="001D327B" w:rsidRDefault="001863F2" w:rsidP="00C11D86">
      <w:pPr>
        <w:pStyle w:val="a4"/>
        <w:numPr>
          <w:ilvl w:val="2"/>
          <w:numId w:val="7"/>
        </w:numPr>
        <w:tabs>
          <w:tab w:val="left" w:pos="700"/>
        </w:tabs>
        <w:spacing w:after="0" w:line="360" w:lineRule="auto"/>
        <w:contextualSpacing w:val="0"/>
        <w:jc w:val="both"/>
        <w:rPr>
          <w:rFonts w:ascii="David" w:hAnsi="David" w:cs="David"/>
          <w:sz w:val="24"/>
          <w:szCs w:val="24"/>
        </w:rPr>
      </w:pPr>
      <w:r w:rsidRPr="001D327B">
        <w:rPr>
          <w:rFonts w:ascii="David" w:hAnsi="David" w:cs="David"/>
          <w:sz w:val="24"/>
          <w:szCs w:val="24"/>
          <w:rtl/>
        </w:rPr>
        <w:t>מערכת החשמל תיבדק אחת לחמש שנים.</w:t>
      </w:r>
    </w:p>
    <w:p w:rsidR="001863F2" w:rsidRPr="00605477" w:rsidRDefault="001863F2" w:rsidP="00C11D86">
      <w:pPr>
        <w:pStyle w:val="a4"/>
        <w:numPr>
          <w:ilvl w:val="1"/>
          <w:numId w:val="7"/>
        </w:numPr>
        <w:spacing w:after="0" w:line="360" w:lineRule="auto"/>
        <w:jc w:val="both"/>
        <w:rPr>
          <w:rFonts w:ascii="David" w:eastAsia="Times New Roman" w:hAnsi="David" w:cs="David"/>
          <w:b/>
          <w:bCs/>
          <w:sz w:val="24"/>
          <w:szCs w:val="24"/>
          <w:u w:val="single"/>
        </w:rPr>
      </w:pPr>
      <w:r w:rsidRPr="00605477">
        <w:rPr>
          <w:rFonts w:ascii="David" w:eastAsia="Times New Roman" w:hAnsi="David" w:cs="David"/>
          <w:b/>
          <w:bCs/>
          <w:sz w:val="24"/>
          <w:szCs w:val="24"/>
          <w:u w:val="single"/>
          <w:rtl/>
        </w:rPr>
        <w:t xml:space="preserve">אישורים </w:t>
      </w:r>
    </w:p>
    <w:p w:rsidR="00605477" w:rsidRDefault="001863F2" w:rsidP="00C11D86">
      <w:pPr>
        <w:pStyle w:val="a4"/>
        <w:numPr>
          <w:ilvl w:val="2"/>
          <w:numId w:val="7"/>
        </w:numPr>
        <w:tabs>
          <w:tab w:val="left" w:pos="700"/>
        </w:tabs>
        <w:spacing w:after="0" w:line="360" w:lineRule="auto"/>
        <w:contextualSpacing w:val="0"/>
        <w:jc w:val="both"/>
        <w:rPr>
          <w:rFonts w:ascii="David" w:hAnsi="David" w:cs="David"/>
          <w:sz w:val="24"/>
          <w:szCs w:val="24"/>
        </w:rPr>
      </w:pPr>
      <w:r w:rsidRPr="001D327B">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605477" w:rsidRDefault="001863F2" w:rsidP="00C11D86">
      <w:pPr>
        <w:pStyle w:val="a4"/>
        <w:numPr>
          <w:ilvl w:val="0"/>
          <w:numId w:val="12"/>
        </w:numPr>
        <w:tabs>
          <w:tab w:val="left" w:pos="700"/>
        </w:tabs>
        <w:spacing w:after="0" w:line="360" w:lineRule="auto"/>
        <w:contextualSpacing w:val="0"/>
        <w:jc w:val="both"/>
        <w:rPr>
          <w:rFonts w:ascii="David" w:eastAsia="Times New Roman" w:hAnsi="David" w:cs="David"/>
          <w:sz w:val="24"/>
          <w:szCs w:val="24"/>
          <w:rtl/>
        </w:rPr>
      </w:pPr>
      <w:r w:rsidRPr="00605477">
        <w:rPr>
          <w:rFonts w:ascii="David" w:eastAsia="Times New Roman" w:hAnsi="David" w:cs="David"/>
          <w:sz w:val="24"/>
          <w:szCs w:val="24"/>
          <w:rtl/>
        </w:rPr>
        <w:t>אישור גורם מוסמך שמטפי הכיבוי הקיימים בעסק נבדקו בהתאם לתקן ישראלי</w:t>
      </w:r>
      <w:r w:rsidR="00605477">
        <w:rPr>
          <w:rFonts w:ascii="David" w:eastAsia="Times New Roman" w:hAnsi="David" w:cs="David"/>
          <w:sz w:val="24"/>
          <w:szCs w:val="24"/>
          <w:rtl/>
        </w:rPr>
        <w:t xml:space="preserve"> ת"י 129 חלק 1, מטפים מיטלטלים</w:t>
      </w:r>
      <w:r w:rsidR="00605477">
        <w:rPr>
          <w:rFonts w:ascii="David" w:eastAsia="Times New Roman" w:hAnsi="David" w:cs="David" w:hint="cs"/>
          <w:sz w:val="24"/>
          <w:szCs w:val="24"/>
          <w:rtl/>
        </w:rPr>
        <w:t xml:space="preserve"> - </w:t>
      </w:r>
      <w:r w:rsidRPr="00605477">
        <w:rPr>
          <w:rFonts w:ascii="David" w:eastAsia="Times New Roman" w:hAnsi="David" w:cs="David"/>
          <w:sz w:val="24"/>
          <w:szCs w:val="24"/>
          <w:rtl/>
        </w:rPr>
        <w:t xml:space="preserve">תחזוקה, ונמצאו תקינים. </w:t>
      </w:r>
    </w:p>
    <w:p w:rsidR="001863F2" w:rsidRPr="00605477" w:rsidRDefault="001863F2" w:rsidP="00C11D86">
      <w:pPr>
        <w:pStyle w:val="a4"/>
        <w:numPr>
          <w:ilvl w:val="0"/>
          <w:numId w:val="12"/>
        </w:numPr>
        <w:tabs>
          <w:tab w:val="left" w:pos="700"/>
        </w:tabs>
        <w:spacing w:after="0" w:line="360" w:lineRule="auto"/>
        <w:contextualSpacing w:val="0"/>
        <w:jc w:val="both"/>
        <w:rPr>
          <w:rFonts w:ascii="David" w:hAnsi="David" w:cs="David"/>
          <w:sz w:val="24"/>
          <w:szCs w:val="24"/>
          <w:rtl/>
        </w:rPr>
      </w:pPr>
      <w:r w:rsidRPr="00605477">
        <w:rPr>
          <w:rFonts w:ascii="David" w:eastAsia="Times New Roman" w:hAnsi="David" w:cs="David"/>
          <w:sz w:val="24"/>
          <w:szCs w:val="24"/>
          <w:rtl/>
        </w:rPr>
        <w:lastRenderedPageBreak/>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1863F2" w:rsidRPr="00605477" w:rsidRDefault="001863F2" w:rsidP="00C11D86">
      <w:pPr>
        <w:pStyle w:val="a4"/>
        <w:numPr>
          <w:ilvl w:val="1"/>
          <w:numId w:val="7"/>
        </w:numPr>
        <w:spacing w:after="0" w:line="360" w:lineRule="auto"/>
        <w:jc w:val="both"/>
        <w:rPr>
          <w:rFonts w:ascii="David" w:hAnsi="David" w:cs="David"/>
          <w:b/>
          <w:bCs/>
          <w:sz w:val="24"/>
          <w:szCs w:val="24"/>
          <w:u w:val="single"/>
        </w:rPr>
      </w:pPr>
      <w:r w:rsidRPr="00605477">
        <w:rPr>
          <w:rFonts w:ascii="David" w:hAnsi="David" w:cs="David"/>
          <w:b/>
          <w:bCs/>
          <w:sz w:val="24"/>
          <w:szCs w:val="24"/>
          <w:u w:val="single"/>
          <w:rtl/>
        </w:rPr>
        <w:t>נספחים</w:t>
      </w:r>
    </w:p>
    <w:p w:rsidR="001863F2" w:rsidRDefault="001863F2" w:rsidP="00C11D86">
      <w:pPr>
        <w:pStyle w:val="a4"/>
        <w:numPr>
          <w:ilvl w:val="2"/>
          <w:numId w:val="7"/>
        </w:numPr>
        <w:tabs>
          <w:tab w:val="left" w:pos="1125"/>
        </w:tabs>
        <w:spacing w:after="0" w:line="360" w:lineRule="auto"/>
        <w:jc w:val="both"/>
        <w:rPr>
          <w:rFonts w:ascii="David" w:hAnsi="David" w:cs="David"/>
          <w:sz w:val="24"/>
          <w:szCs w:val="24"/>
        </w:rPr>
      </w:pPr>
      <w:r w:rsidRPr="00605477">
        <w:rPr>
          <w:rFonts w:ascii="David" w:hAnsi="David" w:cs="David"/>
          <w:sz w:val="24"/>
          <w:szCs w:val="24"/>
          <w:rtl/>
        </w:rPr>
        <w:t>את פרסומי הרשות הארצית לכבאות והצלה, כולל תיקיית טפסים א</w:t>
      </w:r>
      <w:r w:rsidR="00605477">
        <w:rPr>
          <w:rFonts w:ascii="David" w:hAnsi="David" w:cs="David"/>
          <w:sz w:val="24"/>
          <w:szCs w:val="24"/>
          <w:rtl/>
        </w:rPr>
        <w:t>חידים לאישורים, אפשר למצוא באת</w:t>
      </w:r>
      <w:r w:rsidR="00605477">
        <w:rPr>
          <w:rFonts w:ascii="David" w:hAnsi="David" w:cs="David" w:hint="cs"/>
          <w:sz w:val="24"/>
          <w:szCs w:val="24"/>
          <w:rtl/>
        </w:rPr>
        <w:t xml:space="preserve">ר הרשות הארצית לכבאות והצלה </w:t>
      </w:r>
      <w:r w:rsidRPr="00605477">
        <w:rPr>
          <w:rFonts w:ascii="David" w:hAnsi="David" w:cs="David"/>
          <w:sz w:val="24"/>
          <w:szCs w:val="24"/>
          <w:rtl/>
        </w:rPr>
        <w:t>ולהורידם ממנו.</w:t>
      </w:r>
    </w:p>
    <w:p w:rsidR="00884076" w:rsidRPr="00605477" w:rsidRDefault="00884076" w:rsidP="00884076">
      <w:pPr>
        <w:pStyle w:val="a4"/>
        <w:tabs>
          <w:tab w:val="left" w:pos="1125"/>
        </w:tabs>
        <w:spacing w:after="0" w:line="360" w:lineRule="auto"/>
        <w:jc w:val="both"/>
        <w:rPr>
          <w:rFonts w:ascii="David" w:hAnsi="David" w:cs="David"/>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E1209A" w:rsidRDefault="00E1209A" w:rsidP="00605477">
      <w:pPr>
        <w:pStyle w:val="a4"/>
        <w:spacing w:after="0" w:line="360" w:lineRule="auto"/>
        <w:ind w:left="585"/>
        <w:jc w:val="center"/>
        <w:rPr>
          <w:rFonts w:cs="David"/>
          <w:b/>
          <w:bCs/>
          <w:color w:val="5B9BD5" w:themeColor="accent1"/>
          <w:sz w:val="24"/>
          <w:szCs w:val="24"/>
          <w:rtl/>
        </w:rPr>
      </w:pPr>
    </w:p>
    <w:p w:rsidR="00605477" w:rsidRPr="00605477" w:rsidRDefault="00605477" w:rsidP="00605477">
      <w:pPr>
        <w:pStyle w:val="a4"/>
        <w:spacing w:after="0" w:line="360" w:lineRule="auto"/>
        <w:ind w:left="585"/>
        <w:jc w:val="center"/>
        <w:rPr>
          <w:rFonts w:cs="David"/>
          <w:b/>
          <w:bCs/>
          <w:color w:val="5B9BD5" w:themeColor="accent1"/>
          <w:sz w:val="24"/>
          <w:szCs w:val="24"/>
          <w:rtl/>
        </w:rPr>
      </w:pPr>
      <w:r w:rsidRPr="00605477">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4 </w:t>
      </w:r>
      <w:r w:rsidRPr="00605477">
        <w:rPr>
          <w:rFonts w:cs="David" w:hint="cs"/>
          <w:b/>
          <w:bCs/>
          <w:color w:val="5B9BD5" w:themeColor="accent1"/>
          <w:sz w:val="24"/>
          <w:szCs w:val="24"/>
          <w:rtl/>
        </w:rPr>
        <w:t>-</w:t>
      </w:r>
      <w:r w:rsidRPr="00605477">
        <w:rPr>
          <w:rFonts w:cs="David"/>
          <w:b/>
          <w:bCs/>
          <w:color w:val="5B9BD5" w:themeColor="accent1"/>
          <w:sz w:val="24"/>
          <w:szCs w:val="24"/>
          <w:rtl/>
        </w:rPr>
        <w:t xml:space="preserve"> </w:t>
      </w:r>
      <w:r w:rsidRPr="00605477">
        <w:rPr>
          <w:rFonts w:cs="David" w:hint="cs"/>
          <w:b/>
          <w:bCs/>
          <w:color w:val="5B9BD5" w:themeColor="accent1"/>
          <w:sz w:val="24"/>
          <w:szCs w:val="24"/>
          <w:rtl/>
        </w:rPr>
        <w:t>הרשות הארצית לכבאות והצלה</w:t>
      </w:r>
    </w:p>
    <w:p w:rsidR="00605477" w:rsidRPr="00605477" w:rsidRDefault="00605477" w:rsidP="00605477">
      <w:pPr>
        <w:pStyle w:val="a4"/>
        <w:spacing w:after="0" w:line="360" w:lineRule="auto"/>
        <w:ind w:left="585"/>
        <w:jc w:val="center"/>
        <w:rPr>
          <w:rFonts w:cs="David"/>
          <w:b/>
          <w:bCs/>
          <w:color w:val="5B9BD5" w:themeColor="accent1"/>
          <w:sz w:val="24"/>
          <w:szCs w:val="24"/>
          <w:rtl/>
        </w:rPr>
      </w:pPr>
      <w:r w:rsidRPr="00605477">
        <w:rPr>
          <w:rFonts w:cs="David" w:hint="cs"/>
          <w:b/>
          <w:bCs/>
          <w:color w:val="5B9BD5" w:themeColor="accent1"/>
          <w:sz w:val="24"/>
          <w:szCs w:val="24"/>
          <w:rtl/>
        </w:rPr>
        <w:t>חומרי גלם לבנייה, מוצרי בנייה מוגמרים, מלט, בטון, אספלט, זפת, בלוקים, אבן, שיש ומוצריהם: אחסונם, מכירתם, למעט אולם תצוגה בלבד שאין בו מלא</w:t>
      </w:r>
      <w:r>
        <w:rPr>
          <w:rFonts w:cs="David" w:hint="cs"/>
          <w:b/>
          <w:bCs/>
          <w:color w:val="5B9BD5" w:themeColor="accent1"/>
          <w:sz w:val="24"/>
          <w:szCs w:val="24"/>
          <w:rtl/>
        </w:rPr>
        <w:t>י</w:t>
      </w:r>
    </w:p>
    <w:p w:rsidR="00605477" w:rsidRDefault="00605477" w:rsidP="00605477">
      <w:pPr>
        <w:spacing w:after="0" w:line="360" w:lineRule="auto"/>
        <w:jc w:val="both"/>
        <w:rPr>
          <w:rFonts w:ascii="David" w:hAnsi="David" w:cs="David"/>
          <w:b/>
          <w:bCs/>
          <w:sz w:val="24"/>
          <w:szCs w:val="24"/>
          <w:rtl/>
        </w:rPr>
      </w:pPr>
    </w:p>
    <w:p w:rsidR="00884076" w:rsidRDefault="00884076" w:rsidP="00884076">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884076" w:rsidRDefault="00884076" w:rsidP="00884076">
      <w:pPr>
        <w:pStyle w:val="a4"/>
        <w:numPr>
          <w:ilvl w:val="0"/>
          <w:numId w:val="39"/>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84076" w:rsidRDefault="00884076" w:rsidP="00884076">
      <w:pPr>
        <w:pStyle w:val="a4"/>
        <w:numPr>
          <w:ilvl w:val="0"/>
          <w:numId w:val="39"/>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0261F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84076" w:rsidRPr="00605477" w:rsidRDefault="00884076" w:rsidP="00605477">
      <w:pPr>
        <w:spacing w:after="0" w:line="360" w:lineRule="auto"/>
        <w:jc w:val="both"/>
        <w:rPr>
          <w:rFonts w:ascii="David" w:hAnsi="David" w:cs="David"/>
          <w:b/>
          <w:bCs/>
          <w:sz w:val="24"/>
          <w:szCs w:val="24"/>
        </w:rPr>
      </w:pPr>
    </w:p>
    <w:p w:rsidR="001863F2" w:rsidRPr="00605477" w:rsidRDefault="001863F2" w:rsidP="00C11D86">
      <w:pPr>
        <w:pStyle w:val="a4"/>
        <w:numPr>
          <w:ilvl w:val="1"/>
          <w:numId w:val="13"/>
        </w:numPr>
        <w:spacing w:after="0" w:line="360" w:lineRule="auto"/>
        <w:jc w:val="both"/>
        <w:rPr>
          <w:rFonts w:ascii="David" w:hAnsi="David" w:cs="David"/>
          <w:b/>
          <w:bCs/>
          <w:sz w:val="24"/>
          <w:szCs w:val="24"/>
        </w:rPr>
      </w:pPr>
      <w:r w:rsidRPr="00605477">
        <w:rPr>
          <w:rFonts w:ascii="David" w:hAnsi="David" w:cs="David"/>
          <w:b/>
          <w:bCs/>
          <w:sz w:val="24"/>
          <w:szCs w:val="24"/>
          <w:u w:val="single"/>
          <w:rtl/>
        </w:rPr>
        <w:t>הוראות חוק הנוגעות לעניין</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חוק הרשות הארצית לכבאות והצלה, התשע"ב-2012, והתקנות על פיו.</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דיני התכנון והבנייה, לרבות חלק ג' לתוספת השנייה לתקנות התכנון והבנייה (בקשה לה</w:t>
      </w:r>
      <w:r w:rsidR="00605477">
        <w:rPr>
          <w:rFonts w:ascii="David" w:eastAsia="Times New Roman" w:hAnsi="David" w:cs="David"/>
          <w:sz w:val="24"/>
          <w:szCs w:val="24"/>
          <w:rtl/>
        </w:rPr>
        <w:t xml:space="preserve">יתר, תנאיו ואגרות), התש"ל-1970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בטיחות אש בבניינים.</w:t>
      </w:r>
    </w:p>
    <w:p w:rsidR="001863F2"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חוק</w:t>
      </w:r>
      <w:r w:rsidR="00605477">
        <w:rPr>
          <w:rFonts w:ascii="David" w:eastAsia="Times New Roman" w:hAnsi="David" w:cs="David"/>
          <w:sz w:val="24"/>
          <w:szCs w:val="24"/>
          <w:rtl/>
        </w:rPr>
        <w:t xml:space="preserve"> רישוי עסקים התשכ"ח-1968 (להלן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החוק), והתקנות על פיו.</w:t>
      </w:r>
    </w:p>
    <w:p w:rsidR="001863F2" w:rsidRPr="00605477" w:rsidRDefault="001863F2" w:rsidP="00C11D86">
      <w:pPr>
        <w:pStyle w:val="a4"/>
        <w:numPr>
          <w:ilvl w:val="1"/>
          <w:numId w:val="13"/>
        </w:numPr>
        <w:spacing w:after="0" w:line="360" w:lineRule="auto"/>
        <w:jc w:val="both"/>
        <w:rPr>
          <w:rFonts w:ascii="David" w:eastAsia="Times New Roman" w:hAnsi="David" w:cs="David"/>
          <w:b/>
          <w:bCs/>
          <w:sz w:val="24"/>
          <w:szCs w:val="24"/>
        </w:rPr>
      </w:pPr>
      <w:r w:rsidRPr="00605477">
        <w:rPr>
          <w:rFonts w:ascii="David" w:eastAsia="Times New Roman" w:hAnsi="David" w:cs="David"/>
          <w:b/>
          <w:bCs/>
          <w:sz w:val="24"/>
          <w:szCs w:val="24"/>
          <w:u w:val="single"/>
          <w:rtl/>
        </w:rPr>
        <w:t>הגדרות</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"ברז כיבוי אש"</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ברז לכיבוי אש מתאים לתקן ישראלי ת"י 448 "הידרנט לכיבוי אש" על חלקיו, לפי פירוט הקטרים הבאים: </w:t>
      </w:r>
    </w:p>
    <w:p w:rsidR="00605477" w:rsidRDefault="00605477" w:rsidP="00C11D86">
      <w:pPr>
        <w:pStyle w:val="a4"/>
        <w:numPr>
          <w:ilvl w:val="0"/>
          <w:numId w:val="14"/>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605477" w:rsidRDefault="001863F2" w:rsidP="00C11D86">
      <w:pPr>
        <w:pStyle w:val="a4"/>
        <w:numPr>
          <w:ilvl w:val="0"/>
          <w:numId w:val="14"/>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"2*2 על זקף בקוטר "3</w:t>
      </w:r>
      <w:r w:rsidR="00605477">
        <w:rPr>
          <w:rFonts w:ascii="David" w:eastAsia="Times New Roman" w:hAnsi="David" w:cs="David" w:hint="cs"/>
          <w:sz w:val="24"/>
          <w:szCs w:val="24"/>
          <w:rtl/>
        </w:rPr>
        <w:t>.</w:t>
      </w:r>
    </w:p>
    <w:p w:rsidR="00605477" w:rsidRDefault="00605477" w:rsidP="00C11D86">
      <w:pPr>
        <w:pStyle w:val="a4"/>
        <w:numPr>
          <w:ilvl w:val="0"/>
          <w:numId w:val="14"/>
        </w:numPr>
        <w:spacing w:after="0" w:line="360" w:lineRule="auto"/>
        <w:jc w:val="both"/>
        <w:rPr>
          <w:rFonts w:ascii="David" w:eastAsia="Times New Roman" w:hAnsi="David" w:cs="David"/>
          <w:sz w:val="24"/>
          <w:szCs w:val="24"/>
        </w:rPr>
      </w:pPr>
      <w:r>
        <w:rPr>
          <w:rFonts w:ascii="David" w:eastAsia="Times New Roman" w:hAnsi="David" w:cs="David"/>
          <w:sz w:val="24"/>
          <w:szCs w:val="24"/>
          <w:rtl/>
        </w:rPr>
        <w:t>"3 על זקף בקוטר "</w:t>
      </w:r>
      <w:r>
        <w:rPr>
          <w:rFonts w:ascii="David" w:eastAsia="Times New Roman" w:hAnsi="David" w:cs="David" w:hint="cs"/>
          <w:sz w:val="24"/>
          <w:szCs w:val="24"/>
          <w:rtl/>
        </w:rPr>
        <w:t>3.</w:t>
      </w:r>
    </w:p>
    <w:p w:rsidR="00605477" w:rsidRDefault="001863F2" w:rsidP="00C11D86">
      <w:pPr>
        <w:pStyle w:val="a4"/>
        <w:numPr>
          <w:ilvl w:val="0"/>
          <w:numId w:val="14"/>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"3 על זקף בקוטר "4</w:t>
      </w:r>
      <w:r w:rsidR="00605477">
        <w:rPr>
          <w:rFonts w:ascii="David" w:eastAsia="Times New Roman" w:hAnsi="David" w:cs="David" w:hint="cs"/>
          <w:sz w:val="24"/>
          <w:szCs w:val="24"/>
          <w:rtl/>
        </w:rPr>
        <w:t>.</w:t>
      </w:r>
    </w:p>
    <w:p w:rsidR="00605477" w:rsidRDefault="001863F2" w:rsidP="00C11D86">
      <w:pPr>
        <w:pStyle w:val="a4"/>
        <w:numPr>
          <w:ilvl w:val="0"/>
          <w:numId w:val="14"/>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"3*2 על זקף בקוטר "4</w:t>
      </w:r>
      <w:r w:rsidR="00605477">
        <w:rPr>
          <w:rFonts w:ascii="David" w:eastAsia="Times New Roman" w:hAnsi="David" w:cs="David" w:hint="cs"/>
          <w:sz w:val="24"/>
          <w:szCs w:val="24"/>
          <w:rtl/>
        </w:rPr>
        <w:t>.</w:t>
      </w:r>
    </w:p>
    <w:p w:rsidR="00605477" w:rsidRDefault="001863F2" w:rsidP="00C11D86">
      <w:pPr>
        <w:pStyle w:val="a4"/>
        <w:numPr>
          <w:ilvl w:val="0"/>
          <w:numId w:val="14"/>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"4 על זקף בקוטר "6</w:t>
      </w:r>
      <w:r w:rsidR="00605477">
        <w:rPr>
          <w:rFonts w:ascii="David" w:eastAsia="Times New Roman" w:hAnsi="David" w:cs="David" w:hint="cs"/>
          <w:sz w:val="24"/>
          <w:szCs w:val="24"/>
          <w:rtl/>
        </w:rPr>
        <w:t>.</w:t>
      </w:r>
    </w:p>
    <w:p w:rsidR="001863F2" w:rsidRPr="00605477" w:rsidRDefault="001863F2" w:rsidP="00C11D86">
      <w:pPr>
        <w:pStyle w:val="a4"/>
        <w:numPr>
          <w:ilvl w:val="0"/>
          <w:numId w:val="14"/>
        </w:numPr>
        <w:spacing w:after="0" w:line="360" w:lineRule="auto"/>
        <w:jc w:val="both"/>
        <w:rPr>
          <w:rFonts w:ascii="David" w:eastAsia="Times New Roman" w:hAnsi="David" w:cs="David"/>
          <w:sz w:val="24"/>
          <w:szCs w:val="24"/>
          <w:rtl/>
        </w:rPr>
      </w:pPr>
      <w:r w:rsidRPr="00605477">
        <w:rPr>
          <w:rFonts w:ascii="David" w:eastAsia="Times New Roman" w:hAnsi="David" w:cs="David"/>
          <w:sz w:val="24"/>
          <w:szCs w:val="24"/>
          <w:rtl/>
        </w:rPr>
        <w:t>"3*2 על זקף בקוטר "6</w:t>
      </w:r>
      <w:r w:rsidR="00605477">
        <w:rPr>
          <w:rFonts w:ascii="David" w:eastAsia="Times New Roman" w:hAnsi="David" w:cs="David" w:hint="cs"/>
          <w:sz w:val="24"/>
          <w:szCs w:val="24"/>
          <w:rtl/>
        </w:rPr>
        <w:t>.</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"ברז כיבוי אש בתחום הנכס"</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"ברז כיבוי אש עירוני"</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ברז כיבוי אש הממוקם מחוץ לתחום הנכס לפני מד המים של הנכס והמחובר לרשת המים העירונית.</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"ברז כיבוי אש פנימי"</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 xml:space="preserve">- </w:t>
      </w:r>
      <w:r w:rsidRPr="00605477">
        <w:rPr>
          <w:rFonts w:ascii="David" w:eastAsia="Times New Roman" w:hAnsi="David" w:cs="David"/>
          <w:sz w:val="24"/>
          <w:szCs w:val="24"/>
          <w:rtl/>
        </w:rPr>
        <w:t>ברז כיבוי אש הממוקם בתוך תחום הנכס בתוך מבנה והמחובר לרשת המים העירונית או למאגר מים ומשאבות.</w:t>
      </w:r>
    </w:p>
    <w:p w:rsidR="001863F2"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גורם מוסמך</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b/>
                <w:bCs/>
                <w:sz w:val="24"/>
                <w:szCs w:val="24"/>
                <w:rtl/>
              </w:rPr>
            </w:pPr>
            <w:r w:rsidRPr="001D327B">
              <w:rPr>
                <w:rFonts w:ascii="David" w:hAnsi="David" w:cs="David"/>
                <w:b/>
                <w:bCs/>
                <w:sz w:val="24"/>
                <w:szCs w:val="24"/>
                <w:rtl/>
              </w:rPr>
              <w:t>נושא</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b/>
                <w:bCs/>
                <w:sz w:val="24"/>
                <w:szCs w:val="24"/>
                <w:rtl/>
              </w:rPr>
            </w:pPr>
            <w:r w:rsidRPr="001D327B">
              <w:rPr>
                <w:rFonts w:ascii="David" w:hAnsi="David" w:cs="David"/>
                <w:b/>
                <w:bCs/>
                <w:sz w:val="24"/>
                <w:szCs w:val="24"/>
                <w:rtl/>
              </w:rPr>
              <w:t>גורם מוסמך</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אפיון רשת מים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מי שברשותו תו תקן ממכון התקנים לתחזוקת מערכת כיבוי אוטומטית</w:t>
            </w:r>
            <w:r w:rsidR="00605477">
              <w:rPr>
                <w:rFonts w:ascii="David" w:hAnsi="David" w:cs="David"/>
                <w:sz w:val="24"/>
                <w:szCs w:val="24"/>
                <w:rtl/>
              </w:rPr>
              <w:t xml:space="preserve"> במים, לפי תקן ישראלי </w:t>
            </w:r>
            <w:r w:rsidR="00605477">
              <w:rPr>
                <w:rFonts w:ascii="David" w:hAnsi="David" w:cs="David"/>
                <w:sz w:val="24"/>
                <w:szCs w:val="24"/>
                <w:rtl/>
              </w:rPr>
              <w:lastRenderedPageBreak/>
              <w:t xml:space="preserve">ת"י 1928 </w:t>
            </w:r>
            <w:r w:rsidR="00605477">
              <w:rPr>
                <w:rFonts w:ascii="David" w:hAnsi="David" w:cs="David" w:hint="cs"/>
                <w:sz w:val="24"/>
                <w:szCs w:val="24"/>
                <w:rtl/>
              </w:rPr>
              <w:t>-</w:t>
            </w:r>
            <w:r w:rsidRPr="001D327B">
              <w:rPr>
                <w:rFonts w:ascii="David" w:hAnsi="David" w:cs="David"/>
                <w:sz w:val="24"/>
                <w:szCs w:val="24"/>
                <w:rtl/>
              </w:rPr>
              <w:t xml:space="preserve"> מערכות לכיב</w:t>
            </w:r>
            <w:r w:rsidR="00605477">
              <w:rPr>
                <w:rFonts w:ascii="David" w:hAnsi="David" w:cs="David"/>
                <w:sz w:val="24"/>
                <w:szCs w:val="24"/>
                <w:rtl/>
              </w:rPr>
              <w:t>וי אש במים</w:t>
            </w:r>
            <w:r w:rsidR="00605477">
              <w:rPr>
                <w:rFonts w:ascii="David" w:hAnsi="David" w:cs="David" w:hint="cs"/>
                <w:sz w:val="24"/>
                <w:szCs w:val="24"/>
                <w:rtl/>
              </w:rPr>
              <w:t xml:space="preserve"> - </w:t>
            </w:r>
            <w:r w:rsidR="00605477">
              <w:rPr>
                <w:rFonts w:ascii="David" w:hAnsi="David" w:cs="David"/>
                <w:sz w:val="24"/>
                <w:szCs w:val="24"/>
                <w:rtl/>
              </w:rPr>
              <w:t>בקרה, בדיקה ותחזוקה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lastRenderedPageBreak/>
              <w:t>תקינות אמצעי כיבוי במים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מי שהודרך והוסמך על ידי יצרן או ספק גלגילונים</w:t>
            </w:r>
            <w:r w:rsidR="00605477">
              <w:rPr>
                <w:rFonts w:ascii="David" w:hAnsi="David" w:cs="David" w:hint="cs"/>
                <w:sz w:val="24"/>
                <w:szCs w:val="24"/>
                <w:rtl/>
              </w:rPr>
              <w:t xml:space="preserve"> </w:t>
            </w:r>
            <w:r w:rsidRPr="001D327B">
              <w:rPr>
                <w:rFonts w:ascii="David" w:hAnsi="David" w:cs="David"/>
                <w:sz w:val="24"/>
                <w:szCs w:val="24"/>
                <w:rtl/>
              </w:rPr>
              <w:t>לגלגילונים שהותקנו לאחר 1.6.2013, עפ"י תקן ישראלי ת"י 2206, חלק 2</w:t>
            </w:r>
            <w:r w:rsidR="00605477">
              <w:rPr>
                <w:rFonts w:ascii="David" w:hAnsi="David" w:cs="David"/>
                <w:sz w:val="24"/>
                <w:szCs w:val="24"/>
                <w:rtl/>
              </w:rPr>
              <w:t xml:space="preserve"> </w:t>
            </w:r>
            <w:r w:rsidR="00605477">
              <w:rPr>
                <w:rFonts w:ascii="David" w:hAnsi="David" w:cs="David" w:hint="cs"/>
                <w:sz w:val="24"/>
                <w:szCs w:val="24"/>
                <w:rtl/>
              </w:rPr>
              <w:t>-</w:t>
            </w:r>
            <w:r w:rsidR="00605477">
              <w:rPr>
                <w:rFonts w:ascii="David" w:hAnsi="David" w:cs="David"/>
                <w:sz w:val="24"/>
                <w:szCs w:val="24"/>
                <w:rtl/>
              </w:rPr>
              <w:t xml:space="preserve"> גלגילון לכיבוי אש</w:t>
            </w:r>
            <w:r w:rsidR="00605477">
              <w:rPr>
                <w:rFonts w:ascii="David" w:hAnsi="David" w:cs="David" w:hint="cs"/>
                <w:sz w:val="24"/>
                <w:szCs w:val="24"/>
                <w:rtl/>
              </w:rPr>
              <w:t xml:space="preserve"> - </w:t>
            </w:r>
            <w:r w:rsidR="00605477">
              <w:rPr>
                <w:rFonts w:ascii="David" w:hAnsi="David" w:cs="David"/>
                <w:sz w:val="24"/>
                <w:szCs w:val="24"/>
                <w:rtl/>
              </w:rPr>
              <w:t>דרישות תכן, התקנה ותחזוקה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תקינות מטפים מיטלטלים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תחזוקאי או מבקר מטפים מורשה, בהתאם לתקן ישראלי ת"י 129,</w:t>
            </w:r>
            <w:r w:rsidR="00605477">
              <w:rPr>
                <w:rFonts w:ascii="David" w:hAnsi="David" w:cs="David"/>
                <w:sz w:val="24"/>
                <w:szCs w:val="24"/>
                <w:rtl/>
              </w:rPr>
              <w:t xml:space="preserve"> חלק 1 </w:t>
            </w:r>
            <w:r w:rsidR="00605477">
              <w:rPr>
                <w:rFonts w:ascii="David" w:hAnsi="David" w:cs="David" w:hint="cs"/>
                <w:sz w:val="24"/>
                <w:szCs w:val="24"/>
                <w:rtl/>
              </w:rPr>
              <w:t>-</w:t>
            </w:r>
            <w:r w:rsidR="00605477">
              <w:rPr>
                <w:rFonts w:ascii="David" w:hAnsi="David" w:cs="David"/>
                <w:sz w:val="24"/>
                <w:szCs w:val="24"/>
                <w:rtl/>
              </w:rPr>
              <w:t xml:space="preserve"> מטפים מיטלטלים</w:t>
            </w:r>
            <w:r w:rsidR="00605477">
              <w:rPr>
                <w:rFonts w:ascii="David" w:hAnsi="David" w:cs="David" w:hint="cs"/>
                <w:sz w:val="24"/>
                <w:szCs w:val="24"/>
                <w:rtl/>
              </w:rPr>
              <w:t xml:space="preserve"> - </w:t>
            </w:r>
            <w:r w:rsidR="00605477">
              <w:rPr>
                <w:rFonts w:ascii="David" w:hAnsi="David" w:cs="David"/>
                <w:sz w:val="24"/>
                <w:szCs w:val="24"/>
                <w:rtl/>
              </w:rPr>
              <w:t>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תקינות מערכת החשמל ותאורת החירום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 xml:space="preserve">בעל רישיון בתוקף לעבודות חשמל לפי חוק החשמל, התשי"ד-1954 ותקנותיו, אשר רשאי לתת </w:t>
            </w:r>
            <w:r w:rsidR="00605477">
              <w:rPr>
                <w:rFonts w:ascii="David" w:hAnsi="David" w:cs="David"/>
                <w:sz w:val="24"/>
                <w:szCs w:val="24"/>
                <w:rtl/>
              </w:rPr>
              <w:t>אישור כאמור, בהתאם לסוג רישיונו</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התאמה ותקינות של</w:t>
            </w:r>
            <w:r w:rsidR="00605477">
              <w:rPr>
                <w:rFonts w:ascii="David" w:hAnsi="David" w:cs="David"/>
                <w:sz w:val="24"/>
                <w:szCs w:val="24"/>
                <w:rtl/>
              </w:rPr>
              <w:t xml:space="preserve"> מערכת הגז לתקן ישראלי ת"י 158 </w:t>
            </w:r>
            <w:r w:rsidR="00605477">
              <w:rPr>
                <w:rFonts w:ascii="David" w:hAnsi="David" w:cs="David" w:hint="cs"/>
                <w:sz w:val="24"/>
                <w:szCs w:val="24"/>
                <w:rtl/>
              </w:rPr>
              <w:t>-</w:t>
            </w:r>
            <w:r w:rsidRPr="001D327B">
              <w:rPr>
                <w:rFonts w:ascii="David" w:hAnsi="David" w:cs="David"/>
                <w:sz w:val="24"/>
                <w:szCs w:val="24"/>
                <w:rtl/>
              </w:rPr>
              <w:t xml:space="preserve"> מתקנים לגזים פחמימניים מעובים (גפ"מ)</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בעל רישיון בתוקף לעבודת גפ"מ לפי תקנות הגז (בטיחות ורישוי) (רישוי העוסקים בעבודות גפ"מ), התשס"ו-2006, אשר רשאי לתת איש</w:t>
            </w:r>
            <w:r w:rsidR="00605477">
              <w:rPr>
                <w:rFonts w:ascii="David" w:hAnsi="David" w:cs="David"/>
                <w:sz w:val="24"/>
                <w:szCs w:val="24"/>
                <w:rtl/>
              </w:rPr>
              <w:t>ור כאמור, בהתאם לסוג רישיונו</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תחזוקת מערכת גילוי אש ועשן בהתא</w:t>
            </w:r>
            <w:r w:rsidR="00605477">
              <w:rPr>
                <w:rFonts w:ascii="David" w:hAnsi="David" w:cs="David"/>
                <w:sz w:val="24"/>
                <w:szCs w:val="24"/>
                <w:rtl/>
              </w:rPr>
              <w:t xml:space="preserve">ם לתקן ישראלי ת"י 1220, חלק 11 </w:t>
            </w:r>
            <w:r w:rsidR="00605477">
              <w:rPr>
                <w:rFonts w:ascii="David" w:hAnsi="David" w:cs="David" w:hint="cs"/>
                <w:sz w:val="24"/>
                <w:szCs w:val="24"/>
                <w:rtl/>
              </w:rPr>
              <w:t>-</w:t>
            </w:r>
            <w:r w:rsidR="00605477">
              <w:rPr>
                <w:rFonts w:ascii="David" w:hAnsi="David" w:cs="David"/>
                <w:sz w:val="24"/>
                <w:szCs w:val="24"/>
                <w:rtl/>
              </w:rPr>
              <w:t xml:space="preserve"> מערכות גילוי אש</w:t>
            </w:r>
            <w:r w:rsidR="00605477">
              <w:rPr>
                <w:rFonts w:ascii="David" w:hAnsi="David" w:cs="David" w:hint="cs"/>
                <w:sz w:val="24"/>
                <w:szCs w:val="24"/>
                <w:rtl/>
              </w:rPr>
              <w:t xml:space="preserve"> - </w:t>
            </w:r>
            <w:r w:rsidRPr="001D327B">
              <w:rPr>
                <w:rFonts w:ascii="David" w:hAnsi="David" w:cs="David"/>
                <w:sz w:val="24"/>
                <w:szCs w:val="24"/>
                <w:rtl/>
              </w:rPr>
              <w:t>תחזוקה</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מי שברשותו תו תקן ממכון התקנים לתחזוקת מערכות גילוי אש ועשן ל</w:t>
            </w:r>
            <w:r w:rsidR="00605477">
              <w:rPr>
                <w:rFonts w:ascii="David" w:hAnsi="David" w:cs="David"/>
                <w:sz w:val="24"/>
                <w:szCs w:val="24"/>
                <w:rtl/>
              </w:rPr>
              <w:t xml:space="preserve">פי תקן ישראלי ת"י 1220, חלק 11 </w:t>
            </w:r>
            <w:r w:rsidR="00605477">
              <w:rPr>
                <w:rFonts w:ascii="David" w:hAnsi="David" w:cs="David" w:hint="cs"/>
                <w:sz w:val="24"/>
                <w:szCs w:val="24"/>
                <w:rtl/>
              </w:rPr>
              <w:t>-</w:t>
            </w:r>
            <w:r w:rsidR="00605477">
              <w:rPr>
                <w:rFonts w:ascii="David" w:hAnsi="David" w:cs="David"/>
                <w:sz w:val="24"/>
                <w:szCs w:val="24"/>
                <w:rtl/>
              </w:rPr>
              <w:t xml:space="preserve"> מערכות גילוי אש</w:t>
            </w:r>
            <w:r w:rsidR="00605477">
              <w:rPr>
                <w:rFonts w:ascii="David" w:hAnsi="David" w:cs="David" w:hint="cs"/>
                <w:sz w:val="24"/>
                <w:szCs w:val="24"/>
                <w:rtl/>
              </w:rPr>
              <w:t xml:space="preserve"> - </w:t>
            </w:r>
            <w:r w:rsidR="00605477">
              <w:rPr>
                <w:rFonts w:ascii="David" w:hAnsi="David" w:cs="David"/>
                <w:sz w:val="24"/>
                <w:szCs w:val="24"/>
                <w:rtl/>
              </w:rPr>
              <w:t>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סידורי בטיחות אש והצלה בארון ח</w:t>
            </w:r>
            <w:r w:rsidR="00605477">
              <w:rPr>
                <w:rFonts w:ascii="David" w:hAnsi="David" w:cs="David"/>
                <w:sz w:val="24"/>
                <w:szCs w:val="24"/>
                <w:rtl/>
              </w:rPr>
              <w:t xml:space="preserve">שמל בהתאם לתקן ישראלי ת"י 5210 </w:t>
            </w:r>
            <w:r w:rsidR="00605477">
              <w:rPr>
                <w:rFonts w:ascii="David" w:hAnsi="David" w:cs="David" w:hint="cs"/>
                <w:sz w:val="24"/>
                <w:szCs w:val="24"/>
                <w:rtl/>
              </w:rPr>
              <w:t>-</w:t>
            </w:r>
            <w:r w:rsidRPr="001D327B">
              <w:rPr>
                <w:rFonts w:ascii="David" w:hAnsi="David" w:cs="David"/>
                <w:sz w:val="24"/>
                <w:szCs w:val="24"/>
                <w:rtl/>
              </w:rPr>
              <w:t xml:space="preserve"> מערכות לכיבוי-אש ב</w:t>
            </w:r>
            <w:r w:rsidR="00605477">
              <w:rPr>
                <w:rFonts w:ascii="David" w:hAnsi="David" w:cs="David"/>
                <w:sz w:val="24"/>
                <w:szCs w:val="24"/>
                <w:rtl/>
              </w:rPr>
              <w:t xml:space="preserve">ארוסול, או תקן ישראלי ת"י 1597 </w:t>
            </w:r>
            <w:r w:rsidR="00605477">
              <w:rPr>
                <w:rFonts w:ascii="David" w:hAnsi="David" w:cs="David" w:hint="cs"/>
                <w:sz w:val="24"/>
                <w:szCs w:val="24"/>
                <w:rtl/>
              </w:rPr>
              <w:t>-</w:t>
            </w:r>
            <w:r w:rsidRPr="001D327B">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lang w:val="ru-RU"/>
              </w:rPr>
            </w:pPr>
            <w:r w:rsidRPr="001D327B">
              <w:rPr>
                <w:rFonts w:ascii="David" w:hAnsi="David" w:cs="David"/>
                <w:sz w:val="24"/>
                <w:szCs w:val="24"/>
                <w:rtl/>
              </w:rPr>
              <w:t>מי שברשותו תו תקן ממכון התקנים לתחזוקת מערכות גילוי אש ועשן ל</w:t>
            </w:r>
            <w:r w:rsidR="00605477">
              <w:rPr>
                <w:rFonts w:ascii="David" w:hAnsi="David" w:cs="David"/>
                <w:sz w:val="24"/>
                <w:szCs w:val="24"/>
                <w:rtl/>
              </w:rPr>
              <w:t xml:space="preserve">פי תקן ישראלי ת"י 1220, חלק 11 </w:t>
            </w:r>
            <w:r w:rsidR="00605477">
              <w:rPr>
                <w:rFonts w:ascii="David" w:hAnsi="David" w:cs="David" w:hint="cs"/>
                <w:sz w:val="24"/>
                <w:szCs w:val="24"/>
                <w:rtl/>
              </w:rPr>
              <w:t>-</w:t>
            </w:r>
            <w:r w:rsidR="00605477">
              <w:rPr>
                <w:rFonts w:ascii="David" w:hAnsi="David" w:cs="David"/>
                <w:sz w:val="24"/>
                <w:szCs w:val="24"/>
                <w:rtl/>
              </w:rPr>
              <w:t xml:space="preserve"> מערכות גילוי אש</w:t>
            </w:r>
            <w:r w:rsidR="00605477">
              <w:rPr>
                <w:rFonts w:ascii="David" w:hAnsi="David" w:cs="David" w:hint="cs"/>
                <w:sz w:val="24"/>
                <w:szCs w:val="24"/>
                <w:rtl/>
              </w:rPr>
              <w:t xml:space="preserve"> - </w:t>
            </w:r>
            <w:r w:rsidRPr="001D327B">
              <w:rPr>
                <w:rFonts w:ascii="David" w:hAnsi="David" w:cs="David"/>
                <w:sz w:val="24"/>
                <w:szCs w:val="24"/>
                <w:rtl/>
              </w:rPr>
              <w:t>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lang w:val="ru-RU"/>
              </w:rPr>
            </w:pPr>
            <w:r w:rsidRPr="001D327B">
              <w:rPr>
                <w:rFonts w:ascii="David" w:hAnsi="David" w:cs="David"/>
                <w:sz w:val="24"/>
                <w:szCs w:val="24"/>
                <w:rtl/>
              </w:rPr>
              <w:t>תקינות מערכת למסירת הודעת (כריזת חירום)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מי שברשותו תו תקן ממכון התקנים לתחזוקת מערכות גילוי אש ועשן ל</w:t>
            </w:r>
            <w:r w:rsidR="00605477">
              <w:rPr>
                <w:rFonts w:ascii="David" w:hAnsi="David" w:cs="David"/>
                <w:sz w:val="24"/>
                <w:szCs w:val="24"/>
                <w:rtl/>
              </w:rPr>
              <w:t xml:space="preserve">פי תקן ישראלי ת"י 1220, חלק 11 </w:t>
            </w:r>
            <w:r w:rsidR="00605477">
              <w:rPr>
                <w:rFonts w:ascii="David" w:hAnsi="David" w:cs="David" w:hint="cs"/>
                <w:sz w:val="24"/>
                <w:szCs w:val="24"/>
                <w:rtl/>
              </w:rPr>
              <w:t>-</w:t>
            </w:r>
            <w:r w:rsidR="00605477">
              <w:rPr>
                <w:rFonts w:ascii="David" w:hAnsi="David" w:cs="David"/>
                <w:sz w:val="24"/>
                <w:szCs w:val="24"/>
                <w:rtl/>
              </w:rPr>
              <w:t xml:space="preserve"> מערכות גילוי אש</w:t>
            </w:r>
            <w:r w:rsidR="00605477">
              <w:rPr>
                <w:rFonts w:ascii="David" w:hAnsi="David" w:cs="David" w:hint="cs"/>
                <w:sz w:val="24"/>
                <w:szCs w:val="24"/>
                <w:rtl/>
              </w:rPr>
              <w:t xml:space="preserve"> - </w:t>
            </w:r>
            <w:r w:rsidRPr="001D327B">
              <w:rPr>
                <w:rFonts w:ascii="David" w:hAnsi="David" w:cs="David"/>
                <w:sz w:val="24"/>
                <w:szCs w:val="24"/>
                <w:rtl/>
              </w:rPr>
              <w:t>תחזוקה, או בעל רישיון בתוקף לעבודות חשמל לפי חוק החשמל, התשי"ד-1954 ותקנותיו, אשר רשאי לתת אישור כאמור, ב</w:t>
            </w:r>
            <w:r w:rsidR="00605477">
              <w:rPr>
                <w:rFonts w:ascii="David" w:hAnsi="David" w:cs="David"/>
                <w:sz w:val="24"/>
                <w:szCs w:val="24"/>
                <w:rtl/>
              </w:rPr>
              <w:t>התאם לסוג רישיונו</w:t>
            </w:r>
          </w:p>
        </w:tc>
      </w:tr>
      <w:tr w:rsidR="001863F2" w:rsidRPr="001D327B" w:rsidTr="00605477">
        <w:trPr>
          <w:trHeight w:val="1039"/>
        </w:trPr>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תקינות מערכת אוטומטית לכיבוי אש (ספרינקלרים), בהתאם לתקן ישראלי ת"</w:t>
            </w:r>
            <w:r w:rsidR="00605477">
              <w:rPr>
                <w:rFonts w:ascii="David" w:hAnsi="David" w:cs="David"/>
                <w:sz w:val="24"/>
                <w:szCs w:val="24"/>
                <w:rtl/>
              </w:rPr>
              <w:t xml:space="preserve">י 1928 </w:t>
            </w:r>
            <w:r w:rsidR="00605477">
              <w:rPr>
                <w:rFonts w:ascii="David" w:hAnsi="David" w:cs="David" w:hint="cs"/>
                <w:sz w:val="24"/>
                <w:szCs w:val="24"/>
                <w:rtl/>
              </w:rPr>
              <w:t>-</w:t>
            </w:r>
            <w:r w:rsidR="00605477">
              <w:rPr>
                <w:rFonts w:ascii="David" w:hAnsi="David" w:cs="David"/>
                <w:sz w:val="24"/>
                <w:szCs w:val="24"/>
                <w:rtl/>
              </w:rPr>
              <w:t xml:space="preserve"> מערכות לכיבוי אש במים</w:t>
            </w:r>
            <w:r w:rsidR="00605477">
              <w:rPr>
                <w:rFonts w:ascii="David" w:hAnsi="David" w:cs="David" w:hint="cs"/>
                <w:sz w:val="24"/>
                <w:szCs w:val="24"/>
                <w:rtl/>
              </w:rPr>
              <w:t xml:space="preserve"> - </w:t>
            </w:r>
            <w:r w:rsidRPr="001D327B">
              <w:rPr>
                <w:rFonts w:ascii="David" w:hAnsi="David" w:cs="David"/>
                <w:sz w:val="24"/>
                <w:szCs w:val="24"/>
                <w:rtl/>
              </w:rPr>
              <w:t>בקרה, בדיקה ותחזוקה</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מי שברשותו תו תקן ממכון התקנים לתחזוקת מערכת כיבוי אוטומטי</w:t>
            </w:r>
            <w:r w:rsidR="00605477">
              <w:rPr>
                <w:rFonts w:ascii="David" w:hAnsi="David" w:cs="David"/>
                <w:sz w:val="24"/>
                <w:szCs w:val="24"/>
                <w:rtl/>
              </w:rPr>
              <w:t xml:space="preserve">ת במים לפי תקן ישראלי ת"י 1928 </w:t>
            </w:r>
            <w:r w:rsidR="00605477">
              <w:rPr>
                <w:rFonts w:ascii="David" w:hAnsi="David" w:cs="David" w:hint="cs"/>
                <w:sz w:val="24"/>
                <w:szCs w:val="24"/>
                <w:rtl/>
              </w:rPr>
              <w:t>-</w:t>
            </w:r>
            <w:r w:rsidR="00605477">
              <w:rPr>
                <w:rFonts w:ascii="David" w:hAnsi="David" w:cs="David"/>
                <w:sz w:val="24"/>
                <w:szCs w:val="24"/>
                <w:rtl/>
              </w:rPr>
              <w:t xml:space="preserve"> מערכות לכיבוי אש במים</w:t>
            </w:r>
            <w:r w:rsidR="00605477">
              <w:rPr>
                <w:rFonts w:ascii="David" w:hAnsi="David" w:cs="David" w:hint="cs"/>
                <w:sz w:val="24"/>
                <w:szCs w:val="24"/>
                <w:rtl/>
              </w:rPr>
              <w:t xml:space="preserve"> - </w:t>
            </w:r>
            <w:r w:rsidRPr="001D327B">
              <w:rPr>
                <w:rFonts w:ascii="David" w:hAnsi="David" w:cs="David"/>
                <w:sz w:val="24"/>
                <w:szCs w:val="24"/>
                <w:rtl/>
              </w:rPr>
              <w:t>בקרה</w:t>
            </w:r>
            <w:r w:rsidR="00605477">
              <w:rPr>
                <w:rFonts w:ascii="David" w:hAnsi="David" w:cs="David"/>
                <w:sz w:val="24"/>
                <w:szCs w:val="24"/>
                <w:rtl/>
              </w:rPr>
              <w:t>, בדיקה ותחזוקה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תקינות גנרטור חירום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Pr>
            </w:pPr>
            <w:r w:rsidRPr="001D327B">
              <w:rPr>
                <w:rFonts w:ascii="David" w:hAnsi="David" w:cs="David"/>
                <w:sz w:val="24"/>
                <w:szCs w:val="24"/>
                <w:rtl/>
              </w:rPr>
              <w:t xml:space="preserve">בעל רישיון בתוקף לעבודות חשמל לפי חוק החשמל, התשי"ד-1954 ותקנותיו, אשר רשאי לתת </w:t>
            </w:r>
            <w:r w:rsidR="00605477">
              <w:rPr>
                <w:rFonts w:ascii="David" w:hAnsi="David" w:cs="David"/>
                <w:sz w:val="24"/>
                <w:szCs w:val="24"/>
                <w:rtl/>
              </w:rPr>
              <w:t>אישור כאמור, בהתאם לסוג רישיונו</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lastRenderedPageBreak/>
              <w:t>תקינות מערכת בישול מסחרית (מנדפים), לרבות ניתוק ממקור אנרגיה, בהת</w:t>
            </w:r>
            <w:r w:rsidR="00605477">
              <w:rPr>
                <w:rFonts w:ascii="David" w:hAnsi="David" w:cs="David"/>
                <w:sz w:val="24"/>
                <w:szCs w:val="24"/>
                <w:rtl/>
              </w:rPr>
              <w:t xml:space="preserve">אם לתקן ישראלי ת"י 5356, חלק 2 </w:t>
            </w:r>
            <w:r w:rsidR="00605477">
              <w:rPr>
                <w:rFonts w:ascii="David" w:hAnsi="David" w:cs="David" w:hint="cs"/>
                <w:sz w:val="24"/>
                <w:szCs w:val="24"/>
                <w:rtl/>
              </w:rPr>
              <w:t>-</w:t>
            </w:r>
            <w:r w:rsidRPr="001D327B">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 xml:space="preserve">מתקין מערכת כיבוי </w:t>
            </w:r>
            <w:r w:rsidR="00605477">
              <w:rPr>
                <w:rFonts w:ascii="David" w:hAnsi="David" w:cs="David"/>
                <w:sz w:val="24"/>
                <w:szCs w:val="24"/>
                <w:rtl/>
              </w:rPr>
              <w:t xml:space="preserve">לפי תקן ישראלי ת"י 5356, חלק 2 </w:t>
            </w:r>
            <w:r w:rsidR="00605477">
              <w:rPr>
                <w:rFonts w:ascii="David" w:hAnsi="David" w:cs="David" w:hint="cs"/>
                <w:sz w:val="24"/>
                <w:szCs w:val="24"/>
                <w:rtl/>
              </w:rPr>
              <w:t>-</w:t>
            </w:r>
            <w:r w:rsidRPr="001D327B">
              <w:rPr>
                <w:rFonts w:ascii="David" w:hAnsi="David" w:cs="David"/>
                <w:sz w:val="24"/>
                <w:szCs w:val="24"/>
                <w:rtl/>
              </w:rPr>
              <w:t xml:space="preserve"> מערכות כיבו</w:t>
            </w:r>
            <w:r w:rsidR="00605477">
              <w:rPr>
                <w:rFonts w:ascii="David" w:hAnsi="David" w:cs="David"/>
                <w:sz w:val="24"/>
                <w:szCs w:val="24"/>
                <w:rtl/>
              </w:rPr>
              <w:t>י אש</w:t>
            </w:r>
            <w:r w:rsidR="00605477">
              <w:rPr>
                <w:rFonts w:ascii="David" w:hAnsi="David" w:cs="David" w:hint="cs"/>
                <w:sz w:val="24"/>
                <w:szCs w:val="24"/>
                <w:rtl/>
              </w:rPr>
              <w:t xml:space="preserve"> - </w:t>
            </w:r>
            <w:r w:rsidR="00605477">
              <w:rPr>
                <w:rFonts w:ascii="David" w:hAnsi="David" w:cs="David"/>
                <w:sz w:val="24"/>
                <w:szCs w:val="24"/>
                <w:rtl/>
              </w:rPr>
              <w:t>כיבוי אש בכימיקלים רטובים</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התאמה של מערכות בטי</w:t>
            </w:r>
            <w:r w:rsidR="00605477">
              <w:rPr>
                <w:rFonts w:ascii="David" w:hAnsi="David" w:cs="David"/>
                <w:sz w:val="24"/>
                <w:szCs w:val="24"/>
                <w:rtl/>
              </w:rPr>
              <w:t xml:space="preserve">חות האש וההצלה להוראת נציב 536 </w:t>
            </w:r>
            <w:r w:rsidR="00605477">
              <w:rPr>
                <w:rFonts w:ascii="David" w:hAnsi="David" w:cs="David" w:hint="cs"/>
                <w:sz w:val="24"/>
                <w:szCs w:val="24"/>
                <w:rtl/>
              </w:rPr>
              <w:t>-</w:t>
            </w:r>
            <w:r w:rsidR="00605477">
              <w:rPr>
                <w:rFonts w:ascii="David" w:hAnsi="David" w:cs="David"/>
                <w:sz w:val="24"/>
                <w:szCs w:val="24"/>
                <w:rtl/>
              </w:rPr>
              <w:t xml:space="preserve"> משטר הפעלות מערכות בטיחות אש </w:t>
            </w:r>
            <w:r w:rsidR="00605477">
              <w:rPr>
                <w:rFonts w:ascii="David" w:hAnsi="David" w:cs="David" w:hint="cs"/>
                <w:sz w:val="24"/>
                <w:szCs w:val="24"/>
                <w:rtl/>
              </w:rPr>
              <w:t>-</w:t>
            </w:r>
            <w:r w:rsidRPr="001D327B">
              <w:rPr>
                <w:rFonts w:ascii="David" w:hAnsi="David" w:cs="David"/>
                <w:sz w:val="24"/>
                <w:szCs w:val="24"/>
                <w:rtl/>
              </w:rPr>
              <w:t xml:space="preserve"> אינטגרציה</w:t>
            </w:r>
          </w:p>
        </w:tc>
        <w:tc>
          <w:tcPr>
            <w:tcW w:w="4820" w:type="dxa"/>
            <w:shd w:val="clear" w:color="auto" w:fill="auto"/>
            <w:vAlign w:val="center"/>
          </w:tcPr>
          <w:p w:rsidR="00605477" w:rsidRDefault="001863F2" w:rsidP="00605477">
            <w:pPr>
              <w:pStyle w:val="a4"/>
              <w:numPr>
                <w:ilvl w:val="3"/>
                <w:numId w:val="4"/>
              </w:numPr>
              <w:spacing w:after="0" w:line="360" w:lineRule="auto"/>
              <w:jc w:val="both"/>
              <w:rPr>
                <w:rFonts w:ascii="David" w:hAnsi="David" w:cs="David"/>
                <w:sz w:val="24"/>
                <w:szCs w:val="24"/>
              </w:rPr>
            </w:pPr>
            <w:r w:rsidRPr="00605477">
              <w:rPr>
                <w:rFonts w:ascii="David" w:hAnsi="David" w:cs="David"/>
                <w:sz w:val="24"/>
                <w:szCs w:val="24"/>
                <w:rtl/>
              </w:rPr>
              <w:t>מהנדס מורשה, או מעבדה מוכרת ובעלת הסמ</w:t>
            </w:r>
            <w:r w:rsidR="00605477">
              <w:rPr>
                <w:rFonts w:ascii="David" w:hAnsi="David" w:cs="David"/>
                <w:sz w:val="24"/>
                <w:szCs w:val="24"/>
                <w:rtl/>
              </w:rPr>
              <w:t xml:space="preserve">כה לתקן ישראלי ת"י 1220, חלק 3 </w:t>
            </w:r>
            <w:r w:rsidR="00605477">
              <w:rPr>
                <w:rFonts w:ascii="David" w:hAnsi="David" w:cs="David" w:hint="cs"/>
                <w:sz w:val="24"/>
                <w:szCs w:val="24"/>
                <w:rtl/>
              </w:rPr>
              <w:t>-</w:t>
            </w:r>
            <w:r w:rsidRPr="00605477">
              <w:rPr>
                <w:rFonts w:ascii="David" w:hAnsi="David" w:cs="David"/>
                <w:sz w:val="24"/>
                <w:szCs w:val="24"/>
                <w:rtl/>
              </w:rPr>
              <w:t xml:space="preserve"> מערכות גילוי </w:t>
            </w:r>
            <w:r w:rsidR="00605477">
              <w:rPr>
                <w:rFonts w:ascii="David" w:hAnsi="David" w:cs="David"/>
                <w:sz w:val="24"/>
                <w:szCs w:val="24"/>
                <w:rtl/>
              </w:rPr>
              <w:t>אש</w:t>
            </w:r>
            <w:r w:rsidR="00605477">
              <w:rPr>
                <w:rFonts w:ascii="David" w:hAnsi="David" w:cs="David" w:hint="cs"/>
                <w:sz w:val="24"/>
                <w:szCs w:val="24"/>
                <w:rtl/>
              </w:rPr>
              <w:t xml:space="preserve"> - </w:t>
            </w:r>
            <w:r w:rsidR="00605477">
              <w:rPr>
                <w:rFonts w:ascii="David" w:hAnsi="David" w:cs="David"/>
                <w:sz w:val="24"/>
                <w:szCs w:val="24"/>
                <w:rtl/>
              </w:rPr>
              <w:t>הוראות התקנה ודרישות כלליות</w:t>
            </w:r>
          </w:p>
          <w:p w:rsidR="001863F2" w:rsidRPr="00605477" w:rsidRDefault="00605477" w:rsidP="00605477">
            <w:pPr>
              <w:pStyle w:val="a4"/>
              <w:numPr>
                <w:ilvl w:val="3"/>
                <w:numId w:val="4"/>
              </w:numPr>
              <w:spacing w:after="0" w:line="360" w:lineRule="auto"/>
              <w:jc w:val="both"/>
              <w:rPr>
                <w:rFonts w:ascii="David" w:hAnsi="David" w:cs="David"/>
                <w:sz w:val="24"/>
                <w:szCs w:val="24"/>
                <w:rtl/>
              </w:rPr>
            </w:pPr>
            <w:r>
              <w:rPr>
                <w:rFonts w:ascii="David" w:hAnsi="David" w:cs="David"/>
                <w:sz w:val="24"/>
                <w:szCs w:val="24"/>
                <w:rtl/>
              </w:rPr>
              <w:t xml:space="preserve">גורם מוסמך לפי הוראת נציב 536 </w:t>
            </w:r>
            <w:r>
              <w:rPr>
                <w:rFonts w:ascii="David" w:hAnsi="David" w:cs="David" w:hint="cs"/>
                <w:sz w:val="24"/>
                <w:szCs w:val="24"/>
                <w:rtl/>
              </w:rPr>
              <w:t xml:space="preserve">- </w:t>
            </w:r>
            <w:r>
              <w:rPr>
                <w:rFonts w:ascii="David" w:hAnsi="David" w:cs="David"/>
                <w:sz w:val="24"/>
                <w:szCs w:val="24"/>
                <w:rtl/>
              </w:rPr>
              <w:t xml:space="preserve">משטר הפעלות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תקינות של מערכת שחרור העשן</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מהנדס וב</w:t>
            </w:r>
            <w:r w:rsidR="00605477">
              <w:rPr>
                <w:rFonts w:ascii="David" w:hAnsi="David" w:cs="David"/>
                <w:sz w:val="24"/>
                <w:szCs w:val="24"/>
                <w:rtl/>
              </w:rPr>
              <w:t>לבד שאינו מתכנן המתקן או המערכת</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 xml:space="preserve">תקינות של מערכת מיזוג אוויר מרכזית, הכוללת תעלות ומדפים בהתאם לתקן ישראלי ת"י 1001 </w:t>
            </w:r>
            <w:r w:rsidR="00605477">
              <w:rPr>
                <w:rFonts w:ascii="David" w:hAnsi="David" w:cs="David" w:hint="cs"/>
                <w:color w:val="000000"/>
                <w:sz w:val="24"/>
                <w:szCs w:val="24"/>
                <w:rtl/>
              </w:rPr>
              <w:t>-</w:t>
            </w:r>
            <w:r w:rsidRPr="001D327B">
              <w:rPr>
                <w:rFonts w:ascii="David" w:hAnsi="David" w:cs="David"/>
                <w:color w:val="000000"/>
                <w:sz w:val="24"/>
                <w:szCs w:val="24"/>
                <w:rtl/>
              </w:rPr>
              <w:t xml:space="preserve"> בטיחות אש בבניינים</w:t>
            </w:r>
          </w:p>
        </w:tc>
        <w:tc>
          <w:tcPr>
            <w:tcW w:w="4820"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 xml:space="preserve">מהנדס או מורשה מערכות קירור ומיזוג אוויר, אשר רשאי לתת </w:t>
            </w:r>
            <w:r w:rsidR="00605477">
              <w:rPr>
                <w:rFonts w:ascii="David" w:hAnsi="David" w:cs="David"/>
                <w:sz w:val="24"/>
                <w:szCs w:val="24"/>
                <w:rtl/>
              </w:rPr>
              <w:t>אישור כאמור, בהתאם לסוג רישיונו</w:t>
            </w:r>
          </w:p>
        </w:tc>
      </w:tr>
      <w:tr w:rsidR="001863F2" w:rsidRPr="001D327B" w:rsidTr="00605477">
        <w:tc>
          <w:tcPr>
            <w:tcW w:w="4246" w:type="dxa"/>
            <w:shd w:val="clear" w:color="auto" w:fill="auto"/>
            <w:vAlign w:val="center"/>
          </w:tcPr>
          <w:p w:rsidR="001863F2" w:rsidRPr="001D327B" w:rsidRDefault="001863F2" w:rsidP="00605477">
            <w:pPr>
              <w:spacing w:after="0" w:line="360" w:lineRule="auto"/>
              <w:jc w:val="center"/>
              <w:rPr>
                <w:rFonts w:ascii="David" w:hAnsi="David" w:cs="David"/>
                <w:sz w:val="24"/>
                <w:szCs w:val="24"/>
                <w:rtl/>
              </w:rPr>
            </w:pPr>
            <w:r w:rsidRPr="001D327B">
              <w:rPr>
                <w:rFonts w:ascii="David" w:hAnsi="David" w:cs="David"/>
                <w:sz w:val="24"/>
                <w:szCs w:val="24"/>
                <w:rtl/>
              </w:rPr>
              <w:t>הדרכה בתחום בטיחות אש</w:t>
            </w:r>
          </w:p>
        </w:tc>
        <w:tc>
          <w:tcPr>
            <w:tcW w:w="4820" w:type="dxa"/>
            <w:shd w:val="clear" w:color="auto" w:fill="auto"/>
            <w:vAlign w:val="center"/>
          </w:tcPr>
          <w:p w:rsidR="00605477" w:rsidRDefault="001863F2" w:rsidP="00605477">
            <w:pPr>
              <w:spacing w:after="0" w:line="360" w:lineRule="auto"/>
              <w:jc w:val="both"/>
              <w:rPr>
                <w:rFonts w:ascii="David" w:hAnsi="David" w:cs="David"/>
                <w:sz w:val="24"/>
                <w:szCs w:val="24"/>
                <w:rtl/>
              </w:rPr>
            </w:pPr>
            <w:r w:rsidRPr="001D327B">
              <w:rPr>
                <w:rFonts w:ascii="David" w:hAnsi="David" w:cs="David"/>
                <w:sz w:val="24"/>
                <w:szCs w:val="24"/>
                <w:rtl/>
              </w:rPr>
              <w:t>הדרכת עובדים תבוצע</w:t>
            </w:r>
            <w:r w:rsidR="00605477">
              <w:rPr>
                <w:rFonts w:ascii="David" w:hAnsi="David" w:cs="David"/>
                <w:sz w:val="24"/>
                <w:szCs w:val="24"/>
                <w:rtl/>
              </w:rPr>
              <w:t xml:space="preserve"> על ידי מי שמתקיים בו אחד מאלה:</w:t>
            </w:r>
          </w:p>
          <w:p w:rsidR="00605477" w:rsidRPr="00605477" w:rsidRDefault="001863F2" w:rsidP="00C11D86">
            <w:pPr>
              <w:pStyle w:val="a4"/>
              <w:numPr>
                <w:ilvl w:val="0"/>
                <w:numId w:val="15"/>
              </w:numPr>
              <w:spacing w:after="0" w:line="360" w:lineRule="auto"/>
              <w:jc w:val="both"/>
              <w:rPr>
                <w:rFonts w:ascii="David" w:hAnsi="David" w:cs="David"/>
                <w:sz w:val="24"/>
                <w:szCs w:val="24"/>
                <w:rtl/>
              </w:rPr>
            </w:pPr>
            <w:r w:rsidRPr="00605477">
              <w:rPr>
                <w:rFonts w:ascii="David" w:hAnsi="David" w:cs="David"/>
                <w:sz w:val="24"/>
                <w:szCs w:val="24"/>
                <w:rtl/>
              </w:rPr>
              <w:t>עבר השתלמות "ממונים לבטיחות אש" והשתלמות "מדריך בטיחות" במוסד שהוכר על ידי משרד הכלכלה והתעשיי</w:t>
            </w:r>
            <w:r w:rsidR="00605477">
              <w:rPr>
                <w:rFonts w:ascii="David" w:hAnsi="David" w:cs="David"/>
                <w:sz w:val="24"/>
                <w:szCs w:val="24"/>
                <w:rtl/>
              </w:rPr>
              <w:t>ה או על ידי רשות הכבאות וההצלה</w:t>
            </w:r>
          </w:p>
          <w:p w:rsidR="00605477" w:rsidRDefault="001863F2" w:rsidP="00C11D86">
            <w:pPr>
              <w:pStyle w:val="a4"/>
              <w:numPr>
                <w:ilvl w:val="0"/>
                <w:numId w:val="15"/>
              </w:numPr>
              <w:spacing w:after="0" w:line="360" w:lineRule="auto"/>
              <w:jc w:val="both"/>
              <w:rPr>
                <w:rFonts w:ascii="David" w:hAnsi="David" w:cs="David"/>
                <w:sz w:val="24"/>
                <w:szCs w:val="24"/>
              </w:rPr>
            </w:pPr>
            <w:r w:rsidRPr="0060547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605477">
              <w:rPr>
                <w:rFonts w:ascii="David" w:hAnsi="David" w:cs="David"/>
                <w:sz w:val="24"/>
                <w:szCs w:val="24"/>
                <w:rtl/>
              </w:rPr>
              <w:t>באות והצלה לפחות 8 שנים ברציפות</w:t>
            </w:r>
          </w:p>
          <w:p w:rsidR="00605477" w:rsidRDefault="001863F2" w:rsidP="00C11D86">
            <w:pPr>
              <w:pStyle w:val="a4"/>
              <w:numPr>
                <w:ilvl w:val="0"/>
                <w:numId w:val="15"/>
              </w:numPr>
              <w:spacing w:after="0" w:line="360" w:lineRule="auto"/>
              <w:jc w:val="both"/>
              <w:rPr>
                <w:rFonts w:ascii="David" w:hAnsi="David" w:cs="David"/>
                <w:sz w:val="24"/>
                <w:szCs w:val="24"/>
              </w:rPr>
            </w:pPr>
            <w:r w:rsidRPr="0060547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 ההדרכה ברשות הכבאות וההצלה.</w:t>
            </w:r>
          </w:p>
          <w:p w:rsidR="00605477" w:rsidRDefault="001863F2" w:rsidP="00C11D86">
            <w:pPr>
              <w:pStyle w:val="a4"/>
              <w:numPr>
                <w:ilvl w:val="0"/>
                <w:numId w:val="15"/>
              </w:numPr>
              <w:spacing w:after="0" w:line="360" w:lineRule="auto"/>
              <w:jc w:val="both"/>
              <w:rPr>
                <w:rFonts w:ascii="David" w:hAnsi="David" w:cs="David"/>
                <w:sz w:val="24"/>
                <w:szCs w:val="24"/>
              </w:rPr>
            </w:pPr>
            <w:r w:rsidRPr="00605477">
              <w:rPr>
                <w:rFonts w:ascii="David" w:hAnsi="David" w:cs="David"/>
                <w:sz w:val="24"/>
                <w:szCs w:val="24"/>
                <w:rtl/>
              </w:rPr>
              <w:t>מהנדס רשום בפנקס המהנדסים והא</w:t>
            </w:r>
            <w:r w:rsidR="00605477">
              <w:rPr>
                <w:rFonts w:ascii="David" w:hAnsi="David" w:cs="David"/>
                <w:sz w:val="24"/>
                <w:szCs w:val="24"/>
                <w:rtl/>
              </w:rPr>
              <w:t>דריכלים במדור בטיחות אש ומניעתה</w:t>
            </w:r>
          </w:p>
          <w:p w:rsidR="001863F2" w:rsidRPr="00605477" w:rsidRDefault="001863F2" w:rsidP="00C11D86">
            <w:pPr>
              <w:pStyle w:val="a4"/>
              <w:numPr>
                <w:ilvl w:val="0"/>
                <w:numId w:val="15"/>
              </w:numPr>
              <w:spacing w:after="0" w:line="360" w:lineRule="auto"/>
              <w:jc w:val="both"/>
              <w:rPr>
                <w:rFonts w:ascii="David" w:hAnsi="David" w:cs="David"/>
                <w:sz w:val="24"/>
                <w:szCs w:val="24"/>
                <w:rtl/>
              </w:rPr>
            </w:pPr>
            <w:r w:rsidRPr="00605477">
              <w:rPr>
                <w:rFonts w:ascii="David" w:hAnsi="David" w:cs="David"/>
                <w:sz w:val="24"/>
                <w:szCs w:val="24"/>
                <w:rtl/>
              </w:rPr>
              <w:t>מי שאושר על ידי נציב הכבאות וההצלה, לאחר שהציג מסמכים המעידים על הכשרתו וניסיונו.</w:t>
            </w:r>
          </w:p>
        </w:tc>
      </w:tr>
    </w:tbl>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lastRenderedPageBreak/>
        <w:t>"</w:t>
      </w:r>
      <w:r w:rsidRPr="00605477">
        <w:rPr>
          <w:rFonts w:ascii="David" w:eastAsia="Times New Roman" w:hAnsi="David" w:cs="David"/>
          <w:b/>
          <w:bCs/>
          <w:sz w:val="24"/>
          <w:szCs w:val="24"/>
          <w:rtl/>
        </w:rPr>
        <w:t>גישה למוצא בטוח</w:t>
      </w:r>
      <w:r w:rsidRPr="00605477">
        <w:rPr>
          <w:rFonts w:ascii="David" w:eastAsia="Times New Roman" w:hAnsi="David" w:cs="David"/>
          <w:sz w:val="24"/>
          <w:szCs w:val="24"/>
          <w:rtl/>
        </w:rPr>
        <w:t xml:space="preserve">" </w:t>
      </w:r>
      <w:r w:rsidRPr="00605477">
        <w:rPr>
          <w:rFonts w:ascii="David" w:eastAsia="Times New Roman" w:hAnsi="David" w:cs="David"/>
          <w:b/>
          <w:bCs/>
          <w:sz w:val="24"/>
          <w:szCs w:val="24"/>
          <w:rtl/>
        </w:rPr>
        <w:t>(</w:t>
      </w:r>
      <w:r w:rsidRPr="00605477">
        <w:rPr>
          <w:rFonts w:ascii="David" w:eastAsia="Times New Roman" w:hAnsi="David" w:cs="David"/>
          <w:b/>
          <w:bCs/>
          <w:sz w:val="24"/>
          <w:szCs w:val="24"/>
        </w:rPr>
        <w:t>Exit Access</w:t>
      </w:r>
      <w:r w:rsidRPr="00605477">
        <w:rPr>
          <w:rFonts w:ascii="David" w:eastAsia="Times New Roman" w:hAnsi="David" w:cs="David"/>
          <w:b/>
          <w:bCs/>
          <w:sz w:val="24"/>
          <w:szCs w:val="24"/>
          <w:rtl/>
        </w:rPr>
        <w:t>)</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"גלאי עשן עצמאי"</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גלאי עם התראה קולית המכיל סוללת גיבוי, המחובר לרשת החשמל ללא רכזת העומד באחד מהתנאים האלה:</w:t>
      </w:r>
    </w:p>
    <w:p w:rsidR="00605477" w:rsidRDefault="001863F2" w:rsidP="00C11D86">
      <w:pPr>
        <w:pStyle w:val="a4"/>
        <w:numPr>
          <w:ilvl w:val="0"/>
          <w:numId w:val="16"/>
        </w:numPr>
        <w:spacing w:after="0" w:line="360" w:lineRule="auto"/>
        <w:jc w:val="both"/>
        <w:rPr>
          <w:rFonts w:ascii="David" w:eastAsia="Times New Roman" w:hAnsi="David" w:cs="David"/>
          <w:sz w:val="24"/>
          <w:szCs w:val="24"/>
          <w:rtl/>
        </w:rPr>
      </w:pPr>
      <w:r w:rsidRPr="00605477">
        <w:rPr>
          <w:rFonts w:ascii="David" w:eastAsia="Times New Roman" w:hAnsi="David" w:cs="David"/>
          <w:sz w:val="24"/>
          <w:szCs w:val="24"/>
          <w:rtl/>
        </w:rPr>
        <w:t xml:space="preserve">מאושר לפי תקן ישראלי </w:t>
      </w:r>
      <w:r w:rsidR="00605477">
        <w:rPr>
          <w:rFonts w:ascii="David" w:eastAsia="Times New Roman" w:hAnsi="David" w:cs="David"/>
          <w:sz w:val="24"/>
          <w:szCs w:val="24"/>
          <w:rtl/>
        </w:rPr>
        <w:t>ת"י 1220 חלק 5 מערכות גילוי אש</w:t>
      </w:r>
      <w:r w:rsidR="00605477">
        <w:rPr>
          <w:rFonts w:ascii="David" w:eastAsia="Times New Roman" w:hAnsi="David" w:cs="David" w:hint="cs"/>
          <w:sz w:val="24"/>
          <w:szCs w:val="24"/>
          <w:rtl/>
        </w:rPr>
        <w:t xml:space="preserve"> - </w:t>
      </w:r>
      <w:r w:rsidRPr="00605477">
        <w:rPr>
          <w:rFonts w:ascii="David" w:eastAsia="Times New Roman" w:hAnsi="David" w:cs="David"/>
          <w:sz w:val="24"/>
          <w:szCs w:val="24"/>
          <w:rtl/>
        </w:rPr>
        <w:t>גלאי עשן עצמאיים.</w:t>
      </w:r>
    </w:p>
    <w:p w:rsidR="00605477" w:rsidRDefault="001863F2" w:rsidP="00C11D86">
      <w:pPr>
        <w:pStyle w:val="a4"/>
        <w:numPr>
          <w:ilvl w:val="0"/>
          <w:numId w:val="16"/>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 xml:space="preserve">מאושר על ידי מעבדת </w:t>
      </w:r>
      <w:r w:rsidRPr="00605477">
        <w:rPr>
          <w:rFonts w:ascii="David" w:eastAsia="Times New Roman" w:hAnsi="David" w:cs="David"/>
          <w:sz w:val="24"/>
          <w:szCs w:val="24"/>
        </w:rPr>
        <w:t>ANSI/UL 217</w:t>
      </w:r>
      <w:r w:rsidRPr="00605477">
        <w:rPr>
          <w:rFonts w:ascii="David" w:eastAsia="Times New Roman" w:hAnsi="David" w:cs="David"/>
          <w:sz w:val="24"/>
          <w:szCs w:val="24"/>
          <w:rtl/>
        </w:rPr>
        <w:t xml:space="preserve"> ארה"ב.</w:t>
      </w:r>
    </w:p>
    <w:p w:rsidR="001863F2" w:rsidRPr="00605477" w:rsidRDefault="001863F2" w:rsidP="00C11D86">
      <w:pPr>
        <w:pStyle w:val="a4"/>
        <w:numPr>
          <w:ilvl w:val="0"/>
          <w:numId w:val="16"/>
        </w:numPr>
        <w:spacing w:after="0" w:line="360" w:lineRule="auto"/>
        <w:jc w:val="both"/>
        <w:rPr>
          <w:rFonts w:ascii="David" w:eastAsia="Times New Roman" w:hAnsi="David" w:cs="David"/>
          <w:sz w:val="24"/>
          <w:szCs w:val="24"/>
          <w:rtl/>
        </w:rPr>
      </w:pPr>
      <w:r w:rsidRPr="00605477">
        <w:rPr>
          <w:rFonts w:ascii="David" w:eastAsia="Times New Roman" w:hAnsi="David" w:cs="David"/>
          <w:sz w:val="24"/>
          <w:szCs w:val="24"/>
          <w:rtl/>
        </w:rPr>
        <w:t>מאושר לפי תקן אירופאי.</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sz w:val="24"/>
          <w:szCs w:val="24"/>
          <w:rtl/>
        </w:rPr>
        <w:t>"</w:t>
      </w:r>
      <w:r w:rsidRPr="00605477">
        <w:rPr>
          <w:rFonts w:ascii="David" w:hAnsi="David" w:cs="David"/>
          <w:b/>
          <w:bCs/>
          <w:sz w:val="24"/>
          <w:szCs w:val="24"/>
          <w:rtl/>
        </w:rPr>
        <w:t>גפ"מ</w:t>
      </w:r>
      <w:r w:rsidR="00605477" w:rsidRPr="00605477">
        <w:rPr>
          <w:rFonts w:ascii="David" w:hAnsi="David" w:cs="David"/>
          <w:sz w:val="24"/>
          <w:szCs w:val="24"/>
          <w:rtl/>
        </w:rPr>
        <w:t xml:space="preserve">" </w:t>
      </w:r>
      <w:r w:rsidR="00605477" w:rsidRPr="00605477">
        <w:rPr>
          <w:rFonts w:ascii="David" w:hAnsi="David" w:cs="David" w:hint="cs"/>
          <w:sz w:val="24"/>
          <w:szCs w:val="24"/>
          <w:rtl/>
        </w:rPr>
        <w:t>-</w:t>
      </w:r>
      <w:r w:rsidRPr="00605477">
        <w:rPr>
          <w:rFonts w:ascii="David" w:hAnsi="David" w:cs="David"/>
          <w:sz w:val="24"/>
          <w:szCs w:val="24"/>
          <w:rtl/>
        </w:rPr>
        <w:t xml:space="preserve"> גז פחמימני מעובה כהגדרתו בחוק ה</w:t>
      </w:r>
      <w:r w:rsidR="00605477" w:rsidRPr="00605477">
        <w:rPr>
          <w:rFonts w:ascii="David" w:hAnsi="David" w:cs="David"/>
          <w:sz w:val="24"/>
          <w:szCs w:val="24"/>
          <w:rtl/>
        </w:rPr>
        <w:t>גז הפחמימני המעובה, התשפ"א-2020</w:t>
      </w:r>
      <w:r w:rsidR="00605477" w:rsidRPr="00605477">
        <w:rPr>
          <w:rFonts w:ascii="David" w:hAnsi="David" w:cs="David" w:hint="cs"/>
          <w:sz w:val="24"/>
          <w:szCs w:val="24"/>
          <w:rtl/>
        </w:rPr>
        <w:t>.</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דלת אש</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כמשמעותה</w:t>
      </w:r>
      <w:r w:rsidR="00605477">
        <w:rPr>
          <w:rFonts w:ascii="David" w:eastAsia="Times New Roman" w:hAnsi="David" w:cs="David"/>
          <w:sz w:val="24"/>
          <w:szCs w:val="24"/>
          <w:rtl/>
        </w:rPr>
        <w:t xml:space="preserve"> בתקן ישראלי ת"י 1212 דלתות אש</w:t>
      </w:r>
      <w:r w:rsidR="00605477">
        <w:rPr>
          <w:rFonts w:ascii="David" w:eastAsia="Times New Roman" w:hAnsi="David" w:cs="David" w:hint="cs"/>
          <w:sz w:val="24"/>
          <w:szCs w:val="24"/>
          <w:rtl/>
        </w:rPr>
        <w:t xml:space="preserve"> - </w:t>
      </w:r>
      <w:r w:rsidRPr="00605477">
        <w:rPr>
          <w:rFonts w:ascii="David" w:eastAsia="Times New Roman" w:hAnsi="David" w:cs="David"/>
          <w:sz w:val="24"/>
          <w:szCs w:val="24"/>
          <w:rtl/>
        </w:rPr>
        <w:t>עמידות-אש.</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דרך מוצא</w:t>
      </w:r>
      <w:r w:rsidRPr="00605477">
        <w:rPr>
          <w:rFonts w:ascii="David" w:eastAsia="Times New Roman" w:hAnsi="David" w:cs="David"/>
          <w:sz w:val="24"/>
          <w:szCs w:val="24"/>
          <w:rtl/>
        </w:rPr>
        <w:t xml:space="preserve">" </w:t>
      </w:r>
      <w:r w:rsidRPr="00605477">
        <w:rPr>
          <w:rFonts w:ascii="David" w:eastAsia="Times New Roman" w:hAnsi="David" w:cs="David"/>
          <w:b/>
          <w:bCs/>
          <w:sz w:val="24"/>
          <w:szCs w:val="24"/>
          <w:rtl/>
        </w:rPr>
        <w:t>(</w:t>
      </w:r>
      <w:r w:rsidRPr="00605477">
        <w:rPr>
          <w:rFonts w:ascii="David" w:eastAsia="Times New Roman" w:hAnsi="David" w:cs="David"/>
          <w:b/>
          <w:bCs/>
          <w:sz w:val="24"/>
          <w:szCs w:val="24"/>
        </w:rPr>
        <w:t>Means of Egress</w:t>
      </w:r>
      <w:r w:rsidRPr="00605477">
        <w:rPr>
          <w:rFonts w:ascii="David" w:eastAsia="Times New Roman" w:hAnsi="David" w:cs="David"/>
          <w:b/>
          <w:bCs/>
          <w:sz w:val="24"/>
          <w:szCs w:val="24"/>
          <w:rtl/>
        </w:rPr>
        <w:t>)</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נתיב יציאה מבניין, הפנוי ממכשולים והכולל אחד או יותר ממרכיבים אלה:</w:t>
      </w:r>
    </w:p>
    <w:p w:rsidR="00605477" w:rsidRDefault="001863F2" w:rsidP="00C11D86">
      <w:pPr>
        <w:pStyle w:val="a4"/>
        <w:numPr>
          <w:ilvl w:val="0"/>
          <w:numId w:val="17"/>
        </w:numPr>
        <w:spacing w:after="0" w:line="360" w:lineRule="auto"/>
        <w:jc w:val="both"/>
        <w:rPr>
          <w:rFonts w:ascii="David" w:eastAsia="Times New Roman" w:hAnsi="David" w:cs="David"/>
          <w:sz w:val="24"/>
          <w:szCs w:val="24"/>
          <w:rtl/>
        </w:rPr>
      </w:pPr>
      <w:r w:rsidRPr="00605477">
        <w:rPr>
          <w:rFonts w:ascii="David" w:eastAsia="Times New Roman" w:hAnsi="David" w:cs="David"/>
          <w:sz w:val="24"/>
          <w:szCs w:val="24"/>
          <w:rtl/>
        </w:rPr>
        <w:t>גישה למוצא בטוח.</w:t>
      </w:r>
    </w:p>
    <w:p w:rsidR="00605477" w:rsidRDefault="001863F2" w:rsidP="00C11D86">
      <w:pPr>
        <w:pStyle w:val="a4"/>
        <w:numPr>
          <w:ilvl w:val="0"/>
          <w:numId w:val="17"/>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יציאה.</w:t>
      </w:r>
    </w:p>
    <w:p w:rsidR="001863F2" w:rsidRPr="00605477" w:rsidRDefault="001863F2" w:rsidP="00C11D86">
      <w:pPr>
        <w:pStyle w:val="a4"/>
        <w:numPr>
          <w:ilvl w:val="0"/>
          <w:numId w:val="17"/>
        </w:numPr>
        <w:spacing w:after="0" w:line="360" w:lineRule="auto"/>
        <w:jc w:val="both"/>
        <w:rPr>
          <w:rFonts w:ascii="David" w:eastAsia="Times New Roman" w:hAnsi="David" w:cs="David"/>
          <w:sz w:val="24"/>
          <w:szCs w:val="24"/>
          <w:rtl/>
        </w:rPr>
      </w:pPr>
      <w:r w:rsidRPr="00605477">
        <w:rPr>
          <w:rFonts w:ascii="David" w:eastAsia="Times New Roman" w:hAnsi="David" w:cs="David"/>
          <w:sz w:val="24"/>
          <w:szCs w:val="24"/>
          <w:rtl/>
        </w:rPr>
        <w:t>מוצא בטוח.</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הנדסאי</w:t>
      </w:r>
      <w:r w:rsidR="00605477">
        <w:rPr>
          <w:rFonts w:ascii="David" w:eastAsia="Times New Roman" w:hAnsi="David" w:cs="David"/>
          <w:sz w:val="24"/>
          <w:szCs w:val="24"/>
          <w:rtl/>
        </w:rPr>
        <w:t xml:space="preserve">" </w:t>
      </w:r>
      <w:r w:rsidR="00605477">
        <w:rPr>
          <w:rFonts w:ascii="David" w:eastAsia="Times New Roman" w:hAnsi="David" w:cs="David" w:hint="cs"/>
          <w:sz w:val="24"/>
          <w:szCs w:val="24"/>
          <w:rtl/>
        </w:rPr>
        <w:t>-</w:t>
      </w:r>
      <w:r w:rsidRPr="00605477">
        <w:rPr>
          <w:rFonts w:ascii="David" w:eastAsia="Times New Roman" w:hAnsi="David" w:cs="David"/>
          <w:sz w:val="24"/>
          <w:szCs w:val="24"/>
          <w:rtl/>
        </w:rPr>
        <w:t xml:space="preserve"> הנדסאי רשום, כמשמעותו בחוק ההנדסאים והטכנאים המוסמכים, התשע"ג-2012, אשר עוסק בתחום ובסוג בדיקות שלגביהם נדרש האישור.</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חומר לא דליק</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כמשמעותו בתקן ישראלי ת"י 755 </w:t>
      </w:r>
      <w:r w:rsidRPr="00605477">
        <w:rPr>
          <w:rFonts w:ascii="David" w:hAnsi="David" w:cs="David"/>
          <w:sz w:val="24"/>
          <w:szCs w:val="24"/>
          <w:rtl/>
        </w:rPr>
        <w:t>תגובות בשריפה של חומרי בנייה – שיטות בדיקה וסיווג.</w:t>
      </w:r>
    </w:p>
    <w:p w:rsidR="00605477" w:rsidRDefault="00605477" w:rsidP="00C11D86">
      <w:pPr>
        <w:pStyle w:val="a4"/>
        <w:numPr>
          <w:ilvl w:val="2"/>
          <w:numId w:val="13"/>
        </w:numPr>
        <w:spacing w:after="0" w:line="360" w:lineRule="auto"/>
        <w:jc w:val="both"/>
        <w:rPr>
          <w:rFonts w:ascii="David" w:eastAsia="Times New Roman" w:hAnsi="David" w:cs="David"/>
          <w:sz w:val="24"/>
          <w:szCs w:val="24"/>
        </w:rPr>
      </w:pPr>
      <w:r>
        <w:rPr>
          <w:rFonts w:ascii="David" w:hAnsi="David" w:cs="David" w:hint="cs"/>
          <w:sz w:val="24"/>
          <w:szCs w:val="24"/>
          <w:rtl/>
        </w:rPr>
        <w:t>"</w:t>
      </w:r>
      <w:r w:rsidR="001863F2" w:rsidRPr="00605477">
        <w:rPr>
          <w:rFonts w:ascii="David" w:eastAsia="Times New Roman" w:hAnsi="David" w:cs="David"/>
          <w:b/>
          <w:bCs/>
          <w:sz w:val="24"/>
          <w:szCs w:val="24"/>
          <w:rtl/>
        </w:rPr>
        <w:t>חומר ציפוי וגימור</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001863F2" w:rsidRPr="00605477">
        <w:rPr>
          <w:rFonts w:ascii="David" w:eastAsia="Times New Roman" w:hAnsi="David" w:cs="David"/>
          <w:sz w:val="24"/>
          <w:szCs w:val="24"/>
          <w:rtl/>
        </w:rPr>
        <w:t xml:space="preserve"> חומר המשמש לציפוי, כיסוי או חיפוי, לרבות טפטים, ציפוי עץ, שטיחים, פרקט, תקרות עץ, בד או</w:t>
      </w:r>
      <w:r w:rsidR="001863F2" w:rsidRPr="00605477">
        <w:rPr>
          <w:rFonts w:ascii="David" w:eastAsia="Times New Roman" w:hAnsi="David" w:cs="David"/>
          <w:sz w:val="24"/>
          <w:szCs w:val="24"/>
        </w:rPr>
        <w:t xml:space="preserve">PVC  </w:t>
      </w:r>
      <w:r w:rsidR="001863F2" w:rsidRPr="00605477">
        <w:rPr>
          <w:rFonts w:ascii="David" w:eastAsia="Times New Roman" w:hAnsi="David" w:cs="David"/>
          <w:sz w:val="24"/>
          <w:szCs w:val="24"/>
          <w:rtl/>
        </w:rPr>
        <w:t>.</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 xml:space="preserve">חומר מסוכן (חומ"ס) </w:t>
      </w:r>
      <w:r w:rsidR="00503668">
        <w:rPr>
          <w:rFonts w:ascii="David" w:hAnsi="David" w:cs="David" w:hint="cs"/>
          <w:sz w:val="24"/>
          <w:szCs w:val="24"/>
          <w:rtl/>
        </w:rPr>
        <w:t>-</w:t>
      </w:r>
      <w:r w:rsidRPr="00605477">
        <w:rPr>
          <w:rFonts w:ascii="David" w:hAnsi="David" w:cs="David"/>
          <w:sz w:val="24"/>
          <w:szCs w:val="24"/>
          <w:rtl/>
        </w:rPr>
        <w:t xml:space="preserve"> כהגדרתו בחוק הח</w:t>
      </w:r>
      <w:r w:rsidR="00503668">
        <w:rPr>
          <w:rFonts w:ascii="David" w:hAnsi="David" w:cs="David" w:hint="cs"/>
          <w:sz w:val="24"/>
          <w:szCs w:val="24"/>
          <w:rtl/>
        </w:rPr>
        <w:t>ו</w:t>
      </w:r>
      <w:r w:rsidRPr="00605477">
        <w:rPr>
          <w:rFonts w:ascii="David" w:hAnsi="David" w:cs="David"/>
          <w:sz w:val="24"/>
          <w:szCs w:val="24"/>
          <w:rtl/>
        </w:rPr>
        <w:t>מרים המסוכנים, התשנ"ג-1993</w:t>
      </w:r>
      <w:r w:rsidRPr="00605477">
        <w:rPr>
          <w:rFonts w:ascii="David" w:hAnsi="David" w:cs="David"/>
          <w:b/>
          <w:bCs/>
          <w:sz w:val="24"/>
          <w:szCs w:val="24"/>
          <w:rtl/>
        </w:rPr>
        <w:t>.</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חוק הרשות הארצית לכבאות והצלה</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חוק הרשות הארצית לכבאות והצלה, התשע"ב-2012.</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חוק התקנים</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חוק התקנים, התשי"ג-1953.</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b/>
          <w:bCs/>
          <w:sz w:val="24"/>
          <w:szCs w:val="24"/>
          <w:rtl/>
        </w:rPr>
        <w:t>"חיבור כבאים להסנקת מים", "חיבור כבאים" (</w:t>
      </w:r>
      <w:r w:rsidRPr="00605477">
        <w:rPr>
          <w:rFonts w:ascii="David" w:eastAsia="Times New Roman" w:hAnsi="David" w:cs="David"/>
          <w:b/>
          <w:bCs/>
          <w:sz w:val="24"/>
          <w:szCs w:val="24"/>
        </w:rPr>
        <w:t>Fire Department Connection</w:t>
      </w:r>
      <w:r w:rsidRPr="00605477">
        <w:rPr>
          <w:rFonts w:ascii="David" w:eastAsia="Times New Roman" w:hAnsi="David" w:cs="David"/>
          <w:b/>
          <w:bCs/>
          <w:sz w:val="24"/>
          <w:szCs w:val="24"/>
          <w:rtl/>
        </w:rPr>
        <w:t>)</w:t>
      </w:r>
      <w:r w:rsidRPr="00605477">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חיבור צינור מים בקוטר "3 או "4, הכולל שסתום אל חוזר, חיבור מהיר מדגם שטורץ, מכסה ושרשרת.</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 xml:space="preserve">ידית </w:t>
      </w:r>
      <w:r w:rsidRPr="00605477">
        <w:rPr>
          <w:rFonts w:ascii="David" w:hAnsi="David" w:cs="David"/>
          <w:b/>
          <w:bCs/>
          <w:sz w:val="24"/>
          <w:szCs w:val="24"/>
          <w:rtl/>
        </w:rPr>
        <w:t xml:space="preserve">(מנגנון) </w:t>
      </w:r>
      <w:r w:rsidRPr="00605477">
        <w:rPr>
          <w:rFonts w:ascii="David" w:eastAsia="Times New Roman" w:hAnsi="David" w:cs="David"/>
          <w:b/>
          <w:bCs/>
          <w:sz w:val="24"/>
          <w:szCs w:val="24"/>
          <w:rtl/>
        </w:rPr>
        <w:t>בהלה</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דלת בעלת מנגנון בהלה המקיים את הדרישות המנויות בפרט 3.2.1.21 (ב) לתוספת השנייה לתקנות התכנון והבנייה..</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"י</w:t>
      </w:r>
      <w:r w:rsidRPr="00605477">
        <w:rPr>
          <w:rFonts w:ascii="David" w:eastAsia="Times New Roman" w:hAnsi="David" w:cs="David"/>
          <w:b/>
          <w:bCs/>
          <w:sz w:val="24"/>
          <w:szCs w:val="24"/>
          <w:rtl/>
        </w:rPr>
        <w:t>ציאה</w:t>
      </w:r>
      <w:r w:rsidRPr="00605477">
        <w:rPr>
          <w:rFonts w:ascii="David" w:eastAsia="Times New Roman" w:hAnsi="David" w:cs="David"/>
          <w:sz w:val="24"/>
          <w:szCs w:val="24"/>
          <w:rtl/>
        </w:rPr>
        <w:t xml:space="preserve">" </w:t>
      </w:r>
      <w:r w:rsidRPr="00605477">
        <w:rPr>
          <w:rFonts w:ascii="David" w:eastAsia="Times New Roman" w:hAnsi="David" w:cs="David"/>
          <w:b/>
          <w:bCs/>
          <w:sz w:val="24"/>
          <w:szCs w:val="24"/>
          <w:rtl/>
        </w:rPr>
        <w:t>(</w:t>
      </w:r>
      <w:r w:rsidRPr="00605477">
        <w:rPr>
          <w:rFonts w:ascii="David" w:eastAsia="Times New Roman" w:hAnsi="David" w:cs="David"/>
          <w:b/>
          <w:bCs/>
          <w:sz w:val="24"/>
          <w:szCs w:val="24"/>
        </w:rPr>
        <w:t>Exit Discharge</w:t>
      </w:r>
      <w:r w:rsidRPr="00605477">
        <w:rPr>
          <w:rFonts w:ascii="David" w:eastAsia="Times New Roman" w:hAnsi="David" w:cs="David"/>
          <w:b/>
          <w:bCs/>
          <w:sz w:val="24"/>
          <w:szCs w:val="24"/>
          <w:rtl/>
        </w:rPr>
        <w:t>)</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 xml:space="preserve">- </w:t>
      </w:r>
      <w:r w:rsidRPr="00605477">
        <w:rPr>
          <w:rFonts w:ascii="David" w:eastAsia="Times New Roman" w:hAnsi="David" w:cs="David"/>
          <w:sz w:val="24"/>
          <w:szCs w:val="24"/>
          <w:rtl/>
        </w:rPr>
        <w:t>חלק מדרך מוצא שתחילתו בסופה של גישה למוצא בטוח או בסופו של מוצא בטוח וסיומו ברחוב, בין במישרין ובין דרך שטח פתוח.</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מהנדס</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מוצא בטוח</w:t>
      </w:r>
      <w:r w:rsidRPr="00605477">
        <w:rPr>
          <w:rFonts w:ascii="David" w:eastAsia="Times New Roman" w:hAnsi="David" w:cs="David"/>
          <w:sz w:val="24"/>
          <w:szCs w:val="24"/>
          <w:rtl/>
        </w:rPr>
        <w:t xml:space="preserve">" </w:t>
      </w:r>
      <w:r w:rsidRPr="00503668">
        <w:rPr>
          <w:rFonts w:ascii="David" w:eastAsia="Times New Roman" w:hAnsi="David" w:cs="David"/>
          <w:b/>
          <w:bCs/>
          <w:sz w:val="24"/>
          <w:szCs w:val="24"/>
          <w:rtl/>
        </w:rPr>
        <w:t>(</w:t>
      </w:r>
      <w:r w:rsidRPr="00503668">
        <w:rPr>
          <w:rFonts w:ascii="David" w:eastAsia="Times New Roman" w:hAnsi="David" w:cs="David"/>
          <w:b/>
          <w:bCs/>
          <w:sz w:val="24"/>
          <w:szCs w:val="24"/>
        </w:rPr>
        <w:t>Exit</w:t>
      </w:r>
      <w:r w:rsidRPr="00503668">
        <w:rPr>
          <w:rFonts w:ascii="David" w:eastAsia="Times New Roman" w:hAnsi="David" w:cs="David"/>
          <w:b/>
          <w:bCs/>
          <w:sz w:val="24"/>
          <w:szCs w:val="24"/>
          <w:rtl/>
        </w:rPr>
        <w:t>)</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 xml:space="preserve">"מזענק" </w:t>
      </w:r>
      <w:r w:rsidR="00503668">
        <w:rPr>
          <w:rFonts w:ascii="David" w:hAnsi="David" w:cs="David" w:hint="cs"/>
          <w:sz w:val="24"/>
          <w:szCs w:val="24"/>
          <w:rtl/>
        </w:rPr>
        <w:t>-</w:t>
      </w:r>
      <w:r w:rsidRPr="00605477">
        <w:rPr>
          <w:rFonts w:ascii="David" w:hAnsi="David" w:cs="David"/>
          <w:b/>
          <w:bCs/>
          <w:sz w:val="24"/>
          <w:szCs w:val="24"/>
          <w:rtl/>
        </w:rPr>
        <w:t xml:space="preserve"> </w:t>
      </w:r>
      <w:r w:rsidRPr="00605477">
        <w:rPr>
          <w:rFonts w:ascii="David" w:hAnsi="David" w:cs="David"/>
          <w:sz w:val="24"/>
          <w:szCs w:val="24"/>
          <w:rtl/>
        </w:rPr>
        <w:t>תותח מים.</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 xml:space="preserve">"מעבדה מאושרת" </w:t>
      </w:r>
      <w:r w:rsidR="00503668">
        <w:rPr>
          <w:rFonts w:ascii="David" w:hAnsi="David" w:cs="David" w:hint="cs"/>
          <w:sz w:val="24"/>
          <w:szCs w:val="24"/>
          <w:rtl/>
        </w:rPr>
        <w:t>-</w:t>
      </w:r>
      <w:r w:rsidRPr="00605477">
        <w:rPr>
          <w:rFonts w:ascii="David" w:hAnsi="David" w:cs="David"/>
          <w:sz w:val="24"/>
          <w:szCs w:val="24"/>
          <w:rtl/>
        </w:rPr>
        <w:t xml:space="preserve"> מעבדה שאושרה על ידי הממונה</w:t>
      </w:r>
      <w:r w:rsidR="00503668">
        <w:rPr>
          <w:rFonts w:ascii="David" w:hAnsi="David" w:cs="David"/>
          <w:sz w:val="24"/>
          <w:szCs w:val="24"/>
          <w:rtl/>
        </w:rPr>
        <w:t xml:space="preserve"> על תקינה במשרד הכלכלה והתעשייה</w:t>
      </w:r>
      <w:r w:rsidR="00503668">
        <w:rPr>
          <w:rFonts w:ascii="David" w:hAnsi="David" w:cs="David" w:hint="cs"/>
          <w:sz w:val="24"/>
          <w:szCs w:val="24"/>
          <w:rtl/>
        </w:rPr>
        <w:t>.</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lastRenderedPageBreak/>
        <w:t xml:space="preserve">"מעבדה מוכרת" </w:t>
      </w:r>
      <w:r w:rsidR="00503668">
        <w:rPr>
          <w:rFonts w:ascii="David" w:hAnsi="David" w:cs="David" w:hint="cs"/>
          <w:sz w:val="24"/>
          <w:szCs w:val="24"/>
          <w:rtl/>
        </w:rPr>
        <w:t>-</w:t>
      </w:r>
      <w:r w:rsidRPr="00605477">
        <w:rPr>
          <w:rFonts w:ascii="David" w:hAnsi="David" w:cs="David"/>
          <w:b/>
          <w:bCs/>
          <w:sz w:val="24"/>
          <w:szCs w:val="24"/>
          <w:rtl/>
        </w:rPr>
        <w:t xml:space="preserve"> </w:t>
      </w:r>
      <w:r w:rsidRPr="00605477">
        <w:rPr>
          <w:rFonts w:ascii="David" w:hAnsi="David" w:cs="David"/>
          <w:sz w:val="24"/>
          <w:szCs w:val="24"/>
          <w:rtl/>
        </w:rPr>
        <w:t>מעבדה מאושרת ומוסמכת אשר הוכרה על ידי רשו</w:t>
      </w:r>
      <w:r w:rsidR="00503668">
        <w:rPr>
          <w:rFonts w:ascii="David" w:hAnsi="David" w:cs="David"/>
          <w:sz w:val="24"/>
          <w:szCs w:val="24"/>
          <w:rtl/>
        </w:rPr>
        <w:t>ת הכבאות ושמה פורסם באתר האינטרנט של רשות הכבאות וההצלה</w:t>
      </w:r>
      <w:r w:rsidR="00503668">
        <w:rPr>
          <w:rFonts w:ascii="David" w:hAnsi="David" w:cs="David" w:hint="cs"/>
          <w:sz w:val="24"/>
          <w:szCs w:val="24"/>
          <w:rtl/>
        </w:rPr>
        <w:t>.</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 xml:space="preserve">"מעבדה מוסמכת" </w:t>
      </w:r>
      <w:r w:rsidR="00503668">
        <w:rPr>
          <w:rFonts w:ascii="David" w:hAnsi="David" w:cs="David" w:hint="cs"/>
          <w:sz w:val="24"/>
          <w:szCs w:val="24"/>
          <w:rtl/>
        </w:rPr>
        <w:t>-</w:t>
      </w:r>
      <w:r w:rsidRPr="00605477">
        <w:rPr>
          <w:rFonts w:ascii="David" w:hAnsi="David" w:cs="David"/>
          <w:b/>
          <w:bCs/>
          <w:sz w:val="24"/>
          <w:szCs w:val="24"/>
          <w:rtl/>
        </w:rPr>
        <w:t xml:space="preserve"> </w:t>
      </w:r>
      <w:r w:rsidRPr="00605477">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503668">
        <w:rPr>
          <w:rFonts w:ascii="David" w:hAnsi="David" w:cs="David"/>
          <w:sz w:val="24"/>
          <w:szCs w:val="24"/>
          <w:rtl/>
        </w:rPr>
        <w:t>התשנ"ז-1997 ורשות הכבאות וההצלה</w:t>
      </w:r>
      <w:r w:rsidR="00503668">
        <w:rPr>
          <w:rFonts w:ascii="David" w:hAnsi="David" w:cs="David" w:hint="cs"/>
          <w:sz w:val="24"/>
          <w:szCs w:val="24"/>
          <w:rtl/>
        </w:rPr>
        <w:t>.</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"מערכת גילוי אש"</w:t>
      </w:r>
      <w:r w:rsidR="00503668">
        <w:rPr>
          <w:rFonts w:ascii="David" w:hAnsi="David" w:cs="David"/>
          <w:sz w:val="24"/>
          <w:szCs w:val="24"/>
          <w:rtl/>
        </w:rPr>
        <w:t xml:space="preserve"> </w:t>
      </w:r>
      <w:r w:rsidR="00503668">
        <w:rPr>
          <w:rFonts w:ascii="David" w:hAnsi="David" w:cs="David" w:hint="cs"/>
          <w:sz w:val="24"/>
          <w:szCs w:val="24"/>
          <w:rtl/>
        </w:rPr>
        <w:t>-</w:t>
      </w:r>
      <w:r w:rsidRPr="00605477">
        <w:rPr>
          <w:rFonts w:ascii="David" w:hAnsi="David" w:cs="David"/>
          <w:sz w:val="24"/>
          <w:szCs w:val="24"/>
          <w:rtl/>
        </w:rPr>
        <w:t xml:space="preserve"> מערכת ידנ</w:t>
      </w:r>
      <w:r w:rsidR="00503668">
        <w:rPr>
          <w:rFonts w:ascii="David" w:hAnsi="David" w:cs="David"/>
          <w:sz w:val="24"/>
          <w:szCs w:val="24"/>
          <w:rtl/>
        </w:rPr>
        <w:t>ית או אוטומטית לגילוי אש או עשן</w:t>
      </w:r>
      <w:r w:rsidR="00503668">
        <w:rPr>
          <w:rFonts w:ascii="David" w:hAnsi="David" w:cs="David" w:hint="cs"/>
          <w:sz w:val="24"/>
          <w:szCs w:val="24"/>
          <w:rtl/>
        </w:rPr>
        <w:t>.</w:t>
      </w:r>
    </w:p>
    <w:p w:rsidR="00605477" w:rsidRP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"מערכת התרעת אש"</w:t>
      </w:r>
      <w:r w:rsidR="00503668">
        <w:rPr>
          <w:rFonts w:ascii="David" w:hAnsi="David" w:cs="David"/>
          <w:sz w:val="24"/>
          <w:szCs w:val="24"/>
          <w:rtl/>
        </w:rPr>
        <w:t xml:space="preserve"> </w:t>
      </w:r>
      <w:r w:rsidR="00503668">
        <w:rPr>
          <w:rFonts w:ascii="David" w:hAnsi="David" w:cs="David" w:hint="cs"/>
          <w:sz w:val="24"/>
          <w:szCs w:val="24"/>
          <w:rtl/>
        </w:rPr>
        <w:t>-</w:t>
      </w:r>
      <w:r w:rsidRPr="0060547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503668">
        <w:rPr>
          <w:rFonts w:ascii="David" w:hAnsi="David" w:cs="David"/>
          <w:sz w:val="24"/>
          <w:szCs w:val="24"/>
          <w:rtl/>
        </w:rPr>
        <w:t xml:space="preserve"> הכלולות במשטר ההפעלה של הבניין</w:t>
      </w:r>
      <w:r w:rsidR="00503668">
        <w:rPr>
          <w:rFonts w:ascii="David" w:hAnsi="David" w:cs="David" w:hint="cs"/>
          <w:sz w:val="24"/>
          <w:szCs w:val="24"/>
          <w:rtl/>
        </w:rPr>
        <w:t>.</w:t>
      </w:r>
    </w:p>
    <w:p w:rsidR="00605477"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eastAsia="Times New Roman" w:hAnsi="David" w:cs="David"/>
          <w:sz w:val="24"/>
          <w:szCs w:val="24"/>
          <w:rtl/>
        </w:rPr>
        <w:t>"</w:t>
      </w:r>
      <w:r w:rsidRPr="00605477">
        <w:rPr>
          <w:rFonts w:ascii="David" w:eastAsia="Times New Roman" w:hAnsi="David" w:cs="David"/>
          <w:b/>
          <w:bCs/>
          <w:sz w:val="24"/>
          <w:szCs w:val="24"/>
          <w:rtl/>
        </w:rPr>
        <w:t>נותן האישור</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605477">
        <w:rPr>
          <w:rFonts w:ascii="David" w:eastAsia="Times New Roman" w:hAnsi="David" w:cs="David"/>
          <w:sz w:val="24"/>
          <w:szCs w:val="24"/>
          <w:rtl/>
        </w:rPr>
        <w:t xml:space="preserve"> לעניין פרק זה, עובד רשות הכבאות וההצלה שהוסמך לכך על ידי השר לביטחון פנים.</w:t>
      </w:r>
    </w:p>
    <w:p w:rsidR="00503668" w:rsidRPr="00503668" w:rsidRDefault="001863F2" w:rsidP="00C11D86">
      <w:pPr>
        <w:pStyle w:val="a4"/>
        <w:numPr>
          <w:ilvl w:val="2"/>
          <w:numId w:val="13"/>
        </w:numPr>
        <w:spacing w:after="0" w:line="360" w:lineRule="auto"/>
        <w:jc w:val="both"/>
        <w:rPr>
          <w:rFonts w:ascii="David" w:eastAsia="Times New Roman" w:hAnsi="David" w:cs="David"/>
          <w:sz w:val="24"/>
          <w:szCs w:val="24"/>
        </w:rPr>
      </w:pPr>
      <w:r w:rsidRPr="00605477">
        <w:rPr>
          <w:rFonts w:ascii="David" w:hAnsi="David" w:cs="David"/>
          <w:b/>
          <w:bCs/>
          <w:sz w:val="24"/>
          <w:szCs w:val="24"/>
          <w:rtl/>
        </w:rPr>
        <w:t xml:space="preserve">"סידורי בטיחות אש והצלה" </w:t>
      </w:r>
      <w:r w:rsidR="00503668">
        <w:rPr>
          <w:rFonts w:ascii="David" w:hAnsi="David" w:cs="David" w:hint="cs"/>
          <w:sz w:val="24"/>
          <w:szCs w:val="24"/>
          <w:rtl/>
        </w:rPr>
        <w:t>-</w:t>
      </w:r>
      <w:r w:rsidRPr="00605477">
        <w:rPr>
          <w:rFonts w:ascii="David" w:hAnsi="David" w:cs="David"/>
          <w:sz w:val="24"/>
          <w:szCs w:val="24"/>
          <w:rtl/>
        </w:rPr>
        <w:t xml:space="preserve"> לרבות אמצעים המותקנים בנכסים, דרך קבע או באופן ארעי, והמיועדים, בין השאר, לכל אחד מאלה: </w:t>
      </w:r>
    </w:p>
    <w:p w:rsidR="00503668" w:rsidRDefault="001863F2" w:rsidP="00C11D86">
      <w:pPr>
        <w:pStyle w:val="a4"/>
        <w:numPr>
          <w:ilvl w:val="0"/>
          <w:numId w:val="18"/>
        </w:numPr>
        <w:spacing w:after="0" w:line="360" w:lineRule="auto"/>
        <w:jc w:val="both"/>
        <w:rPr>
          <w:rFonts w:ascii="David" w:eastAsia="Times New Roman" w:hAnsi="David" w:cs="David"/>
          <w:sz w:val="24"/>
          <w:szCs w:val="24"/>
          <w:rtl/>
        </w:rPr>
      </w:pPr>
      <w:r w:rsidRPr="00503668">
        <w:rPr>
          <w:rFonts w:ascii="David" w:eastAsia="Times New Roman" w:hAnsi="David" w:cs="David"/>
          <w:sz w:val="24"/>
          <w:szCs w:val="24"/>
          <w:rtl/>
        </w:rPr>
        <w:t>מניעת דליקות והתפשטותן.</w:t>
      </w:r>
    </w:p>
    <w:p w:rsidR="00503668" w:rsidRDefault="001863F2" w:rsidP="00C11D86">
      <w:pPr>
        <w:pStyle w:val="a4"/>
        <w:numPr>
          <w:ilvl w:val="0"/>
          <w:numId w:val="18"/>
        </w:numPr>
        <w:spacing w:after="0" w:line="360" w:lineRule="auto"/>
        <w:jc w:val="both"/>
        <w:rPr>
          <w:rFonts w:ascii="David" w:eastAsia="Times New Roman" w:hAnsi="David" w:cs="David"/>
          <w:sz w:val="24"/>
          <w:szCs w:val="24"/>
        </w:rPr>
      </w:pPr>
      <w:r w:rsidRPr="001D327B">
        <w:rPr>
          <w:rFonts w:ascii="David" w:eastAsia="Times New Roman" w:hAnsi="David" w:cs="David"/>
          <w:sz w:val="24"/>
          <w:szCs w:val="24"/>
          <w:rtl/>
        </w:rPr>
        <w:t>כיבוי דליקות, צמצום נזקיהן והקלת פעולות לכיבוי דליקות.</w:t>
      </w:r>
    </w:p>
    <w:p w:rsidR="00503668" w:rsidRDefault="001863F2" w:rsidP="00C11D86">
      <w:pPr>
        <w:pStyle w:val="a4"/>
        <w:numPr>
          <w:ilvl w:val="0"/>
          <w:numId w:val="18"/>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מילוט וחילוץ לכודים והקלת פעולות למילוטם ולחילוצם.</w:t>
      </w:r>
    </w:p>
    <w:p w:rsidR="00503668" w:rsidRDefault="001863F2" w:rsidP="00C11D86">
      <w:pPr>
        <w:pStyle w:val="a4"/>
        <w:numPr>
          <w:ilvl w:val="0"/>
          <w:numId w:val="18"/>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הצלת חיי אדם ורכוש.</w:t>
      </w:r>
    </w:p>
    <w:p w:rsidR="00503668" w:rsidRDefault="001863F2" w:rsidP="00C11D86">
      <w:pPr>
        <w:pStyle w:val="a4"/>
        <w:numPr>
          <w:ilvl w:val="0"/>
          <w:numId w:val="18"/>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דרכי התקשרות.</w:t>
      </w:r>
    </w:p>
    <w:p w:rsidR="001863F2" w:rsidRPr="00503668" w:rsidRDefault="001863F2" w:rsidP="00C11D86">
      <w:pPr>
        <w:pStyle w:val="a4"/>
        <w:numPr>
          <w:ilvl w:val="0"/>
          <w:numId w:val="18"/>
        </w:numPr>
        <w:spacing w:after="0" w:line="360" w:lineRule="auto"/>
        <w:jc w:val="both"/>
        <w:rPr>
          <w:rFonts w:ascii="David" w:eastAsia="Times New Roman" w:hAnsi="David" w:cs="David"/>
          <w:sz w:val="24"/>
          <w:szCs w:val="24"/>
          <w:rtl/>
        </w:rPr>
      </w:pPr>
      <w:r w:rsidRPr="00503668">
        <w:rPr>
          <w:rFonts w:ascii="David" w:eastAsia="Times New Roman" w:hAnsi="David" w:cs="David"/>
          <w:sz w:val="24"/>
          <w:szCs w:val="24"/>
          <w:rtl/>
        </w:rPr>
        <w:t>כל צורך הנדרש לביצוע פעולות כיבוי והצלה.</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w:t>
      </w:r>
      <w:r w:rsidRPr="00503668">
        <w:rPr>
          <w:rFonts w:ascii="David" w:eastAsia="Times New Roman" w:hAnsi="David" w:cs="David"/>
          <w:b/>
          <w:bCs/>
          <w:sz w:val="24"/>
          <w:szCs w:val="24"/>
          <w:rtl/>
        </w:rPr>
        <w:t>ציוד כיבוי</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ציוד, מתקנים וחומרים המשמשים לכיבוי דליקות ומניעתן.</w:t>
      </w:r>
    </w:p>
    <w:p w:rsidR="00503668" w:rsidRP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hAnsi="David" w:cs="David"/>
          <w:color w:val="000000"/>
          <w:sz w:val="24"/>
          <w:szCs w:val="24"/>
          <w:rtl/>
        </w:rPr>
        <w:t>"</w:t>
      </w:r>
      <w:r w:rsidRPr="00503668">
        <w:rPr>
          <w:rFonts w:ascii="David" w:hAnsi="David" w:cs="David"/>
          <w:b/>
          <w:bCs/>
          <w:color w:val="000000"/>
          <w:sz w:val="24"/>
          <w:szCs w:val="24"/>
          <w:rtl/>
        </w:rPr>
        <w:t>קומה תת-קרקעית</w:t>
      </w:r>
      <w:r w:rsidR="00503668">
        <w:rPr>
          <w:rFonts w:ascii="David" w:hAnsi="David" w:cs="David"/>
          <w:color w:val="000000"/>
          <w:sz w:val="24"/>
          <w:szCs w:val="24"/>
          <w:rtl/>
        </w:rPr>
        <w:t xml:space="preserve">" </w:t>
      </w:r>
      <w:r w:rsidR="00503668">
        <w:rPr>
          <w:rFonts w:ascii="David" w:hAnsi="David" w:cs="David" w:hint="cs"/>
          <w:color w:val="000000"/>
          <w:sz w:val="24"/>
          <w:szCs w:val="24"/>
          <w:rtl/>
        </w:rPr>
        <w:t>-</w:t>
      </w:r>
      <w:r w:rsidRPr="00503668">
        <w:rPr>
          <w:rFonts w:ascii="David" w:hAnsi="David" w:cs="David"/>
          <w:color w:val="000000"/>
          <w:sz w:val="24"/>
          <w:szCs w:val="24"/>
          <w:rtl/>
        </w:rPr>
        <w:t xml:space="preserve"> קומה שכל קירותיה או חלקן נמצאים מתחת לפני הקרקע.</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w:t>
      </w:r>
      <w:r w:rsidRPr="00503668">
        <w:rPr>
          <w:rFonts w:ascii="David" w:eastAsia="Times New Roman" w:hAnsi="David" w:cs="David"/>
          <w:b/>
          <w:bCs/>
          <w:sz w:val="24"/>
          <w:szCs w:val="24"/>
          <w:rtl/>
        </w:rPr>
        <w:t>רשות הכבאות וההצלה</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הרשות הארצית לכבאות והצלה שהוקמה בחוק הרשות הארצית לכבאות והצלה, התשע"ב-2012.</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w:t>
      </w:r>
      <w:r w:rsidRPr="00503668">
        <w:rPr>
          <w:rFonts w:ascii="David" w:eastAsia="Times New Roman" w:hAnsi="David" w:cs="David"/>
          <w:b/>
          <w:bCs/>
          <w:sz w:val="24"/>
          <w:szCs w:val="24"/>
          <w:rtl/>
        </w:rPr>
        <w:t>תעודת בדיקה</w:t>
      </w:r>
      <w:r w:rsidRP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תעודת בדיקה על התאמה לתקן שניתנה לפי סעיף 12 לחוק התקנים.</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w:t>
      </w:r>
      <w:r w:rsidRPr="00503668">
        <w:rPr>
          <w:rFonts w:ascii="David" w:eastAsia="Times New Roman" w:hAnsi="David" w:cs="David"/>
          <w:b/>
          <w:bCs/>
          <w:sz w:val="24"/>
          <w:szCs w:val="24"/>
          <w:rtl/>
        </w:rPr>
        <w:t>תקן ישראלי (ת"י)</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תקן ישראלי רשמי או תקן ישראלי כמשמעותו בחוק התקנים.</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w:t>
      </w:r>
      <w:r w:rsidRPr="00503668">
        <w:rPr>
          <w:rFonts w:ascii="David" w:eastAsia="Times New Roman" w:hAnsi="David" w:cs="David"/>
          <w:b/>
          <w:bCs/>
          <w:sz w:val="24"/>
          <w:szCs w:val="24"/>
          <w:rtl/>
        </w:rPr>
        <w:t>תקנות התכנון והבנייה</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תקנות התכנון והבנייה (בקשה להיתר, תנאיו ואגרות), התש"ל-1970.</w:t>
      </w:r>
    </w:p>
    <w:p w:rsidR="00503668" w:rsidRDefault="001863F2" w:rsidP="00C11D86">
      <w:pPr>
        <w:pStyle w:val="a4"/>
        <w:numPr>
          <w:ilvl w:val="2"/>
          <w:numId w:val="13"/>
        </w:numPr>
        <w:spacing w:after="0" w:line="360" w:lineRule="auto"/>
        <w:jc w:val="both"/>
        <w:rPr>
          <w:rFonts w:ascii="David" w:eastAsia="Times New Roman" w:hAnsi="David" w:cs="David"/>
          <w:sz w:val="24"/>
          <w:szCs w:val="24"/>
        </w:rPr>
      </w:pPr>
      <w:r w:rsidRPr="00503668">
        <w:rPr>
          <w:rFonts w:ascii="David" w:eastAsia="Times New Roman" w:hAnsi="David" w:cs="David"/>
          <w:b/>
          <w:bCs/>
          <w:sz w:val="24"/>
          <w:szCs w:val="24"/>
          <w:rtl/>
        </w:rPr>
        <w:t xml:space="preserve">"שינוי מהותי" </w:t>
      </w:r>
      <w:r w:rsidR="00503668">
        <w:rPr>
          <w:rFonts w:ascii="David" w:eastAsia="Times New Roman" w:hAnsi="David" w:cs="David" w:hint="cs"/>
          <w:sz w:val="24"/>
          <w:szCs w:val="24"/>
          <w:rtl/>
        </w:rPr>
        <w:t>-</w:t>
      </w:r>
      <w:r w:rsidRPr="00503668">
        <w:rPr>
          <w:rFonts w:ascii="David" w:eastAsia="Times New Roman" w:hAnsi="David" w:cs="David"/>
          <w:b/>
          <w:bCs/>
          <w:sz w:val="24"/>
          <w:szCs w:val="24"/>
          <w:rtl/>
        </w:rPr>
        <w:t xml:space="preserve"> </w:t>
      </w:r>
      <w:r w:rsidRPr="00503668">
        <w:rPr>
          <w:rFonts w:ascii="David" w:eastAsia="Times New Roman" w:hAnsi="David" w:cs="David"/>
          <w:sz w:val="24"/>
          <w:szCs w:val="24"/>
          <w:rtl/>
        </w:rPr>
        <w:t>שינוי של כל אחד מאלה במבנה:</w:t>
      </w:r>
    </w:p>
    <w:p w:rsidR="00503668" w:rsidRDefault="001863F2" w:rsidP="00C11D86">
      <w:pPr>
        <w:pStyle w:val="a4"/>
        <w:numPr>
          <w:ilvl w:val="0"/>
          <w:numId w:val="19"/>
        </w:numPr>
        <w:spacing w:after="0" w:line="360" w:lineRule="auto"/>
        <w:jc w:val="both"/>
        <w:rPr>
          <w:rFonts w:ascii="David" w:eastAsia="Times New Roman" w:hAnsi="David" w:cs="David"/>
          <w:sz w:val="24"/>
          <w:szCs w:val="24"/>
          <w:rtl/>
        </w:rPr>
      </w:pPr>
      <w:r w:rsidRPr="00503668">
        <w:rPr>
          <w:rFonts w:ascii="David" w:eastAsia="Times New Roman" w:hAnsi="David" w:cs="David"/>
          <w:sz w:val="24"/>
          <w:szCs w:val="24"/>
          <w:rtl/>
        </w:rPr>
        <w:t>מרחק הליכה.</w:t>
      </w:r>
    </w:p>
    <w:p w:rsidR="00503668" w:rsidRDefault="001863F2" w:rsidP="00C11D86">
      <w:pPr>
        <w:pStyle w:val="a4"/>
        <w:numPr>
          <w:ilvl w:val="0"/>
          <w:numId w:val="19"/>
        </w:numPr>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מספר דרכי מוצא.</w:t>
      </w:r>
    </w:p>
    <w:p w:rsidR="001863F2" w:rsidRPr="00503668" w:rsidRDefault="001863F2" w:rsidP="00C11D86">
      <w:pPr>
        <w:pStyle w:val="a4"/>
        <w:numPr>
          <w:ilvl w:val="0"/>
          <w:numId w:val="19"/>
        </w:numPr>
        <w:spacing w:after="0" w:line="360" w:lineRule="auto"/>
        <w:jc w:val="both"/>
        <w:rPr>
          <w:rFonts w:ascii="David" w:eastAsia="Times New Roman" w:hAnsi="David" w:cs="David"/>
          <w:sz w:val="24"/>
          <w:szCs w:val="24"/>
          <w:rtl/>
        </w:rPr>
      </w:pPr>
      <w:r w:rsidRPr="00503668">
        <w:rPr>
          <w:rFonts w:ascii="David" w:eastAsia="Times New Roman" w:hAnsi="David" w:cs="David"/>
          <w:sz w:val="24"/>
          <w:szCs w:val="24"/>
          <w:rtl/>
        </w:rPr>
        <w:t>שינוי ייעוד.</w:t>
      </w:r>
    </w:p>
    <w:p w:rsidR="001863F2" w:rsidRPr="00503668" w:rsidRDefault="001863F2" w:rsidP="00C11D86">
      <w:pPr>
        <w:pStyle w:val="a4"/>
        <w:numPr>
          <w:ilvl w:val="2"/>
          <w:numId w:val="13"/>
        </w:numPr>
        <w:spacing w:after="0" w:line="360" w:lineRule="auto"/>
        <w:jc w:val="both"/>
        <w:rPr>
          <w:rFonts w:ascii="David" w:eastAsia="Times New Roman" w:hAnsi="David" w:cs="David"/>
          <w:sz w:val="24"/>
          <w:szCs w:val="24"/>
          <w:rtl/>
        </w:rPr>
      </w:pPr>
      <w:r w:rsidRPr="00503668">
        <w:rPr>
          <w:rFonts w:ascii="David" w:eastAsia="Times New Roman" w:hAnsi="David" w:cs="David"/>
          <w:b/>
          <w:bCs/>
          <w:sz w:val="24"/>
          <w:szCs w:val="24"/>
          <w:rtl/>
        </w:rPr>
        <w:t xml:space="preserve">"תקן </w:t>
      </w:r>
      <w:r w:rsidRPr="00503668">
        <w:rPr>
          <w:rFonts w:ascii="David" w:eastAsia="Times New Roman" w:hAnsi="David" w:cs="David"/>
          <w:b/>
          <w:bCs/>
          <w:sz w:val="24"/>
          <w:szCs w:val="24"/>
        </w:rPr>
        <w:t>NFPA</w:t>
      </w:r>
      <w:r w:rsidR="00503668">
        <w:rPr>
          <w:rFonts w:ascii="David" w:eastAsia="Times New Roman" w:hAnsi="David" w:cs="David"/>
          <w:sz w:val="24"/>
          <w:szCs w:val="24"/>
          <w:rtl/>
        </w:rPr>
        <w:t xml:space="preserve">" </w:t>
      </w:r>
      <w:r w:rsidR="00503668">
        <w:rPr>
          <w:rFonts w:ascii="David" w:eastAsia="Times New Roman" w:hAnsi="David" w:cs="David" w:hint="cs"/>
          <w:sz w:val="24"/>
          <w:szCs w:val="24"/>
          <w:rtl/>
        </w:rPr>
        <w:t>-</w:t>
      </w:r>
      <w:r w:rsidRPr="00503668">
        <w:rPr>
          <w:rFonts w:ascii="David" w:eastAsia="Times New Roman" w:hAnsi="David" w:cs="David"/>
          <w:sz w:val="24"/>
          <w:szCs w:val="24"/>
          <w:rtl/>
        </w:rPr>
        <w:t xml:space="preserve"> תקן של האגודה הלאומית האמריקאית להגנה בפני אש.</w:t>
      </w:r>
    </w:p>
    <w:p w:rsidR="001863F2" w:rsidRPr="00503668" w:rsidRDefault="001863F2" w:rsidP="00C11D86">
      <w:pPr>
        <w:pStyle w:val="a4"/>
        <w:numPr>
          <w:ilvl w:val="1"/>
          <w:numId w:val="13"/>
        </w:numPr>
        <w:spacing w:after="0" w:line="360" w:lineRule="auto"/>
        <w:jc w:val="both"/>
        <w:rPr>
          <w:rFonts w:ascii="David" w:eastAsia="Times New Roman" w:hAnsi="David" w:cs="David"/>
          <w:b/>
          <w:bCs/>
          <w:sz w:val="24"/>
          <w:szCs w:val="24"/>
          <w:u w:val="single"/>
        </w:rPr>
      </w:pPr>
      <w:r w:rsidRPr="00503668">
        <w:rPr>
          <w:rFonts w:ascii="David" w:eastAsia="Times New Roman" w:hAnsi="David" w:cs="David"/>
          <w:b/>
          <w:bCs/>
          <w:sz w:val="24"/>
          <w:szCs w:val="24"/>
          <w:u w:val="single"/>
          <w:rtl/>
        </w:rPr>
        <w:t>תנאים מוקדמים</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לבקשת </w:t>
      </w:r>
      <w:r w:rsidR="00503668">
        <w:rPr>
          <w:rFonts w:ascii="David" w:hAnsi="David" w:cs="David"/>
          <w:sz w:val="24"/>
          <w:szCs w:val="24"/>
          <w:rtl/>
        </w:rPr>
        <w:t xml:space="preserve">רישיון עסק או להיתר זמני (להלן </w:t>
      </w:r>
      <w:r w:rsidR="00503668">
        <w:rPr>
          <w:rFonts w:ascii="David" w:hAnsi="David" w:cs="David" w:hint="cs"/>
          <w:sz w:val="24"/>
          <w:szCs w:val="24"/>
          <w:rtl/>
        </w:rPr>
        <w:t>-</w:t>
      </w:r>
      <w:r w:rsidRPr="00503668">
        <w:rPr>
          <w:rFonts w:ascii="David" w:hAnsi="David" w:cs="David"/>
          <w:sz w:val="24"/>
          <w:szCs w:val="24"/>
          <w:rtl/>
        </w:rPr>
        <w:t xml:space="preserve"> בקשה) יצורפו המסמכים המנויים להלן:</w:t>
      </w:r>
    </w:p>
    <w:p w:rsidR="00503668" w:rsidRDefault="001863F2" w:rsidP="00C11D86">
      <w:pPr>
        <w:pStyle w:val="a4"/>
        <w:numPr>
          <w:ilvl w:val="0"/>
          <w:numId w:val="20"/>
        </w:numPr>
        <w:spacing w:after="0" w:line="360" w:lineRule="auto"/>
        <w:jc w:val="both"/>
        <w:rPr>
          <w:rFonts w:ascii="David" w:hAnsi="David" w:cs="David"/>
          <w:sz w:val="24"/>
          <w:szCs w:val="24"/>
        </w:rPr>
      </w:pPr>
      <w:r w:rsidRPr="00503668">
        <w:rPr>
          <w:rFonts w:ascii="David" w:hAnsi="David" w:cs="David"/>
          <w:sz w:val="24"/>
          <w:szCs w:val="24"/>
          <w:rtl/>
        </w:rPr>
        <w:t>אפיון רשת המים המזינה את העסק, שייערך בהתאם להוראת נציב 529 זמ</w:t>
      </w:r>
      <w:r w:rsidR="00503668">
        <w:rPr>
          <w:rFonts w:ascii="David" w:hAnsi="David" w:cs="David"/>
          <w:sz w:val="24"/>
          <w:szCs w:val="24"/>
          <w:rtl/>
        </w:rPr>
        <w:t xml:space="preserve">ינות רשת מים ופריסת ברזי כיבוי </w:t>
      </w:r>
      <w:r w:rsidR="00503668">
        <w:rPr>
          <w:rFonts w:ascii="David" w:hAnsi="David" w:cs="David" w:hint="cs"/>
          <w:sz w:val="24"/>
          <w:szCs w:val="24"/>
          <w:rtl/>
        </w:rPr>
        <w:t>-</w:t>
      </w:r>
      <w:r w:rsidRPr="00503668">
        <w:rPr>
          <w:rFonts w:ascii="David" w:hAnsi="David" w:cs="David"/>
          <w:sz w:val="24"/>
          <w:szCs w:val="24"/>
          <w:rtl/>
        </w:rPr>
        <w:t xml:space="preserve"> לאחר שנחתם על ידי אחד מאלה:</w:t>
      </w:r>
    </w:p>
    <w:p w:rsidR="00503668" w:rsidRDefault="00503668" w:rsidP="00C11D86">
      <w:pPr>
        <w:pStyle w:val="a4"/>
        <w:numPr>
          <w:ilvl w:val="0"/>
          <w:numId w:val="21"/>
        </w:numPr>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503668" w:rsidRDefault="00503668" w:rsidP="00C11D86">
      <w:pPr>
        <w:pStyle w:val="a4"/>
        <w:numPr>
          <w:ilvl w:val="0"/>
          <w:numId w:val="21"/>
        </w:numPr>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1863F2" w:rsidRPr="00503668">
        <w:rPr>
          <w:rFonts w:ascii="David" w:hAnsi="David" w:cs="David"/>
          <w:sz w:val="24"/>
          <w:szCs w:val="24"/>
          <w:rtl/>
        </w:rPr>
        <w:t xml:space="preserve"> </w:t>
      </w:r>
    </w:p>
    <w:p w:rsidR="00503668" w:rsidRDefault="00503668" w:rsidP="00C11D86">
      <w:pPr>
        <w:pStyle w:val="a4"/>
        <w:numPr>
          <w:ilvl w:val="0"/>
          <w:numId w:val="21"/>
        </w:numPr>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503668" w:rsidRDefault="001863F2" w:rsidP="00C11D86">
      <w:pPr>
        <w:pStyle w:val="a4"/>
        <w:numPr>
          <w:ilvl w:val="0"/>
          <w:numId w:val="21"/>
        </w:numPr>
        <w:spacing w:after="0" w:line="360" w:lineRule="auto"/>
        <w:jc w:val="both"/>
        <w:rPr>
          <w:rFonts w:ascii="David" w:hAnsi="David" w:cs="David"/>
          <w:sz w:val="24"/>
          <w:szCs w:val="24"/>
        </w:rPr>
      </w:pPr>
      <w:r w:rsidRPr="00503668">
        <w:rPr>
          <w:rFonts w:ascii="David" w:hAnsi="David" w:cs="David"/>
          <w:sz w:val="24"/>
          <w:szCs w:val="24"/>
          <w:rtl/>
        </w:rPr>
        <w:lastRenderedPageBreak/>
        <w:t>גורם מוסמך.</w:t>
      </w:r>
    </w:p>
    <w:p w:rsidR="001863F2" w:rsidRPr="00503668" w:rsidRDefault="001863F2" w:rsidP="00503668">
      <w:pPr>
        <w:spacing w:after="0" w:line="360" w:lineRule="auto"/>
        <w:ind w:left="1080"/>
        <w:jc w:val="both"/>
        <w:rPr>
          <w:rFonts w:ascii="David" w:hAnsi="David" w:cs="David"/>
          <w:sz w:val="24"/>
          <w:szCs w:val="24"/>
        </w:rPr>
      </w:pPr>
      <w:r w:rsidRPr="00503668">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503668" w:rsidRDefault="001863F2" w:rsidP="00C11D86">
      <w:pPr>
        <w:pStyle w:val="a4"/>
        <w:numPr>
          <w:ilvl w:val="0"/>
          <w:numId w:val="20"/>
        </w:numPr>
        <w:spacing w:after="0" w:line="360" w:lineRule="auto"/>
        <w:jc w:val="both"/>
        <w:rPr>
          <w:rFonts w:ascii="David" w:hAnsi="David" w:cs="David"/>
          <w:sz w:val="24"/>
          <w:szCs w:val="24"/>
        </w:rPr>
      </w:pPr>
      <w:r w:rsidRPr="00503668">
        <w:rPr>
          <w:rFonts w:ascii="David" w:hAnsi="David" w:cs="David"/>
          <w:sz w:val="24"/>
          <w:szCs w:val="24"/>
          <w:rtl/>
        </w:rPr>
        <w:t>בכפוף לדרישת רשות הכבאות וההצלה, על בעל העסק להגיש אחד או יותר מהמסמכים הבאים:</w:t>
      </w:r>
    </w:p>
    <w:p w:rsidR="00503668" w:rsidRDefault="001863F2" w:rsidP="00C11D86">
      <w:pPr>
        <w:pStyle w:val="a4"/>
        <w:numPr>
          <w:ilvl w:val="0"/>
          <w:numId w:val="22"/>
        </w:numPr>
        <w:spacing w:after="0" w:line="360" w:lineRule="auto"/>
        <w:jc w:val="both"/>
        <w:rPr>
          <w:rFonts w:ascii="David" w:hAnsi="David" w:cs="David"/>
          <w:sz w:val="24"/>
          <w:szCs w:val="24"/>
          <w:rtl/>
        </w:rPr>
      </w:pPr>
      <w:r w:rsidRPr="00503668">
        <w:rPr>
          <w:rFonts w:ascii="David" w:hAnsi="David" w:cs="David"/>
          <w:sz w:val="24"/>
          <w:szCs w:val="24"/>
          <w:rtl/>
        </w:rPr>
        <w:t>ת</w:t>
      </w:r>
      <w:r w:rsidR="00503668" w:rsidRPr="00503668">
        <w:rPr>
          <w:rFonts w:ascii="David" w:hAnsi="David" w:cs="David"/>
          <w:sz w:val="24"/>
          <w:szCs w:val="24"/>
          <w:rtl/>
        </w:rPr>
        <w:t>כנית</w:t>
      </w:r>
      <w:r w:rsidRPr="00503668">
        <w:rPr>
          <w:rFonts w:ascii="David" w:hAnsi="David" w:cs="David"/>
          <w:sz w:val="24"/>
          <w:szCs w:val="24"/>
          <w:rtl/>
        </w:rPr>
        <w:t xml:space="preserve"> העסק בקנה מידה 1:100 ובה מפורטים כלל סידורי בטיחות האש והצלה </w:t>
      </w:r>
      <w:r w:rsidR="00503668">
        <w:rPr>
          <w:rFonts w:ascii="David" w:hAnsi="David" w:cs="David"/>
          <w:sz w:val="24"/>
          <w:szCs w:val="24"/>
          <w:rtl/>
        </w:rPr>
        <w:t>הנדרשים או הקיימים בעסק מסוג זה</w:t>
      </w:r>
      <w:r w:rsidR="00503668">
        <w:rPr>
          <w:rFonts w:ascii="David" w:hAnsi="David" w:cs="David" w:hint="cs"/>
          <w:sz w:val="24"/>
          <w:szCs w:val="24"/>
          <w:rtl/>
        </w:rPr>
        <w:t>.</w:t>
      </w:r>
    </w:p>
    <w:p w:rsidR="00503668" w:rsidRDefault="001863F2" w:rsidP="00C11D86">
      <w:pPr>
        <w:pStyle w:val="a4"/>
        <w:numPr>
          <w:ilvl w:val="0"/>
          <w:numId w:val="22"/>
        </w:numPr>
        <w:spacing w:after="0" w:line="360" w:lineRule="auto"/>
        <w:jc w:val="both"/>
        <w:rPr>
          <w:rFonts w:ascii="David" w:hAnsi="David" w:cs="David"/>
          <w:sz w:val="24"/>
          <w:szCs w:val="24"/>
        </w:rPr>
      </w:pPr>
      <w:r w:rsidRPr="00503668">
        <w:rPr>
          <w:rFonts w:ascii="David" w:hAnsi="David" w:cs="David"/>
          <w:sz w:val="24"/>
          <w:szCs w:val="24"/>
          <w:rtl/>
        </w:rPr>
        <w:t>העתק מהיתר הבניי</w:t>
      </w:r>
      <w:r w:rsidR="00503668">
        <w:rPr>
          <w:rFonts w:ascii="David" w:hAnsi="David" w:cs="David"/>
          <w:sz w:val="24"/>
          <w:szCs w:val="24"/>
          <w:rtl/>
        </w:rPr>
        <w:t>ה</w:t>
      </w:r>
      <w:r w:rsidR="00503668">
        <w:rPr>
          <w:rFonts w:ascii="David" w:hAnsi="David" w:cs="David" w:hint="cs"/>
          <w:sz w:val="24"/>
          <w:szCs w:val="24"/>
          <w:rtl/>
        </w:rPr>
        <w:t>.</w:t>
      </w:r>
    </w:p>
    <w:p w:rsidR="001863F2" w:rsidRPr="00503668" w:rsidRDefault="001863F2" w:rsidP="00C11D86">
      <w:pPr>
        <w:pStyle w:val="a4"/>
        <w:numPr>
          <w:ilvl w:val="0"/>
          <w:numId w:val="22"/>
        </w:numPr>
        <w:spacing w:after="0" w:line="360" w:lineRule="auto"/>
        <w:jc w:val="both"/>
        <w:rPr>
          <w:rFonts w:ascii="David" w:hAnsi="David" w:cs="David"/>
          <w:sz w:val="24"/>
          <w:szCs w:val="24"/>
        </w:rPr>
      </w:pPr>
      <w:r w:rsidRPr="00503668">
        <w:rPr>
          <w:rFonts w:ascii="David" w:hAnsi="David" w:cs="David"/>
          <w:sz w:val="24"/>
          <w:szCs w:val="24"/>
          <w:rtl/>
        </w:rPr>
        <w:t>אישור מהנדס הוועדה המקומית לפי סעיף 8א1 לחוק, לגבי עסק שאי</w:t>
      </w:r>
      <w:r w:rsidR="00503668">
        <w:rPr>
          <w:rFonts w:ascii="David" w:hAnsi="David" w:cs="David"/>
          <w:sz w:val="24"/>
          <w:szCs w:val="24"/>
          <w:rtl/>
        </w:rPr>
        <w:t>נו מקיים את דיני התכנון והבנייה</w:t>
      </w:r>
      <w:r w:rsidR="00503668">
        <w:rPr>
          <w:rFonts w:ascii="David" w:hAnsi="David" w:cs="David" w:hint="cs"/>
          <w:sz w:val="24"/>
          <w:szCs w:val="24"/>
          <w:rtl/>
        </w:rPr>
        <w:t>.</w:t>
      </w:r>
    </w:p>
    <w:p w:rsidR="001863F2" w:rsidRPr="00503668" w:rsidRDefault="00503668" w:rsidP="00C11D86">
      <w:pPr>
        <w:pStyle w:val="a4"/>
        <w:numPr>
          <w:ilvl w:val="2"/>
          <w:numId w:val="13"/>
        </w:numPr>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4.3.1</w:t>
      </w:r>
      <w:r>
        <w:rPr>
          <w:rFonts w:ascii="David" w:hAnsi="David" w:cs="David" w:hint="cs"/>
          <w:sz w:val="24"/>
          <w:szCs w:val="24"/>
          <w:rtl/>
        </w:rPr>
        <w:t xml:space="preserve">, </w:t>
      </w:r>
      <w:r w:rsidR="001863F2" w:rsidRPr="00503668">
        <w:rPr>
          <w:rFonts w:ascii="David" w:hAnsi="David" w:cs="David"/>
          <w:sz w:val="24"/>
          <w:szCs w:val="24"/>
          <w:rtl/>
        </w:rPr>
        <w:t>לא יחולו על עסק שאינו מכיל חומרים מסוכנים (חומ"ס) וששטחו הכולל הוא עד 100 מ"ר, והוא מיועד להכיל עד 50 איש.</w:t>
      </w:r>
    </w:p>
    <w:p w:rsidR="001863F2" w:rsidRPr="00503668" w:rsidRDefault="001863F2" w:rsidP="00C11D86">
      <w:pPr>
        <w:pStyle w:val="a4"/>
        <w:numPr>
          <w:ilvl w:val="1"/>
          <w:numId w:val="13"/>
        </w:numPr>
        <w:spacing w:after="0" w:line="360" w:lineRule="auto"/>
        <w:jc w:val="both"/>
        <w:rPr>
          <w:rFonts w:ascii="David" w:hAnsi="David" w:cs="David"/>
          <w:b/>
          <w:bCs/>
          <w:sz w:val="24"/>
          <w:szCs w:val="24"/>
          <w:u w:val="single"/>
          <w:rtl/>
        </w:rPr>
      </w:pPr>
      <w:r w:rsidRPr="00503668">
        <w:rPr>
          <w:rFonts w:ascii="David" w:hAnsi="David" w:cs="David"/>
          <w:b/>
          <w:bCs/>
          <w:sz w:val="24"/>
          <w:szCs w:val="24"/>
          <w:u w:val="single"/>
          <w:rtl/>
        </w:rPr>
        <w:t>רישום ודיווח</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בעל העסק יודיע </w:t>
      </w:r>
      <w:r w:rsidRPr="00503668">
        <w:rPr>
          <w:rFonts w:ascii="David" w:eastAsia="Times New Roman" w:hAnsi="David" w:cs="David"/>
          <w:sz w:val="24"/>
          <w:szCs w:val="24"/>
          <w:rtl/>
        </w:rPr>
        <w:t>לרשות הכבאות וההצלה</w:t>
      </w:r>
      <w:r w:rsidRPr="00503668">
        <w:rPr>
          <w:rFonts w:ascii="David" w:hAnsi="David" w:cs="David"/>
          <w:sz w:val="24"/>
          <w:szCs w:val="24"/>
          <w:rtl/>
        </w:rPr>
        <w:t xml:space="preserve"> על כוונה לניתוק יזום של מערכות כיבוי אש על ידו, וזאת לכל </w:t>
      </w:r>
      <w:r w:rsidR="00503668">
        <w:rPr>
          <w:rFonts w:ascii="David" w:hAnsi="David" w:cs="David"/>
          <w:sz w:val="24"/>
          <w:szCs w:val="24"/>
          <w:rtl/>
        </w:rPr>
        <w:t>הפחות 48 שעות לפני מועד הניתוק</w:t>
      </w:r>
      <w:r w:rsidR="00503668">
        <w:rPr>
          <w:rFonts w:ascii="David" w:hAnsi="David" w:cs="David" w:hint="cs"/>
          <w:sz w:val="24"/>
          <w:szCs w:val="24"/>
          <w:rtl/>
        </w:rPr>
        <w:t xml:space="preserve">. </w:t>
      </w:r>
      <w:r w:rsidRPr="00503668">
        <w:rPr>
          <w:rFonts w:ascii="David" w:hAnsi="David" w:cs="David"/>
          <w:sz w:val="24"/>
          <w:szCs w:val="24"/>
          <w:rtl/>
        </w:rPr>
        <w:t>לעניין סעיף זה, "מערכת כיבוי אש"</w:t>
      </w:r>
      <w:r w:rsidR="00503668">
        <w:rPr>
          <w:rFonts w:ascii="David" w:hAnsi="David" w:cs="David"/>
          <w:sz w:val="24"/>
          <w:szCs w:val="24"/>
          <w:rtl/>
        </w:rPr>
        <w:t xml:space="preserve"> </w:t>
      </w:r>
      <w:r w:rsidR="00503668">
        <w:rPr>
          <w:rFonts w:ascii="David" w:hAnsi="David" w:cs="David" w:hint="cs"/>
          <w:sz w:val="24"/>
          <w:szCs w:val="24"/>
          <w:rtl/>
        </w:rPr>
        <w:t>-</w:t>
      </w:r>
      <w:r w:rsidRPr="00503668">
        <w:rPr>
          <w:rFonts w:ascii="David" w:hAnsi="David" w:cs="David"/>
          <w:sz w:val="24"/>
          <w:szCs w:val="24"/>
          <w:rtl/>
        </w:rPr>
        <w:t xml:space="preserve"> אחת מהמערכות הבאות, אם מתקיימת לגביה חובת התקנה על-פי דין: גלאים, מתזים, </w:t>
      </w:r>
      <w:r w:rsidR="00503668">
        <w:rPr>
          <w:rFonts w:ascii="David" w:hAnsi="David" w:cs="David"/>
          <w:sz w:val="24"/>
          <w:szCs w:val="24"/>
          <w:rtl/>
        </w:rPr>
        <w:t>גנרטור, מערכת על-לחץ ושחרור עשן</w:t>
      </w:r>
      <w:r w:rsidR="00503668">
        <w:rPr>
          <w:rFonts w:ascii="David" w:hAnsi="David" w:cs="David" w:hint="cs"/>
          <w:sz w:val="24"/>
          <w:szCs w:val="24"/>
          <w:rtl/>
        </w:rPr>
        <w:t>.</w:t>
      </w:r>
    </w:p>
    <w:p w:rsidR="001863F2"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כללי</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503668">
        <w:rPr>
          <w:rFonts w:ascii="David" w:hAnsi="David" w:cs="David"/>
          <w:sz w:val="24"/>
          <w:szCs w:val="24"/>
          <w:rtl/>
        </w:rPr>
        <w:t>בעל העסק יפעיל את העסק בכל עת</w:t>
      </w:r>
      <w:r w:rsidR="00503668">
        <w:rPr>
          <w:rFonts w:ascii="David" w:hAnsi="David" w:cs="David" w:hint="cs"/>
          <w:sz w:val="24"/>
          <w:szCs w:val="24"/>
          <w:rtl/>
        </w:rPr>
        <w:t xml:space="preserve">, </w:t>
      </w:r>
      <w:r w:rsidRPr="001D327B">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הפניות במפרט לתקן ישראלי (ת"י) מחייבות</w:t>
      </w:r>
      <w:r w:rsidRPr="001D327B">
        <w:rPr>
          <w:rFonts w:ascii="David" w:hAnsi="David" w:cs="David"/>
          <w:sz w:val="24"/>
          <w:szCs w:val="24"/>
        </w:rPr>
        <w:t xml:space="preserve"> </w:t>
      </w:r>
      <w:r w:rsidRPr="001D327B">
        <w:rPr>
          <w:rFonts w:ascii="David" w:hAnsi="David" w:cs="David"/>
          <w:sz w:val="24"/>
          <w:szCs w:val="24"/>
          <w:rtl/>
        </w:rPr>
        <w:t xml:space="preserve">כי תתקיים התאמה מלאה בין מבנה העסק, תכולתו וסידורי בטיחות אש והצלה בו לבין הדרישות הקבועות בתקן; ובעל העסק או מי </w:t>
      </w:r>
      <w:r w:rsidRPr="001D327B">
        <w:rPr>
          <w:rFonts w:ascii="David" w:hAnsi="David" w:cs="David"/>
          <w:sz w:val="24"/>
          <w:szCs w:val="24"/>
          <w:rtl/>
        </w:rPr>
        <w:lastRenderedPageBreak/>
        <w:t>שמונה מטעמו לעסוק בתחום זה, מחויב להכיר את דרישות התקן ולוודא כי תתקיים התאמה מלאה של העסק כנדרש.</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tl/>
        </w:rPr>
      </w:pPr>
      <w:r w:rsidRPr="001D327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503668"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תחזוקת סידורי בטיחות אש והצלה:</w:t>
      </w:r>
    </w:p>
    <w:p w:rsidR="00503668" w:rsidRDefault="001863F2" w:rsidP="00C11D86">
      <w:pPr>
        <w:pStyle w:val="a4"/>
        <w:numPr>
          <w:ilvl w:val="0"/>
          <w:numId w:val="23"/>
        </w:numPr>
        <w:tabs>
          <w:tab w:val="left" w:pos="893"/>
        </w:tabs>
        <w:spacing w:after="0" w:line="360" w:lineRule="auto"/>
        <w:contextualSpacing w:val="0"/>
        <w:jc w:val="both"/>
        <w:rPr>
          <w:rFonts w:ascii="David" w:hAnsi="David" w:cs="David"/>
          <w:sz w:val="24"/>
          <w:szCs w:val="24"/>
        </w:rPr>
      </w:pPr>
      <w:r w:rsidRPr="00503668">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1863F2" w:rsidRPr="00503668" w:rsidRDefault="001863F2" w:rsidP="00C11D86">
      <w:pPr>
        <w:pStyle w:val="a4"/>
        <w:numPr>
          <w:ilvl w:val="0"/>
          <w:numId w:val="23"/>
        </w:numPr>
        <w:tabs>
          <w:tab w:val="left" w:pos="893"/>
        </w:tabs>
        <w:spacing w:after="0" w:line="360" w:lineRule="auto"/>
        <w:contextualSpacing w:val="0"/>
        <w:jc w:val="both"/>
        <w:rPr>
          <w:rFonts w:ascii="David" w:hAnsi="David" w:cs="David"/>
          <w:sz w:val="24"/>
          <w:szCs w:val="24"/>
          <w:rtl/>
        </w:rPr>
      </w:pPr>
      <w:r w:rsidRPr="00503668">
        <w:rPr>
          <w:rFonts w:ascii="David" w:hAnsi="David" w:cs="David"/>
          <w:sz w:val="24"/>
          <w:szCs w:val="24"/>
          <w:rtl/>
        </w:rPr>
        <w:t>תחזוקת אמצעי כיבוי אש והצלה תתבצע לפי הוראות התקן הישראלי (ת"י) התקף והוראות היצרן, ואם</w:t>
      </w:r>
      <w:r w:rsidR="00503668">
        <w:rPr>
          <w:rFonts w:ascii="David" w:hAnsi="David" w:cs="David"/>
          <w:sz w:val="24"/>
          <w:szCs w:val="24"/>
          <w:rtl/>
        </w:rPr>
        <w:t xml:space="preserve"> נותן האישור נתן הוראות נוספות </w:t>
      </w:r>
      <w:r w:rsidR="00503668">
        <w:rPr>
          <w:rFonts w:ascii="David" w:hAnsi="David" w:cs="David" w:hint="cs"/>
          <w:sz w:val="24"/>
          <w:szCs w:val="24"/>
          <w:rtl/>
        </w:rPr>
        <w:t>-</w:t>
      </w:r>
      <w:r w:rsidRPr="00503668">
        <w:rPr>
          <w:rFonts w:ascii="David" w:hAnsi="David" w:cs="David"/>
          <w:sz w:val="24"/>
          <w:szCs w:val="24"/>
          <w:rtl/>
        </w:rPr>
        <w:t xml:space="preserve"> גם בהתאם להוראות אלו.</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תיקון הוראות הנציב שאליהן מפנה מפרט זה יחול על העסק בהתאם להוראות סעיף 7ג4 לחוק.</w:t>
      </w:r>
    </w:p>
    <w:p w:rsidR="001863F2" w:rsidRPr="001D327B" w:rsidRDefault="001863F2" w:rsidP="00C11D86">
      <w:pPr>
        <w:pStyle w:val="a4"/>
        <w:numPr>
          <w:ilvl w:val="1"/>
          <w:numId w:val="13"/>
        </w:numPr>
        <w:spacing w:after="0" w:line="360" w:lineRule="auto"/>
        <w:contextualSpacing w:val="0"/>
        <w:jc w:val="both"/>
        <w:rPr>
          <w:rFonts w:ascii="David" w:eastAsia="Times New Roman" w:hAnsi="David" w:cs="David"/>
          <w:b/>
          <w:bCs/>
          <w:sz w:val="24"/>
          <w:szCs w:val="24"/>
          <w:u w:val="single"/>
        </w:rPr>
      </w:pPr>
      <w:r w:rsidRPr="001D327B">
        <w:rPr>
          <w:rFonts w:ascii="David" w:eastAsia="Times New Roman" w:hAnsi="David" w:cs="David"/>
          <w:b/>
          <w:bCs/>
          <w:sz w:val="24"/>
          <w:szCs w:val="24"/>
          <w:u w:val="single"/>
          <w:rtl/>
        </w:rPr>
        <w:t>דרכי גישה</w:t>
      </w:r>
    </w:p>
    <w:p w:rsidR="001863F2" w:rsidRPr="001D327B" w:rsidRDefault="001863F2" w:rsidP="00C11D86">
      <w:pPr>
        <w:pStyle w:val="a4"/>
        <w:numPr>
          <w:ilvl w:val="2"/>
          <w:numId w:val="13"/>
        </w:numPr>
        <w:tabs>
          <w:tab w:val="left" w:pos="893"/>
        </w:tabs>
        <w:spacing w:after="0" w:line="360" w:lineRule="auto"/>
        <w:contextualSpacing w:val="0"/>
        <w:jc w:val="both"/>
        <w:rPr>
          <w:rFonts w:ascii="David" w:hAnsi="David" w:cs="David"/>
          <w:sz w:val="24"/>
          <w:szCs w:val="24"/>
        </w:rPr>
      </w:pPr>
      <w:r w:rsidRPr="001D327B">
        <w:rPr>
          <w:rFonts w:ascii="David" w:hAnsi="David" w:cs="David"/>
          <w:sz w:val="24"/>
          <w:szCs w:val="24"/>
          <w:rtl/>
        </w:rPr>
        <w:t>דרכי הגישה לעסק תהיינה פנויות מכל מכשול, בכל עת.</w:t>
      </w:r>
    </w:p>
    <w:p w:rsidR="00503668" w:rsidRPr="00503668" w:rsidRDefault="001863F2" w:rsidP="00C11D86">
      <w:pPr>
        <w:pStyle w:val="a4"/>
        <w:numPr>
          <w:ilvl w:val="1"/>
          <w:numId w:val="13"/>
        </w:numPr>
        <w:spacing w:after="0" w:line="360" w:lineRule="auto"/>
        <w:contextualSpacing w:val="0"/>
        <w:jc w:val="both"/>
        <w:rPr>
          <w:rFonts w:ascii="David" w:hAnsi="David" w:cs="David"/>
          <w:sz w:val="24"/>
          <w:szCs w:val="24"/>
        </w:rPr>
      </w:pPr>
      <w:r w:rsidRPr="001D327B">
        <w:rPr>
          <w:rFonts w:ascii="David" w:hAnsi="David" w:cs="David"/>
          <w:b/>
          <w:bCs/>
          <w:sz w:val="24"/>
          <w:szCs w:val="24"/>
          <w:u w:val="single"/>
          <w:rtl/>
        </w:rPr>
        <w:t>הפרדות ועמידות אש</w:t>
      </w:r>
    </w:p>
    <w:p w:rsidR="001863F2" w:rsidRPr="001D327B" w:rsidRDefault="001863F2" w:rsidP="00503668">
      <w:pPr>
        <w:pStyle w:val="a4"/>
        <w:spacing w:after="0" w:line="360" w:lineRule="auto"/>
        <w:contextualSpacing w:val="0"/>
        <w:jc w:val="both"/>
        <w:rPr>
          <w:rFonts w:ascii="David" w:hAnsi="David" w:cs="David"/>
          <w:sz w:val="24"/>
          <w:szCs w:val="24"/>
          <w:rtl/>
        </w:rPr>
      </w:pPr>
      <w:r w:rsidRPr="001D327B">
        <w:rPr>
          <w:rFonts w:ascii="David" w:hAnsi="David" w:cs="David"/>
          <w:sz w:val="24"/>
          <w:szCs w:val="24"/>
          <w:rtl/>
        </w:rPr>
        <w:t>דרישות אלו יתקיימו אם נדרשו בתנאים להיתר בנייה או בעקבות שינוי מהותי המחייב שינוי בתנאי ההיתר.</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503668" w:rsidRDefault="001863F2" w:rsidP="00C11D86">
      <w:pPr>
        <w:pStyle w:val="a4"/>
        <w:numPr>
          <w:ilvl w:val="0"/>
          <w:numId w:val="24"/>
        </w:numPr>
        <w:spacing w:after="0" w:line="360" w:lineRule="auto"/>
        <w:jc w:val="both"/>
        <w:rPr>
          <w:rFonts w:ascii="David" w:hAnsi="David" w:cs="David"/>
          <w:sz w:val="24"/>
          <w:szCs w:val="24"/>
          <w:rtl/>
        </w:rPr>
      </w:pPr>
      <w:r w:rsidRPr="00503668">
        <w:rPr>
          <w:rFonts w:ascii="David" w:hAnsi="David" w:cs="David"/>
          <w:sz w:val="24"/>
          <w:szCs w:val="24"/>
          <w:rtl/>
        </w:rPr>
        <w:t>קירות בעלי עמידות אש למשך שעתיים לפחות. הקיר יהיה בנוי בהתאם לתקן ישראלי ת"י 931 עמידות אש של אלמנטי בניין - שיטות בדיקה ובזמן עמידות אש.</w:t>
      </w:r>
    </w:p>
    <w:p w:rsidR="001863F2" w:rsidRPr="001D327B" w:rsidRDefault="001863F2" w:rsidP="00C11D86">
      <w:pPr>
        <w:pStyle w:val="a4"/>
        <w:numPr>
          <w:ilvl w:val="0"/>
          <w:numId w:val="24"/>
        </w:numPr>
        <w:spacing w:after="0" w:line="360" w:lineRule="auto"/>
        <w:jc w:val="both"/>
        <w:rPr>
          <w:rFonts w:ascii="David" w:hAnsi="David" w:cs="David"/>
          <w:sz w:val="24"/>
          <w:szCs w:val="24"/>
        </w:rPr>
      </w:pPr>
      <w:r w:rsidRPr="001D327B">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w:t>
      </w:r>
      <w:r w:rsidRPr="001D327B">
        <w:rPr>
          <w:rFonts w:ascii="David" w:eastAsia="Times New Roman" w:hAnsi="David" w:cs="David"/>
          <w:sz w:val="24"/>
          <w:szCs w:val="24"/>
          <w:rtl/>
        </w:rPr>
        <w:t xml:space="preserve">תקן ישראלי </w:t>
      </w:r>
      <w:r w:rsidR="00503668">
        <w:rPr>
          <w:rFonts w:ascii="David" w:hAnsi="David" w:cs="David"/>
          <w:sz w:val="24"/>
          <w:szCs w:val="24"/>
          <w:rtl/>
        </w:rPr>
        <w:t>ת"י 1212 דלתות-אש</w:t>
      </w:r>
      <w:r w:rsidR="00503668">
        <w:rPr>
          <w:rFonts w:ascii="David" w:hAnsi="David" w:cs="David" w:hint="cs"/>
          <w:sz w:val="24"/>
          <w:szCs w:val="24"/>
          <w:rtl/>
        </w:rPr>
        <w:t xml:space="preserve"> - </w:t>
      </w:r>
      <w:r w:rsidRPr="001D327B">
        <w:rPr>
          <w:rFonts w:ascii="David" w:hAnsi="David" w:cs="David"/>
          <w:sz w:val="24"/>
          <w:szCs w:val="24"/>
          <w:rtl/>
        </w:rPr>
        <w:t>עמידות-אש.</w:t>
      </w:r>
    </w:p>
    <w:p w:rsidR="001863F2" w:rsidRPr="00503668" w:rsidRDefault="001863F2" w:rsidP="00C11D86">
      <w:pPr>
        <w:pStyle w:val="a4"/>
        <w:numPr>
          <w:ilvl w:val="2"/>
          <w:numId w:val="13"/>
        </w:numPr>
        <w:tabs>
          <w:tab w:val="left" w:pos="1035"/>
        </w:tabs>
        <w:spacing w:after="0" w:line="360" w:lineRule="auto"/>
        <w:jc w:val="both"/>
        <w:rPr>
          <w:rFonts w:ascii="David" w:hAnsi="David" w:cs="David"/>
          <w:b/>
          <w:bCs/>
          <w:sz w:val="24"/>
          <w:szCs w:val="24"/>
          <w:u w:val="single"/>
        </w:rPr>
      </w:pPr>
      <w:r w:rsidRPr="00503668">
        <w:rPr>
          <w:rFonts w:ascii="David" w:hAnsi="David" w:cs="David"/>
          <w:color w:val="000000"/>
          <w:sz w:val="24"/>
          <w:szCs w:val="24"/>
          <w:rtl/>
        </w:rPr>
        <w:t>חומרי הציפוי והגימור שבהם ייעשה שימוש במבנה או במבנים, לרבות מבנים יבילים המשמשים את העסק, יעמדו ב</w:t>
      </w:r>
      <w:r w:rsidRPr="00503668">
        <w:rPr>
          <w:rFonts w:ascii="David" w:eastAsia="Times New Roman" w:hAnsi="David" w:cs="David"/>
          <w:sz w:val="24"/>
          <w:szCs w:val="24"/>
          <w:rtl/>
        </w:rPr>
        <w:t xml:space="preserve">תקן ישראלי </w:t>
      </w:r>
      <w:r w:rsidRPr="00503668">
        <w:rPr>
          <w:rFonts w:ascii="David" w:hAnsi="David" w:cs="David"/>
          <w:color w:val="000000"/>
          <w:sz w:val="24"/>
          <w:szCs w:val="24"/>
          <w:rtl/>
        </w:rPr>
        <w:t>ת"י 921 תגובות בשריפה של חומרי בנייה. בדיקת אי דליקותם וסיווגם של החומרים תיערך בהתאם ל</w:t>
      </w:r>
      <w:r w:rsidRPr="00503668">
        <w:rPr>
          <w:rFonts w:ascii="David" w:eastAsia="Times New Roman" w:hAnsi="David" w:cs="David"/>
          <w:sz w:val="24"/>
          <w:szCs w:val="24"/>
          <w:rtl/>
        </w:rPr>
        <w:t xml:space="preserve">תקן ישראלי </w:t>
      </w:r>
      <w:r w:rsidRPr="00503668">
        <w:rPr>
          <w:rFonts w:ascii="David" w:hAnsi="David" w:cs="David"/>
          <w:color w:val="000000"/>
          <w:sz w:val="24"/>
          <w:szCs w:val="24"/>
          <w:rtl/>
        </w:rPr>
        <w:t xml:space="preserve">ת"י 755 </w:t>
      </w:r>
      <w:r w:rsidRPr="00503668">
        <w:rPr>
          <w:rFonts w:ascii="David" w:hAnsi="David" w:cs="David"/>
          <w:sz w:val="24"/>
          <w:szCs w:val="24"/>
          <w:rtl/>
        </w:rPr>
        <w:t>תגוב</w:t>
      </w:r>
      <w:r w:rsidR="00503668">
        <w:rPr>
          <w:rFonts w:ascii="David" w:hAnsi="David" w:cs="David"/>
          <w:sz w:val="24"/>
          <w:szCs w:val="24"/>
          <w:rtl/>
        </w:rPr>
        <w:t xml:space="preserve">ות בשריפה של חומרי בנייה </w:t>
      </w:r>
      <w:r w:rsidR="00503668">
        <w:rPr>
          <w:rFonts w:ascii="David" w:hAnsi="David" w:cs="David" w:hint="cs"/>
          <w:sz w:val="24"/>
          <w:szCs w:val="24"/>
          <w:rtl/>
        </w:rPr>
        <w:t>-</w:t>
      </w:r>
      <w:r w:rsidRPr="00503668">
        <w:rPr>
          <w:rFonts w:ascii="David" w:hAnsi="David" w:cs="David"/>
          <w:sz w:val="24"/>
          <w:szCs w:val="24"/>
          <w:rtl/>
        </w:rPr>
        <w:t xml:space="preserve"> שיטות בדיקה וסיווג. </w:t>
      </w:r>
      <w:r w:rsidR="00503668">
        <w:rPr>
          <w:rFonts w:ascii="David" w:hAnsi="David" w:cs="David"/>
          <w:color w:val="000000"/>
          <w:sz w:val="24"/>
          <w:szCs w:val="24"/>
          <w:rtl/>
        </w:rPr>
        <w:t xml:space="preserve">לעניין סעיף זה </w:t>
      </w:r>
      <w:r w:rsidR="00503668">
        <w:rPr>
          <w:rFonts w:ascii="David" w:hAnsi="David" w:cs="David" w:hint="cs"/>
          <w:color w:val="000000"/>
          <w:sz w:val="24"/>
          <w:szCs w:val="24"/>
          <w:rtl/>
        </w:rPr>
        <w:t>-</w:t>
      </w:r>
      <w:r w:rsidRPr="00503668">
        <w:rPr>
          <w:rFonts w:ascii="David" w:hAnsi="David" w:cs="David"/>
          <w:color w:val="000000"/>
          <w:sz w:val="24"/>
          <w:szCs w:val="24"/>
          <w:rtl/>
        </w:rPr>
        <w:t xml:space="preserve"> שימוש בחומרי ציפוי וגימור כולל הן שימוש פנימי והן שימוש חיצוני</w:t>
      </w:r>
      <w:r w:rsidRPr="00503668">
        <w:rPr>
          <w:rFonts w:ascii="David" w:hAnsi="David" w:cs="David"/>
          <w:sz w:val="24"/>
          <w:szCs w:val="24"/>
          <w:rtl/>
        </w:rPr>
        <w:t>.</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ידית (מנגנון) בהלה</w:t>
      </w:r>
    </w:p>
    <w:p w:rsidR="001863F2"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בדלת המשמשת ליציאה מעסק או מקומה בעסק המיועדים להכיל מעל 100 איש, תותקן ידית (מנגנון) בהלה.</w:t>
      </w:r>
    </w:p>
    <w:p w:rsidR="00503668"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ד</w:t>
      </w:r>
      <w:r w:rsidR="00503668">
        <w:rPr>
          <w:rFonts w:ascii="David" w:hAnsi="David" w:cs="David"/>
          <w:b/>
          <w:bCs/>
          <w:sz w:val="24"/>
          <w:szCs w:val="24"/>
          <w:u w:val="single"/>
          <w:rtl/>
        </w:rPr>
        <w:t>רכי מוצא</w:t>
      </w:r>
    </w:p>
    <w:p w:rsidR="001863F2" w:rsidRPr="001D327B" w:rsidRDefault="001863F2" w:rsidP="00503668">
      <w:pPr>
        <w:pStyle w:val="a4"/>
        <w:spacing w:after="0" w:line="360" w:lineRule="auto"/>
        <w:contextualSpacing w:val="0"/>
        <w:jc w:val="both"/>
        <w:rPr>
          <w:rFonts w:ascii="David" w:hAnsi="David" w:cs="David"/>
          <w:b/>
          <w:bCs/>
          <w:sz w:val="24"/>
          <w:szCs w:val="24"/>
          <w:u w:val="single"/>
        </w:rPr>
      </w:pPr>
      <w:r w:rsidRPr="001D327B">
        <w:rPr>
          <w:rFonts w:ascii="David" w:hAnsi="David" w:cs="David"/>
          <w:sz w:val="24"/>
          <w:szCs w:val="24"/>
          <w:rtl/>
        </w:rPr>
        <w:t>דרישה זו תתקיים אם נדרשה בתנאים להיתר בנייה או בעקבות שינוי מהותי המחייב שינוי בתנאי ההיתר.</w:t>
      </w:r>
    </w:p>
    <w:p w:rsidR="00503668"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b/>
          <w:bCs/>
          <w:sz w:val="24"/>
          <w:szCs w:val="24"/>
          <w:rtl/>
        </w:rPr>
        <w:t>פתחי יציאה</w:t>
      </w:r>
    </w:p>
    <w:p w:rsidR="00503668" w:rsidRDefault="001863F2" w:rsidP="00C11D86">
      <w:pPr>
        <w:pStyle w:val="a4"/>
        <w:numPr>
          <w:ilvl w:val="0"/>
          <w:numId w:val="25"/>
        </w:numPr>
        <w:spacing w:after="0" w:line="360" w:lineRule="auto"/>
        <w:jc w:val="both"/>
        <w:rPr>
          <w:rFonts w:ascii="David" w:hAnsi="David" w:cs="David"/>
          <w:sz w:val="24"/>
          <w:szCs w:val="24"/>
          <w:rtl/>
        </w:rPr>
      </w:pPr>
      <w:r w:rsidRPr="00503668">
        <w:rPr>
          <w:rFonts w:ascii="David" w:hAnsi="David" w:cs="David"/>
          <w:sz w:val="24"/>
          <w:szCs w:val="24"/>
          <w:rtl/>
        </w:rPr>
        <w:lastRenderedPageBreak/>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503668" w:rsidRDefault="001863F2" w:rsidP="00C11D86">
      <w:pPr>
        <w:pStyle w:val="a4"/>
        <w:numPr>
          <w:ilvl w:val="0"/>
          <w:numId w:val="25"/>
        </w:numPr>
        <w:spacing w:after="0" w:line="360" w:lineRule="auto"/>
        <w:jc w:val="both"/>
        <w:rPr>
          <w:rFonts w:ascii="David" w:hAnsi="David" w:cs="David"/>
          <w:sz w:val="24"/>
          <w:szCs w:val="24"/>
        </w:rPr>
      </w:pPr>
      <w:r w:rsidRPr="00503668">
        <w:rPr>
          <w:rFonts w:ascii="David" w:hAnsi="David" w:cs="David"/>
          <w:sz w:val="24"/>
          <w:szCs w:val="24"/>
          <w:rtl/>
        </w:rPr>
        <w:t>בעסק מיועד למסחר בשטח מעל 100 מ"ר, רוחב פתח היציאה לא יפחת מ-1.10 מטר נטו.</w:t>
      </w:r>
    </w:p>
    <w:p w:rsidR="00503668" w:rsidRDefault="001863F2" w:rsidP="00C11D86">
      <w:pPr>
        <w:pStyle w:val="a4"/>
        <w:numPr>
          <w:ilvl w:val="0"/>
          <w:numId w:val="25"/>
        </w:numPr>
        <w:spacing w:after="0" w:line="360" w:lineRule="auto"/>
        <w:jc w:val="both"/>
        <w:rPr>
          <w:rFonts w:ascii="David" w:hAnsi="David" w:cs="David"/>
          <w:sz w:val="24"/>
          <w:szCs w:val="24"/>
        </w:rPr>
      </w:pPr>
      <w:r w:rsidRPr="00503668">
        <w:rPr>
          <w:rFonts w:ascii="David" w:hAnsi="David" w:cs="David"/>
          <w:sz w:val="24"/>
          <w:szCs w:val="24"/>
          <w:rtl/>
        </w:rPr>
        <w:t>בעסק המיועד להכיל מעל 50 איש, כיוון הפתיחה של הדלתות בפתחי היציאה יהיה כלפי כיוון המילוט.</w:t>
      </w:r>
    </w:p>
    <w:p w:rsidR="001863F2" w:rsidRPr="00503668" w:rsidRDefault="001863F2" w:rsidP="00C11D86">
      <w:pPr>
        <w:pStyle w:val="a4"/>
        <w:numPr>
          <w:ilvl w:val="0"/>
          <w:numId w:val="25"/>
        </w:numPr>
        <w:spacing w:after="0" w:line="360" w:lineRule="auto"/>
        <w:jc w:val="both"/>
        <w:rPr>
          <w:rFonts w:ascii="David" w:hAnsi="David" w:cs="David"/>
          <w:sz w:val="24"/>
          <w:szCs w:val="24"/>
        </w:rPr>
      </w:pPr>
      <w:r w:rsidRPr="00503668">
        <w:rPr>
          <w:rFonts w:ascii="David" w:hAnsi="David" w:cs="David"/>
          <w:sz w:val="24"/>
          <w:szCs w:val="24"/>
          <w:rtl/>
        </w:rPr>
        <w:t>בעסק המיועד</w:t>
      </w:r>
      <w:r w:rsidRPr="00503668">
        <w:rPr>
          <w:rFonts w:ascii="David" w:hAnsi="David" w:cs="David"/>
          <w:sz w:val="24"/>
          <w:szCs w:val="24"/>
        </w:rPr>
        <w:t xml:space="preserve"> </w:t>
      </w:r>
      <w:r w:rsidRPr="00503668">
        <w:rPr>
          <w:rFonts w:ascii="David" w:hAnsi="David" w:cs="David"/>
          <w:sz w:val="24"/>
          <w:szCs w:val="24"/>
          <w:rtl/>
        </w:rPr>
        <w:t>לאחסון</w:t>
      </w:r>
      <w:r w:rsidRPr="00503668">
        <w:rPr>
          <w:rFonts w:ascii="David" w:hAnsi="David" w:cs="David"/>
          <w:sz w:val="24"/>
          <w:szCs w:val="24"/>
        </w:rPr>
        <w:t xml:space="preserve"> </w:t>
      </w:r>
      <w:r w:rsidRPr="00503668">
        <w:rPr>
          <w:rFonts w:ascii="David" w:hAnsi="David" w:cs="David"/>
          <w:sz w:val="24"/>
          <w:szCs w:val="24"/>
          <w:rtl/>
        </w:rPr>
        <w:t>חומרים</w:t>
      </w:r>
      <w:r w:rsidRPr="00503668">
        <w:rPr>
          <w:rFonts w:ascii="David" w:hAnsi="David" w:cs="David"/>
          <w:sz w:val="24"/>
          <w:szCs w:val="24"/>
        </w:rPr>
        <w:t xml:space="preserve"> </w:t>
      </w:r>
      <w:r w:rsidRPr="00503668">
        <w:rPr>
          <w:rFonts w:ascii="David" w:hAnsi="David" w:cs="David"/>
          <w:sz w:val="24"/>
          <w:szCs w:val="24"/>
          <w:rtl/>
        </w:rPr>
        <w:t>מסוכנים,</w:t>
      </w:r>
      <w:r w:rsidRPr="00503668">
        <w:rPr>
          <w:rFonts w:ascii="David" w:hAnsi="David" w:cs="David"/>
          <w:sz w:val="24"/>
          <w:szCs w:val="24"/>
        </w:rPr>
        <w:t xml:space="preserve"> </w:t>
      </w:r>
      <w:r w:rsidRPr="00503668">
        <w:rPr>
          <w:rFonts w:ascii="David" w:hAnsi="David" w:cs="David"/>
          <w:sz w:val="24"/>
          <w:szCs w:val="24"/>
          <w:rtl/>
        </w:rPr>
        <w:t>לייצורם</w:t>
      </w:r>
      <w:r w:rsidRPr="00503668">
        <w:rPr>
          <w:rFonts w:ascii="David" w:hAnsi="David" w:cs="David"/>
          <w:sz w:val="24"/>
          <w:szCs w:val="24"/>
        </w:rPr>
        <w:t xml:space="preserve"> </w:t>
      </w:r>
      <w:r w:rsidRPr="00503668">
        <w:rPr>
          <w:rFonts w:ascii="David" w:hAnsi="David" w:cs="David"/>
          <w:sz w:val="24"/>
          <w:szCs w:val="24"/>
          <w:rtl/>
        </w:rPr>
        <w:t>או</w:t>
      </w:r>
      <w:r w:rsidRPr="00503668">
        <w:rPr>
          <w:rFonts w:ascii="David" w:hAnsi="David" w:cs="David"/>
          <w:sz w:val="24"/>
          <w:szCs w:val="24"/>
        </w:rPr>
        <w:t xml:space="preserve"> </w:t>
      </w:r>
      <w:r w:rsidRPr="00503668">
        <w:rPr>
          <w:rFonts w:ascii="David" w:hAnsi="David" w:cs="David"/>
          <w:sz w:val="24"/>
          <w:szCs w:val="24"/>
          <w:rtl/>
        </w:rPr>
        <w:t>לשימוש</w:t>
      </w:r>
      <w:r w:rsidRPr="00503668">
        <w:rPr>
          <w:rFonts w:ascii="David" w:hAnsi="David" w:cs="David"/>
          <w:sz w:val="24"/>
          <w:szCs w:val="24"/>
        </w:rPr>
        <w:t xml:space="preserve"> </w:t>
      </w:r>
      <w:r w:rsidRPr="00503668">
        <w:rPr>
          <w:rFonts w:ascii="David" w:hAnsi="David" w:cs="David"/>
          <w:sz w:val="24"/>
          <w:szCs w:val="24"/>
          <w:rtl/>
        </w:rPr>
        <w:t>בהם</w:t>
      </w:r>
      <w:r w:rsidRPr="00503668">
        <w:rPr>
          <w:rFonts w:ascii="David" w:hAnsi="David" w:cs="David"/>
          <w:sz w:val="24"/>
          <w:szCs w:val="24"/>
        </w:rPr>
        <w:t xml:space="preserve"> </w:t>
      </w:r>
      <w:r w:rsidRPr="00503668">
        <w:rPr>
          <w:rFonts w:ascii="David" w:hAnsi="David" w:cs="David"/>
          <w:sz w:val="24"/>
          <w:szCs w:val="24"/>
          <w:rtl/>
        </w:rPr>
        <w:t>וגודלו</w:t>
      </w:r>
      <w:r w:rsidRPr="00503668">
        <w:rPr>
          <w:rFonts w:ascii="David" w:hAnsi="David" w:cs="David"/>
          <w:sz w:val="24"/>
          <w:szCs w:val="24"/>
        </w:rPr>
        <w:t xml:space="preserve"> </w:t>
      </w:r>
      <w:r w:rsidRPr="00503668">
        <w:rPr>
          <w:rFonts w:ascii="David" w:hAnsi="David" w:cs="David"/>
          <w:sz w:val="24"/>
          <w:szCs w:val="24"/>
          <w:rtl/>
        </w:rPr>
        <w:t>עולה</w:t>
      </w:r>
      <w:r w:rsidRPr="00503668">
        <w:rPr>
          <w:rFonts w:ascii="David" w:hAnsi="David" w:cs="David"/>
          <w:sz w:val="24"/>
          <w:szCs w:val="24"/>
        </w:rPr>
        <w:t xml:space="preserve"> </w:t>
      </w:r>
      <w:r w:rsidRPr="00503668">
        <w:rPr>
          <w:rFonts w:ascii="David" w:hAnsi="David" w:cs="David"/>
          <w:sz w:val="24"/>
          <w:szCs w:val="24"/>
          <w:rtl/>
        </w:rPr>
        <w:t>על</w:t>
      </w:r>
      <w:r w:rsidRPr="00503668">
        <w:rPr>
          <w:rFonts w:ascii="David" w:hAnsi="David" w:cs="David"/>
          <w:sz w:val="24"/>
          <w:szCs w:val="24"/>
        </w:rPr>
        <w:t xml:space="preserve"> 20 </w:t>
      </w:r>
      <w:r w:rsidRPr="00503668">
        <w:rPr>
          <w:rFonts w:ascii="David" w:hAnsi="David" w:cs="David"/>
          <w:sz w:val="24"/>
          <w:szCs w:val="24"/>
          <w:rtl/>
        </w:rPr>
        <w:t>מ</w:t>
      </w:r>
      <w:r w:rsidRPr="00503668">
        <w:rPr>
          <w:rFonts w:ascii="David" w:hAnsi="David" w:cs="David"/>
          <w:sz w:val="24"/>
          <w:szCs w:val="24"/>
        </w:rPr>
        <w:t>"</w:t>
      </w:r>
      <w:r w:rsidRPr="00503668">
        <w:rPr>
          <w:rFonts w:ascii="David" w:hAnsi="David" w:cs="David"/>
          <w:sz w:val="24"/>
          <w:szCs w:val="24"/>
          <w:rtl/>
        </w:rPr>
        <w:t>ר,</w:t>
      </w:r>
      <w:r w:rsidRPr="00503668">
        <w:rPr>
          <w:rFonts w:ascii="David" w:hAnsi="David" w:cs="David"/>
          <w:sz w:val="24"/>
          <w:szCs w:val="24"/>
        </w:rPr>
        <w:t xml:space="preserve"> </w:t>
      </w:r>
      <w:r w:rsidRPr="00503668">
        <w:rPr>
          <w:rFonts w:ascii="David" w:hAnsi="David" w:cs="David"/>
          <w:sz w:val="24"/>
          <w:szCs w:val="24"/>
          <w:rtl/>
        </w:rPr>
        <w:t>יהיו לפחות שני פתחי יציאה ברוחב של 0.9 מ' נטו לפחות כל אחד, וכיוון הפתיחה של הדלתות יהיה כלפי כיוון המילוט.</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דרכי המוצא, לרבות פתחי היציאה, יהיו פנויים</w:t>
      </w:r>
      <w:r w:rsidRPr="00503668">
        <w:rPr>
          <w:rFonts w:ascii="David" w:hAnsi="David" w:cs="David"/>
          <w:sz w:val="24"/>
          <w:szCs w:val="24"/>
        </w:rPr>
        <w:t xml:space="preserve"> </w:t>
      </w:r>
      <w:r w:rsidRPr="00503668">
        <w:rPr>
          <w:rFonts w:ascii="David" w:hAnsi="David" w:cs="David"/>
          <w:sz w:val="24"/>
          <w:szCs w:val="24"/>
          <w:rtl/>
        </w:rPr>
        <w:t>מכל</w:t>
      </w:r>
      <w:r w:rsidRPr="00503668">
        <w:rPr>
          <w:rFonts w:ascii="David" w:hAnsi="David" w:cs="David"/>
          <w:sz w:val="24"/>
          <w:szCs w:val="24"/>
        </w:rPr>
        <w:t xml:space="preserve"> </w:t>
      </w:r>
      <w:r w:rsidRPr="00503668">
        <w:rPr>
          <w:rFonts w:ascii="David" w:hAnsi="David" w:cs="David"/>
          <w:sz w:val="24"/>
          <w:szCs w:val="24"/>
          <w:rtl/>
        </w:rPr>
        <w:t>מכשול</w:t>
      </w:r>
      <w:r w:rsidRPr="00503668">
        <w:rPr>
          <w:rFonts w:ascii="David" w:hAnsi="David" w:cs="David"/>
          <w:sz w:val="24"/>
          <w:szCs w:val="24"/>
        </w:rPr>
        <w:t xml:space="preserve"> </w:t>
      </w:r>
      <w:r w:rsidRPr="00503668">
        <w:rPr>
          <w:rFonts w:ascii="David" w:hAnsi="David" w:cs="David"/>
          <w:sz w:val="24"/>
          <w:szCs w:val="24"/>
          <w:rtl/>
        </w:rPr>
        <w:t>בכל</w:t>
      </w:r>
      <w:r w:rsidRPr="00503668">
        <w:rPr>
          <w:rFonts w:ascii="David" w:hAnsi="David" w:cs="David"/>
          <w:sz w:val="24"/>
          <w:szCs w:val="24"/>
        </w:rPr>
        <w:t xml:space="preserve"> </w:t>
      </w:r>
      <w:r w:rsidRPr="00503668">
        <w:rPr>
          <w:rFonts w:ascii="David" w:hAnsi="David" w:cs="David"/>
          <w:sz w:val="24"/>
          <w:szCs w:val="24"/>
          <w:rtl/>
        </w:rPr>
        <w:t>עת</w:t>
      </w:r>
      <w:r w:rsidRPr="00503668">
        <w:rPr>
          <w:rFonts w:ascii="David" w:hAnsi="David" w:cs="David"/>
          <w:sz w:val="24"/>
          <w:szCs w:val="24"/>
        </w:rPr>
        <w:t>.</w:t>
      </w:r>
    </w:p>
    <w:p w:rsidR="001863F2"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אם הותקן מנעול על דלת בדרך המוצא, יהיה אפשר לפתוח את הדלת מכיוון המילוט ללא מפתח נשלף. </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שילוט</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בעסק יותקנו שלטים פולטי אור כמפורט מטה:</w:t>
      </w:r>
    </w:p>
    <w:p w:rsidR="00503668" w:rsidRDefault="001863F2" w:rsidP="00C11D86">
      <w:pPr>
        <w:pStyle w:val="a4"/>
        <w:numPr>
          <w:ilvl w:val="0"/>
          <w:numId w:val="26"/>
        </w:numPr>
        <w:spacing w:after="0" w:line="360" w:lineRule="auto"/>
        <w:jc w:val="both"/>
        <w:rPr>
          <w:rFonts w:ascii="David" w:hAnsi="David" w:cs="David"/>
          <w:sz w:val="24"/>
          <w:szCs w:val="24"/>
          <w:rtl/>
        </w:rPr>
      </w:pPr>
      <w:r w:rsidRPr="00503668">
        <w:rPr>
          <w:rFonts w:ascii="David" w:hAnsi="David" w:cs="David"/>
          <w:sz w:val="24"/>
          <w:szCs w:val="24"/>
          <w:rtl/>
        </w:rPr>
        <w:t>"חשמל, לא ל</w:t>
      </w:r>
      <w:r w:rsidR="00503668">
        <w:rPr>
          <w:rFonts w:ascii="David" w:hAnsi="David" w:cs="David"/>
          <w:sz w:val="24"/>
          <w:szCs w:val="24"/>
          <w:rtl/>
        </w:rPr>
        <w:t xml:space="preserve">כבות במים" </w:t>
      </w:r>
      <w:r w:rsidR="00503668">
        <w:rPr>
          <w:rFonts w:ascii="David" w:hAnsi="David" w:cs="David" w:hint="cs"/>
          <w:sz w:val="24"/>
          <w:szCs w:val="24"/>
          <w:rtl/>
        </w:rPr>
        <w:t>-</w:t>
      </w:r>
      <w:r w:rsidR="00503668">
        <w:rPr>
          <w:rFonts w:ascii="David" w:hAnsi="David" w:cs="David"/>
          <w:sz w:val="24"/>
          <w:szCs w:val="24"/>
          <w:rtl/>
        </w:rPr>
        <w:t xml:space="preserve"> על גבי לוחות חשמ</w:t>
      </w:r>
      <w:r w:rsidR="00503668">
        <w:rPr>
          <w:rFonts w:ascii="David" w:hAnsi="David" w:cs="David" w:hint="cs"/>
          <w:sz w:val="24"/>
          <w:szCs w:val="24"/>
          <w:rtl/>
        </w:rPr>
        <w:t>ל.</w:t>
      </w:r>
    </w:p>
    <w:p w:rsidR="00503668" w:rsidRDefault="001863F2" w:rsidP="00C11D86">
      <w:pPr>
        <w:pStyle w:val="a4"/>
        <w:numPr>
          <w:ilvl w:val="0"/>
          <w:numId w:val="26"/>
        </w:numPr>
        <w:spacing w:after="0" w:line="360" w:lineRule="auto"/>
        <w:jc w:val="both"/>
        <w:rPr>
          <w:rFonts w:ascii="David" w:hAnsi="David" w:cs="David"/>
          <w:sz w:val="24"/>
          <w:szCs w:val="24"/>
        </w:rPr>
      </w:pPr>
      <w:r w:rsidRPr="00503668">
        <w:rPr>
          <w:rFonts w:ascii="David" w:hAnsi="David" w:cs="David"/>
          <w:sz w:val="24"/>
          <w:szCs w:val="24"/>
          <w:rtl/>
        </w:rPr>
        <w:t>"מפסק זרם ראשי</w:t>
      </w:r>
      <w:r w:rsidR="00503668">
        <w:rPr>
          <w:rFonts w:ascii="David" w:hAnsi="David" w:cs="David"/>
          <w:sz w:val="24"/>
          <w:szCs w:val="24"/>
          <w:rtl/>
        </w:rPr>
        <w:t xml:space="preserve">" </w:t>
      </w:r>
      <w:r w:rsidR="00503668">
        <w:rPr>
          <w:rFonts w:ascii="David" w:hAnsi="David" w:cs="David" w:hint="cs"/>
          <w:sz w:val="24"/>
          <w:szCs w:val="24"/>
          <w:rtl/>
        </w:rPr>
        <w:t>-</w:t>
      </w:r>
      <w:r w:rsidR="00503668">
        <w:rPr>
          <w:rFonts w:ascii="David" w:hAnsi="David" w:cs="David"/>
          <w:sz w:val="24"/>
          <w:szCs w:val="24"/>
          <w:rtl/>
        </w:rPr>
        <w:t xml:space="preserve"> סמוך למפסק במקום בולט ונגיש</w:t>
      </w:r>
      <w:r w:rsidR="00503668">
        <w:rPr>
          <w:rFonts w:ascii="David" w:hAnsi="David" w:cs="David" w:hint="cs"/>
          <w:sz w:val="24"/>
          <w:szCs w:val="24"/>
          <w:rtl/>
        </w:rPr>
        <w:t>.</w:t>
      </w:r>
    </w:p>
    <w:p w:rsidR="00503668" w:rsidRDefault="001863F2" w:rsidP="00C11D86">
      <w:pPr>
        <w:pStyle w:val="a4"/>
        <w:numPr>
          <w:ilvl w:val="0"/>
          <w:numId w:val="26"/>
        </w:numPr>
        <w:spacing w:after="0" w:line="360" w:lineRule="auto"/>
        <w:jc w:val="both"/>
        <w:rPr>
          <w:rFonts w:ascii="David" w:hAnsi="David" w:cs="David"/>
          <w:sz w:val="24"/>
          <w:szCs w:val="24"/>
        </w:rPr>
      </w:pPr>
      <w:r w:rsidRPr="00503668">
        <w:rPr>
          <w:rFonts w:ascii="David" w:hAnsi="David" w:cs="David"/>
          <w:sz w:val="24"/>
          <w:szCs w:val="24"/>
          <w:rtl/>
        </w:rPr>
        <w:t>"עמדת כ</w:t>
      </w:r>
      <w:r w:rsidR="00503668">
        <w:rPr>
          <w:rFonts w:ascii="David" w:hAnsi="David" w:cs="David"/>
          <w:sz w:val="24"/>
          <w:szCs w:val="24"/>
          <w:rtl/>
        </w:rPr>
        <w:t>יבוי אש"</w:t>
      </w:r>
      <w:r w:rsidR="00503668">
        <w:rPr>
          <w:rFonts w:ascii="David" w:hAnsi="David" w:cs="David" w:hint="cs"/>
          <w:sz w:val="24"/>
          <w:szCs w:val="24"/>
          <w:rtl/>
        </w:rPr>
        <w:t>.</w:t>
      </w:r>
    </w:p>
    <w:p w:rsidR="00503668" w:rsidRDefault="00503668" w:rsidP="00C11D86">
      <w:pPr>
        <w:pStyle w:val="a4"/>
        <w:numPr>
          <w:ilvl w:val="0"/>
          <w:numId w:val="26"/>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503668" w:rsidRDefault="00503668" w:rsidP="00C11D86">
      <w:pPr>
        <w:pStyle w:val="a4"/>
        <w:numPr>
          <w:ilvl w:val="0"/>
          <w:numId w:val="26"/>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503668" w:rsidRDefault="00503668" w:rsidP="00C11D86">
      <w:pPr>
        <w:pStyle w:val="a4"/>
        <w:numPr>
          <w:ilvl w:val="0"/>
          <w:numId w:val="26"/>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503668" w:rsidRDefault="00503668" w:rsidP="00C11D86">
      <w:pPr>
        <w:pStyle w:val="a4"/>
        <w:numPr>
          <w:ilvl w:val="0"/>
          <w:numId w:val="26"/>
        </w:numPr>
        <w:spacing w:after="0" w:line="360" w:lineRule="auto"/>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סמוך למעלית</w:t>
      </w:r>
      <w:r>
        <w:rPr>
          <w:rFonts w:ascii="David" w:hAnsi="David" w:cs="David" w:hint="cs"/>
          <w:sz w:val="24"/>
          <w:szCs w:val="24"/>
          <w:rtl/>
        </w:rPr>
        <w:t>.</w:t>
      </w:r>
    </w:p>
    <w:p w:rsidR="00503668" w:rsidRDefault="001863F2" w:rsidP="00C11D86">
      <w:pPr>
        <w:pStyle w:val="a4"/>
        <w:numPr>
          <w:ilvl w:val="0"/>
          <w:numId w:val="26"/>
        </w:numPr>
        <w:spacing w:after="0" w:line="360" w:lineRule="auto"/>
        <w:jc w:val="both"/>
        <w:rPr>
          <w:rFonts w:ascii="David" w:hAnsi="David" w:cs="David"/>
          <w:sz w:val="24"/>
          <w:szCs w:val="24"/>
        </w:rPr>
      </w:pPr>
      <w:r w:rsidRPr="00503668">
        <w:rPr>
          <w:rFonts w:ascii="David" w:hAnsi="David" w:cs="David"/>
          <w:sz w:val="24"/>
          <w:szCs w:val="24"/>
          <w:rtl/>
        </w:rPr>
        <w:t>"חדר שירות" (בהתאם לשימוש הח</w:t>
      </w:r>
      <w:r w:rsidR="00503668">
        <w:rPr>
          <w:rFonts w:ascii="David" w:hAnsi="David" w:cs="David"/>
          <w:sz w:val="24"/>
          <w:szCs w:val="24"/>
          <w:rtl/>
        </w:rPr>
        <w:t>דר הסקה/דוודים/מיזוג/אשפה וכו')</w:t>
      </w:r>
      <w:r w:rsidR="00503668">
        <w:rPr>
          <w:rFonts w:ascii="David" w:hAnsi="David" w:cs="David" w:hint="cs"/>
          <w:sz w:val="24"/>
          <w:szCs w:val="24"/>
          <w:rtl/>
        </w:rPr>
        <w:t>.</w:t>
      </w:r>
    </w:p>
    <w:p w:rsidR="001863F2" w:rsidRPr="00503668" w:rsidRDefault="001863F2" w:rsidP="00503668">
      <w:pPr>
        <w:spacing w:after="0" w:line="360" w:lineRule="auto"/>
        <w:ind w:left="720"/>
        <w:jc w:val="both"/>
        <w:rPr>
          <w:rFonts w:ascii="David" w:hAnsi="David" w:cs="David"/>
          <w:sz w:val="24"/>
          <w:szCs w:val="24"/>
          <w:rtl/>
        </w:rPr>
      </w:pPr>
      <w:r w:rsidRPr="00503668">
        <w:rPr>
          <w:rFonts w:ascii="David" w:hAnsi="David" w:cs="David"/>
          <w:color w:val="000000"/>
          <w:sz w:val="24"/>
          <w:szCs w:val="24"/>
          <w:rtl/>
          <w:lang w:val="ru-RU"/>
        </w:rPr>
        <w:t xml:space="preserve">שלטים פולטי אור בסעיף זה </w:t>
      </w:r>
      <w:r w:rsidRPr="00503668">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1863F2" w:rsidRPr="001D327B" w:rsidRDefault="001863F2" w:rsidP="00C11D86">
      <w:pPr>
        <w:pStyle w:val="a4"/>
        <w:numPr>
          <w:ilvl w:val="2"/>
          <w:numId w:val="13"/>
        </w:numPr>
        <w:spacing w:after="0" w:line="360" w:lineRule="auto"/>
        <w:contextualSpacing w:val="0"/>
        <w:jc w:val="both"/>
        <w:rPr>
          <w:rFonts w:ascii="David" w:hAnsi="David" w:cs="David"/>
          <w:sz w:val="24"/>
          <w:szCs w:val="24"/>
        </w:rPr>
      </w:pPr>
      <w:r w:rsidRPr="001D327B">
        <w:rPr>
          <w:rFonts w:ascii="David" w:hAnsi="David" w:cs="David"/>
          <w:sz w:val="24"/>
          <w:szCs w:val="24"/>
          <w:rtl/>
        </w:rPr>
        <w:t>חומרים מסוכנים ישולטו ויסומנו.</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 xml:space="preserve">תאורת חירום </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1863F2"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lastRenderedPageBreak/>
        <w:t>גופי תאורת החירום יתאימו לתקן ישראלי ת"י 20, ח</w:t>
      </w:r>
      <w:r w:rsidR="00503668">
        <w:rPr>
          <w:rFonts w:ascii="David" w:hAnsi="David" w:cs="David"/>
          <w:sz w:val="24"/>
          <w:szCs w:val="24"/>
          <w:rtl/>
        </w:rPr>
        <w:t xml:space="preserve">לק 2.22 מנורות: דרישות מיוחדות </w:t>
      </w:r>
      <w:r w:rsidR="00503668">
        <w:rPr>
          <w:rFonts w:ascii="David" w:hAnsi="David" w:cs="David" w:hint="cs"/>
          <w:sz w:val="24"/>
          <w:szCs w:val="24"/>
          <w:rtl/>
        </w:rPr>
        <w:t>-</w:t>
      </w:r>
      <w:r w:rsidRPr="00503668">
        <w:rPr>
          <w:rFonts w:ascii="David" w:hAnsi="David" w:cs="David"/>
          <w:sz w:val="24"/>
          <w:szCs w:val="24"/>
          <w:rtl/>
        </w:rPr>
        <w:t xml:space="preserve"> מנורות לתאורת חירום.</w:t>
      </w:r>
    </w:p>
    <w:p w:rsidR="001863F2" w:rsidRPr="001D327B" w:rsidRDefault="001863F2" w:rsidP="00C11D86">
      <w:pPr>
        <w:pStyle w:val="a4"/>
        <w:numPr>
          <w:ilvl w:val="1"/>
          <w:numId w:val="13"/>
        </w:numPr>
        <w:spacing w:after="0" w:line="360" w:lineRule="auto"/>
        <w:contextualSpacing w:val="0"/>
        <w:jc w:val="both"/>
        <w:rPr>
          <w:rFonts w:ascii="David" w:hAnsi="David" w:cs="David"/>
          <w:b/>
          <w:bCs/>
          <w:color w:val="000000"/>
          <w:sz w:val="24"/>
          <w:szCs w:val="24"/>
          <w:u w:val="single"/>
        </w:rPr>
      </w:pPr>
      <w:r w:rsidRPr="001D327B">
        <w:rPr>
          <w:rFonts w:ascii="David" w:hAnsi="David" w:cs="David"/>
          <w:b/>
          <w:bCs/>
          <w:color w:val="000000"/>
          <w:sz w:val="24"/>
          <w:szCs w:val="24"/>
          <w:u w:val="single"/>
          <w:rtl/>
        </w:rPr>
        <w:t>אספקת מים (כולל ברזי כיבוי)</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בעסק ששטחו הכולל מעל 800 מ"ר, יותקנו ברזי כיבוי אש בתחום הנכס</w:t>
      </w:r>
      <w:r w:rsidRPr="00503668" w:rsidDel="007B707D">
        <w:rPr>
          <w:rFonts w:ascii="David" w:hAnsi="David" w:cs="David"/>
          <w:sz w:val="24"/>
          <w:szCs w:val="24"/>
          <w:rtl/>
        </w:rPr>
        <w:t xml:space="preserve"> </w:t>
      </w:r>
      <w:r w:rsidRPr="00503668">
        <w:rPr>
          <w:rFonts w:ascii="David" w:hAnsi="David" w:cs="David"/>
          <w:sz w:val="24"/>
          <w:szCs w:val="24"/>
          <w:rtl/>
        </w:rPr>
        <w:t>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1863F2" w:rsidRPr="00503668"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tl/>
        </w:rPr>
      </w:pPr>
      <w:r w:rsidRPr="001D327B">
        <w:rPr>
          <w:rFonts w:ascii="David" w:hAnsi="David" w:cs="David"/>
          <w:b/>
          <w:bCs/>
          <w:sz w:val="24"/>
          <w:szCs w:val="24"/>
          <w:u w:val="single"/>
          <w:rtl/>
        </w:rPr>
        <w:t>ציוד כיבוי</w:t>
      </w:r>
    </w:p>
    <w:p w:rsidR="00503668" w:rsidRDefault="001863F2" w:rsidP="00C11D86">
      <w:pPr>
        <w:pStyle w:val="a4"/>
        <w:numPr>
          <w:ilvl w:val="2"/>
          <w:numId w:val="13"/>
        </w:numPr>
        <w:tabs>
          <w:tab w:val="left" w:pos="984"/>
        </w:tabs>
        <w:spacing w:after="0" w:line="360" w:lineRule="auto"/>
        <w:jc w:val="both"/>
        <w:rPr>
          <w:rFonts w:ascii="David" w:hAnsi="David" w:cs="David"/>
          <w:sz w:val="24"/>
          <w:szCs w:val="24"/>
        </w:rPr>
      </w:pPr>
      <w:r w:rsidRPr="00503668">
        <w:rPr>
          <w:rFonts w:ascii="David" w:hAnsi="David" w:cs="David"/>
          <w:sz w:val="24"/>
          <w:szCs w:val="24"/>
          <w:rtl/>
        </w:rPr>
        <w:t>בעסק ששטחו עד 200 מ"ר, יותקן גלגילון כיבוי אש עם זרנוק בקוטר "3/4</w:t>
      </w:r>
      <w:r w:rsidRPr="00503668">
        <w:rPr>
          <w:rFonts w:ascii="David" w:hAnsi="David" w:cs="David"/>
          <w:color w:val="000000"/>
          <w:sz w:val="24"/>
          <w:szCs w:val="24"/>
          <w:rtl/>
        </w:rPr>
        <w:t xml:space="preserve"> ומזנק צמוד כך שייתן מענה לכיסוי כל שטח העסק.</w:t>
      </w:r>
      <w:r w:rsidRPr="00503668">
        <w:rPr>
          <w:rFonts w:ascii="David" w:hAnsi="David" w:cs="David"/>
          <w:sz w:val="24"/>
          <w:szCs w:val="24"/>
          <w:rtl/>
        </w:rPr>
        <w:t xml:space="preserve"> תשתית הצינורות לגלגילון תהיה ממתכת. אם קיימת הפרדת אש ועשן בין חלקי העסק, יש להתקין ציוד כאמור בכל אחד מחלקיו.</w:t>
      </w:r>
    </w:p>
    <w:p w:rsidR="00503668" w:rsidRDefault="001863F2" w:rsidP="00C11D86">
      <w:pPr>
        <w:pStyle w:val="a4"/>
        <w:numPr>
          <w:ilvl w:val="2"/>
          <w:numId w:val="13"/>
        </w:numPr>
        <w:tabs>
          <w:tab w:val="left" w:pos="984"/>
        </w:tabs>
        <w:spacing w:after="0" w:line="360" w:lineRule="auto"/>
        <w:jc w:val="both"/>
        <w:rPr>
          <w:rFonts w:ascii="David" w:hAnsi="David" w:cs="David"/>
          <w:sz w:val="24"/>
          <w:szCs w:val="24"/>
        </w:rPr>
      </w:pPr>
      <w:r w:rsidRPr="00503668">
        <w:rPr>
          <w:rFonts w:ascii="David" w:hAnsi="David" w:cs="David"/>
          <w:sz w:val="24"/>
          <w:szCs w:val="24"/>
          <w:rtl/>
        </w:rPr>
        <w:t>בעסק ששטחו מעל 200 מ"ר, יותקנו עמדות כיבוי אש בסמוך כך שיתנו מענה לכיסוי כל שטח העסק.</w:t>
      </w:r>
    </w:p>
    <w:p w:rsidR="00503668" w:rsidRPr="00503668" w:rsidRDefault="001863F2" w:rsidP="00C11D86">
      <w:pPr>
        <w:pStyle w:val="a4"/>
        <w:numPr>
          <w:ilvl w:val="2"/>
          <w:numId w:val="13"/>
        </w:numPr>
        <w:tabs>
          <w:tab w:val="left" w:pos="984"/>
        </w:tabs>
        <w:spacing w:after="0" w:line="360" w:lineRule="auto"/>
        <w:jc w:val="both"/>
        <w:rPr>
          <w:rFonts w:ascii="David" w:hAnsi="David" w:cs="David"/>
          <w:sz w:val="24"/>
          <w:szCs w:val="24"/>
        </w:rPr>
      </w:pPr>
      <w:r w:rsidRPr="00503668">
        <w:rPr>
          <w:rFonts w:ascii="David" w:eastAsia="Times New Roman" w:hAnsi="David" w:cs="David"/>
          <w:sz w:val="24"/>
          <w:szCs w:val="24"/>
          <w:rtl/>
        </w:rPr>
        <w:t>כל אחת מעמדות הכיבוי תכיל:</w:t>
      </w:r>
    </w:p>
    <w:p w:rsidR="00503668" w:rsidRDefault="001863F2" w:rsidP="00C11D86">
      <w:pPr>
        <w:pStyle w:val="a4"/>
        <w:numPr>
          <w:ilvl w:val="0"/>
          <w:numId w:val="27"/>
        </w:numPr>
        <w:tabs>
          <w:tab w:val="left" w:pos="984"/>
        </w:tabs>
        <w:spacing w:after="0" w:line="360" w:lineRule="auto"/>
        <w:jc w:val="both"/>
        <w:rPr>
          <w:rFonts w:ascii="David" w:hAnsi="David" w:cs="David"/>
          <w:sz w:val="24"/>
          <w:szCs w:val="24"/>
          <w:rtl/>
        </w:rPr>
      </w:pPr>
      <w:r w:rsidRPr="00503668">
        <w:rPr>
          <w:rFonts w:ascii="David" w:hAnsi="David" w:cs="David"/>
          <w:sz w:val="24"/>
          <w:szCs w:val="24"/>
          <w:rtl/>
        </w:rPr>
        <w:t>ברז כיבוי בקוטר "2.</w:t>
      </w:r>
    </w:p>
    <w:p w:rsidR="00503668" w:rsidRDefault="00503668" w:rsidP="00C11D86">
      <w:pPr>
        <w:pStyle w:val="a4"/>
        <w:numPr>
          <w:ilvl w:val="0"/>
          <w:numId w:val="27"/>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001863F2" w:rsidRPr="00503668">
        <w:rPr>
          <w:rFonts w:ascii="David" w:hAnsi="David" w:cs="David"/>
          <w:sz w:val="24"/>
          <w:szCs w:val="24"/>
          <w:rtl/>
        </w:rPr>
        <w:t xml:space="preserve"> זרנוקים בקוטר "2 באורך 15 מ' כל אחד.</w:t>
      </w:r>
    </w:p>
    <w:p w:rsidR="00503668" w:rsidRDefault="001863F2" w:rsidP="00C11D86">
      <w:pPr>
        <w:pStyle w:val="a4"/>
        <w:numPr>
          <w:ilvl w:val="0"/>
          <w:numId w:val="27"/>
        </w:numPr>
        <w:tabs>
          <w:tab w:val="left" w:pos="984"/>
        </w:tabs>
        <w:spacing w:after="0" w:line="360" w:lineRule="auto"/>
        <w:jc w:val="both"/>
        <w:rPr>
          <w:rFonts w:ascii="David" w:hAnsi="David" w:cs="David"/>
          <w:sz w:val="24"/>
          <w:szCs w:val="24"/>
        </w:rPr>
      </w:pPr>
      <w:r w:rsidRPr="00503668">
        <w:rPr>
          <w:rFonts w:ascii="David" w:hAnsi="David" w:cs="David"/>
          <w:sz w:val="24"/>
          <w:szCs w:val="24"/>
          <w:rtl/>
        </w:rPr>
        <w:t>מזנק בקוטר "2.</w:t>
      </w:r>
    </w:p>
    <w:p w:rsidR="00503668" w:rsidRDefault="001863F2" w:rsidP="00C11D86">
      <w:pPr>
        <w:pStyle w:val="a4"/>
        <w:numPr>
          <w:ilvl w:val="0"/>
          <w:numId w:val="27"/>
        </w:numPr>
        <w:tabs>
          <w:tab w:val="left" w:pos="984"/>
        </w:tabs>
        <w:spacing w:after="0" w:line="360" w:lineRule="auto"/>
        <w:jc w:val="both"/>
        <w:rPr>
          <w:rFonts w:ascii="David" w:hAnsi="David" w:cs="David"/>
          <w:sz w:val="24"/>
          <w:szCs w:val="24"/>
        </w:rPr>
      </w:pPr>
      <w:r w:rsidRPr="00503668">
        <w:rPr>
          <w:rFonts w:ascii="David" w:hAnsi="David" w:cs="David"/>
          <w:sz w:val="24"/>
          <w:szCs w:val="24"/>
          <w:rtl/>
        </w:rPr>
        <w:t>גלגילון עם צינור בקוטר "3/4 ומזנק צמוד.</w:t>
      </w:r>
    </w:p>
    <w:p w:rsidR="001863F2" w:rsidRPr="00503668" w:rsidRDefault="001863F2" w:rsidP="00C11D86">
      <w:pPr>
        <w:pStyle w:val="a4"/>
        <w:numPr>
          <w:ilvl w:val="0"/>
          <w:numId w:val="27"/>
        </w:numPr>
        <w:tabs>
          <w:tab w:val="left" w:pos="984"/>
        </w:tabs>
        <w:spacing w:after="0" w:line="360" w:lineRule="auto"/>
        <w:jc w:val="both"/>
        <w:rPr>
          <w:rFonts w:ascii="David" w:hAnsi="David" w:cs="David"/>
          <w:sz w:val="24"/>
          <w:szCs w:val="24"/>
          <w:rtl/>
        </w:rPr>
      </w:pPr>
      <w:r w:rsidRPr="00503668">
        <w:rPr>
          <w:rFonts w:ascii="David" w:hAnsi="David" w:cs="David"/>
          <w:sz w:val="24"/>
          <w:szCs w:val="24"/>
          <w:rtl/>
        </w:rPr>
        <w:t xml:space="preserve">מטפה אבקה במשקל של 6 ק''ג. </w:t>
      </w:r>
    </w:p>
    <w:p w:rsidR="001863F2" w:rsidRPr="001D327B" w:rsidRDefault="001863F2" w:rsidP="00605477">
      <w:pPr>
        <w:spacing w:after="0" w:line="360" w:lineRule="auto"/>
        <w:ind w:left="720"/>
        <w:jc w:val="both"/>
        <w:rPr>
          <w:rFonts w:ascii="David" w:hAnsi="David" w:cs="David"/>
          <w:sz w:val="24"/>
          <w:szCs w:val="24"/>
          <w:rtl/>
        </w:rPr>
      </w:pPr>
      <w:r w:rsidRPr="001D327B">
        <w:rPr>
          <w:rFonts w:ascii="David" w:hAnsi="David" w:cs="David"/>
          <w:sz w:val="24"/>
          <w:szCs w:val="24"/>
          <w:rtl/>
        </w:rPr>
        <w:t xml:space="preserve">הציוד יאוחסן בארון שמידותיו לא יפחתו מ: גובה 120 ס''מ, רוחב 80 ס''מ, ועומק 30 ס''מ. </w:t>
      </w:r>
    </w:p>
    <w:p w:rsidR="001863F2" w:rsidRPr="001D327B" w:rsidRDefault="001863F2" w:rsidP="00605477">
      <w:pPr>
        <w:spacing w:after="0" w:line="360" w:lineRule="auto"/>
        <w:ind w:left="360"/>
        <w:jc w:val="both"/>
        <w:rPr>
          <w:rFonts w:ascii="David" w:hAnsi="David" w:cs="David"/>
          <w:sz w:val="24"/>
          <w:szCs w:val="24"/>
          <w:rtl/>
        </w:rPr>
      </w:pPr>
      <w:r w:rsidRPr="001D327B">
        <w:rPr>
          <w:rFonts w:ascii="David" w:hAnsi="David" w:cs="David"/>
          <w:sz w:val="24"/>
          <w:szCs w:val="24"/>
          <w:rtl/>
        </w:rPr>
        <w:tab/>
        <w:t xml:space="preserve">על הארון ייכתב: ''עמדת כיבוי אש''. </w:t>
      </w:r>
    </w:p>
    <w:p w:rsidR="00503668"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תשתית הצינורות לברזים הרשומים לעיל תהיה מתכת.</w:t>
      </w:r>
    </w:p>
    <w:p w:rsidR="00503668"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בעסק יוצבו מטפי כיבוי מסוג אבקה יבשה במשקל של 6 ק''ג. מספר המטפים יתאים לתקן ישראלי</w:t>
      </w:r>
      <w:r w:rsidR="00503668">
        <w:rPr>
          <w:rFonts w:ascii="David" w:eastAsia="Times New Roman" w:hAnsi="David" w:cs="David"/>
          <w:sz w:val="24"/>
          <w:szCs w:val="24"/>
          <w:rtl/>
        </w:rPr>
        <w:t xml:space="preserve"> ת"י 129, חלק 2 מטפים מיטלטלים</w:t>
      </w:r>
      <w:r w:rsidR="00503668">
        <w:rPr>
          <w:rFonts w:ascii="David" w:eastAsia="Times New Roman" w:hAnsi="David" w:cs="David" w:hint="cs"/>
          <w:sz w:val="24"/>
          <w:szCs w:val="24"/>
          <w:rtl/>
        </w:rPr>
        <w:t xml:space="preserve"> - </w:t>
      </w:r>
      <w:r w:rsidRPr="00503668">
        <w:rPr>
          <w:rFonts w:ascii="David" w:eastAsia="Times New Roman" w:hAnsi="David" w:cs="David"/>
          <w:sz w:val="24"/>
          <w:szCs w:val="24"/>
          <w:rtl/>
        </w:rPr>
        <w:t>התאמה, התקנה וסימון. בדיקת המטפים ותחזוקתם תתבצע לפי האמור בתקן ישראלי</w:t>
      </w:r>
      <w:r w:rsidR="00503668" w:rsidRPr="00503668">
        <w:rPr>
          <w:rFonts w:ascii="David" w:eastAsia="Times New Roman" w:hAnsi="David" w:cs="David"/>
          <w:sz w:val="24"/>
          <w:szCs w:val="24"/>
          <w:rtl/>
        </w:rPr>
        <w:t xml:space="preserve"> ת"י 129, חלק 1 מטפים מיטלטלים</w:t>
      </w:r>
      <w:r w:rsidR="00503668" w:rsidRPr="00503668">
        <w:rPr>
          <w:rFonts w:ascii="David" w:eastAsia="Times New Roman" w:hAnsi="David" w:cs="David" w:hint="cs"/>
          <w:sz w:val="24"/>
          <w:szCs w:val="24"/>
          <w:rtl/>
        </w:rPr>
        <w:t xml:space="preserve"> - </w:t>
      </w:r>
      <w:r w:rsidRPr="00503668">
        <w:rPr>
          <w:rFonts w:ascii="David" w:eastAsia="Times New Roman" w:hAnsi="David" w:cs="David"/>
          <w:sz w:val="24"/>
          <w:szCs w:val="24"/>
          <w:rtl/>
        </w:rPr>
        <w:t xml:space="preserve">תחזוקה. </w:t>
      </w:r>
    </w:p>
    <w:p w:rsidR="00503668"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ציוד הכיבוי יהיה נגיש וזמין ויוחזק במצב תקין, בכל עת.</w:t>
      </w:r>
    </w:p>
    <w:p w:rsidR="00503668"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503668">
        <w:rPr>
          <w:rFonts w:ascii="David" w:eastAsia="Times New Roman" w:hAnsi="David" w:cs="David"/>
          <w:sz w:val="24"/>
          <w:szCs w:val="24"/>
          <w:rtl/>
        </w:rPr>
        <w:t>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1863F2" w:rsidRPr="00503668"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tl/>
        </w:rPr>
      </w:pPr>
      <w:r w:rsidRPr="00503668">
        <w:rPr>
          <w:rFonts w:ascii="David" w:eastAsia="Times New Roman" w:hAnsi="David" w:cs="David"/>
          <w:sz w:val="24"/>
          <w:szCs w:val="24"/>
          <w:rtl/>
        </w:rPr>
        <w:lastRenderedPageBreak/>
        <w:t>נותן האישור יורה על סוג סידורי בטיחות האש וההצלה הנוספים, מיקומם ופריסתם, מספרם, מאפייניהם וכיוצא באלה.</w:t>
      </w:r>
    </w:p>
    <w:p w:rsidR="00503668" w:rsidRDefault="001863F2" w:rsidP="00C11D86">
      <w:pPr>
        <w:pStyle w:val="a4"/>
        <w:numPr>
          <w:ilvl w:val="1"/>
          <w:numId w:val="13"/>
        </w:numPr>
        <w:spacing w:after="0" w:line="360" w:lineRule="auto"/>
        <w:contextualSpacing w:val="0"/>
        <w:jc w:val="both"/>
        <w:rPr>
          <w:rFonts w:ascii="David" w:hAnsi="David" w:cs="David"/>
          <w:sz w:val="24"/>
          <w:szCs w:val="24"/>
        </w:rPr>
      </w:pPr>
      <w:bookmarkStart w:id="1" w:name="_Ref414269524"/>
      <w:r w:rsidRPr="001D327B">
        <w:rPr>
          <w:rFonts w:ascii="David" w:hAnsi="David" w:cs="David"/>
          <w:b/>
          <w:bCs/>
          <w:sz w:val="24"/>
          <w:szCs w:val="24"/>
          <w:u w:val="single"/>
          <w:rtl/>
        </w:rPr>
        <w:t>מערכת מתזים</w:t>
      </w:r>
      <w:bookmarkEnd w:id="1"/>
      <w:r w:rsidRPr="001D327B">
        <w:rPr>
          <w:rFonts w:ascii="David" w:hAnsi="David" w:cs="David"/>
          <w:sz w:val="24"/>
          <w:szCs w:val="24"/>
          <w:rtl/>
        </w:rPr>
        <w:t xml:space="preserve"> </w:t>
      </w:r>
    </w:p>
    <w:p w:rsidR="00881A65" w:rsidRPr="00881A65" w:rsidRDefault="001863F2" w:rsidP="00C11D86">
      <w:pPr>
        <w:pStyle w:val="a4"/>
        <w:numPr>
          <w:ilvl w:val="2"/>
          <w:numId w:val="13"/>
        </w:numPr>
        <w:spacing w:after="0" w:line="360" w:lineRule="auto"/>
        <w:jc w:val="both"/>
        <w:rPr>
          <w:rFonts w:ascii="David" w:hAnsi="David" w:cs="David"/>
          <w:sz w:val="24"/>
          <w:szCs w:val="24"/>
        </w:rPr>
      </w:pPr>
      <w:r w:rsidRPr="00503668">
        <w:rPr>
          <w:rFonts w:ascii="David" w:hAnsi="David" w:cs="David"/>
          <w:sz w:val="24"/>
          <w:szCs w:val="24"/>
          <w:rtl/>
        </w:rPr>
        <w:t xml:space="preserve">במקומות המפורטים להלן תתוכנן ותותקן </w:t>
      </w:r>
      <w:r w:rsidRPr="00503668">
        <w:rPr>
          <w:rFonts w:ascii="David" w:hAnsi="David" w:cs="David"/>
          <w:color w:val="000000"/>
          <w:sz w:val="24"/>
          <w:szCs w:val="24"/>
          <w:rtl/>
        </w:rPr>
        <w:t>מערכת כיבוי אש אוטומטית במים על פי תקן</w:t>
      </w:r>
      <w:r w:rsidR="00503668">
        <w:rPr>
          <w:rFonts w:ascii="David" w:hAnsi="David" w:cs="David"/>
          <w:color w:val="000000"/>
          <w:sz w:val="24"/>
          <w:szCs w:val="24"/>
          <w:rtl/>
        </w:rPr>
        <w:t xml:space="preserve"> הישראלי ת"י 1596 מערכות מתזים</w:t>
      </w:r>
      <w:r w:rsidR="00503668">
        <w:rPr>
          <w:rFonts w:ascii="David" w:hAnsi="David" w:cs="David" w:hint="cs"/>
          <w:color w:val="000000"/>
          <w:sz w:val="24"/>
          <w:szCs w:val="24"/>
          <w:rtl/>
        </w:rPr>
        <w:t xml:space="preserve"> - </w:t>
      </w:r>
      <w:r w:rsidR="00503668">
        <w:rPr>
          <w:rFonts w:ascii="David" w:hAnsi="David" w:cs="David"/>
          <w:color w:val="000000"/>
          <w:sz w:val="24"/>
          <w:szCs w:val="24"/>
          <w:rtl/>
        </w:rPr>
        <w:t xml:space="preserve">התקנה (להלן </w:t>
      </w:r>
      <w:r w:rsidR="00503668">
        <w:rPr>
          <w:rFonts w:ascii="David" w:hAnsi="David" w:cs="David" w:hint="cs"/>
          <w:color w:val="000000"/>
          <w:sz w:val="24"/>
          <w:szCs w:val="24"/>
          <w:rtl/>
        </w:rPr>
        <w:t>-</w:t>
      </w:r>
      <w:r w:rsidRPr="00503668">
        <w:rPr>
          <w:rFonts w:ascii="David" w:hAnsi="David" w:cs="David"/>
          <w:color w:val="000000"/>
          <w:sz w:val="24"/>
          <w:szCs w:val="24"/>
          <w:rtl/>
        </w:rPr>
        <w:t xml:space="preserve"> מערכת מתזים):</w:t>
      </w:r>
    </w:p>
    <w:p w:rsidR="00881A65" w:rsidRDefault="001863F2" w:rsidP="00C11D86">
      <w:pPr>
        <w:pStyle w:val="a4"/>
        <w:numPr>
          <w:ilvl w:val="0"/>
          <w:numId w:val="28"/>
        </w:numPr>
        <w:spacing w:after="0" w:line="360" w:lineRule="auto"/>
        <w:jc w:val="both"/>
        <w:rPr>
          <w:rFonts w:ascii="David" w:hAnsi="David" w:cs="David"/>
          <w:sz w:val="24"/>
          <w:szCs w:val="24"/>
          <w:rtl/>
        </w:rPr>
      </w:pPr>
      <w:r w:rsidRPr="00881A65">
        <w:rPr>
          <w:rFonts w:ascii="David" w:hAnsi="David" w:cs="David"/>
          <w:sz w:val="24"/>
          <w:szCs w:val="24"/>
          <w:rtl/>
        </w:rPr>
        <w:t>בשטח אחסנה ששטחו עולה על 200 מ"ר.</w:t>
      </w:r>
    </w:p>
    <w:p w:rsidR="00881A65" w:rsidRDefault="001863F2" w:rsidP="00C11D86">
      <w:pPr>
        <w:pStyle w:val="a4"/>
        <w:numPr>
          <w:ilvl w:val="0"/>
          <w:numId w:val="28"/>
        </w:numPr>
        <w:spacing w:after="0" w:line="360" w:lineRule="auto"/>
        <w:jc w:val="both"/>
        <w:rPr>
          <w:rFonts w:ascii="David" w:hAnsi="David" w:cs="David"/>
          <w:sz w:val="24"/>
          <w:szCs w:val="24"/>
        </w:rPr>
      </w:pPr>
      <w:r w:rsidRPr="00881A65">
        <w:rPr>
          <w:rFonts w:ascii="David" w:hAnsi="David" w:cs="David"/>
          <w:sz w:val="24"/>
          <w:szCs w:val="24"/>
          <w:rtl/>
        </w:rPr>
        <w:t>בשטח אחסנה שנמצא במבנה אשר נדרש להתקין בו מערכת מתזים על פי כל דין.</w:t>
      </w:r>
    </w:p>
    <w:p w:rsidR="00881A65" w:rsidRDefault="001863F2" w:rsidP="00C11D86">
      <w:pPr>
        <w:pStyle w:val="a4"/>
        <w:numPr>
          <w:ilvl w:val="0"/>
          <w:numId w:val="28"/>
        </w:numPr>
        <w:spacing w:after="0" w:line="360" w:lineRule="auto"/>
        <w:jc w:val="both"/>
        <w:rPr>
          <w:rFonts w:ascii="David" w:hAnsi="David" w:cs="David"/>
          <w:sz w:val="24"/>
          <w:szCs w:val="24"/>
        </w:rPr>
      </w:pPr>
      <w:r w:rsidRPr="00881A65">
        <w:rPr>
          <w:rFonts w:ascii="David" w:hAnsi="David" w:cs="David"/>
          <w:sz w:val="24"/>
          <w:szCs w:val="24"/>
          <w:rtl/>
        </w:rPr>
        <w:t>בשטח המשמש לאחסנה בסיכון גבוהה או אחסנת חומרים מסוכנים (חומ"ס) – בהתאם למסקנות סקר סיכונים שדרש ואישר נותן האישור.</w:t>
      </w:r>
    </w:p>
    <w:p w:rsidR="00881A65" w:rsidRDefault="001863F2" w:rsidP="00C11D86">
      <w:pPr>
        <w:pStyle w:val="a4"/>
        <w:numPr>
          <w:ilvl w:val="0"/>
          <w:numId w:val="28"/>
        </w:numPr>
        <w:spacing w:after="0" w:line="360" w:lineRule="auto"/>
        <w:jc w:val="both"/>
        <w:rPr>
          <w:rFonts w:ascii="David" w:hAnsi="David" w:cs="David"/>
          <w:sz w:val="24"/>
          <w:szCs w:val="24"/>
        </w:rPr>
      </w:pPr>
      <w:r w:rsidRPr="00881A65">
        <w:rPr>
          <w:rFonts w:ascii="David" w:hAnsi="David" w:cs="David"/>
          <w:sz w:val="24"/>
          <w:szCs w:val="24"/>
          <w:rtl/>
        </w:rPr>
        <w:t>במבנה או עסק ה</w:t>
      </w:r>
      <w:r w:rsidR="00881A65">
        <w:rPr>
          <w:rFonts w:ascii="David" w:hAnsi="David" w:cs="David"/>
          <w:sz w:val="24"/>
          <w:szCs w:val="24"/>
          <w:rtl/>
        </w:rPr>
        <w:t xml:space="preserve">מיועד למסחר ששטחו מעל 1000 מ"ר </w:t>
      </w:r>
      <w:r w:rsidR="00881A65">
        <w:rPr>
          <w:rFonts w:ascii="David" w:hAnsi="David" w:cs="David" w:hint="cs"/>
          <w:sz w:val="24"/>
          <w:szCs w:val="24"/>
          <w:rtl/>
        </w:rPr>
        <w:t>-</w:t>
      </w:r>
      <w:r w:rsidRPr="00881A65">
        <w:rPr>
          <w:rFonts w:ascii="David" w:hAnsi="David" w:cs="David"/>
          <w:sz w:val="24"/>
          <w:szCs w:val="24"/>
          <w:rtl/>
        </w:rPr>
        <w:t xml:space="preserve"> בכל שטח המבנה או העסק.</w:t>
      </w:r>
    </w:p>
    <w:p w:rsidR="00881A65" w:rsidRDefault="00881A65" w:rsidP="00C11D86">
      <w:pPr>
        <w:pStyle w:val="a4"/>
        <w:numPr>
          <w:ilvl w:val="0"/>
          <w:numId w:val="28"/>
        </w:numPr>
        <w:spacing w:after="0" w:line="360" w:lineRule="auto"/>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4.14.1.(4),</w:t>
      </w:r>
      <w:r w:rsidR="001863F2" w:rsidRPr="00881A65">
        <w:rPr>
          <w:rFonts w:ascii="David" w:hAnsi="David" w:cs="David"/>
          <w:sz w:val="24"/>
          <w:szCs w:val="24"/>
          <w:rtl/>
        </w:rPr>
        <w:t xml:space="preserve"> אם העסק המיועד למסחר נמצא מתחת לבניין מגורים (מבנה מעורב מסחר + מגורים) או בשדרת חנויות וקיימת הפרדת אש ועשן בינו לבין העסקים הסמוכים אליו באמצעות קירות בעלי עמידות אש למשך 60 ד</w:t>
      </w:r>
      <w:r>
        <w:rPr>
          <w:rFonts w:ascii="David" w:hAnsi="David" w:cs="David"/>
          <w:sz w:val="24"/>
          <w:szCs w:val="24"/>
          <w:rtl/>
        </w:rPr>
        <w:t xml:space="preserve">קות לפחות ושטחו גדול מ-500 מ"ר </w:t>
      </w:r>
      <w:r>
        <w:rPr>
          <w:rFonts w:ascii="David" w:hAnsi="David" w:cs="David" w:hint="cs"/>
          <w:sz w:val="24"/>
          <w:szCs w:val="24"/>
          <w:rtl/>
        </w:rPr>
        <w:t>-</w:t>
      </w:r>
      <w:r w:rsidR="001863F2" w:rsidRPr="00881A65">
        <w:rPr>
          <w:rFonts w:ascii="David" w:hAnsi="David" w:cs="David"/>
          <w:sz w:val="24"/>
          <w:szCs w:val="24"/>
          <w:rtl/>
        </w:rPr>
        <w:t xml:space="preserve"> יש להתקין את מערכת המתזים בשטח העסק בלבד.</w:t>
      </w:r>
    </w:p>
    <w:p w:rsidR="001863F2" w:rsidRPr="00881A65" w:rsidRDefault="001863F2" w:rsidP="00C11D86">
      <w:pPr>
        <w:pStyle w:val="a4"/>
        <w:numPr>
          <w:ilvl w:val="0"/>
          <w:numId w:val="28"/>
        </w:numPr>
        <w:spacing w:after="0" w:line="360" w:lineRule="auto"/>
        <w:jc w:val="both"/>
        <w:rPr>
          <w:rFonts w:ascii="David" w:hAnsi="David" w:cs="David"/>
          <w:sz w:val="24"/>
          <w:szCs w:val="24"/>
        </w:rPr>
      </w:pPr>
      <w:r w:rsidRPr="00881A65">
        <w:rPr>
          <w:rFonts w:ascii="David" w:hAnsi="David" w:cs="David"/>
          <w:sz w:val="24"/>
          <w:szCs w:val="24"/>
          <w:rtl/>
        </w:rPr>
        <w:t xml:space="preserve">בקומה תת-קרקעית המשמשת למסחר או לאחסנה ששטחה הכולל גדול מ-140 מ"ר. </w:t>
      </w:r>
    </w:p>
    <w:p w:rsid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על אף האמור בתק</w:t>
      </w:r>
      <w:r w:rsidR="00881A65">
        <w:rPr>
          <w:rFonts w:ascii="David" w:hAnsi="David" w:cs="David"/>
          <w:color w:val="000000"/>
          <w:sz w:val="24"/>
          <w:szCs w:val="24"/>
          <w:rtl/>
        </w:rPr>
        <w:t>ן ישראלי ת"י 1596 מערכות מתזים</w:t>
      </w:r>
      <w:r w:rsidR="00881A65">
        <w:rPr>
          <w:rFonts w:ascii="David" w:hAnsi="David" w:cs="David" w:hint="cs"/>
          <w:color w:val="000000"/>
          <w:sz w:val="24"/>
          <w:szCs w:val="24"/>
          <w:rtl/>
        </w:rPr>
        <w:t xml:space="preserve"> - </w:t>
      </w:r>
      <w:r w:rsidRPr="00881A65">
        <w:rPr>
          <w:rFonts w:ascii="David" w:hAnsi="David" w:cs="David"/>
          <w:color w:val="000000"/>
          <w:sz w:val="24"/>
          <w:szCs w:val="24"/>
          <w:rtl/>
        </w:rPr>
        <w:t>התקנה, אפשר לחבר את מערכת המתזים המיועדת לשטח האחסנה לרשת המים המוניציפאלית בהתקיים כל אלה:</w:t>
      </w:r>
    </w:p>
    <w:p w:rsidR="00881A65" w:rsidRDefault="001863F2" w:rsidP="00C11D86">
      <w:pPr>
        <w:pStyle w:val="a4"/>
        <w:numPr>
          <w:ilvl w:val="0"/>
          <w:numId w:val="29"/>
        </w:numPr>
        <w:tabs>
          <w:tab w:val="left" w:pos="984"/>
        </w:tabs>
        <w:spacing w:after="0" w:line="360" w:lineRule="auto"/>
        <w:jc w:val="both"/>
        <w:rPr>
          <w:rFonts w:ascii="David" w:hAnsi="David" w:cs="David"/>
          <w:sz w:val="24"/>
          <w:szCs w:val="24"/>
          <w:rtl/>
        </w:rPr>
      </w:pPr>
      <w:r w:rsidRPr="00881A65">
        <w:rPr>
          <w:rFonts w:ascii="David" w:hAnsi="David" w:cs="David"/>
          <w:sz w:val="24"/>
          <w:szCs w:val="24"/>
          <w:rtl/>
        </w:rPr>
        <w:t xml:space="preserve">שטח </w:t>
      </w:r>
      <w:r w:rsidR="00881A65">
        <w:rPr>
          <w:rFonts w:ascii="David" w:hAnsi="David" w:cs="David"/>
          <w:sz w:val="24"/>
          <w:szCs w:val="24"/>
          <w:rtl/>
        </w:rPr>
        <w:t>אחסנה אשר שטחו מ-200 עד 750 מ"ר</w:t>
      </w:r>
      <w:r w:rsidR="00881A65">
        <w:rPr>
          <w:rFonts w:ascii="David" w:hAnsi="David" w:cs="David" w:hint="cs"/>
          <w:sz w:val="24"/>
          <w:szCs w:val="24"/>
          <w:rtl/>
        </w:rPr>
        <w:t>.</w:t>
      </w:r>
    </w:p>
    <w:p w:rsidR="00881A65" w:rsidRPr="00881A65" w:rsidRDefault="001863F2" w:rsidP="00C11D86">
      <w:pPr>
        <w:pStyle w:val="a4"/>
        <w:numPr>
          <w:ilvl w:val="0"/>
          <w:numId w:val="29"/>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סוג ואופי האחסנה עונים לרמת סיכון נמוכה או רגילה.</w:t>
      </w:r>
    </w:p>
    <w:p w:rsidR="00881A65" w:rsidRPr="00881A65" w:rsidRDefault="001863F2" w:rsidP="00C11D86">
      <w:pPr>
        <w:pStyle w:val="a4"/>
        <w:numPr>
          <w:ilvl w:val="0"/>
          <w:numId w:val="29"/>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גובה האחסנה אינו עולה על 3.70 מ'.</w:t>
      </w:r>
    </w:p>
    <w:p w:rsidR="001863F2" w:rsidRPr="00881A65" w:rsidRDefault="001863F2" w:rsidP="00C11D86">
      <w:pPr>
        <w:pStyle w:val="a4"/>
        <w:numPr>
          <w:ilvl w:val="0"/>
          <w:numId w:val="29"/>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שטח אחסנה נמצא בקומת קרקע.</w:t>
      </w:r>
    </w:p>
    <w:p w:rsidR="00881A65" w:rsidRDefault="00881A65" w:rsidP="00C11D86">
      <w:pPr>
        <w:pStyle w:val="a4"/>
        <w:numPr>
          <w:ilvl w:val="2"/>
          <w:numId w:val="13"/>
        </w:numPr>
        <w:tabs>
          <w:tab w:val="left" w:pos="984"/>
        </w:tabs>
        <w:spacing w:after="0" w:line="360" w:lineRule="auto"/>
        <w:jc w:val="both"/>
        <w:rPr>
          <w:rFonts w:ascii="David" w:hAnsi="David" w:cs="David"/>
          <w:color w:val="000000"/>
          <w:sz w:val="24"/>
          <w:szCs w:val="24"/>
        </w:rPr>
      </w:pPr>
      <w:r>
        <w:rPr>
          <w:rFonts w:ascii="David" w:hAnsi="David" w:cs="David"/>
          <w:color w:val="000000"/>
          <w:sz w:val="24"/>
          <w:szCs w:val="24"/>
          <w:rtl/>
        </w:rPr>
        <w:t>סעיף 4.14.2</w:t>
      </w:r>
      <w:r>
        <w:rPr>
          <w:rFonts w:ascii="David" w:hAnsi="David" w:cs="David" w:hint="cs"/>
          <w:color w:val="000000"/>
          <w:sz w:val="24"/>
          <w:szCs w:val="24"/>
          <w:rtl/>
        </w:rPr>
        <w:t xml:space="preserve">, </w:t>
      </w:r>
      <w:r w:rsidR="001863F2" w:rsidRPr="00881A65">
        <w:rPr>
          <w:rFonts w:ascii="David" w:hAnsi="David" w:cs="David"/>
          <w:color w:val="000000"/>
          <w:sz w:val="24"/>
          <w:szCs w:val="24"/>
          <w:rtl/>
        </w:rPr>
        <w:t xml:space="preserve">לא יחול בשטח אחסנה אשר נמצא או מהווה </w:t>
      </w:r>
      <w:r>
        <w:rPr>
          <w:rFonts w:ascii="David" w:hAnsi="David" w:cs="David"/>
          <w:color w:val="000000"/>
          <w:sz w:val="24"/>
          <w:szCs w:val="24"/>
          <w:rtl/>
        </w:rPr>
        <w:t>חלק ממבנה שבו קיימת מערכת מתזי</w:t>
      </w:r>
      <w:r>
        <w:rPr>
          <w:rFonts w:ascii="David" w:hAnsi="David" w:cs="David" w:hint="cs"/>
          <w:color w:val="000000"/>
          <w:sz w:val="24"/>
          <w:szCs w:val="24"/>
          <w:rtl/>
        </w:rPr>
        <w:t>ם.</w:t>
      </w:r>
    </w:p>
    <w:p w:rsid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מערכת המתזים תתוכנן ותותקן לפי האמור בתק</w:t>
      </w:r>
      <w:r w:rsidR="00881A65">
        <w:rPr>
          <w:rFonts w:ascii="David" w:hAnsi="David" w:cs="David"/>
          <w:color w:val="000000"/>
          <w:sz w:val="24"/>
          <w:szCs w:val="24"/>
          <w:rtl/>
        </w:rPr>
        <w:t>ן ישראלי ת"י 1596 מערכות מתזים</w:t>
      </w:r>
      <w:r w:rsidR="00881A65">
        <w:rPr>
          <w:rFonts w:ascii="David" w:hAnsi="David" w:cs="David" w:hint="cs"/>
          <w:color w:val="000000"/>
          <w:sz w:val="24"/>
          <w:szCs w:val="24"/>
          <w:rtl/>
        </w:rPr>
        <w:t xml:space="preserve"> - </w:t>
      </w:r>
      <w:r w:rsidRPr="00881A65">
        <w:rPr>
          <w:rFonts w:ascii="David" w:hAnsi="David" w:cs="David"/>
          <w:color w:val="000000"/>
          <w:sz w:val="24"/>
          <w:szCs w:val="24"/>
          <w:rtl/>
        </w:rPr>
        <w:t>התקנה, ובשטח המשמש לאחסנה בסיכון גבוה או אחסנת חומרים מסוכנים – גם בהתאם למסקנות סקר סיכונים שדרש ואישר נותן האישור.</w:t>
      </w:r>
    </w:p>
    <w:p w:rsidR="00881A65" w:rsidRP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 xml:space="preserve">לנותן האישור יוגשו האישורים הבאים: </w:t>
      </w:r>
    </w:p>
    <w:p w:rsidR="00881A65" w:rsidRPr="00881A65" w:rsidRDefault="001863F2" w:rsidP="00C11D86">
      <w:pPr>
        <w:pStyle w:val="a4"/>
        <w:numPr>
          <w:ilvl w:val="0"/>
          <w:numId w:val="8"/>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אישור מעבדה מוכרת והעתק הצהרת מהנדס על התאמת התכנון של מערכת המתזים לתק</w:t>
      </w:r>
      <w:r w:rsidR="00881A65">
        <w:rPr>
          <w:rFonts w:ascii="David" w:hAnsi="David" w:cs="David"/>
          <w:sz w:val="24"/>
          <w:szCs w:val="24"/>
          <w:rtl/>
        </w:rPr>
        <w:t>ן ישראלי ת"י 1596 מערכות מתזים</w:t>
      </w:r>
      <w:r w:rsidR="00881A65">
        <w:rPr>
          <w:rFonts w:ascii="David" w:hAnsi="David" w:cs="David" w:hint="cs"/>
          <w:sz w:val="24"/>
          <w:szCs w:val="24"/>
          <w:rtl/>
        </w:rPr>
        <w:t xml:space="preserve"> - </w:t>
      </w:r>
      <w:r w:rsidRPr="00881A65">
        <w:rPr>
          <w:rFonts w:ascii="David" w:hAnsi="David" w:cs="David"/>
          <w:sz w:val="24"/>
          <w:szCs w:val="24"/>
          <w:rtl/>
        </w:rPr>
        <w:t>התקנה.</w:t>
      </w:r>
    </w:p>
    <w:p w:rsidR="001863F2" w:rsidRPr="00881A65" w:rsidRDefault="001863F2" w:rsidP="00C11D86">
      <w:pPr>
        <w:pStyle w:val="a4"/>
        <w:numPr>
          <w:ilvl w:val="0"/>
          <w:numId w:val="8"/>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אישור מעבדה מוכרת על התקנת המערכת והתאמתה לתק</w:t>
      </w:r>
      <w:r w:rsidR="00881A65">
        <w:rPr>
          <w:rFonts w:ascii="David" w:hAnsi="David" w:cs="David"/>
          <w:sz w:val="24"/>
          <w:szCs w:val="24"/>
          <w:rtl/>
        </w:rPr>
        <w:t>ן ישראלי ת"י 1596 מערכות מתזים</w:t>
      </w:r>
      <w:r w:rsidR="00881A65">
        <w:rPr>
          <w:rFonts w:ascii="David" w:hAnsi="David" w:cs="David" w:hint="cs"/>
          <w:sz w:val="24"/>
          <w:szCs w:val="24"/>
          <w:rtl/>
        </w:rPr>
        <w:t xml:space="preserve"> - </w:t>
      </w:r>
      <w:r w:rsidRPr="00881A65">
        <w:rPr>
          <w:rFonts w:ascii="David" w:hAnsi="David" w:cs="David"/>
          <w:sz w:val="24"/>
          <w:szCs w:val="24"/>
          <w:rtl/>
        </w:rPr>
        <w:t>התקנה.</w:t>
      </w:r>
    </w:p>
    <w:p w:rsidR="00881A65" w:rsidRDefault="001863F2" w:rsidP="00C11D86">
      <w:pPr>
        <w:pStyle w:val="a4"/>
        <w:numPr>
          <w:ilvl w:val="2"/>
          <w:numId w:val="13"/>
        </w:numPr>
        <w:tabs>
          <w:tab w:val="left" w:pos="984"/>
        </w:tabs>
        <w:spacing w:after="0" w:line="360" w:lineRule="auto"/>
        <w:jc w:val="both"/>
        <w:rPr>
          <w:rFonts w:ascii="David" w:hAnsi="David" w:cs="David"/>
          <w:sz w:val="24"/>
          <w:szCs w:val="24"/>
        </w:rPr>
      </w:pPr>
      <w:r w:rsidRPr="00881A65">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881A65" w:rsidRDefault="001863F2" w:rsidP="00C11D86">
      <w:pPr>
        <w:pStyle w:val="a4"/>
        <w:numPr>
          <w:ilvl w:val="2"/>
          <w:numId w:val="13"/>
        </w:numPr>
        <w:tabs>
          <w:tab w:val="left" w:pos="984"/>
        </w:tabs>
        <w:spacing w:after="0" w:line="360" w:lineRule="auto"/>
        <w:jc w:val="both"/>
        <w:rPr>
          <w:rFonts w:ascii="David" w:hAnsi="David" w:cs="David"/>
          <w:sz w:val="24"/>
          <w:szCs w:val="24"/>
        </w:rPr>
      </w:pPr>
      <w:r w:rsidRPr="00881A65">
        <w:rPr>
          <w:rFonts w:ascii="David" w:hAnsi="David" w:cs="David"/>
          <w:sz w:val="24"/>
          <w:szCs w:val="24"/>
          <w:rtl/>
        </w:rPr>
        <w:t xml:space="preserve">מערכת המתזים תתוחזק במצב תקין, בכל עת. </w:t>
      </w:r>
    </w:p>
    <w:p w:rsidR="001863F2" w:rsidRPr="00881A65" w:rsidRDefault="001863F2" w:rsidP="00C11D86">
      <w:pPr>
        <w:pStyle w:val="a4"/>
        <w:numPr>
          <w:ilvl w:val="2"/>
          <w:numId w:val="13"/>
        </w:numPr>
        <w:tabs>
          <w:tab w:val="left" w:pos="984"/>
        </w:tabs>
        <w:spacing w:after="0" w:line="360" w:lineRule="auto"/>
        <w:jc w:val="both"/>
        <w:rPr>
          <w:rFonts w:ascii="David" w:hAnsi="David" w:cs="David"/>
          <w:sz w:val="24"/>
          <w:szCs w:val="24"/>
        </w:rPr>
      </w:pPr>
      <w:r w:rsidRPr="00881A65">
        <w:rPr>
          <w:rFonts w:ascii="David" w:hAnsi="David" w:cs="David"/>
          <w:sz w:val="24"/>
          <w:szCs w:val="24"/>
          <w:rtl/>
        </w:rPr>
        <w:t xml:space="preserve">בדיקת מערכת המתזים תתבצע על פי תקן ישראלי </w:t>
      </w:r>
      <w:r w:rsidR="00881A65">
        <w:rPr>
          <w:rFonts w:ascii="David" w:hAnsi="David" w:cs="David"/>
          <w:sz w:val="24"/>
          <w:szCs w:val="24"/>
          <w:rtl/>
        </w:rPr>
        <w:t>ת"י 1928 מערכות לכיבוי אש במים</w:t>
      </w:r>
      <w:r w:rsidR="00881A65">
        <w:rPr>
          <w:rFonts w:ascii="David" w:hAnsi="David" w:cs="David" w:hint="cs"/>
          <w:sz w:val="24"/>
          <w:szCs w:val="24"/>
          <w:rtl/>
        </w:rPr>
        <w:t xml:space="preserve"> - </w:t>
      </w:r>
      <w:r w:rsidRPr="00881A65">
        <w:rPr>
          <w:rFonts w:ascii="David" w:hAnsi="David" w:cs="David"/>
          <w:sz w:val="24"/>
          <w:szCs w:val="24"/>
          <w:rtl/>
        </w:rPr>
        <w:t xml:space="preserve">בקרה, בדיקה ותחזוקה. העתק מתעודת הבדיקה בצירוף מפרט הבדיקה יוגש לנותן האישור. </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מערכת גילוי אש ועשן</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lastRenderedPageBreak/>
        <w:t>במקומות המפורטים להלן תותקן מערכת גילוי אש ועשן על פי תקן ישראלי ת</w:t>
      </w:r>
      <w:r w:rsidR="00881A65">
        <w:rPr>
          <w:rFonts w:ascii="David" w:eastAsia="Times New Roman" w:hAnsi="David" w:cs="David"/>
          <w:sz w:val="24"/>
          <w:szCs w:val="24"/>
          <w:rtl/>
        </w:rPr>
        <w:t>"י 1220, חלק 3 מערכות גילוי אש</w:t>
      </w:r>
      <w:r w:rsidR="00881A65">
        <w:rPr>
          <w:rFonts w:ascii="David" w:eastAsia="Times New Roman" w:hAnsi="David" w:cs="David" w:hint="cs"/>
          <w:sz w:val="24"/>
          <w:szCs w:val="24"/>
          <w:rtl/>
        </w:rPr>
        <w:t xml:space="preserve"> - </w:t>
      </w:r>
      <w:r w:rsidRPr="00881A65">
        <w:rPr>
          <w:rFonts w:ascii="David" w:eastAsia="Times New Roman" w:hAnsi="David" w:cs="David"/>
          <w:sz w:val="24"/>
          <w:szCs w:val="24"/>
          <w:rtl/>
        </w:rPr>
        <w:t>הוראות התקנה ודרישות כלליות:</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tl/>
        </w:rPr>
      </w:pPr>
      <w:r w:rsidRPr="00881A65">
        <w:rPr>
          <w:rFonts w:ascii="David" w:hAnsi="David" w:cs="David"/>
          <w:color w:val="000000"/>
          <w:sz w:val="24"/>
          <w:szCs w:val="24"/>
          <w:rtl/>
        </w:rPr>
        <w:t>בשטח אחסנה המשמש לאחסון ברמת סיכון נמוכה או רג</w:t>
      </w:r>
      <w:r w:rsidR="00881A65">
        <w:rPr>
          <w:rFonts w:ascii="David" w:hAnsi="David" w:cs="David"/>
          <w:color w:val="000000"/>
          <w:sz w:val="24"/>
          <w:szCs w:val="24"/>
          <w:rtl/>
        </w:rPr>
        <w:t>ילה, ששטחו מ-50 מ"ר ועד 200 מ"ר</w:t>
      </w:r>
      <w:r w:rsidR="00881A65">
        <w:rPr>
          <w:rFonts w:ascii="David" w:hAnsi="David" w:cs="David" w:hint="cs"/>
          <w:color w:val="000000"/>
          <w:sz w:val="24"/>
          <w:szCs w:val="24"/>
          <w:rtl/>
        </w:rPr>
        <w:t>.</w:t>
      </w:r>
    </w:p>
    <w:p w:rsidR="00881A65" w:rsidRP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בקומה תת-קרקעית המשמשת לאחסנה, ששטחה הכולל עד 140 מ"ר.</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בשטח אחסנה המשמש לאחסון ברמת סיכון נמוכה א</w:t>
      </w:r>
      <w:r w:rsidR="00881A65">
        <w:rPr>
          <w:rFonts w:ascii="David" w:hAnsi="David" w:cs="David"/>
          <w:color w:val="000000"/>
          <w:sz w:val="24"/>
          <w:szCs w:val="24"/>
          <w:rtl/>
        </w:rPr>
        <w:t xml:space="preserve">ו רגילה ששטחו מ-200 עד 750 מ"ר </w:t>
      </w:r>
      <w:r w:rsidR="00881A65">
        <w:rPr>
          <w:rFonts w:ascii="David" w:hAnsi="David" w:cs="David"/>
          <w:color w:val="000000"/>
          <w:sz w:val="24"/>
          <w:szCs w:val="24"/>
        </w:rPr>
        <w:t>-</w:t>
      </w:r>
      <w:r w:rsidRPr="00881A65">
        <w:rPr>
          <w:rFonts w:ascii="David" w:hAnsi="David" w:cs="David"/>
          <w:color w:val="000000"/>
          <w:sz w:val="24"/>
          <w:szCs w:val="24"/>
          <w:rtl/>
        </w:rPr>
        <w:t xml:space="preserve"> התקנת צופרי אזעקה אור-קוליים (נצנצים) בלבד.</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 xml:space="preserve">בשטח אחסנה המשמש לאחסון ברמת סיכון נמוכה </w:t>
      </w:r>
      <w:r w:rsidR="00881A65">
        <w:rPr>
          <w:rFonts w:ascii="David" w:hAnsi="David" w:cs="David"/>
          <w:color w:val="000000"/>
          <w:sz w:val="24"/>
          <w:szCs w:val="24"/>
          <w:rtl/>
        </w:rPr>
        <w:t xml:space="preserve">או רגילה ששטחו עולה על 750 מ"ר </w:t>
      </w:r>
      <w:r w:rsidR="00881A65">
        <w:rPr>
          <w:rFonts w:ascii="David" w:hAnsi="David" w:cs="David"/>
          <w:color w:val="000000"/>
          <w:sz w:val="24"/>
          <w:szCs w:val="24"/>
        </w:rPr>
        <w:t>-</w:t>
      </w:r>
      <w:r w:rsidRPr="00881A65">
        <w:rPr>
          <w:rFonts w:ascii="David" w:hAnsi="David" w:cs="David"/>
          <w:color w:val="000000"/>
          <w:sz w:val="24"/>
          <w:szCs w:val="24"/>
          <w:rtl/>
        </w:rPr>
        <w:t xml:space="preserve"> התקנת צופרי אזעקה אור-קוליים (נצנצים) בלבד.</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sz w:val="24"/>
          <w:szCs w:val="24"/>
          <w:rtl/>
        </w:rPr>
        <w:t>בקומה תת-קרקעית המשמשת לאחסנה ששטחה הכולל מעל 140 מ"ר</w:t>
      </w:r>
      <w:r w:rsidR="00881A65">
        <w:rPr>
          <w:rFonts w:ascii="David" w:hAnsi="David" w:cs="David"/>
          <w:color w:val="000000"/>
          <w:sz w:val="24"/>
          <w:szCs w:val="24"/>
          <w:rtl/>
        </w:rPr>
        <w:t xml:space="preserve"> </w:t>
      </w:r>
      <w:r w:rsidR="00881A65">
        <w:rPr>
          <w:rFonts w:ascii="David" w:hAnsi="David" w:cs="David"/>
          <w:color w:val="000000"/>
          <w:sz w:val="24"/>
          <w:szCs w:val="24"/>
        </w:rPr>
        <w:t>-</w:t>
      </w:r>
      <w:r w:rsidRPr="00881A65">
        <w:rPr>
          <w:rFonts w:ascii="David" w:hAnsi="David" w:cs="David"/>
          <w:color w:val="000000"/>
          <w:sz w:val="24"/>
          <w:szCs w:val="24"/>
          <w:rtl/>
        </w:rPr>
        <w:t xml:space="preserve"> התקנת צופרי אזעקה אור-קוליים (נצנצים) בלבד.</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בשטח המשמש לאחסנה בסיכון גבוהה א</w:t>
      </w:r>
      <w:r w:rsidR="00881A65">
        <w:rPr>
          <w:rFonts w:ascii="David" w:hAnsi="David" w:cs="David"/>
          <w:color w:val="000000"/>
          <w:sz w:val="24"/>
          <w:szCs w:val="24"/>
          <w:rtl/>
        </w:rPr>
        <w:t xml:space="preserve">ו אחסנת חומרים מסוכנים (חומ"ס) </w:t>
      </w:r>
      <w:r w:rsidR="00881A65">
        <w:rPr>
          <w:rFonts w:ascii="David" w:hAnsi="David" w:cs="David"/>
          <w:color w:val="000000"/>
          <w:sz w:val="24"/>
          <w:szCs w:val="24"/>
        </w:rPr>
        <w:t>-</w:t>
      </w:r>
      <w:r w:rsidRPr="00881A65">
        <w:rPr>
          <w:rFonts w:ascii="David" w:hAnsi="David" w:cs="David"/>
          <w:color w:val="000000"/>
          <w:sz w:val="24"/>
          <w:szCs w:val="24"/>
          <w:rtl/>
        </w:rPr>
        <w:t xml:space="preserve"> בהתאם למסקנות סקר סיכונים שדרש ואישר נותן האישור.</w:t>
      </w:r>
      <w:bookmarkStart w:id="2" w:name="_Ref434390413"/>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במבנה או בעסק מיועד למסחר ששטחו מ-300 מ"ר ועד 1000 מ"ר</w:t>
      </w:r>
      <w:bookmarkEnd w:id="2"/>
      <w:r w:rsidRPr="00881A65">
        <w:rPr>
          <w:rFonts w:ascii="David" w:hAnsi="David" w:cs="David"/>
          <w:color w:val="000000"/>
          <w:sz w:val="24"/>
          <w:szCs w:val="24"/>
          <w:rtl/>
        </w:rPr>
        <w:t xml:space="preserve">. </w:t>
      </w:r>
    </w:p>
    <w:p w:rsid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במבנה או בעסק מיועד למסחר שש</w:t>
      </w:r>
      <w:r w:rsidR="00881A65">
        <w:rPr>
          <w:rFonts w:ascii="David" w:hAnsi="David" w:cs="David"/>
          <w:color w:val="000000"/>
          <w:sz w:val="24"/>
          <w:szCs w:val="24"/>
          <w:rtl/>
        </w:rPr>
        <w:t xml:space="preserve">טחו מעל 1000 מ"ר ועד 3,000 מ"ר </w:t>
      </w:r>
      <w:r w:rsidR="00881A65">
        <w:rPr>
          <w:rFonts w:ascii="David" w:hAnsi="David" w:cs="David"/>
          <w:color w:val="000000"/>
          <w:sz w:val="24"/>
          <w:szCs w:val="24"/>
        </w:rPr>
        <w:t>-</w:t>
      </w:r>
      <w:r w:rsidRPr="00881A65">
        <w:rPr>
          <w:rFonts w:ascii="David" w:hAnsi="David" w:cs="David"/>
          <w:color w:val="000000"/>
          <w:sz w:val="24"/>
          <w:szCs w:val="24"/>
          <w:rtl/>
        </w:rPr>
        <w:t xml:space="preserve"> בכל השטחים הציבוריים, ובשטח העסק מיועד </w:t>
      </w:r>
      <w:r w:rsidR="00881A65">
        <w:rPr>
          <w:rFonts w:ascii="David" w:hAnsi="David" w:cs="David"/>
          <w:color w:val="000000"/>
          <w:sz w:val="24"/>
          <w:szCs w:val="24"/>
          <w:rtl/>
        </w:rPr>
        <w:t xml:space="preserve">למסחר </w:t>
      </w:r>
      <w:r w:rsidR="00881A65">
        <w:rPr>
          <w:rFonts w:ascii="David" w:hAnsi="David" w:cs="David"/>
          <w:color w:val="000000"/>
          <w:sz w:val="24"/>
          <w:szCs w:val="24"/>
        </w:rPr>
        <w:t>-</w:t>
      </w:r>
      <w:r w:rsidRPr="00881A65">
        <w:rPr>
          <w:rFonts w:ascii="David" w:hAnsi="David" w:cs="David"/>
          <w:color w:val="000000"/>
          <w:sz w:val="24"/>
          <w:szCs w:val="24"/>
          <w:rtl/>
        </w:rPr>
        <w:t xml:space="preserve"> התקנת צופרים ונצנצים בלבד. </w:t>
      </w:r>
    </w:p>
    <w:p w:rsidR="001863F2" w:rsidRPr="00881A65" w:rsidRDefault="001863F2" w:rsidP="00C11D86">
      <w:pPr>
        <w:pStyle w:val="a4"/>
        <w:numPr>
          <w:ilvl w:val="2"/>
          <w:numId w:val="8"/>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במבנה או בעסק מיועד למסחר ששטחו מעל 3,000 מ"ר.</w:t>
      </w:r>
    </w:p>
    <w:p w:rsidR="00881A65" w:rsidRDefault="00881A65" w:rsidP="00C11D86">
      <w:pPr>
        <w:pStyle w:val="a4"/>
        <w:numPr>
          <w:ilvl w:val="2"/>
          <w:numId w:val="13"/>
        </w:numPr>
        <w:tabs>
          <w:tab w:val="left" w:pos="984"/>
        </w:tabs>
        <w:spacing w:after="0" w:line="360" w:lineRule="auto"/>
        <w:jc w:val="both"/>
        <w:rPr>
          <w:rFonts w:ascii="David" w:hAnsi="David" w:cs="David"/>
          <w:color w:val="000000"/>
          <w:sz w:val="24"/>
          <w:szCs w:val="24"/>
        </w:rPr>
      </w:pPr>
      <w:r>
        <w:rPr>
          <w:rFonts w:ascii="David" w:hAnsi="David" w:cs="David"/>
          <w:color w:val="000000"/>
          <w:sz w:val="24"/>
          <w:szCs w:val="24"/>
          <w:rtl/>
        </w:rPr>
        <w:t>על אף האמור בסעיף 4.15.1</w:t>
      </w:r>
      <w:r>
        <w:rPr>
          <w:rFonts w:ascii="David" w:hAnsi="David" w:cs="David" w:hint="cs"/>
          <w:color w:val="000000"/>
          <w:sz w:val="24"/>
          <w:szCs w:val="24"/>
          <w:rtl/>
        </w:rPr>
        <w:t>.</w:t>
      </w:r>
      <w:r w:rsidR="001863F2" w:rsidRPr="00881A65">
        <w:rPr>
          <w:rFonts w:ascii="David" w:hAnsi="David" w:cs="David"/>
          <w:color w:val="000000"/>
          <w:sz w:val="24"/>
          <w:szCs w:val="24"/>
          <w:rtl/>
        </w:rPr>
        <w:t>(1), אין חובה להתקין מערכת גילוי אש ועשן בשטח המשמש לאחסון ברמת סיכון נמוכה או רגילה ששטחו עד 200 מ"ר ומותקנת בו מערכת מתזים.</w:t>
      </w:r>
    </w:p>
    <w:p w:rsid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אם קיים מבנה יביל לפי תקן ישראלי ת"י</w:t>
      </w:r>
      <w:r w:rsidR="00881A65">
        <w:rPr>
          <w:rFonts w:ascii="David" w:hAnsi="David" w:cs="David"/>
          <w:color w:val="000000"/>
          <w:sz w:val="24"/>
          <w:szCs w:val="24"/>
          <w:rtl/>
        </w:rPr>
        <w:t xml:space="preserve"> 931 עמידות אש של אלמנטי בניין </w:t>
      </w:r>
      <w:r w:rsidR="00881A65">
        <w:rPr>
          <w:rFonts w:ascii="David" w:hAnsi="David" w:cs="David" w:hint="cs"/>
          <w:color w:val="000000"/>
          <w:sz w:val="24"/>
          <w:szCs w:val="24"/>
          <w:rtl/>
        </w:rPr>
        <w:t>-</w:t>
      </w:r>
      <w:r w:rsidRPr="00881A65">
        <w:rPr>
          <w:rFonts w:ascii="David" w:hAnsi="David" w:cs="David"/>
          <w:color w:val="000000"/>
          <w:sz w:val="24"/>
          <w:szCs w:val="24"/>
          <w:rtl/>
        </w:rPr>
        <w:t xml:space="preserve"> שיטות בדיקה, יש להתקין גלאי עצמאי על פי תקן ישראלי </w:t>
      </w:r>
      <w:r w:rsidR="00881A65">
        <w:rPr>
          <w:rFonts w:ascii="David" w:hAnsi="David" w:cs="David"/>
          <w:color w:val="000000"/>
          <w:sz w:val="24"/>
          <w:szCs w:val="24"/>
          <w:rtl/>
        </w:rPr>
        <w:t>ת"י 1220 חלק 5 מערכות גילוי אש</w:t>
      </w:r>
      <w:r w:rsidR="00881A65">
        <w:rPr>
          <w:rFonts w:ascii="David" w:hAnsi="David" w:cs="David" w:hint="cs"/>
          <w:color w:val="000000"/>
          <w:sz w:val="24"/>
          <w:szCs w:val="24"/>
          <w:rtl/>
        </w:rPr>
        <w:t xml:space="preserve"> - </w:t>
      </w:r>
      <w:r w:rsidRPr="00881A65">
        <w:rPr>
          <w:rFonts w:ascii="David" w:hAnsi="David" w:cs="David"/>
          <w:color w:val="000000"/>
          <w:sz w:val="24"/>
          <w:szCs w:val="24"/>
          <w:rtl/>
        </w:rPr>
        <w:t>גלאי עשן עצמאיים.</w:t>
      </w:r>
    </w:p>
    <w:p w:rsid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מערכת גילוי אש ועשן, לרבות הגלאים העצ</w:t>
      </w:r>
      <w:r w:rsidR="00881A65">
        <w:rPr>
          <w:rFonts w:ascii="David" w:hAnsi="David" w:cs="David"/>
          <w:color w:val="000000"/>
          <w:sz w:val="24"/>
          <w:szCs w:val="24"/>
          <w:rtl/>
        </w:rPr>
        <w:t>מאיים, תתוחזק במצב תקין, בכל עת</w:t>
      </w:r>
      <w:r w:rsidR="00881A65">
        <w:rPr>
          <w:rFonts w:ascii="David" w:hAnsi="David" w:cs="David" w:hint="cs"/>
          <w:color w:val="000000"/>
          <w:sz w:val="24"/>
          <w:szCs w:val="24"/>
          <w:rtl/>
        </w:rPr>
        <w:t>.</w:t>
      </w:r>
    </w:p>
    <w:p w:rsidR="001863F2" w:rsidRPr="00881A65" w:rsidRDefault="001863F2" w:rsidP="00C11D86">
      <w:pPr>
        <w:pStyle w:val="a4"/>
        <w:numPr>
          <w:ilvl w:val="2"/>
          <w:numId w:val="13"/>
        </w:numPr>
        <w:tabs>
          <w:tab w:val="left" w:pos="984"/>
        </w:tabs>
        <w:spacing w:after="0" w:line="360" w:lineRule="auto"/>
        <w:jc w:val="both"/>
        <w:rPr>
          <w:rFonts w:ascii="David" w:hAnsi="David" w:cs="David"/>
          <w:color w:val="000000"/>
          <w:sz w:val="24"/>
          <w:szCs w:val="24"/>
        </w:rPr>
      </w:pPr>
      <w:r w:rsidRPr="00881A65">
        <w:rPr>
          <w:rFonts w:ascii="David" w:hAnsi="David" w:cs="David"/>
          <w:color w:val="000000"/>
          <w:sz w:val="24"/>
          <w:szCs w:val="24"/>
          <w:rtl/>
        </w:rPr>
        <w:t>בדיקת מערכת גילוי האש והעשן תתבצע על פי תקן ישראלי ת"י 1220 חלק 11 מערכות גילוי אש: תחזוקה. העתק מתעודת הבדיקה, שתיערך לפי נוסח נספח ג' לתקן הנ"ל, יוגש לנותן האישור.</w:t>
      </w:r>
    </w:p>
    <w:p w:rsidR="001863F2" w:rsidRPr="00881A65" w:rsidRDefault="001863F2" w:rsidP="00C11D86">
      <w:pPr>
        <w:pStyle w:val="a4"/>
        <w:numPr>
          <w:ilvl w:val="1"/>
          <w:numId w:val="13"/>
        </w:numPr>
        <w:spacing w:after="0" w:line="360" w:lineRule="auto"/>
        <w:jc w:val="both"/>
        <w:rPr>
          <w:rFonts w:ascii="David" w:hAnsi="David" w:cs="David"/>
          <w:b/>
          <w:bCs/>
          <w:sz w:val="24"/>
          <w:szCs w:val="24"/>
          <w:u w:val="single"/>
        </w:rPr>
      </w:pPr>
      <w:r w:rsidRPr="00881A65">
        <w:rPr>
          <w:rFonts w:ascii="David" w:hAnsi="David" w:cs="David"/>
          <w:b/>
          <w:bCs/>
          <w:sz w:val="24"/>
          <w:szCs w:val="24"/>
          <w:u w:val="single"/>
          <w:rtl/>
        </w:rPr>
        <w:t xml:space="preserve">מערכת החשמל </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בלוחות חשמל הממוקמים בעסק יותקנו המערכות הבאות:</w:t>
      </w:r>
    </w:p>
    <w:p w:rsidR="00881A65" w:rsidRDefault="00881A65" w:rsidP="00C11D86">
      <w:pPr>
        <w:pStyle w:val="a4"/>
        <w:numPr>
          <w:ilvl w:val="0"/>
          <w:numId w:val="30"/>
        </w:numPr>
        <w:tabs>
          <w:tab w:val="left" w:pos="984"/>
        </w:tabs>
        <w:spacing w:after="0" w:line="360" w:lineRule="auto"/>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1863F2" w:rsidRPr="00881A65">
        <w:rPr>
          <w:rFonts w:ascii="David" w:hAnsi="David" w:cs="David"/>
          <w:sz w:val="24"/>
          <w:szCs w:val="24"/>
          <w:rtl/>
        </w:rPr>
        <w:t xml:space="preserve"> אם נדרש להתקין בעסק מערכת גילוי אש ועשן, יותקן גלאי עשן גם בלוח החשמל.</w:t>
      </w:r>
    </w:p>
    <w:p w:rsidR="00881A65" w:rsidRPr="00881A65" w:rsidRDefault="00881A65" w:rsidP="00C11D86">
      <w:pPr>
        <w:pStyle w:val="a4"/>
        <w:numPr>
          <w:ilvl w:val="0"/>
          <w:numId w:val="30"/>
        </w:numPr>
        <w:tabs>
          <w:tab w:val="left" w:pos="984"/>
        </w:tabs>
        <w:spacing w:after="0" w:line="360" w:lineRule="auto"/>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1863F2" w:rsidRPr="001D327B">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881A65" w:rsidRPr="00881A65" w:rsidRDefault="001863F2" w:rsidP="00C11D86">
      <w:pPr>
        <w:pStyle w:val="a4"/>
        <w:numPr>
          <w:ilvl w:val="0"/>
          <w:numId w:val="30"/>
        </w:numPr>
        <w:tabs>
          <w:tab w:val="left" w:pos="984"/>
        </w:tabs>
        <w:spacing w:after="0" w:line="360" w:lineRule="auto"/>
        <w:jc w:val="both"/>
        <w:rPr>
          <w:rFonts w:ascii="David" w:eastAsia="Times New Roman" w:hAnsi="David" w:cs="David"/>
          <w:sz w:val="24"/>
          <w:szCs w:val="24"/>
        </w:rPr>
      </w:pPr>
      <w:r w:rsidRPr="00881A65">
        <w:rPr>
          <w:rFonts w:ascii="David" w:hAnsi="David" w:cs="David"/>
          <w:sz w:val="24"/>
          <w:szCs w:val="24"/>
          <w:rtl/>
        </w:rPr>
        <w:t xml:space="preserve">לוח </w:t>
      </w:r>
      <w:r w:rsidR="00881A65">
        <w:rPr>
          <w:rFonts w:ascii="David" w:hAnsi="David" w:cs="David"/>
          <w:sz w:val="24"/>
          <w:szCs w:val="24"/>
          <w:rtl/>
        </w:rPr>
        <w:t xml:space="preserve">חשמל בעל זרם של 100 אמפר ומעלה </w:t>
      </w:r>
      <w:r w:rsidR="00881A65">
        <w:rPr>
          <w:rFonts w:ascii="David" w:hAnsi="David" w:cs="David" w:hint="cs"/>
          <w:sz w:val="24"/>
          <w:szCs w:val="24"/>
          <w:rtl/>
        </w:rPr>
        <w:t>-</w:t>
      </w:r>
      <w:r w:rsidRPr="00881A65">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881A65" w:rsidRPr="00881A65" w:rsidRDefault="00881A65" w:rsidP="00C11D86">
      <w:pPr>
        <w:pStyle w:val="a4"/>
        <w:numPr>
          <w:ilvl w:val="0"/>
          <w:numId w:val="30"/>
        </w:numPr>
        <w:tabs>
          <w:tab w:val="left" w:pos="984"/>
        </w:tabs>
        <w:spacing w:after="0" w:line="360" w:lineRule="auto"/>
        <w:jc w:val="both"/>
        <w:rPr>
          <w:rFonts w:ascii="David" w:eastAsia="Times New Roman" w:hAnsi="David" w:cs="David"/>
          <w:sz w:val="24"/>
          <w:szCs w:val="24"/>
        </w:rPr>
      </w:pPr>
      <w:r>
        <w:rPr>
          <w:rFonts w:ascii="David" w:hAnsi="David" w:cs="David"/>
          <w:sz w:val="24"/>
          <w:szCs w:val="24"/>
          <w:rtl/>
        </w:rPr>
        <w:t>על אף האמור בסעיף 4.16.1</w:t>
      </w:r>
      <w:r>
        <w:rPr>
          <w:rFonts w:ascii="David" w:hAnsi="David" w:cs="David" w:hint="cs"/>
          <w:sz w:val="24"/>
          <w:szCs w:val="24"/>
          <w:rtl/>
        </w:rPr>
        <w:t>.</w:t>
      </w:r>
      <w:r w:rsidR="001863F2" w:rsidRPr="00881A65">
        <w:rPr>
          <w:rFonts w:ascii="David" w:hAnsi="David" w:cs="David"/>
          <w:sz w:val="24"/>
          <w:szCs w:val="24"/>
          <w:rtl/>
        </w:rPr>
        <w:t xml:space="preserve">(3), אין חובה להתקין מערכת כיבוי אוטומטית בלוח חשמל בעל זרם של 100 אמפר ומעלה המקיים את כל הדרישות הבאות: </w:t>
      </w:r>
    </w:p>
    <w:p w:rsidR="00881A65" w:rsidRDefault="001863F2" w:rsidP="00C11D86">
      <w:pPr>
        <w:pStyle w:val="a4"/>
        <w:numPr>
          <w:ilvl w:val="1"/>
          <w:numId w:val="31"/>
        </w:numPr>
        <w:tabs>
          <w:tab w:val="left" w:pos="984"/>
        </w:tabs>
        <w:spacing w:after="0" w:line="360" w:lineRule="auto"/>
        <w:jc w:val="both"/>
        <w:rPr>
          <w:rFonts w:ascii="David" w:hAnsi="David" w:cs="David"/>
          <w:sz w:val="24"/>
          <w:szCs w:val="24"/>
          <w:rtl/>
        </w:rPr>
      </w:pPr>
      <w:r w:rsidRPr="00881A65">
        <w:rPr>
          <w:rFonts w:ascii="David" w:hAnsi="David" w:cs="David"/>
          <w:sz w:val="24"/>
          <w:szCs w:val="24"/>
          <w:rtl/>
        </w:rPr>
        <w:t>הוא עומד בתקן ישראלי ת"י 61439 חלק</w:t>
      </w:r>
      <w:r w:rsidR="00881A65">
        <w:rPr>
          <w:rFonts w:ascii="David" w:hAnsi="David" w:cs="David"/>
          <w:sz w:val="24"/>
          <w:szCs w:val="24"/>
          <w:rtl/>
        </w:rPr>
        <w:t xml:space="preserve"> 2 לוחות מיתוג ובקרה למתח נמוך</w:t>
      </w:r>
      <w:r w:rsidR="00881A65">
        <w:rPr>
          <w:rFonts w:ascii="David" w:hAnsi="David" w:cs="David" w:hint="cs"/>
          <w:sz w:val="24"/>
          <w:szCs w:val="24"/>
          <w:rtl/>
        </w:rPr>
        <w:t xml:space="preserve"> - </w:t>
      </w:r>
      <w:r w:rsidRPr="00881A65">
        <w:rPr>
          <w:rFonts w:ascii="David" w:hAnsi="David" w:cs="David"/>
          <w:sz w:val="24"/>
          <w:szCs w:val="24"/>
          <w:rtl/>
        </w:rPr>
        <w:t xml:space="preserve">לוחות הספק לוחות מיתוג ובקרה למתח נמוך: לוחות הספק. </w:t>
      </w:r>
    </w:p>
    <w:p w:rsidR="00881A65" w:rsidRPr="00881A65" w:rsidRDefault="001863F2" w:rsidP="00C11D86">
      <w:pPr>
        <w:pStyle w:val="a4"/>
        <w:numPr>
          <w:ilvl w:val="1"/>
          <w:numId w:val="31"/>
        </w:numPr>
        <w:tabs>
          <w:tab w:val="left" w:pos="984"/>
        </w:tabs>
        <w:spacing w:after="0" w:line="360" w:lineRule="auto"/>
        <w:jc w:val="both"/>
        <w:rPr>
          <w:rFonts w:ascii="David" w:eastAsia="Times New Roman" w:hAnsi="David" w:cs="David"/>
          <w:sz w:val="24"/>
          <w:szCs w:val="24"/>
        </w:rPr>
      </w:pPr>
      <w:r w:rsidRPr="001D327B">
        <w:rPr>
          <w:rFonts w:ascii="David" w:hAnsi="David" w:cs="David"/>
          <w:sz w:val="24"/>
          <w:szCs w:val="24"/>
          <w:rtl/>
        </w:rPr>
        <w:t xml:space="preserve">מותקן בו גלאי עשן. </w:t>
      </w:r>
    </w:p>
    <w:p w:rsidR="00881A65" w:rsidRPr="00881A65" w:rsidRDefault="001863F2" w:rsidP="00C11D86">
      <w:pPr>
        <w:pStyle w:val="a4"/>
        <w:numPr>
          <w:ilvl w:val="1"/>
          <w:numId w:val="31"/>
        </w:numPr>
        <w:tabs>
          <w:tab w:val="left" w:pos="984"/>
        </w:tabs>
        <w:spacing w:after="0" w:line="360" w:lineRule="auto"/>
        <w:jc w:val="both"/>
        <w:rPr>
          <w:rFonts w:ascii="David" w:eastAsia="Times New Roman" w:hAnsi="David" w:cs="David"/>
          <w:sz w:val="24"/>
          <w:szCs w:val="24"/>
        </w:rPr>
      </w:pPr>
      <w:r w:rsidRPr="00881A65">
        <w:rPr>
          <w:rFonts w:ascii="David" w:hAnsi="David" w:cs="David"/>
          <w:sz w:val="24"/>
          <w:szCs w:val="24"/>
          <w:rtl/>
        </w:rPr>
        <w:lastRenderedPageBreak/>
        <w:t>מותקנת בו מערכת ניתוק לוח חשמל ממקור הזנה.</w:t>
      </w:r>
    </w:p>
    <w:p w:rsidR="001863F2" w:rsidRPr="00881A65" w:rsidRDefault="001863F2" w:rsidP="00C11D86">
      <w:pPr>
        <w:pStyle w:val="a4"/>
        <w:numPr>
          <w:ilvl w:val="1"/>
          <w:numId w:val="31"/>
        </w:numPr>
        <w:tabs>
          <w:tab w:val="left" w:pos="984"/>
        </w:tabs>
        <w:spacing w:after="0" w:line="360" w:lineRule="auto"/>
        <w:jc w:val="both"/>
        <w:rPr>
          <w:rFonts w:ascii="David" w:eastAsia="Times New Roman" w:hAnsi="David" w:cs="David"/>
          <w:sz w:val="24"/>
          <w:szCs w:val="24"/>
        </w:rPr>
      </w:pPr>
      <w:r w:rsidRPr="00881A65">
        <w:rPr>
          <w:rFonts w:ascii="David" w:hAnsi="David" w:cs="David"/>
          <w:sz w:val="24"/>
          <w:szCs w:val="24"/>
          <w:rtl/>
        </w:rPr>
        <w:t xml:space="preserve">הוא נמצא באזור כיסוי של מערכת כיבוי אוטומטית. </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מערכת גילוי האש או העשן המותקנת בלוח החשמל, תותקן על פי תקן ישראלי ת"י 1220 חלק 3 מערכות גילוי א</w:t>
      </w:r>
      <w:r w:rsidR="00881A65">
        <w:rPr>
          <w:rFonts w:ascii="David" w:eastAsia="Times New Roman" w:hAnsi="David" w:cs="David"/>
          <w:sz w:val="24"/>
          <w:szCs w:val="24"/>
          <w:rtl/>
        </w:rPr>
        <w:t>ש</w:t>
      </w:r>
      <w:r w:rsidR="00881A65">
        <w:rPr>
          <w:rFonts w:ascii="David" w:eastAsia="Times New Roman" w:hAnsi="David" w:cs="David" w:hint="cs"/>
          <w:sz w:val="24"/>
          <w:szCs w:val="24"/>
          <w:rtl/>
        </w:rPr>
        <w:t xml:space="preserve"> - </w:t>
      </w:r>
      <w:r w:rsidR="00881A65">
        <w:rPr>
          <w:rFonts w:ascii="David" w:eastAsia="Times New Roman" w:hAnsi="David" w:cs="David"/>
          <w:sz w:val="24"/>
          <w:szCs w:val="24"/>
          <w:rtl/>
        </w:rPr>
        <w:t>הוראות התקנה ודרישות כלליות.</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במבנה ששטחו מעל 500 מ"ר, יותקן מפסק חשמל חירום במקום בולט ונגיש אשר במקרה חירום ינתק את זרם החשמל לכל המבנה.</w:t>
      </w:r>
    </w:p>
    <w:p w:rsid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מערכת גילוי אש ועשן המותקנת בלוח החשמל תתוחזק במצב תקין, בכל עת.</w:t>
      </w:r>
    </w:p>
    <w:p w:rsidR="001863F2" w:rsidRPr="00881A65" w:rsidRDefault="001863F2" w:rsidP="00C11D86">
      <w:pPr>
        <w:pStyle w:val="a4"/>
        <w:numPr>
          <w:ilvl w:val="2"/>
          <w:numId w:val="13"/>
        </w:numPr>
        <w:tabs>
          <w:tab w:val="left" w:pos="984"/>
        </w:tabs>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מתקני החשמל בעסק ייבדקו באופן תקופתי ועל פי כל דין.</w:t>
      </w:r>
    </w:p>
    <w:p w:rsidR="00881A65" w:rsidRDefault="001863F2" w:rsidP="00C11D86">
      <w:pPr>
        <w:pStyle w:val="a4"/>
        <w:numPr>
          <w:ilvl w:val="1"/>
          <w:numId w:val="13"/>
        </w:numPr>
        <w:spacing w:after="0" w:line="360" w:lineRule="auto"/>
        <w:contextualSpacing w:val="0"/>
        <w:jc w:val="both"/>
        <w:rPr>
          <w:rFonts w:ascii="David" w:hAnsi="David" w:cs="David"/>
          <w:sz w:val="24"/>
          <w:szCs w:val="24"/>
        </w:rPr>
      </w:pPr>
      <w:r w:rsidRPr="001D327B">
        <w:rPr>
          <w:rFonts w:ascii="David" w:hAnsi="David" w:cs="David"/>
          <w:b/>
          <w:bCs/>
          <w:sz w:val="24"/>
          <w:szCs w:val="24"/>
          <w:u w:val="single"/>
          <w:rtl/>
        </w:rPr>
        <w:t>מערכת שליטה בעשן</w:t>
      </w:r>
    </w:p>
    <w:p w:rsidR="001863F2" w:rsidRPr="001D327B" w:rsidRDefault="001863F2" w:rsidP="00881A65">
      <w:pPr>
        <w:pStyle w:val="a4"/>
        <w:spacing w:after="0" w:line="360" w:lineRule="auto"/>
        <w:contextualSpacing w:val="0"/>
        <w:jc w:val="both"/>
        <w:rPr>
          <w:rFonts w:ascii="David" w:hAnsi="David" w:cs="David"/>
          <w:sz w:val="24"/>
          <w:szCs w:val="24"/>
        </w:rPr>
      </w:pPr>
      <w:r w:rsidRPr="001D327B">
        <w:rPr>
          <w:rFonts w:ascii="David" w:hAnsi="David" w:cs="David"/>
          <w:sz w:val="24"/>
          <w:szCs w:val="24"/>
          <w:rtl/>
        </w:rPr>
        <w:t xml:space="preserve">דרישה זו </w:t>
      </w:r>
      <w:r w:rsidRPr="001D327B">
        <w:rPr>
          <w:rFonts w:ascii="David" w:hAnsi="David" w:cs="David"/>
          <w:color w:val="000000"/>
          <w:sz w:val="24"/>
          <w:szCs w:val="24"/>
          <w:rtl/>
        </w:rPr>
        <w:t>תתקיים</w:t>
      </w:r>
      <w:r w:rsidRPr="001D327B">
        <w:rPr>
          <w:rFonts w:ascii="David" w:hAnsi="David" w:cs="David"/>
          <w:sz w:val="24"/>
          <w:szCs w:val="24"/>
          <w:rtl/>
        </w:rPr>
        <w:t xml:space="preserve"> אם נדרשה בתנאים להיתר בנייה או בעקבות שינוי מהותי המחייב שינוי בתנאי ההיתר.</w:t>
      </w:r>
    </w:p>
    <w:p w:rsidR="001863F2" w:rsidRPr="00881A65" w:rsidRDefault="001863F2" w:rsidP="00C11D86">
      <w:pPr>
        <w:pStyle w:val="a4"/>
        <w:numPr>
          <w:ilvl w:val="2"/>
          <w:numId w:val="13"/>
        </w:numPr>
        <w:tabs>
          <w:tab w:val="left" w:pos="984"/>
        </w:tabs>
        <w:spacing w:after="0" w:line="360" w:lineRule="auto"/>
        <w:jc w:val="both"/>
        <w:rPr>
          <w:rFonts w:ascii="David" w:hAnsi="David" w:cs="David"/>
          <w:sz w:val="24"/>
          <w:szCs w:val="24"/>
        </w:rPr>
      </w:pPr>
      <w:r w:rsidRPr="00881A65">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מערכת השליטה בעשן תתוחזק במצב תקין, בכל עת.</w:t>
      </w:r>
    </w:p>
    <w:p w:rsidR="00881A65" w:rsidRPr="00881A65" w:rsidRDefault="001863F2" w:rsidP="00C11D86">
      <w:pPr>
        <w:pStyle w:val="a4"/>
        <w:numPr>
          <w:ilvl w:val="1"/>
          <w:numId w:val="13"/>
        </w:numPr>
        <w:spacing w:after="0" w:line="360" w:lineRule="auto"/>
        <w:contextualSpacing w:val="0"/>
        <w:jc w:val="both"/>
        <w:rPr>
          <w:rFonts w:ascii="David" w:hAnsi="David" w:cs="David"/>
          <w:b/>
          <w:bCs/>
          <w:color w:val="000000"/>
          <w:sz w:val="24"/>
          <w:szCs w:val="24"/>
          <w:u w:val="single"/>
        </w:rPr>
      </w:pPr>
      <w:r w:rsidRPr="001D327B">
        <w:rPr>
          <w:rFonts w:ascii="David" w:hAnsi="David" w:cs="David"/>
          <w:b/>
          <w:bCs/>
          <w:color w:val="000000"/>
          <w:sz w:val="24"/>
          <w:szCs w:val="24"/>
          <w:u w:val="single"/>
          <w:rtl/>
        </w:rPr>
        <w:t>מערכת מיזוג אוויר</w:t>
      </w:r>
    </w:p>
    <w:p w:rsidR="001863F2" w:rsidRPr="001D327B" w:rsidRDefault="001863F2" w:rsidP="00881A65">
      <w:pPr>
        <w:pStyle w:val="a4"/>
        <w:spacing w:after="0" w:line="360" w:lineRule="auto"/>
        <w:contextualSpacing w:val="0"/>
        <w:jc w:val="both"/>
        <w:rPr>
          <w:rFonts w:ascii="David" w:hAnsi="David" w:cs="David"/>
          <w:b/>
          <w:bCs/>
          <w:color w:val="000000"/>
          <w:sz w:val="24"/>
          <w:szCs w:val="24"/>
          <w:u w:val="single"/>
        </w:rPr>
      </w:pPr>
      <w:r w:rsidRPr="001D327B">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eastAsia="Times New Roman" w:hAnsi="David" w:cs="David"/>
          <w:b/>
          <w:bCs/>
          <w:sz w:val="24"/>
          <w:szCs w:val="24"/>
          <w:u w:val="single"/>
        </w:rPr>
      </w:pPr>
      <w:r w:rsidRPr="001D327B">
        <w:rPr>
          <w:rFonts w:ascii="David" w:hAnsi="David" w:cs="David"/>
          <w:sz w:val="24"/>
          <w:szCs w:val="24"/>
          <w:rtl/>
        </w:rPr>
        <w:t>מערכת</w:t>
      </w:r>
      <w:r w:rsidRPr="001D327B">
        <w:rPr>
          <w:rFonts w:ascii="David" w:hAnsi="David" w:cs="David"/>
          <w:color w:val="000000"/>
          <w:sz w:val="24"/>
          <w:szCs w:val="24"/>
          <w:rtl/>
        </w:rPr>
        <w:t xml:space="preserve"> מיזוג האוויר המותקנת בעסק תענה לנדרש בתקן ישראלי ת"י 1001 בטיחות אש בבניינים.</w:t>
      </w:r>
      <w:r w:rsidRPr="001D327B">
        <w:rPr>
          <w:rFonts w:ascii="David" w:hAnsi="David" w:cs="David"/>
          <w:sz w:val="24"/>
          <w:szCs w:val="24"/>
          <w:rtl/>
        </w:rPr>
        <w:t xml:space="preserve"> דרישה זאת נדרשת אם מותקנת מערכת מיזוג אוויר מרכזית הכוללת תעלות ומדפי אש.</w:t>
      </w:r>
    </w:p>
    <w:p w:rsidR="00881A65" w:rsidRPr="00881A65" w:rsidRDefault="001863F2" w:rsidP="00C11D86">
      <w:pPr>
        <w:pStyle w:val="a4"/>
        <w:numPr>
          <w:ilvl w:val="1"/>
          <w:numId w:val="13"/>
        </w:numPr>
        <w:spacing w:after="0" w:line="360" w:lineRule="auto"/>
        <w:contextualSpacing w:val="0"/>
        <w:jc w:val="both"/>
        <w:rPr>
          <w:rFonts w:ascii="David" w:hAnsi="David" w:cs="David"/>
          <w:sz w:val="24"/>
          <w:szCs w:val="24"/>
        </w:rPr>
      </w:pPr>
      <w:r w:rsidRPr="001D327B">
        <w:rPr>
          <w:rFonts w:ascii="David" w:hAnsi="David" w:cs="David"/>
          <w:b/>
          <w:bCs/>
          <w:sz w:val="24"/>
          <w:szCs w:val="24"/>
          <w:u w:val="single"/>
          <w:rtl/>
        </w:rPr>
        <w:t>מערכת למסירת הודעות (כריזת חירום)</w:t>
      </w:r>
    </w:p>
    <w:p w:rsidR="001863F2" w:rsidRPr="001D327B" w:rsidRDefault="001863F2" w:rsidP="00881A65">
      <w:pPr>
        <w:pStyle w:val="a4"/>
        <w:spacing w:after="0" w:line="360" w:lineRule="auto"/>
        <w:contextualSpacing w:val="0"/>
        <w:jc w:val="both"/>
        <w:rPr>
          <w:rFonts w:ascii="David" w:hAnsi="David" w:cs="David"/>
          <w:sz w:val="24"/>
          <w:szCs w:val="24"/>
        </w:rPr>
      </w:pPr>
      <w:r w:rsidRPr="001D327B">
        <w:rPr>
          <w:rFonts w:ascii="David" w:hAnsi="David" w:cs="David"/>
          <w:sz w:val="24"/>
          <w:szCs w:val="24"/>
          <w:rtl/>
        </w:rPr>
        <w:t xml:space="preserve">דרישה זו </w:t>
      </w:r>
      <w:r w:rsidRPr="001D327B">
        <w:rPr>
          <w:rFonts w:ascii="David" w:hAnsi="David" w:cs="David"/>
          <w:color w:val="000000"/>
          <w:sz w:val="24"/>
          <w:szCs w:val="24"/>
          <w:rtl/>
        </w:rPr>
        <w:t>תתקיים</w:t>
      </w:r>
      <w:r w:rsidRPr="001D327B">
        <w:rPr>
          <w:rFonts w:ascii="David" w:hAnsi="David" w:cs="David"/>
          <w:sz w:val="24"/>
          <w:szCs w:val="24"/>
          <w:rtl/>
        </w:rPr>
        <w:t xml:space="preserve"> אם נדרשה בתנאים להיתר בנייה או בעקבות שינוי מהותי המחייב שינוי בתנאי ההיתר.</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בעסק ששטחו הכולל מעל 1000 מ"ר תותקן מערכת מסירת הודעות.</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מערכת מסירת ההודעות תתוחזק במצב תקין, בכל עת.</w:t>
      </w:r>
    </w:p>
    <w:p w:rsidR="001863F2" w:rsidRPr="001D327B" w:rsidRDefault="001863F2" w:rsidP="00C11D86">
      <w:pPr>
        <w:pStyle w:val="a4"/>
        <w:numPr>
          <w:ilvl w:val="1"/>
          <w:numId w:val="13"/>
        </w:numPr>
        <w:spacing w:after="0" w:line="360" w:lineRule="auto"/>
        <w:contextualSpacing w:val="0"/>
        <w:jc w:val="both"/>
        <w:rPr>
          <w:rFonts w:ascii="David" w:hAnsi="David" w:cs="David"/>
          <w:b/>
          <w:bCs/>
          <w:color w:val="000000"/>
          <w:sz w:val="24"/>
          <w:szCs w:val="24"/>
          <w:u w:val="single"/>
        </w:rPr>
      </w:pPr>
      <w:r w:rsidRPr="001D327B">
        <w:rPr>
          <w:rFonts w:ascii="David" w:hAnsi="David" w:cs="David"/>
          <w:b/>
          <w:bCs/>
          <w:color w:val="000000"/>
          <w:sz w:val="24"/>
          <w:szCs w:val="24"/>
          <w:u w:val="single"/>
          <w:rtl/>
        </w:rPr>
        <w:t>מקור מתח חלופי</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מקור מתח חלופי יתוחזק במצב תקין, בכל עת.</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 xml:space="preserve">הדרכה ותרגול </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נותן האישור יורה על תדירות והיקף פעולות ההדרכה והתרגול, נושאי ההדרכה והתרגול והכשירות, ההכשרה וההסמכה של המדריכים.</w:t>
      </w:r>
    </w:p>
    <w:p w:rsidR="00881A65" w:rsidRPr="00881A65" w:rsidRDefault="001863F2" w:rsidP="00C11D86">
      <w:pPr>
        <w:pStyle w:val="a4"/>
        <w:numPr>
          <w:ilvl w:val="1"/>
          <w:numId w:val="13"/>
        </w:numPr>
        <w:spacing w:after="0" w:line="360" w:lineRule="auto"/>
        <w:contextualSpacing w:val="0"/>
        <w:jc w:val="both"/>
        <w:rPr>
          <w:rFonts w:ascii="David" w:eastAsia="Times New Roman" w:hAnsi="David" w:cs="David"/>
          <w:b/>
          <w:bCs/>
          <w:sz w:val="24"/>
          <w:szCs w:val="24"/>
          <w:u w:val="single"/>
        </w:rPr>
      </w:pPr>
      <w:r w:rsidRPr="001D327B">
        <w:rPr>
          <w:rFonts w:ascii="David" w:hAnsi="David" w:cs="David"/>
          <w:b/>
          <w:bCs/>
          <w:sz w:val="24"/>
          <w:szCs w:val="24"/>
          <w:u w:val="single"/>
          <w:rtl/>
        </w:rPr>
        <w:lastRenderedPageBreak/>
        <w:t>לוח פיקוד כבאים</w:t>
      </w:r>
    </w:p>
    <w:p w:rsidR="001863F2" w:rsidRPr="001D327B" w:rsidRDefault="001863F2" w:rsidP="00881A65">
      <w:pPr>
        <w:pStyle w:val="a4"/>
        <w:spacing w:after="0" w:line="360" w:lineRule="auto"/>
        <w:contextualSpacing w:val="0"/>
        <w:jc w:val="both"/>
        <w:rPr>
          <w:rFonts w:ascii="David" w:eastAsia="Times New Roman" w:hAnsi="David" w:cs="David"/>
          <w:b/>
          <w:bCs/>
          <w:sz w:val="24"/>
          <w:szCs w:val="24"/>
          <w:u w:val="single"/>
        </w:rPr>
      </w:pPr>
      <w:r w:rsidRPr="001D327B">
        <w:rPr>
          <w:rFonts w:ascii="David" w:hAnsi="David" w:cs="David"/>
          <w:sz w:val="24"/>
          <w:szCs w:val="24"/>
          <w:rtl/>
        </w:rPr>
        <w:t>דרישה זו תתקיים אם נדרשה בתנאים להיתר בנייה או בעקבות שינוי מהותי שמחייב שינוי בתנאי ההיתר.</w:t>
      </w:r>
    </w:p>
    <w:p w:rsidR="00881A65" w:rsidRDefault="001863F2" w:rsidP="00C11D86">
      <w:pPr>
        <w:pStyle w:val="a4"/>
        <w:numPr>
          <w:ilvl w:val="2"/>
          <w:numId w:val="13"/>
        </w:numPr>
        <w:tabs>
          <w:tab w:val="left" w:pos="1125"/>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881A65" w:rsidRDefault="001863F2" w:rsidP="00C11D86">
      <w:pPr>
        <w:pStyle w:val="a4"/>
        <w:numPr>
          <w:ilvl w:val="2"/>
          <w:numId w:val="31"/>
        </w:numPr>
        <w:tabs>
          <w:tab w:val="left" w:pos="1125"/>
        </w:tabs>
        <w:spacing w:after="0" w:line="360" w:lineRule="auto"/>
        <w:contextualSpacing w:val="0"/>
        <w:jc w:val="both"/>
        <w:rPr>
          <w:rFonts w:ascii="David" w:eastAsia="Times New Roman" w:hAnsi="David" w:cs="David"/>
          <w:sz w:val="24"/>
          <w:szCs w:val="24"/>
          <w:rtl/>
        </w:rPr>
      </w:pPr>
      <w:r w:rsidRPr="00881A65">
        <w:rPr>
          <w:rFonts w:ascii="David" w:eastAsia="Times New Roman" w:hAnsi="David" w:cs="David"/>
          <w:sz w:val="24"/>
          <w:szCs w:val="24"/>
          <w:rtl/>
        </w:rPr>
        <w:t xml:space="preserve">לוח בקרה ושליטה במערכות הגילוי והכיבוי האוטומטיות: </w:t>
      </w:r>
    </w:p>
    <w:p w:rsidR="00881A65" w:rsidRDefault="001863F2" w:rsidP="00C11D86">
      <w:pPr>
        <w:pStyle w:val="a4"/>
        <w:numPr>
          <w:ilvl w:val="0"/>
          <w:numId w:val="32"/>
        </w:numPr>
        <w:tabs>
          <w:tab w:val="left" w:pos="1125"/>
        </w:tabs>
        <w:spacing w:after="0" w:line="360" w:lineRule="auto"/>
        <w:contextualSpacing w:val="0"/>
        <w:jc w:val="both"/>
        <w:rPr>
          <w:rFonts w:ascii="David" w:eastAsia="Times New Roman" w:hAnsi="David" w:cs="David"/>
          <w:sz w:val="24"/>
          <w:szCs w:val="24"/>
          <w:rtl/>
        </w:rPr>
      </w:pPr>
      <w:r w:rsidRPr="001D327B">
        <w:rPr>
          <w:rFonts w:ascii="David" w:eastAsia="Times New Roman" w:hAnsi="David" w:cs="David"/>
          <w:sz w:val="24"/>
          <w:szCs w:val="24"/>
          <w:rtl/>
        </w:rPr>
        <w:t xml:space="preserve">מערכת הכיבוי האוטומטית תספק התרעה קולית על כל פגם במערכת הבקרה בהתאם לתקן ישראלי ת"י 1220 חלק 3 מערכות גילוי </w:t>
      </w:r>
      <w:r w:rsidR="00881A65">
        <w:rPr>
          <w:rFonts w:ascii="David" w:eastAsia="Times New Roman" w:hAnsi="David" w:cs="David"/>
          <w:sz w:val="24"/>
          <w:szCs w:val="24"/>
          <w:rtl/>
        </w:rPr>
        <w:t>אש</w:t>
      </w:r>
      <w:r w:rsidR="00881A65">
        <w:rPr>
          <w:rFonts w:ascii="David" w:eastAsia="Times New Roman" w:hAnsi="David" w:cs="David" w:hint="cs"/>
          <w:sz w:val="24"/>
          <w:szCs w:val="24"/>
          <w:rtl/>
        </w:rPr>
        <w:t xml:space="preserve"> - </w:t>
      </w:r>
      <w:r w:rsidR="00881A65">
        <w:rPr>
          <w:rFonts w:ascii="David" w:eastAsia="Times New Roman" w:hAnsi="David" w:cs="David"/>
          <w:sz w:val="24"/>
          <w:szCs w:val="24"/>
          <w:rtl/>
        </w:rPr>
        <w:t>הוראות התקנה ודרישות כלליות</w:t>
      </w:r>
      <w:r w:rsidR="00881A65">
        <w:rPr>
          <w:rFonts w:ascii="David" w:eastAsia="Times New Roman" w:hAnsi="David" w:cs="David" w:hint="cs"/>
          <w:sz w:val="24"/>
          <w:szCs w:val="24"/>
          <w:rtl/>
        </w:rPr>
        <w:t>.</w:t>
      </w:r>
    </w:p>
    <w:p w:rsidR="00881A65" w:rsidRDefault="001863F2" w:rsidP="00C11D86">
      <w:pPr>
        <w:pStyle w:val="a4"/>
        <w:numPr>
          <w:ilvl w:val="0"/>
          <w:numId w:val="32"/>
        </w:numPr>
        <w:tabs>
          <w:tab w:val="left" w:pos="1125"/>
        </w:tabs>
        <w:spacing w:after="0" w:line="360" w:lineRule="auto"/>
        <w:contextualSpacing w:val="0"/>
        <w:jc w:val="both"/>
        <w:rPr>
          <w:rFonts w:ascii="David" w:eastAsia="Times New Roman" w:hAnsi="David" w:cs="David"/>
          <w:sz w:val="24"/>
          <w:szCs w:val="24"/>
        </w:rPr>
      </w:pPr>
      <w:r w:rsidRPr="001D327B">
        <w:rPr>
          <w:rFonts w:ascii="David" w:eastAsia="Times New Roman" w:hAnsi="David" w:cs="David"/>
          <w:sz w:val="24"/>
          <w:szCs w:val="24"/>
          <w:rtl/>
        </w:rPr>
        <w:t xml:space="preserve">רכיבים מבוקרים יכללו לפחות: </w:t>
      </w:r>
    </w:p>
    <w:p w:rsidR="00881A65" w:rsidRDefault="00881A65" w:rsidP="00C11D86">
      <w:pPr>
        <w:pStyle w:val="a4"/>
        <w:numPr>
          <w:ilvl w:val="3"/>
          <w:numId w:val="31"/>
        </w:numPr>
        <w:tabs>
          <w:tab w:val="left" w:pos="1125"/>
        </w:tabs>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881A65" w:rsidRDefault="001863F2" w:rsidP="00C11D86">
      <w:pPr>
        <w:pStyle w:val="a4"/>
        <w:numPr>
          <w:ilvl w:val="3"/>
          <w:numId w:val="31"/>
        </w:numPr>
        <w:tabs>
          <w:tab w:val="left" w:pos="1125"/>
        </w:tabs>
        <w:spacing w:after="0" w:line="360" w:lineRule="auto"/>
        <w:contextualSpacing w:val="0"/>
        <w:jc w:val="both"/>
        <w:rPr>
          <w:rFonts w:ascii="David" w:eastAsia="Times New Roman" w:hAnsi="David" w:cs="David"/>
          <w:sz w:val="24"/>
          <w:szCs w:val="24"/>
        </w:rPr>
      </w:pPr>
      <w:r w:rsidRPr="00881A65">
        <w:rPr>
          <w:rFonts w:ascii="David" w:eastAsia="Times New Roman" w:hAnsi="David" w:cs="David"/>
          <w:sz w:val="24"/>
          <w:szCs w:val="24"/>
          <w:rtl/>
        </w:rPr>
        <w:t>אספקת חשמל או</w:t>
      </w:r>
      <w:r w:rsidR="00881A65">
        <w:rPr>
          <w:rFonts w:ascii="David" w:eastAsia="Times New Roman" w:hAnsi="David" w:cs="David"/>
          <w:sz w:val="24"/>
          <w:szCs w:val="24"/>
          <w:rtl/>
        </w:rPr>
        <w:t xml:space="preserve"> דלק למשאבת מים של מערכת המתזים</w:t>
      </w:r>
      <w:r w:rsidR="00881A65">
        <w:rPr>
          <w:rFonts w:ascii="David" w:eastAsia="Times New Roman" w:hAnsi="David" w:cs="David" w:hint="cs"/>
          <w:sz w:val="24"/>
          <w:szCs w:val="24"/>
          <w:rtl/>
        </w:rPr>
        <w:t>.</w:t>
      </w:r>
    </w:p>
    <w:p w:rsidR="00881A65" w:rsidRDefault="001863F2" w:rsidP="00C11D86">
      <w:pPr>
        <w:pStyle w:val="a4"/>
        <w:numPr>
          <w:ilvl w:val="3"/>
          <w:numId w:val="31"/>
        </w:numPr>
        <w:tabs>
          <w:tab w:val="left" w:pos="1125"/>
        </w:tabs>
        <w:spacing w:after="0" w:line="360" w:lineRule="auto"/>
        <w:contextualSpacing w:val="0"/>
        <w:jc w:val="both"/>
        <w:rPr>
          <w:rFonts w:ascii="David" w:eastAsia="Times New Roman" w:hAnsi="David" w:cs="David"/>
          <w:sz w:val="24"/>
          <w:szCs w:val="24"/>
        </w:rPr>
      </w:pPr>
      <w:r w:rsidRPr="00881A65">
        <w:rPr>
          <w:rFonts w:ascii="David" w:eastAsia="Times New Roman" w:hAnsi="David" w:cs="David"/>
          <w:sz w:val="24"/>
          <w:szCs w:val="24"/>
          <w:rtl/>
        </w:rPr>
        <w:t>נתוני מצב פ</w:t>
      </w:r>
      <w:r w:rsidR="00881A65">
        <w:rPr>
          <w:rFonts w:ascii="David" w:eastAsia="Times New Roman" w:hAnsi="David" w:cs="David"/>
          <w:sz w:val="24"/>
          <w:szCs w:val="24"/>
          <w:rtl/>
        </w:rPr>
        <w:t>עולה של משאבת המים (דומם/פועל)</w:t>
      </w:r>
      <w:r w:rsidR="00881A65">
        <w:rPr>
          <w:rFonts w:ascii="David" w:eastAsia="Times New Roman" w:hAnsi="David" w:cs="David" w:hint="cs"/>
          <w:sz w:val="24"/>
          <w:szCs w:val="24"/>
          <w:rtl/>
        </w:rPr>
        <w:t>.</w:t>
      </w:r>
    </w:p>
    <w:p w:rsidR="00881A65" w:rsidRDefault="001863F2" w:rsidP="00C11D86">
      <w:pPr>
        <w:pStyle w:val="a4"/>
        <w:numPr>
          <w:ilvl w:val="3"/>
          <w:numId w:val="31"/>
        </w:numPr>
        <w:tabs>
          <w:tab w:val="left" w:pos="1125"/>
        </w:tabs>
        <w:spacing w:after="0" w:line="360" w:lineRule="auto"/>
        <w:contextualSpacing w:val="0"/>
        <w:jc w:val="both"/>
        <w:rPr>
          <w:rFonts w:ascii="David" w:eastAsia="Times New Roman" w:hAnsi="David" w:cs="David"/>
          <w:sz w:val="24"/>
          <w:szCs w:val="24"/>
        </w:rPr>
      </w:pPr>
      <w:r w:rsidRPr="00881A65">
        <w:rPr>
          <w:rFonts w:ascii="David" w:eastAsia="Times New Roman" w:hAnsi="David" w:cs="David"/>
          <w:sz w:val="24"/>
          <w:szCs w:val="24"/>
          <w:rtl/>
        </w:rPr>
        <w:t>התראה קולית וחזותית תתקבל ברכזת גילוי אש. אם קיימת עמדת בקרה מ</w:t>
      </w:r>
      <w:r w:rsidR="00881A65">
        <w:rPr>
          <w:rFonts w:ascii="David" w:eastAsia="Times New Roman" w:hAnsi="David" w:cs="David"/>
          <w:sz w:val="24"/>
          <w:szCs w:val="24"/>
          <w:rtl/>
        </w:rPr>
        <w:t>אוישת, ההתראה תתקבל גם בעמדה זו</w:t>
      </w:r>
      <w:r w:rsidR="00881A65">
        <w:rPr>
          <w:rFonts w:ascii="David" w:eastAsia="Times New Roman" w:hAnsi="David" w:cs="David" w:hint="cs"/>
          <w:sz w:val="24"/>
          <w:szCs w:val="24"/>
          <w:rtl/>
        </w:rPr>
        <w:t>.</w:t>
      </w:r>
    </w:p>
    <w:p w:rsidR="001863F2" w:rsidRPr="00881A65" w:rsidRDefault="001863F2" w:rsidP="00C11D86">
      <w:pPr>
        <w:pStyle w:val="a4"/>
        <w:numPr>
          <w:ilvl w:val="3"/>
          <w:numId w:val="31"/>
        </w:numPr>
        <w:tabs>
          <w:tab w:val="left" w:pos="1125"/>
        </w:tabs>
        <w:spacing w:after="0" w:line="360" w:lineRule="auto"/>
        <w:contextualSpacing w:val="0"/>
        <w:jc w:val="both"/>
        <w:rPr>
          <w:rFonts w:ascii="David" w:eastAsia="Times New Roman" w:hAnsi="David" w:cs="David"/>
          <w:sz w:val="24"/>
          <w:szCs w:val="24"/>
        </w:rPr>
      </w:pPr>
      <w:r w:rsidRPr="00881A65">
        <w:rPr>
          <w:rFonts w:ascii="David" w:eastAsia="Times New Roman" w:hAnsi="David" w:cs="David"/>
          <w:sz w:val="24"/>
          <w:szCs w:val="24"/>
          <w:rtl/>
        </w:rPr>
        <w:t>דיווח להפעלת מערכות כיבוי בלוחות חשמל/מנדפים.</w:t>
      </w:r>
    </w:p>
    <w:p w:rsidR="00881A65" w:rsidRDefault="001863F2" w:rsidP="00C11D86">
      <w:pPr>
        <w:pStyle w:val="a4"/>
        <w:numPr>
          <w:ilvl w:val="0"/>
          <w:numId w:val="31"/>
        </w:numPr>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עמדת הפעלת כריזת חי</w:t>
      </w:r>
      <w:r w:rsidR="00881A65">
        <w:rPr>
          <w:rFonts w:ascii="David" w:eastAsia="Times New Roman" w:hAnsi="David" w:cs="David"/>
          <w:sz w:val="24"/>
          <w:szCs w:val="24"/>
          <w:rtl/>
        </w:rPr>
        <w:t>רום ואזעקה</w:t>
      </w:r>
      <w:r w:rsidR="00881A65">
        <w:rPr>
          <w:rFonts w:ascii="David" w:eastAsia="Times New Roman" w:hAnsi="David" w:cs="David" w:hint="cs"/>
          <w:sz w:val="24"/>
          <w:szCs w:val="24"/>
          <w:rtl/>
        </w:rPr>
        <w:t>.</w:t>
      </w:r>
    </w:p>
    <w:p w:rsidR="00881A65" w:rsidRDefault="001863F2" w:rsidP="00C11D86">
      <w:pPr>
        <w:pStyle w:val="a4"/>
        <w:numPr>
          <w:ilvl w:val="0"/>
          <w:numId w:val="31"/>
        </w:numPr>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881A65">
        <w:rPr>
          <w:rFonts w:ascii="David" w:eastAsia="Times New Roman" w:hAnsi="David" w:cs="David"/>
          <w:sz w:val="24"/>
          <w:szCs w:val="24"/>
          <w:rtl/>
        </w:rPr>
        <w:t>שליטה בפתחי שחרור עשן אוטומטיים</w:t>
      </w:r>
      <w:r w:rsidR="00881A65">
        <w:rPr>
          <w:rFonts w:ascii="David" w:eastAsia="Times New Roman" w:hAnsi="David" w:cs="David" w:hint="cs"/>
          <w:sz w:val="24"/>
          <w:szCs w:val="24"/>
          <w:rtl/>
        </w:rPr>
        <w:t>.</w:t>
      </w:r>
    </w:p>
    <w:p w:rsidR="00881A65" w:rsidRDefault="00881A65" w:rsidP="00C11D86">
      <w:pPr>
        <w:pStyle w:val="a4"/>
        <w:numPr>
          <w:ilvl w:val="0"/>
          <w:numId w:val="31"/>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r w:rsidR="001863F2" w:rsidRPr="00881A65">
        <w:rPr>
          <w:rFonts w:ascii="David" w:eastAsia="Times New Roman" w:hAnsi="David" w:cs="David"/>
          <w:sz w:val="24"/>
          <w:szCs w:val="24"/>
          <w:rtl/>
        </w:rPr>
        <w:t xml:space="preserve"> </w:t>
      </w:r>
    </w:p>
    <w:p w:rsidR="00881A65" w:rsidRDefault="001863F2" w:rsidP="00C11D86">
      <w:pPr>
        <w:pStyle w:val="a4"/>
        <w:numPr>
          <w:ilvl w:val="0"/>
          <w:numId w:val="31"/>
        </w:numPr>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881A65">
        <w:rPr>
          <w:rFonts w:ascii="David" w:eastAsia="Times New Roman" w:hAnsi="David" w:cs="David"/>
          <w:sz w:val="24"/>
          <w:szCs w:val="24"/>
          <w:rtl/>
        </w:rPr>
        <w:t>מות שמן ומצב טעינה מצבר הגנרטור</w:t>
      </w:r>
      <w:r w:rsidR="00881A65">
        <w:rPr>
          <w:rFonts w:ascii="David" w:eastAsia="Times New Roman" w:hAnsi="David" w:cs="David" w:hint="cs"/>
          <w:sz w:val="24"/>
          <w:szCs w:val="24"/>
          <w:rtl/>
        </w:rPr>
        <w:t>.</w:t>
      </w:r>
    </w:p>
    <w:p w:rsidR="00881A65" w:rsidRDefault="001863F2" w:rsidP="00C11D86">
      <w:pPr>
        <w:pStyle w:val="a4"/>
        <w:numPr>
          <w:ilvl w:val="0"/>
          <w:numId w:val="31"/>
        </w:numPr>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לו</w:t>
      </w:r>
      <w:r w:rsidR="00881A65">
        <w:rPr>
          <w:rFonts w:ascii="David" w:eastAsia="Times New Roman" w:hAnsi="David" w:cs="David"/>
          <w:sz w:val="24"/>
          <w:szCs w:val="24"/>
          <w:rtl/>
        </w:rPr>
        <w:t>ח שליטה ובקרה על מעליות הבניין</w:t>
      </w:r>
      <w:r w:rsidR="00881A65">
        <w:rPr>
          <w:rFonts w:ascii="David" w:eastAsia="Times New Roman" w:hAnsi="David" w:cs="David" w:hint="cs"/>
          <w:sz w:val="24"/>
          <w:szCs w:val="24"/>
          <w:rtl/>
        </w:rPr>
        <w:t>.</w:t>
      </w:r>
    </w:p>
    <w:p w:rsidR="001863F2" w:rsidRPr="00881A65" w:rsidRDefault="001863F2" w:rsidP="00C11D86">
      <w:pPr>
        <w:pStyle w:val="a4"/>
        <w:numPr>
          <w:ilvl w:val="0"/>
          <w:numId w:val="31"/>
        </w:numPr>
        <w:spacing w:after="0" w:line="360" w:lineRule="auto"/>
        <w:jc w:val="both"/>
        <w:rPr>
          <w:rFonts w:ascii="David" w:eastAsia="Times New Roman" w:hAnsi="David" w:cs="David"/>
          <w:sz w:val="24"/>
          <w:szCs w:val="24"/>
        </w:rPr>
      </w:pPr>
      <w:r w:rsidRPr="00881A65">
        <w:rPr>
          <w:rFonts w:ascii="David" w:eastAsia="Times New Roman" w:hAnsi="David" w:cs="David"/>
          <w:sz w:val="24"/>
          <w:szCs w:val="24"/>
          <w:rtl/>
        </w:rPr>
        <w:t>תיק חירום של הבניי</w:t>
      </w:r>
      <w:r w:rsidR="00881A65">
        <w:rPr>
          <w:rFonts w:ascii="David" w:eastAsia="Times New Roman" w:hAnsi="David" w:cs="David"/>
          <w:sz w:val="24"/>
          <w:szCs w:val="24"/>
          <w:rtl/>
        </w:rPr>
        <w:t>ן הכולל את תכניות הבניין ואת ת</w:t>
      </w:r>
      <w:r w:rsidRPr="00881A65">
        <w:rPr>
          <w:rFonts w:ascii="David" w:eastAsia="Times New Roman" w:hAnsi="David" w:cs="David"/>
          <w:sz w:val="24"/>
          <w:szCs w:val="24"/>
          <w:rtl/>
        </w:rPr>
        <w:t>כנית בטיחות אש.</w:t>
      </w:r>
    </w:p>
    <w:p w:rsidR="001863F2" w:rsidRPr="001D327B" w:rsidRDefault="001863F2" w:rsidP="00C11D86">
      <w:pPr>
        <w:pStyle w:val="a4"/>
        <w:numPr>
          <w:ilvl w:val="1"/>
          <w:numId w:val="13"/>
        </w:numPr>
        <w:spacing w:after="0" w:line="360" w:lineRule="auto"/>
        <w:contextualSpacing w:val="0"/>
        <w:jc w:val="both"/>
        <w:rPr>
          <w:rFonts w:ascii="David" w:eastAsia="Times New Roman" w:hAnsi="David" w:cs="David"/>
          <w:b/>
          <w:bCs/>
          <w:sz w:val="24"/>
          <w:szCs w:val="24"/>
          <w:u w:val="single"/>
        </w:rPr>
      </w:pPr>
      <w:r w:rsidRPr="001D327B">
        <w:rPr>
          <w:rFonts w:ascii="David" w:eastAsia="Times New Roman" w:hAnsi="David" w:cs="David"/>
          <w:b/>
          <w:bCs/>
          <w:sz w:val="24"/>
          <w:szCs w:val="24"/>
          <w:u w:val="single"/>
          <w:rtl/>
        </w:rPr>
        <w:t>אחסנה חיצונית</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881A65">
        <w:rPr>
          <w:rFonts w:ascii="David" w:hAnsi="David" w:cs="David"/>
          <w:sz w:val="24"/>
          <w:szCs w:val="24"/>
          <w:rtl/>
        </w:rPr>
        <w:t xml:space="preserve">ה שיש להתקין במקום וכיוצא באלה </w:t>
      </w:r>
      <w:r w:rsidR="00881A65">
        <w:rPr>
          <w:rFonts w:ascii="David" w:hAnsi="David" w:cs="David" w:hint="cs"/>
          <w:sz w:val="24"/>
          <w:szCs w:val="24"/>
          <w:rtl/>
        </w:rPr>
        <w:t>-</w:t>
      </w:r>
      <w:r w:rsidR="00881A65">
        <w:rPr>
          <w:rFonts w:ascii="David" w:hAnsi="David" w:cs="David"/>
          <w:sz w:val="24"/>
          <w:szCs w:val="24"/>
          <w:rtl/>
        </w:rPr>
        <w:t xml:space="preserve"> </w:t>
      </w:r>
      <w:r w:rsidRPr="001D327B">
        <w:rPr>
          <w:rFonts w:ascii="David" w:hAnsi="David" w:cs="David"/>
          <w:sz w:val="24"/>
          <w:szCs w:val="24"/>
          <w:rtl/>
        </w:rPr>
        <w:t>הכ</w:t>
      </w:r>
      <w:r w:rsidR="00881A65">
        <w:rPr>
          <w:rFonts w:ascii="David" w:hAnsi="David" w:cs="David" w:hint="cs"/>
          <w:sz w:val="24"/>
          <w:szCs w:val="24"/>
          <w:rtl/>
        </w:rPr>
        <w:t>ו</w:t>
      </w:r>
      <w:r w:rsidRPr="001D327B">
        <w:rPr>
          <w:rFonts w:ascii="David" w:hAnsi="David" w:cs="David"/>
          <w:sz w:val="24"/>
          <w:szCs w:val="24"/>
          <w:rtl/>
        </w:rPr>
        <w:t>ל בהתאם למסקנות סקר סיכונים שדרש ואישר נותן אישור.</w:t>
      </w:r>
    </w:p>
    <w:p w:rsidR="001863F2" w:rsidRPr="001D327B" w:rsidRDefault="001863F2" w:rsidP="00C11D86">
      <w:pPr>
        <w:pStyle w:val="a4"/>
        <w:numPr>
          <w:ilvl w:val="1"/>
          <w:numId w:val="13"/>
        </w:numPr>
        <w:spacing w:after="0" w:line="360" w:lineRule="auto"/>
        <w:contextualSpacing w:val="0"/>
        <w:jc w:val="both"/>
        <w:rPr>
          <w:rFonts w:ascii="David" w:hAnsi="David" w:cs="David"/>
          <w:b/>
          <w:bCs/>
          <w:color w:val="000000"/>
          <w:sz w:val="24"/>
          <w:szCs w:val="24"/>
          <w:u w:val="single"/>
        </w:rPr>
      </w:pPr>
      <w:r w:rsidRPr="001D327B">
        <w:rPr>
          <w:rFonts w:ascii="David" w:hAnsi="David" w:cs="David"/>
          <w:b/>
          <w:bCs/>
          <w:color w:val="000000"/>
          <w:sz w:val="24"/>
          <w:szCs w:val="24"/>
          <w:u w:val="single"/>
          <w:rtl/>
        </w:rPr>
        <w:t>משט</w:t>
      </w:r>
      <w:r w:rsidR="00881A65">
        <w:rPr>
          <w:rFonts w:ascii="David" w:hAnsi="David" w:cs="David"/>
          <w:b/>
          <w:bCs/>
          <w:color w:val="000000"/>
          <w:sz w:val="24"/>
          <w:szCs w:val="24"/>
          <w:u w:val="single"/>
          <w:rtl/>
        </w:rPr>
        <w:t xml:space="preserve">ר הפעלות מערכות בטיחות אש </w:t>
      </w:r>
      <w:r w:rsidR="00881A65">
        <w:rPr>
          <w:rFonts w:ascii="David" w:hAnsi="David" w:cs="David" w:hint="cs"/>
          <w:b/>
          <w:bCs/>
          <w:color w:val="000000"/>
          <w:sz w:val="24"/>
          <w:szCs w:val="24"/>
          <w:u w:val="single"/>
          <w:rtl/>
        </w:rPr>
        <w:t>-</w:t>
      </w:r>
      <w:r w:rsidRPr="001D327B">
        <w:rPr>
          <w:rFonts w:ascii="David" w:hAnsi="David" w:cs="David"/>
          <w:b/>
          <w:bCs/>
          <w:color w:val="000000"/>
          <w:sz w:val="24"/>
          <w:szCs w:val="24"/>
          <w:u w:val="single"/>
          <w:rtl/>
        </w:rPr>
        <w:t xml:space="preserve"> אינטגרציה</w:t>
      </w:r>
    </w:p>
    <w:p w:rsidR="00881A65"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881A65" w:rsidRDefault="00881A65" w:rsidP="00C11D86">
      <w:pPr>
        <w:pStyle w:val="a4"/>
        <w:numPr>
          <w:ilvl w:val="2"/>
          <w:numId w:val="31"/>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881A65" w:rsidRDefault="001863F2" w:rsidP="00C11D86">
      <w:pPr>
        <w:pStyle w:val="a4"/>
        <w:numPr>
          <w:ilvl w:val="2"/>
          <w:numId w:val="31"/>
        </w:numPr>
        <w:tabs>
          <w:tab w:val="left" w:pos="1125"/>
        </w:tabs>
        <w:spacing w:after="0" w:line="360" w:lineRule="auto"/>
        <w:contextualSpacing w:val="0"/>
        <w:jc w:val="both"/>
        <w:rPr>
          <w:rFonts w:ascii="David" w:hAnsi="David" w:cs="David"/>
          <w:sz w:val="24"/>
          <w:szCs w:val="24"/>
        </w:rPr>
      </w:pPr>
      <w:r w:rsidRPr="00881A65">
        <w:rPr>
          <w:rFonts w:ascii="David" w:hAnsi="David" w:cs="David"/>
          <w:sz w:val="24"/>
          <w:szCs w:val="24"/>
          <w:rtl/>
        </w:rPr>
        <w:t>מערכות שליטה בעשן</w:t>
      </w:r>
      <w:r w:rsidR="00881A65">
        <w:rPr>
          <w:rFonts w:ascii="David" w:hAnsi="David" w:cs="David" w:hint="cs"/>
          <w:sz w:val="24"/>
          <w:szCs w:val="24"/>
          <w:rtl/>
        </w:rPr>
        <w:t>.</w:t>
      </w:r>
    </w:p>
    <w:p w:rsidR="00881A65" w:rsidRDefault="00881A65" w:rsidP="00C11D86">
      <w:pPr>
        <w:pStyle w:val="a4"/>
        <w:numPr>
          <w:ilvl w:val="2"/>
          <w:numId w:val="31"/>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lastRenderedPageBreak/>
        <w:t>הפרדות אש ועשן</w:t>
      </w:r>
      <w:r>
        <w:rPr>
          <w:rFonts w:ascii="David" w:hAnsi="David" w:cs="David" w:hint="cs"/>
          <w:sz w:val="24"/>
          <w:szCs w:val="24"/>
          <w:rtl/>
        </w:rPr>
        <w:t>.</w:t>
      </w:r>
    </w:p>
    <w:p w:rsidR="001863F2" w:rsidRPr="00881A65" w:rsidRDefault="001863F2" w:rsidP="00C11D86">
      <w:pPr>
        <w:pStyle w:val="a4"/>
        <w:numPr>
          <w:ilvl w:val="2"/>
          <w:numId w:val="31"/>
        </w:numPr>
        <w:tabs>
          <w:tab w:val="left" w:pos="1125"/>
        </w:tabs>
        <w:spacing w:after="0" w:line="360" w:lineRule="auto"/>
        <w:contextualSpacing w:val="0"/>
        <w:jc w:val="both"/>
        <w:rPr>
          <w:rFonts w:ascii="David" w:hAnsi="David" w:cs="David"/>
          <w:sz w:val="24"/>
          <w:szCs w:val="24"/>
        </w:rPr>
      </w:pPr>
      <w:r w:rsidRPr="00881A65">
        <w:rPr>
          <w:rFonts w:ascii="David" w:hAnsi="David" w:cs="David"/>
          <w:sz w:val="24"/>
          <w:szCs w:val="24"/>
          <w:rtl/>
        </w:rPr>
        <w:t>שליטה במערכות.</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 xml:space="preserve">הבדיקה תיערך בהתאם </w:t>
      </w:r>
      <w:r w:rsidRPr="001D327B">
        <w:rPr>
          <w:rFonts w:ascii="David" w:eastAsia="Times New Roman" w:hAnsi="David" w:cs="David"/>
          <w:sz w:val="24"/>
          <w:szCs w:val="24"/>
          <w:rtl/>
        </w:rPr>
        <w:t xml:space="preserve">להוראה נציב 536 משטר הפעלות מערכות בטיחות אש-אינטגרציה </w:t>
      </w:r>
      <w:r w:rsidRPr="001D327B">
        <w:rPr>
          <w:rFonts w:ascii="David" w:hAnsi="David" w:cs="David"/>
          <w:sz w:val="24"/>
          <w:szCs w:val="24"/>
          <w:rtl/>
        </w:rPr>
        <w:t xml:space="preserve">ואישור על ביצועה יועבר לנותן אישור. אם קיימת מערכת שחרור עשן מאולצת, תצורף לאישור גם טבלת משטר בדיקה. </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מערכת הגפ"מ</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color w:val="000000"/>
          <w:sz w:val="24"/>
          <w:szCs w:val="24"/>
        </w:rPr>
      </w:pPr>
      <w:r w:rsidRPr="001D327B">
        <w:rPr>
          <w:rFonts w:ascii="David" w:hAnsi="David" w:cs="David"/>
          <w:color w:val="000000"/>
          <w:sz w:val="24"/>
          <w:szCs w:val="24"/>
          <w:rtl/>
        </w:rPr>
        <w:t>מערכת הגפ"מ המשמשת את העסק תענה לנדרש בתקן ישראלי ת"י 158 מתקנים לגזים פחמימניים מעובים (גפ"מ).</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color w:val="000000"/>
          <w:sz w:val="24"/>
          <w:szCs w:val="24"/>
        </w:rPr>
      </w:pPr>
      <w:r w:rsidRPr="001D327B">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tl/>
        </w:rPr>
      </w:pPr>
      <w:r w:rsidRPr="001D327B">
        <w:rPr>
          <w:rFonts w:ascii="David" w:hAnsi="David" w:cs="David"/>
          <w:b/>
          <w:bCs/>
          <w:sz w:val="24"/>
          <w:szCs w:val="24"/>
          <w:u w:val="single"/>
          <w:rtl/>
        </w:rPr>
        <w:t xml:space="preserve">תיק שטח (תיק הגנה מאש) ומפעל </w:t>
      </w:r>
    </w:p>
    <w:p w:rsidR="003C3BD1"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בעל עסק, ששטחו הכולל עולה על 2,000 מ"ר, יגיש לנותן האישור אחד מאלה:</w:t>
      </w:r>
    </w:p>
    <w:p w:rsidR="003C3BD1" w:rsidRDefault="003C3BD1" w:rsidP="00C11D86">
      <w:pPr>
        <w:pStyle w:val="a4"/>
        <w:numPr>
          <w:ilvl w:val="2"/>
          <w:numId w:val="13"/>
        </w:numPr>
        <w:tabs>
          <w:tab w:val="left" w:pos="1125"/>
        </w:tabs>
        <w:spacing w:after="0" w:line="360" w:lineRule="auto"/>
        <w:contextualSpacing w:val="0"/>
        <w:jc w:val="both"/>
        <w:rPr>
          <w:rFonts w:ascii="David" w:hAnsi="David" w:cs="David"/>
          <w:sz w:val="24"/>
          <w:szCs w:val="24"/>
        </w:rPr>
      </w:pPr>
    </w:p>
    <w:p w:rsidR="003C3BD1" w:rsidRDefault="001863F2" w:rsidP="00C11D86">
      <w:pPr>
        <w:pStyle w:val="a4"/>
        <w:numPr>
          <w:ilvl w:val="0"/>
          <w:numId w:val="33"/>
        </w:numPr>
        <w:tabs>
          <w:tab w:val="left" w:pos="1125"/>
        </w:tabs>
        <w:spacing w:after="0" w:line="360" w:lineRule="auto"/>
        <w:contextualSpacing w:val="0"/>
        <w:jc w:val="both"/>
        <w:rPr>
          <w:rFonts w:ascii="David" w:hAnsi="David" w:cs="David"/>
          <w:sz w:val="24"/>
          <w:szCs w:val="24"/>
          <w:rtl/>
        </w:rPr>
      </w:pPr>
      <w:r w:rsidRPr="003C3BD1">
        <w:rPr>
          <w:rFonts w:ascii="David" w:hAnsi="David" w:cs="David"/>
          <w:color w:val="000000"/>
          <w:sz w:val="24"/>
          <w:szCs w:val="24"/>
          <w:rtl/>
        </w:rPr>
        <w:t xml:space="preserve">תיק שטח (תיק הגנה מאש) עבור כל שטח העסק והמבנים הקיימים בו, אשר יוכן על-פי </w:t>
      </w:r>
      <w:r w:rsidRPr="003C3BD1">
        <w:rPr>
          <w:rFonts w:ascii="David" w:eastAsia="Times New Roman" w:hAnsi="David" w:cs="David"/>
          <w:sz w:val="24"/>
          <w:szCs w:val="24"/>
          <w:rtl/>
        </w:rPr>
        <w:t xml:space="preserve">הוראה מספר 503 </w:t>
      </w:r>
      <w:r w:rsidR="003C3BD1">
        <w:rPr>
          <w:rFonts w:ascii="David" w:hAnsi="David" w:cs="David" w:hint="cs"/>
          <w:sz w:val="24"/>
          <w:szCs w:val="24"/>
          <w:rtl/>
        </w:rPr>
        <w:t>-</w:t>
      </w:r>
      <w:r w:rsidRPr="003C3BD1">
        <w:rPr>
          <w:rFonts w:ascii="David" w:hAnsi="David" w:cs="David"/>
          <w:sz w:val="24"/>
          <w:szCs w:val="24"/>
          <w:rtl/>
        </w:rPr>
        <w:t xml:space="preserve"> </w:t>
      </w:r>
      <w:r w:rsidRPr="003C3BD1">
        <w:rPr>
          <w:rFonts w:ascii="David" w:hAnsi="David" w:cs="David"/>
          <w:color w:val="000000"/>
          <w:sz w:val="24"/>
          <w:szCs w:val="24"/>
          <w:rtl/>
        </w:rPr>
        <w:t>הכנת תיק שטח (תיק הגנה מאש)</w:t>
      </w:r>
      <w:r w:rsidR="003C3BD1">
        <w:rPr>
          <w:rFonts w:ascii="David" w:hAnsi="David" w:cs="David"/>
          <w:sz w:val="24"/>
          <w:szCs w:val="24"/>
          <w:rtl/>
        </w:rPr>
        <w:t xml:space="preserve"> בהתאמות הנדרשות (להלן </w:t>
      </w:r>
      <w:r w:rsidR="003C3BD1">
        <w:rPr>
          <w:rFonts w:ascii="David" w:hAnsi="David" w:cs="David" w:hint="cs"/>
          <w:sz w:val="24"/>
          <w:szCs w:val="24"/>
          <w:rtl/>
        </w:rPr>
        <w:t>-</w:t>
      </w:r>
      <w:r w:rsidR="003C3BD1">
        <w:rPr>
          <w:rFonts w:ascii="David" w:hAnsi="David" w:cs="David"/>
          <w:sz w:val="24"/>
          <w:szCs w:val="24"/>
          <w:rtl/>
        </w:rPr>
        <w:t xml:space="preserve"> "</w:t>
      </w:r>
      <w:r w:rsidRPr="003C3BD1">
        <w:rPr>
          <w:rFonts w:ascii="David" w:hAnsi="David" w:cs="David"/>
          <w:sz w:val="24"/>
          <w:szCs w:val="24"/>
          <w:rtl/>
        </w:rPr>
        <w:t>תיק שטח (תיק הגנה מאש)").</w:t>
      </w:r>
    </w:p>
    <w:p w:rsidR="001863F2" w:rsidRPr="001D327B" w:rsidRDefault="001863F2" w:rsidP="00C11D86">
      <w:pPr>
        <w:pStyle w:val="a4"/>
        <w:numPr>
          <w:ilvl w:val="0"/>
          <w:numId w:val="3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 עותק "תיק מפעל" שהוכן בהתאם לתקנה 4 לתקנות רישוי עסקים (מפעל</w:t>
      </w:r>
      <w:r w:rsidR="003C3BD1">
        <w:rPr>
          <w:rFonts w:ascii="David" w:hAnsi="David" w:cs="David"/>
          <w:sz w:val="24"/>
          <w:szCs w:val="24"/>
          <w:rtl/>
        </w:rPr>
        <w:t xml:space="preserve">ים מסוכנים), התשנ"ג-1993 (להלן </w:t>
      </w:r>
      <w:r w:rsidR="003C3BD1">
        <w:rPr>
          <w:rFonts w:ascii="David" w:hAnsi="David" w:cs="David" w:hint="cs"/>
          <w:sz w:val="24"/>
          <w:szCs w:val="24"/>
          <w:rtl/>
        </w:rPr>
        <w:t>-</w:t>
      </w:r>
      <w:r w:rsidRPr="001D327B">
        <w:rPr>
          <w:rFonts w:ascii="David" w:hAnsi="David" w:cs="David"/>
          <w:sz w:val="24"/>
          <w:szCs w:val="24"/>
          <w:rtl/>
        </w:rPr>
        <w:t xml:space="preserve"> "תיק מפעל").</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בעל העסק ישמור על תיק שטח (תיק הגנה מאש) או תיק המפעל לפי העניין, מעודכן בכל עת. </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tl/>
        </w:rPr>
      </w:pPr>
      <w:r w:rsidRPr="001D327B">
        <w:rPr>
          <w:rFonts w:ascii="David" w:hAnsi="David" w:cs="David"/>
          <w:sz w:val="24"/>
          <w:szCs w:val="24"/>
          <w:rtl/>
        </w:rPr>
        <w:t>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1863F2" w:rsidRPr="001D327B" w:rsidRDefault="001863F2" w:rsidP="00C11D86">
      <w:pPr>
        <w:pStyle w:val="a4"/>
        <w:numPr>
          <w:ilvl w:val="1"/>
          <w:numId w:val="13"/>
        </w:numPr>
        <w:spacing w:after="0" w:line="360" w:lineRule="auto"/>
        <w:contextualSpacing w:val="0"/>
        <w:jc w:val="both"/>
        <w:rPr>
          <w:rFonts w:ascii="David" w:hAnsi="David" w:cs="David"/>
          <w:b/>
          <w:bCs/>
          <w:sz w:val="24"/>
          <w:szCs w:val="24"/>
          <w:u w:val="single"/>
        </w:rPr>
      </w:pPr>
      <w:r w:rsidRPr="001D327B">
        <w:rPr>
          <w:rFonts w:ascii="David" w:hAnsi="David" w:cs="David"/>
          <w:b/>
          <w:bCs/>
          <w:sz w:val="24"/>
          <w:szCs w:val="24"/>
          <w:u w:val="single"/>
          <w:rtl/>
        </w:rPr>
        <w:t>מתקן פוטו-וולטאי</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1863F2" w:rsidRPr="001D327B" w:rsidRDefault="001863F2" w:rsidP="00C11D86">
      <w:pPr>
        <w:pStyle w:val="a4"/>
        <w:numPr>
          <w:ilvl w:val="1"/>
          <w:numId w:val="13"/>
        </w:numPr>
        <w:spacing w:after="0" w:line="360" w:lineRule="auto"/>
        <w:contextualSpacing w:val="0"/>
        <w:jc w:val="both"/>
        <w:rPr>
          <w:rFonts w:ascii="David" w:eastAsia="Times New Roman" w:hAnsi="David" w:cs="David"/>
          <w:b/>
          <w:bCs/>
          <w:sz w:val="24"/>
          <w:szCs w:val="24"/>
          <w:u w:val="single"/>
        </w:rPr>
      </w:pPr>
      <w:r w:rsidRPr="001D327B">
        <w:rPr>
          <w:rFonts w:ascii="David" w:eastAsia="Times New Roman" w:hAnsi="David" w:cs="David"/>
          <w:b/>
          <w:bCs/>
          <w:sz w:val="24"/>
          <w:szCs w:val="24"/>
          <w:u w:val="single"/>
          <w:rtl/>
        </w:rPr>
        <w:t xml:space="preserve">אישורים </w:t>
      </w:r>
    </w:p>
    <w:p w:rsidR="001863F2" w:rsidRPr="001D327B" w:rsidRDefault="001863F2" w:rsidP="00C11D86">
      <w:pPr>
        <w:pStyle w:val="a4"/>
        <w:numPr>
          <w:ilvl w:val="2"/>
          <w:numId w:val="13"/>
        </w:numPr>
        <w:tabs>
          <w:tab w:val="left" w:pos="1125"/>
        </w:tabs>
        <w:spacing w:after="0" w:line="360" w:lineRule="auto"/>
        <w:contextualSpacing w:val="0"/>
        <w:jc w:val="both"/>
        <w:rPr>
          <w:rFonts w:ascii="David" w:hAnsi="David" w:cs="David"/>
          <w:sz w:val="24"/>
          <w:szCs w:val="24"/>
        </w:rPr>
      </w:pPr>
      <w:r w:rsidRPr="001D327B">
        <w:rPr>
          <w:rFonts w:ascii="David" w:hAnsi="David" w:cs="David"/>
          <w:sz w:val="24"/>
          <w:szCs w:val="24"/>
          <w:rtl/>
        </w:rPr>
        <w:t>בכל מקום שבו צוין במסמך תנאים זה כי יש להעבי</w:t>
      </w:r>
      <w:r w:rsidR="003C3BD1">
        <w:rPr>
          <w:rFonts w:ascii="David" w:hAnsi="David" w:cs="David"/>
          <w:sz w:val="24"/>
          <w:szCs w:val="24"/>
          <w:rtl/>
        </w:rPr>
        <w:t>ר מסמכים, אישורים, דיווחים וכיו</w:t>
      </w:r>
      <w:r w:rsidRPr="001D327B">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3C3BD1">
        <w:rPr>
          <w:rFonts w:ascii="David" w:hAnsi="David" w:cs="David"/>
          <w:sz w:val="24"/>
          <w:szCs w:val="24"/>
          <w:rtl/>
        </w:rPr>
        <w:t xml:space="preserve"> והטלפונים המופיעה באתר האינטרנט</w:t>
      </w:r>
      <w:r w:rsidRPr="001D327B">
        <w:rPr>
          <w:rFonts w:ascii="David" w:hAnsi="David" w:cs="David"/>
          <w:sz w:val="24"/>
          <w:szCs w:val="24"/>
          <w:rtl/>
        </w:rPr>
        <w:t xml:space="preserve"> של הרשות הארצית לכבאות והצלה או לגורם אחר שפרטיו ימסרו לבעל העסק.</w:t>
      </w:r>
    </w:p>
    <w:p w:rsidR="003C3BD1" w:rsidRDefault="001863F2" w:rsidP="00C11D86">
      <w:pPr>
        <w:pStyle w:val="a4"/>
        <w:numPr>
          <w:ilvl w:val="2"/>
          <w:numId w:val="13"/>
        </w:numPr>
        <w:tabs>
          <w:tab w:val="left" w:pos="1125"/>
        </w:tabs>
        <w:spacing w:after="0" w:line="360" w:lineRule="auto"/>
        <w:contextualSpacing w:val="0"/>
        <w:jc w:val="both"/>
        <w:rPr>
          <w:rFonts w:ascii="David" w:eastAsia="Times New Roman" w:hAnsi="David" w:cs="David"/>
          <w:color w:val="000000"/>
          <w:sz w:val="24"/>
          <w:szCs w:val="24"/>
        </w:rPr>
      </w:pPr>
      <w:r w:rsidRPr="001D327B">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1D327B">
        <w:rPr>
          <w:rFonts w:ascii="David" w:eastAsia="Times New Roman" w:hAnsi="David" w:cs="David"/>
          <w:color w:val="000000"/>
          <w:sz w:val="24"/>
          <w:szCs w:val="24"/>
          <w:rtl/>
        </w:rPr>
        <w:t>:</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tl/>
        </w:rPr>
      </w:pPr>
      <w:r w:rsidRPr="003C3BD1">
        <w:rPr>
          <w:rFonts w:ascii="David" w:eastAsia="Times New Roman" w:hAnsi="David" w:cs="David"/>
          <w:color w:val="000000"/>
          <w:sz w:val="24"/>
          <w:szCs w:val="24"/>
          <w:rtl/>
        </w:rPr>
        <w:lastRenderedPageBreak/>
        <w:t>אישור כי עמדות כיבוי האש תקינות ושמישות. גלגילון שהותקן לאחר 01.06.2013 נבדק בהתאם לתקן ישראלי ת"</w:t>
      </w:r>
      <w:r w:rsidR="003C3BD1">
        <w:rPr>
          <w:rFonts w:ascii="David" w:eastAsia="Times New Roman" w:hAnsi="David" w:cs="David"/>
          <w:color w:val="000000"/>
          <w:sz w:val="24"/>
          <w:szCs w:val="24"/>
          <w:rtl/>
        </w:rPr>
        <w:t>י 2206 חלק 2 גלגילון לכיבוי אש</w:t>
      </w:r>
      <w:r w:rsidR="003C3BD1">
        <w:rPr>
          <w:rFonts w:ascii="David" w:eastAsia="Times New Roman" w:hAnsi="David" w:cs="David" w:hint="cs"/>
          <w:color w:val="000000"/>
          <w:sz w:val="24"/>
          <w:szCs w:val="24"/>
          <w:rtl/>
        </w:rPr>
        <w:t xml:space="preserve"> - </w:t>
      </w:r>
      <w:r w:rsidR="003C3BD1">
        <w:rPr>
          <w:rFonts w:ascii="David" w:eastAsia="Times New Roman" w:hAnsi="David" w:cs="David"/>
          <w:color w:val="000000"/>
          <w:sz w:val="24"/>
          <w:szCs w:val="24"/>
          <w:rtl/>
        </w:rPr>
        <w:t>דרישות תכן, התקנה ותחזוקה</w:t>
      </w:r>
      <w:r w:rsidR="003C3BD1">
        <w:rPr>
          <w:rFonts w:ascii="David" w:eastAsia="Times New Roman" w:hAnsi="David" w:cs="David" w:hint="cs"/>
          <w:color w:val="000000"/>
          <w:sz w:val="24"/>
          <w:szCs w:val="24"/>
          <w:rtl/>
        </w:rPr>
        <w:t>.</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1D327B">
        <w:rPr>
          <w:rFonts w:ascii="David" w:eastAsia="Times New Roman" w:hAnsi="David" w:cs="David"/>
          <w:color w:val="000000"/>
          <w:sz w:val="24"/>
          <w:szCs w:val="24"/>
          <w:rtl/>
        </w:rPr>
        <w:t>אישור גורם מוסמך כי מטפי הכיבוי הקיימים בעסק נבדקו בהתאם לתקן ישראלי</w:t>
      </w:r>
      <w:r w:rsidR="003C3BD1">
        <w:rPr>
          <w:rFonts w:ascii="David" w:eastAsia="Times New Roman" w:hAnsi="David" w:cs="David"/>
          <w:color w:val="000000"/>
          <w:sz w:val="24"/>
          <w:szCs w:val="24"/>
          <w:rtl/>
        </w:rPr>
        <w:t xml:space="preserve"> ת"י 129, חלק 1 מטפים מיטלטלים</w:t>
      </w:r>
      <w:r w:rsidR="003C3BD1">
        <w:rPr>
          <w:rFonts w:ascii="David" w:eastAsia="Times New Roman" w:hAnsi="David" w:cs="David" w:hint="cs"/>
          <w:color w:val="000000"/>
          <w:sz w:val="24"/>
          <w:szCs w:val="24"/>
          <w:rtl/>
        </w:rPr>
        <w:t xml:space="preserve"> - </w:t>
      </w:r>
      <w:r w:rsidRPr="001D327B">
        <w:rPr>
          <w:rFonts w:ascii="David" w:eastAsia="Times New Roman" w:hAnsi="David" w:cs="David"/>
          <w:color w:val="000000"/>
          <w:sz w:val="24"/>
          <w:szCs w:val="24"/>
          <w:rtl/>
        </w:rPr>
        <w:t xml:space="preserve">תחזוקה, ונמצאו תקינים. </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כי מערכת החשמל המותקנת במקום נבדקה ונמצאה תקינה בהתאמ</w:t>
      </w:r>
      <w:r w:rsidR="003C3BD1">
        <w:rPr>
          <w:rFonts w:ascii="David" w:eastAsia="Times New Roman" w:hAnsi="David" w:cs="David"/>
          <w:color w:val="000000"/>
          <w:sz w:val="24"/>
          <w:szCs w:val="24"/>
          <w:rtl/>
        </w:rPr>
        <w:t xml:space="preserve">ה לחוק החשמל התשי"ד-1954 (להלן </w:t>
      </w:r>
      <w:r w:rsidR="003C3BD1">
        <w:rPr>
          <w:rFonts w:ascii="David" w:eastAsia="Times New Roman" w:hAnsi="David" w:cs="David" w:hint="cs"/>
          <w:color w:val="000000"/>
          <w:sz w:val="24"/>
          <w:szCs w:val="24"/>
          <w:rtl/>
        </w:rPr>
        <w:t>-</w:t>
      </w:r>
      <w:r w:rsidRPr="003C3BD1">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3C3BD1">
        <w:rPr>
          <w:rFonts w:ascii="David" w:hAnsi="David" w:cs="David"/>
          <w:sz w:val="24"/>
          <w:szCs w:val="24"/>
          <w:rtl/>
        </w:rPr>
        <w:t xml:space="preserve"> התייחסות למתקן פוטו-וולטאי (אם קיים)</w:t>
      </w:r>
      <w:r w:rsidRPr="003C3BD1">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w:t>
      </w:r>
      <w:r w:rsidR="003C3BD1">
        <w:rPr>
          <w:rFonts w:ascii="David" w:eastAsia="Times New Roman" w:hAnsi="David" w:cs="David"/>
          <w:color w:val="000000"/>
          <w:sz w:val="24"/>
          <w:szCs w:val="24"/>
          <w:rtl/>
        </w:rPr>
        <w:t>ישור כאמור, בהתאם לסוג רישיונו.</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3C3BD1">
        <w:rPr>
          <w:rFonts w:ascii="David" w:eastAsia="Times New Roman" w:hAnsi="David" w:cs="David"/>
          <w:color w:val="000000"/>
          <w:sz w:val="24"/>
          <w:szCs w:val="24"/>
          <w:rtl/>
        </w:rPr>
        <w:t>"י 1220 חלק 11 מערכות גילוי אש</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תחזוקה.</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3C3BD1">
        <w:rPr>
          <w:rFonts w:ascii="David" w:eastAsia="Times New Roman" w:hAnsi="David" w:cs="David"/>
          <w:color w:val="000000"/>
          <w:sz w:val="24"/>
          <w:szCs w:val="24"/>
        </w:rPr>
        <w:t>NFPA</w:t>
      </w:r>
      <w:r w:rsidRPr="003C3BD1">
        <w:rPr>
          <w:rFonts w:ascii="David" w:eastAsia="Times New Roman"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 xml:space="preserve">אישור גורם מוסמך כי המערכת האוטומטית לכיבוי אש (ספרינקלרים) נבדקה ונמצאה תקינה בהתאמה מלאה לתקן ישראלי </w:t>
      </w:r>
      <w:r w:rsidR="003C3BD1">
        <w:rPr>
          <w:rFonts w:ascii="David" w:eastAsia="Times New Roman" w:hAnsi="David" w:cs="David"/>
          <w:color w:val="000000"/>
          <w:sz w:val="24"/>
          <w:szCs w:val="24"/>
          <w:rtl/>
        </w:rPr>
        <w:t>ת"י 1928 מערכות לכיבוי אש במים</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 xml:space="preserve">בקרה, בדיקה ותחזוקה. על האישור לכלול את מפרט הבדיקה. </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 xml:space="preserve">אישור גורם מוסמך כי מערכות בטיחות האש וההצלה תואמות את דרישות </w:t>
      </w:r>
      <w:r w:rsidRPr="003C3BD1">
        <w:rPr>
          <w:rFonts w:ascii="David" w:eastAsia="Times New Roman" w:hAnsi="David" w:cs="David"/>
          <w:sz w:val="24"/>
          <w:szCs w:val="24"/>
          <w:rtl/>
        </w:rPr>
        <w:t xml:space="preserve">הוראה נציב 536 משטר הפעלות מערכות בטיחות אש-אינטגרציה. </w:t>
      </w:r>
      <w:r w:rsidRPr="003C3BD1">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lastRenderedPageBreak/>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3C3BD1" w:rsidRP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3C3BD1">
        <w:rPr>
          <w:rFonts w:ascii="David" w:eastAsia="Times New Roman" w:hAnsi="David" w:cs="David"/>
          <w:sz w:val="24"/>
          <w:szCs w:val="24"/>
          <w:rtl/>
        </w:rPr>
        <w:t>.</w:t>
      </w:r>
    </w:p>
    <w:p w:rsidR="003C3BD1" w:rsidRP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hAnsi="David" w:cs="David"/>
          <w:color w:val="000000"/>
          <w:sz w:val="24"/>
          <w:szCs w:val="24"/>
          <w:rtl/>
        </w:rPr>
        <w:t>הצהרת בעל העסק כי האחסנה (סוג אחסנה, גובהה ואופייה) עונה על להגדרת הסיכון אשר על פיה תוכנן המבנה.</w:t>
      </w:r>
    </w:p>
    <w:p w:rsidR="001863F2" w:rsidRPr="003C3BD1" w:rsidRDefault="001863F2" w:rsidP="00C11D86">
      <w:pPr>
        <w:pStyle w:val="a4"/>
        <w:numPr>
          <w:ilvl w:val="0"/>
          <w:numId w:val="34"/>
        </w:numPr>
        <w:tabs>
          <w:tab w:val="left" w:pos="1125"/>
        </w:tabs>
        <w:spacing w:after="0" w:line="360" w:lineRule="auto"/>
        <w:contextualSpacing w:val="0"/>
        <w:jc w:val="both"/>
        <w:rPr>
          <w:rFonts w:ascii="David" w:eastAsia="Times New Roman" w:hAnsi="David" w:cs="David"/>
          <w:color w:val="000000"/>
          <w:sz w:val="24"/>
          <w:szCs w:val="24"/>
        </w:rPr>
      </w:pPr>
      <w:r w:rsidRPr="003C3BD1">
        <w:rPr>
          <w:rFonts w:ascii="David" w:hAnsi="David" w:cs="David"/>
          <w:color w:val="000000"/>
          <w:sz w:val="24"/>
          <w:szCs w:val="24"/>
          <w:rtl/>
        </w:rPr>
        <w:t>אישור גורם מוסמך על ביצוע אפיון רשת מים (גרף). האישור יוגש אם קיימת מערכת מתזים.</w:t>
      </w:r>
    </w:p>
    <w:p w:rsidR="003C3BD1" w:rsidRDefault="001863F2" w:rsidP="00C11D86">
      <w:pPr>
        <w:pStyle w:val="a4"/>
        <w:numPr>
          <w:ilvl w:val="2"/>
          <w:numId w:val="13"/>
        </w:numPr>
        <w:tabs>
          <w:tab w:val="left" w:pos="1125"/>
        </w:tabs>
        <w:spacing w:after="0" w:line="360" w:lineRule="auto"/>
        <w:jc w:val="both"/>
        <w:rPr>
          <w:rFonts w:ascii="David" w:hAnsi="David" w:cs="David"/>
          <w:color w:val="000000"/>
          <w:sz w:val="24"/>
          <w:szCs w:val="24"/>
        </w:rPr>
      </w:pPr>
      <w:r w:rsidRPr="003C3BD1">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3C3BD1">
        <w:rPr>
          <w:rFonts w:ascii="David" w:hAnsi="David" w:cs="David"/>
          <w:color w:val="000000"/>
          <w:sz w:val="24"/>
          <w:szCs w:val="24"/>
        </w:rPr>
        <w:t>:</w:t>
      </w:r>
    </w:p>
    <w:p w:rsidR="003C3BD1" w:rsidRDefault="001863F2" w:rsidP="00C11D86">
      <w:pPr>
        <w:pStyle w:val="a4"/>
        <w:numPr>
          <w:ilvl w:val="0"/>
          <w:numId w:val="35"/>
        </w:numPr>
        <w:tabs>
          <w:tab w:val="left" w:pos="1125"/>
        </w:tabs>
        <w:spacing w:after="0" w:line="360" w:lineRule="auto"/>
        <w:jc w:val="both"/>
        <w:rPr>
          <w:rFonts w:ascii="David" w:eastAsia="Times New Roman" w:hAnsi="David" w:cs="David"/>
          <w:color w:val="000000"/>
          <w:sz w:val="24"/>
          <w:szCs w:val="24"/>
          <w:rtl/>
        </w:rPr>
      </w:pPr>
      <w:r w:rsidRPr="003C3BD1">
        <w:rPr>
          <w:rFonts w:ascii="David" w:eastAsia="Times New Roman"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3C3BD1">
        <w:rPr>
          <w:rFonts w:ascii="David" w:eastAsia="Times New Roman" w:hAnsi="David" w:cs="David"/>
          <w:color w:val="000000"/>
          <w:sz w:val="24"/>
          <w:szCs w:val="24"/>
          <w:rtl/>
        </w:rPr>
        <w:t>ת"י 1220 חלק 5 מערכות גילוי אש</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גלאי עשן עצמאיים.</w:t>
      </w:r>
    </w:p>
    <w:p w:rsidR="003C3BD1" w:rsidRPr="003C3BD1" w:rsidRDefault="001863F2" w:rsidP="00C11D86">
      <w:pPr>
        <w:pStyle w:val="a4"/>
        <w:numPr>
          <w:ilvl w:val="0"/>
          <w:numId w:val="35"/>
        </w:numPr>
        <w:tabs>
          <w:tab w:val="left" w:pos="1125"/>
        </w:tabs>
        <w:spacing w:after="0" w:line="360" w:lineRule="auto"/>
        <w:jc w:val="both"/>
        <w:rPr>
          <w:rFonts w:ascii="David" w:hAnsi="David" w:cs="David"/>
          <w:color w:val="000000"/>
          <w:sz w:val="24"/>
          <w:szCs w:val="24"/>
        </w:rPr>
      </w:pPr>
      <w:r w:rsidRPr="001D327B">
        <w:rPr>
          <w:rFonts w:ascii="David" w:eastAsia="Times New Roman" w:hAnsi="David" w:cs="David"/>
          <w:color w:val="000000"/>
          <w:sz w:val="24"/>
          <w:szCs w:val="24"/>
          <w:rtl/>
        </w:rPr>
        <w:t xml:space="preserve">אישור מעבדה מוכרת כי מערכת גילוי אש ועשן תוכננה והותקנה בהתאם לתקן ישראלי </w:t>
      </w:r>
      <w:r w:rsidR="003C3BD1">
        <w:rPr>
          <w:rFonts w:ascii="David" w:eastAsia="Times New Roman" w:hAnsi="David" w:cs="David"/>
          <w:color w:val="000000"/>
          <w:sz w:val="24"/>
          <w:szCs w:val="24"/>
          <w:rtl/>
        </w:rPr>
        <w:t>ת"י 1220 חלק 3 מערכות גילוי אש</w:t>
      </w:r>
      <w:r w:rsidR="003C3BD1">
        <w:rPr>
          <w:rFonts w:ascii="David" w:eastAsia="Times New Roman" w:hAnsi="David" w:cs="David" w:hint="cs"/>
          <w:color w:val="000000"/>
          <w:sz w:val="24"/>
          <w:szCs w:val="24"/>
          <w:rtl/>
        </w:rPr>
        <w:t xml:space="preserve"> - </w:t>
      </w:r>
      <w:r w:rsidRPr="001D327B">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3C3BD1">
        <w:rPr>
          <w:rFonts w:ascii="David" w:eastAsia="Times New Roman" w:hAnsi="David" w:cs="David"/>
          <w:color w:val="000000"/>
          <w:sz w:val="24"/>
          <w:szCs w:val="24"/>
          <w:rtl/>
        </w:rPr>
        <w:t>"י 1220 חלק 11 מערכות גילוי אש</w:t>
      </w:r>
      <w:r w:rsidR="003C3BD1">
        <w:rPr>
          <w:rFonts w:ascii="David" w:eastAsia="Times New Roman" w:hAnsi="David" w:cs="David" w:hint="cs"/>
          <w:color w:val="000000"/>
          <w:sz w:val="24"/>
          <w:szCs w:val="24"/>
          <w:rtl/>
        </w:rPr>
        <w:t xml:space="preserve"> - </w:t>
      </w:r>
      <w:r w:rsidRPr="001D327B">
        <w:rPr>
          <w:rFonts w:ascii="David" w:eastAsia="Times New Roman" w:hAnsi="David" w:cs="David"/>
          <w:color w:val="000000"/>
          <w:sz w:val="24"/>
          <w:szCs w:val="24"/>
          <w:rtl/>
        </w:rPr>
        <w:t>תחזוקה.</w:t>
      </w:r>
    </w:p>
    <w:p w:rsidR="003C3BD1" w:rsidRPr="003C3BD1" w:rsidRDefault="001863F2" w:rsidP="00C11D86">
      <w:pPr>
        <w:pStyle w:val="a4"/>
        <w:numPr>
          <w:ilvl w:val="0"/>
          <w:numId w:val="35"/>
        </w:numPr>
        <w:tabs>
          <w:tab w:val="left" w:pos="1125"/>
        </w:tabs>
        <w:spacing w:after="0" w:line="360" w:lineRule="auto"/>
        <w:jc w:val="both"/>
        <w:rPr>
          <w:rFonts w:ascii="David" w:hAnsi="David" w:cs="David"/>
          <w:color w:val="000000"/>
          <w:sz w:val="24"/>
          <w:szCs w:val="24"/>
        </w:rPr>
      </w:pPr>
      <w:r w:rsidRPr="003C3BD1">
        <w:rPr>
          <w:rFonts w:ascii="David" w:eastAsia="Times New Roman" w:hAnsi="David" w:cs="David"/>
          <w:color w:val="000000"/>
          <w:sz w:val="24"/>
          <w:szCs w:val="24"/>
          <w:rtl/>
        </w:rPr>
        <w:t>אישור מעבדה מוכרת כי מערכת כיבוי אש במים תוכננה והותקנה בהתאם לתקן ישראלי ת</w:t>
      </w:r>
      <w:r w:rsidR="003C3BD1">
        <w:rPr>
          <w:rFonts w:ascii="David" w:eastAsia="Times New Roman" w:hAnsi="David" w:cs="David"/>
          <w:color w:val="000000"/>
          <w:sz w:val="24"/>
          <w:szCs w:val="24"/>
          <w:rtl/>
        </w:rPr>
        <w:t>"י 1596 מערכות מתזים</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3C3BD1">
        <w:rPr>
          <w:rFonts w:ascii="David" w:eastAsia="Times New Roman" w:hAnsi="David" w:cs="David"/>
          <w:color w:val="000000"/>
          <w:sz w:val="24"/>
          <w:szCs w:val="24"/>
          <w:rtl/>
        </w:rPr>
        <w:t>ת"י 1928 מערכות לכיבוי אש במים</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בקרה, בדיקה ותחזוקה.</w:t>
      </w:r>
    </w:p>
    <w:p w:rsidR="003C3BD1" w:rsidRPr="003C3BD1" w:rsidRDefault="001863F2" w:rsidP="00C11D86">
      <w:pPr>
        <w:pStyle w:val="a4"/>
        <w:numPr>
          <w:ilvl w:val="0"/>
          <w:numId w:val="35"/>
        </w:numPr>
        <w:tabs>
          <w:tab w:val="left" w:pos="1125"/>
        </w:tabs>
        <w:spacing w:after="0" w:line="360" w:lineRule="auto"/>
        <w:jc w:val="both"/>
        <w:rPr>
          <w:rFonts w:ascii="David" w:hAnsi="David" w:cs="David"/>
          <w:color w:val="000000"/>
          <w:sz w:val="24"/>
          <w:szCs w:val="24"/>
        </w:rPr>
      </w:pPr>
      <w:r w:rsidRPr="003C3BD1">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3C3BD1">
        <w:rPr>
          <w:rFonts w:ascii="David" w:eastAsia="Times New Roman" w:hAnsi="David" w:cs="David"/>
          <w:color w:val="000000"/>
          <w:sz w:val="24"/>
          <w:szCs w:val="24"/>
          <w:rtl/>
        </w:rPr>
        <w:t>ות כיבוי אש אוטומטיות בגז כיבוי</w:t>
      </w:r>
      <w:r w:rsidR="003C3BD1">
        <w:rPr>
          <w:rFonts w:ascii="David" w:eastAsia="Times New Roman" w:hAnsi="David" w:cs="David" w:hint="cs"/>
          <w:color w:val="000000"/>
          <w:sz w:val="24"/>
          <w:szCs w:val="24"/>
          <w:rtl/>
        </w:rPr>
        <w:t>.</w:t>
      </w:r>
    </w:p>
    <w:p w:rsidR="003C3BD1" w:rsidRPr="003C3BD1" w:rsidRDefault="001863F2" w:rsidP="00C11D86">
      <w:pPr>
        <w:pStyle w:val="a4"/>
        <w:numPr>
          <w:ilvl w:val="0"/>
          <w:numId w:val="35"/>
        </w:numPr>
        <w:tabs>
          <w:tab w:val="left" w:pos="1125"/>
        </w:tabs>
        <w:spacing w:after="0" w:line="360" w:lineRule="auto"/>
        <w:jc w:val="both"/>
        <w:rPr>
          <w:rFonts w:ascii="David" w:hAnsi="David" w:cs="David"/>
          <w:color w:val="000000"/>
          <w:sz w:val="24"/>
          <w:szCs w:val="24"/>
        </w:rPr>
      </w:pPr>
      <w:r w:rsidRPr="003C3BD1">
        <w:rPr>
          <w:rFonts w:ascii="David" w:eastAsia="Times New Roman" w:hAnsi="David" w:cs="David"/>
          <w:color w:val="000000"/>
          <w:sz w:val="24"/>
          <w:szCs w:val="24"/>
          <w:rtl/>
        </w:rPr>
        <w:t>אישור מעבדה מוכרת כי מערכת כיבוי בארוסול תוכננה והותקנה בהתאמה לתקן ישראלי ת"</w:t>
      </w:r>
      <w:r w:rsidR="003C3BD1">
        <w:rPr>
          <w:rFonts w:ascii="David" w:eastAsia="Times New Roman" w:hAnsi="David" w:cs="David"/>
          <w:color w:val="000000"/>
          <w:sz w:val="24"/>
          <w:szCs w:val="24"/>
          <w:rtl/>
        </w:rPr>
        <w:t>י 5210 מערכות לכיבוי-אש בארוסול</w:t>
      </w:r>
      <w:r w:rsidR="003C3BD1">
        <w:rPr>
          <w:rFonts w:ascii="David" w:eastAsia="Times New Roman" w:hAnsi="David" w:cs="David" w:hint="cs"/>
          <w:color w:val="000000"/>
          <w:sz w:val="24"/>
          <w:szCs w:val="24"/>
          <w:rtl/>
        </w:rPr>
        <w:t>.</w:t>
      </w:r>
    </w:p>
    <w:p w:rsidR="003C3BD1" w:rsidRPr="003C3BD1" w:rsidRDefault="001863F2" w:rsidP="00C11D86">
      <w:pPr>
        <w:pStyle w:val="a4"/>
        <w:numPr>
          <w:ilvl w:val="0"/>
          <w:numId w:val="35"/>
        </w:numPr>
        <w:tabs>
          <w:tab w:val="left" w:pos="1125"/>
        </w:tabs>
        <w:spacing w:after="0" w:line="360" w:lineRule="auto"/>
        <w:jc w:val="both"/>
        <w:rPr>
          <w:rFonts w:ascii="David" w:hAnsi="David" w:cs="David"/>
          <w:color w:val="000000"/>
          <w:sz w:val="24"/>
          <w:szCs w:val="24"/>
        </w:rPr>
      </w:pPr>
      <w:r w:rsidRPr="003C3BD1">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3C3BD1">
        <w:rPr>
          <w:rFonts w:ascii="David" w:eastAsia="Times New Roman" w:hAnsi="David" w:cs="David"/>
          <w:color w:val="000000"/>
          <w:sz w:val="24"/>
          <w:szCs w:val="24"/>
          <w:rtl/>
        </w:rPr>
        <w:t>ים</w:t>
      </w:r>
      <w:r w:rsidR="003C3BD1">
        <w:rPr>
          <w:rFonts w:ascii="David" w:eastAsia="Times New Roman" w:hAnsi="David" w:cs="David" w:hint="cs"/>
          <w:color w:val="000000"/>
          <w:sz w:val="24"/>
          <w:szCs w:val="24"/>
          <w:rtl/>
        </w:rPr>
        <w:t xml:space="preserve"> - </w:t>
      </w:r>
      <w:r w:rsidR="003C3BD1">
        <w:rPr>
          <w:rFonts w:ascii="David" w:eastAsia="Times New Roman" w:hAnsi="David" w:cs="David"/>
          <w:color w:val="000000"/>
          <w:sz w:val="24"/>
          <w:szCs w:val="24"/>
          <w:rtl/>
        </w:rPr>
        <w:t xml:space="preserve">מערכות מיזוג אוויר ואוורור </w:t>
      </w:r>
      <w:r w:rsidR="003C3BD1">
        <w:rPr>
          <w:rFonts w:ascii="David" w:eastAsia="Times New Roman" w:hAnsi="David" w:cs="David" w:hint="cs"/>
          <w:color w:val="000000"/>
          <w:sz w:val="24"/>
          <w:szCs w:val="24"/>
          <w:rtl/>
        </w:rPr>
        <w:t>-</w:t>
      </w:r>
      <w:r w:rsidRPr="003C3BD1">
        <w:rPr>
          <w:rFonts w:ascii="David" w:eastAsia="Times New Roman" w:hAnsi="David" w:cs="David"/>
          <w:color w:val="000000"/>
          <w:sz w:val="24"/>
          <w:szCs w:val="24"/>
          <w:rtl/>
        </w:rPr>
        <w:t xml:space="preserve"> יחול במקרים הבאים: </w:t>
      </w:r>
    </w:p>
    <w:p w:rsidR="003C3BD1" w:rsidRPr="003C3BD1" w:rsidRDefault="001863F2" w:rsidP="00C11D86">
      <w:pPr>
        <w:pStyle w:val="a4"/>
        <w:numPr>
          <w:ilvl w:val="0"/>
          <w:numId w:val="36"/>
        </w:numPr>
        <w:tabs>
          <w:tab w:val="left" w:pos="1125"/>
        </w:tabs>
        <w:spacing w:after="0" w:line="360" w:lineRule="auto"/>
        <w:jc w:val="both"/>
        <w:rPr>
          <w:rFonts w:ascii="David" w:hAnsi="David" w:cs="David"/>
          <w:color w:val="000000"/>
          <w:sz w:val="24"/>
          <w:szCs w:val="24"/>
        </w:rPr>
      </w:pPr>
      <w:r w:rsidRPr="003C3BD1">
        <w:rPr>
          <w:rFonts w:ascii="David" w:eastAsia="Times New Roman" w:hAnsi="David" w:cs="David"/>
          <w:color w:val="000000"/>
          <w:sz w:val="24"/>
          <w:szCs w:val="24"/>
          <w:rtl/>
        </w:rPr>
        <w:t>המבנה בעל יותר מקומה אחת וב</w:t>
      </w:r>
      <w:r w:rsidR="003C3BD1">
        <w:rPr>
          <w:rFonts w:ascii="David" w:eastAsia="Times New Roman" w:hAnsi="David" w:cs="David"/>
          <w:color w:val="000000"/>
          <w:sz w:val="24"/>
          <w:szCs w:val="24"/>
          <w:rtl/>
        </w:rPr>
        <w:t>ו פירי אוורור חוצים בין הקומות</w:t>
      </w:r>
      <w:r w:rsidR="003C3BD1">
        <w:rPr>
          <w:rFonts w:ascii="David" w:eastAsia="Times New Roman" w:hAnsi="David" w:cs="David" w:hint="cs"/>
          <w:color w:val="000000"/>
          <w:sz w:val="24"/>
          <w:szCs w:val="24"/>
          <w:rtl/>
        </w:rPr>
        <w:t>.</w:t>
      </w:r>
    </w:p>
    <w:p w:rsidR="001863F2" w:rsidRPr="003C3BD1" w:rsidRDefault="001863F2" w:rsidP="00C11D86">
      <w:pPr>
        <w:pStyle w:val="a4"/>
        <w:numPr>
          <w:ilvl w:val="0"/>
          <w:numId w:val="36"/>
        </w:numPr>
        <w:tabs>
          <w:tab w:val="left" w:pos="1125"/>
        </w:tabs>
        <w:spacing w:after="0" w:line="360" w:lineRule="auto"/>
        <w:jc w:val="both"/>
        <w:rPr>
          <w:rFonts w:ascii="David" w:hAnsi="David" w:cs="David"/>
          <w:color w:val="000000"/>
          <w:sz w:val="24"/>
          <w:szCs w:val="24"/>
          <w:rtl/>
        </w:rPr>
      </w:pPr>
      <w:r w:rsidRPr="003C3BD1">
        <w:rPr>
          <w:rFonts w:ascii="David" w:eastAsia="Times New Roman" w:hAnsi="David" w:cs="David"/>
          <w:color w:val="000000"/>
          <w:sz w:val="24"/>
          <w:szCs w:val="24"/>
          <w:rtl/>
        </w:rPr>
        <w:t xml:space="preserve">קיימים מדפים ודמפרים אשר נועדו לבצע הפרדת אש </w:t>
      </w:r>
      <w:r w:rsidR="003C3BD1">
        <w:rPr>
          <w:rFonts w:ascii="David" w:eastAsia="Times New Roman" w:hAnsi="David" w:cs="David"/>
          <w:color w:val="000000"/>
          <w:sz w:val="24"/>
          <w:szCs w:val="24"/>
          <w:rtl/>
        </w:rPr>
        <w:t>בין עסקים סמוכים ושימושים שונים</w:t>
      </w:r>
      <w:r w:rsidR="003C3BD1">
        <w:rPr>
          <w:rFonts w:ascii="David" w:eastAsia="Times New Roman" w:hAnsi="David" w:cs="David" w:hint="cs"/>
          <w:color w:val="000000"/>
          <w:sz w:val="24"/>
          <w:szCs w:val="24"/>
          <w:rtl/>
        </w:rPr>
        <w:t>.</w:t>
      </w:r>
    </w:p>
    <w:p w:rsid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3C3BD1">
        <w:rPr>
          <w:rFonts w:ascii="David" w:eastAsia="Times New Roman" w:hAnsi="David" w:cs="David"/>
          <w:color w:val="000000"/>
          <w:sz w:val="24"/>
          <w:szCs w:val="24"/>
          <w:rtl/>
        </w:rPr>
        <w:t>"י 1220 חלק 3 למערכות גילוי אש</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 xml:space="preserve">הוראות התקנה ודרישות כלליות. לאישור תצורף טבלת משטר הפעלות. </w:t>
      </w:r>
    </w:p>
    <w:p w:rsid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מעבדה מאושרת המעיד על תקינות מערכת הגז בהתאם לתקן ישראלי ת"י 158 מתקני</w:t>
      </w:r>
      <w:r w:rsidR="003C3BD1">
        <w:rPr>
          <w:rFonts w:ascii="David" w:eastAsia="Times New Roman" w:hAnsi="David" w:cs="David"/>
          <w:color w:val="000000"/>
          <w:sz w:val="24"/>
          <w:szCs w:val="24"/>
          <w:rtl/>
        </w:rPr>
        <w:t>ם לגזים פחמימניים מעובים (גפ"מ)</w:t>
      </w:r>
      <w:r w:rsidR="003C3BD1">
        <w:rPr>
          <w:rFonts w:ascii="David" w:eastAsia="Times New Roman" w:hAnsi="David" w:cs="David" w:hint="cs"/>
          <w:color w:val="000000"/>
          <w:sz w:val="24"/>
          <w:szCs w:val="24"/>
          <w:rtl/>
        </w:rPr>
        <w:t>.</w:t>
      </w:r>
    </w:p>
    <w:p w:rsid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lastRenderedPageBreak/>
        <w:t xml:space="preserve">אישור מעבדה מוכרת כי מערכת למסירת הודעות (כריזת חירום) תוכננה והותקנה בהתאם לתקן ישראלי </w:t>
      </w:r>
      <w:r w:rsidR="003C3BD1">
        <w:rPr>
          <w:rFonts w:ascii="David" w:eastAsia="Times New Roman" w:hAnsi="David" w:cs="David"/>
          <w:color w:val="000000"/>
          <w:sz w:val="24"/>
          <w:szCs w:val="24"/>
          <w:rtl/>
        </w:rPr>
        <w:t>ת"י 1220 חלק 3 מערכות גילוי אש</w:t>
      </w:r>
      <w:r w:rsidR="003C3BD1">
        <w:rPr>
          <w:rFonts w:ascii="David" w:eastAsia="Times New Roman" w:hAnsi="David" w:cs="David" w:hint="cs"/>
          <w:color w:val="000000"/>
          <w:sz w:val="24"/>
          <w:szCs w:val="24"/>
          <w:rtl/>
        </w:rPr>
        <w:t xml:space="preserve"> - </w:t>
      </w:r>
      <w:r w:rsidRPr="003C3BD1">
        <w:rPr>
          <w:rFonts w:ascii="David" w:eastAsia="Times New Roman" w:hAnsi="David" w:cs="David"/>
          <w:color w:val="000000"/>
          <w:sz w:val="24"/>
          <w:szCs w:val="24"/>
          <w:rtl/>
        </w:rPr>
        <w:t>הוראות התקנה ודרישות כלליות.</w:t>
      </w:r>
    </w:p>
    <w:p w:rsid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מעבדה מוכרת כי התאמת חומרי בנייה וגימור בוצעו עפ"י תקן ישראלי ת"י 92</w:t>
      </w:r>
      <w:r w:rsidR="003C3BD1">
        <w:rPr>
          <w:rFonts w:ascii="David" w:eastAsia="Times New Roman" w:hAnsi="David" w:cs="David"/>
          <w:color w:val="000000"/>
          <w:sz w:val="24"/>
          <w:szCs w:val="24"/>
          <w:rtl/>
        </w:rPr>
        <w:t xml:space="preserve">1 תגובות בשריפה של חומרי בנייה </w:t>
      </w:r>
      <w:r w:rsidR="003C3BD1">
        <w:rPr>
          <w:rFonts w:ascii="David" w:eastAsia="Times New Roman" w:hAnsi="David" w:cs="David" w:hint="cs"/>
          <w:color w:val="000000"/>
          <w:sz w:val="24"/>
          <w:szCs w:val="24"/>
          <w:rtl/>
        </w:rPr>
        <w:t>-</w:t>
      </w:r>
      <w:r w:rsidRPr="003C3BD1">
        <w:rPr>
          <w:rFonts w:ascii="David" w:eastAsia="Times New Roman" w:hAnsi="David" w:cs="David"/>
          <w:color w:val="000000"/>
          <w:sz w:val="24"/>
          <w:szCs w:val="24"/>
          <w:rtl/>
        </w:rPr>
        <w:t xml:space="preserve"> חלק רלוונטי.</w:t>
      </w:r>
    </w:p>
    <w:p w:rsidR="003C3BD1" w:rsidRP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3C3BD1">
        <w:rPr>
          <w:rFonts w:ascii="David" w:eastAsia="Times New Roman" w:hAnsi="David" w:cs="David"/>
          <w:sz w:val="24"/>
          <w:szCs w:val="24"/>
          <w:rtl/>
        </w:rPr>
        <w:t xml:space="preserve"> בטיחות אש בבניינים</w:t>
      </w:r>
      <w:r w:rsidR="003C3BD1">
        <w:rPr>
          <w:rFonts w:ascii="David" w:eastAsia="Times New Roman" w:hAnsi="David" w:cs="David" w:hint="cs"/>
          <w:sz w:val="24"/>
          <w:szCs w:val="24"/>
          <w:rtl/>
        </w:rPr>
        <w:t xml:space="preserve"> - </w:t>
      </w:r>
      <w:r w:rsidRPr="003C3BD1">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3C3BD1" w:rsidRP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hAnsi="David" w:cs="David"/>
          <w:sz w:val="24"/>
          <w:szCs w:val="24"/>
          <w:rtl/>
        </w:rPr>
        <w:t>תעודת בדיקה ממעבדה מוכרת למפוחי שליטה בעשן עפ"י תקן ישראלי ת"י 1001 חלק 7 בטיחות אש בבנ</w:t>
      </w:r>
      <w:r w:rsidR="003C3BD1">
        <w:rPr>
          <w:rFonts w:ascii="David" w:hAnsi="David" w:cs="David"/>
          <w:sz w:val="24"/>
          <w:szCs w:val="24"/>
          <w:rtl/>
        </w:rPr>
        <w:t xml:space="preserve">יינים: מערכות שליטה לחום ולעשן </w:t>
      </w:r>
      <w:r w:rsidR="003C3BD1">
        <w:rPr>
          <w:rFonts w:ascii="David" w:hAnsi="David" w:cs="David" w:hint="cs"/>
          <w:sz w:val="24"/>
          <w:szCs w:val="24"/>
          <w:rtl/>
        </w:rPr>
        <w:t>-</w:t>
      </w:r>
      <w:r w:rsidRPr="003C3BD1">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3C3BD1" w:rsidRPr="003C3BD1" w:rsidRDefault="001863F2" w:rsidP="00C11D86">
      <w:pPr>
        <w:pStyle w:val="a4"/>
        <w:numPr>
          <w:ilvl w:val="0"/>
          <w:numId w:val="35"/>
        </w:numPr>
        <w:spacing w:after="0" w:line="360" w:lineRule="auto"/>
        <w:jc w:val="both"/>
        <w:rPr>
          <w:rFonts w:ascii="David" w:eastAsia="Times New Roman" w:hAnsi="David" w:cs="David"/>
          <w:color w:val="000000"/>
          <w:sz w:val="24"/>
          <w:szCs w:val="24"/>
        </w:rPr>
      </w:pPr>
      <w:r w:rsidRPr="003C3BD1">
        <w:rPr>
          <w:rFonts w:ascii="David" w:hAnsi="David" w:cs="David"/>
          <w:color w:val="000000"/>
          <w:sz w:val="24"/>
          <w:szCs w:val="24"/>
          <w:rtl/>
        </w:rPr>
        <w:t>אישור מעבדה מוכרת כי מנדפים בישול/טיגון תוכננו והותקנו בהתאמה לתקן ישראלי ת"י 1001 חלק 6 אש בבניינים: בקרת אוורור והגנה מ</w:t>
      </w:r>
      <w:r w:rsidR="003C3BD1">
        <w:rPr>
          <w:rFonts w:ascii="David" w:hAnsi="David" w:cs="David"/>
          <w:color w:val="000000"/>
          <w:sz w:val="24"/>
          <w:szCs w:val="24"/>
          <w:rtl/>
        </w:rPr>
        <w:t>פני אש במערכות בישול מסחריות</w:t>
      </w:r>
      <w:r w:rsidR="003C3BD1">
        <w:rPr>
          <w:rFonts w:ascii="David" w:hAnsi="David" w:cs="David" w:hint="cs"/>
          <w:color w:val="000000"/>
          <w:sz w:val="24"/>
          <w:szCs w:val="24"/>
          <w:rtl/>
        </w:rPr>
        <w:t>.</w:t>
      </w:r>
    </w:p>
    <w:p w:rsidR="001863F2" w:rsidRPr="003C3BD1" w:rsidRDefault="001863F2" w:rsidP="00C11D86">
      <w:pPr>
        <w:pStyle w:val="a4"/>
        <w:numPr>
          <w:ilvl w:val="0"/>
          <w:numId w:val="35"/>
        </w:numPr>
        <w:spacing w:after="0" w:line="360" w:lineRule="auto"/>
        <w:jc w:val="both"/>
        <w:rPr>
          <w:rFonts w:ascii="David" w:eastAsia="Times New Roman" w:hAnsi="David" w:cs="David"/>
          <w:color w:val="000000"/>
          <w:sz w:val="24"/>
          <w:szCs w:val="24"/>
          <w:rtl/>
        </w:rPr>
      </w:pPr>
      <w:r w:rsidRPr="003C3BD1">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3C3BD1">
        <w:rPr>
          <w:rFonts w:ascii="David" w:hAnsi="David" w:cs="David"/>
          <w:sz w:val="24"/>
          <w:szCs w:val="24"/>
          <w:rtl/>
        </w:rPr>
        <w:t>מערכות כיבוי אש</w:t>
      </w:r>
      <w:r w:rsidR="003C3BD1">
        <w:rPr>
          <w:rFonts w:ascii="David" w:hAnsi="David" w:cs="David" w:hint="cs"/>
          <w:sz w:val="24"/>
          <w:szCs w:val="24"/>
          <w:rtl/>
        </w:rPr>
        <w:t xml:space="preserve"> - </w:t>
      </w:r>
      <w:r w:rsidRPr="003C3BD1">
        <w:rPr>
          <w:rFonts w:ascii="David" w:hAnsi="David" w:cs="David"/>
          <w:sz w:val="24"/>
          <w:szCs w:val="24"/>
          <w:rtl/>
        </w:rPr>
        <w:t>כיבוי אש בכימיקלים רטובים</w:t>
      </w:r>
      <w:r w:rsidR="003C3BD1">
        <w:rPr>
          <w:rFonts w:ascii="David" w:hAnsi="David" w:cs="David" w:hint="cs"/>
          <w:color w:val="000000"/>
          <w:sz w:val="24"/>
          <w:szCs w:val="24"/>
          <w:rtl/>
        </w:rPr>
        <w:t>.</w:t>
      </w:r>
    </w:p>
    <w:p w:rsidR="003C3BD1" w:rsidRPr="003C3BD1" w:rsidRDefault="001863F2" w:rsidP="00C11D86">
      <w:pPr>
        <w:pStyle w:val="a4"/>
        <w:numPr>
          <w:ilvl w:val="1"/>
          <w:numId w:val="13"/>
        </w:numPr>
        <w:spacing w:after="0" w:line="360" w:lineRule="auto"/>
        <w:contextualSpacing w:val="0"/>
        <w:jc w:val="both"/>
        <w:rPr>
          <w:rFonts w:ascii="David" w:eastAsia="Times New Roman" w:hAnsi="David" w:cs="David"/>
          <w:sz w:val="24"/>
          <w:szCs w:val="24"/>
        </w:rPr>
      </w:pPr>
      <w:r w:rsidRPr="001D327B">
        <w:rPr>
          <w:rFonts w:ascii="David" w:eastAsia="Times New Roman" w:hAnsi="David" w:cs="David"/>
          <w:b/>
          <w:bCs/>
          <w:sz w:val="24"/>
          <w:szCs w:val="24"/>
          <w:u w:val="single"/>
          <w:rtl/>
        </w:rPr>
        <w:t>נ</w:t>
      </w:r>
      <w:r w:rsidR="003C3BD1">
        <w:rPr>
          <w:rFonts w:ascii="David" w:eastAsia="Times New Roman" w:hAnsi="David" w:cs="David"/>
          <w:b/>
          <w:bCs/>
          <w:sz w:val="24"/>
          <w:szCs w:val="24"/>
          <w:u w:val="single"/>
          <w:rtl/>
        </w:rPr>
        <w:t>ספחים</w:t>
      </w:r>
    </w:p>
    <w:p w:rsidR="001863F2" w:rsidRPr="003C3BD1" w:rsidRDefault="001863F2" w:rsidP="00C11D86">
      <w:pPr>
        <w:pStyle w:val="a4"/>
        <w:numPr>
          <w:ilvl w:val="2"/>
          <w:numId w:val="13"/>
        </w:numPr>
        <w:spacing w:after="0" w:line="360" w:lineRule="auto"/>
        <w:jc w:val="both"/>
        <w:rPr>
          <w:rFonts w:ascii="David" w:eastAsia="Times New Roman" w:hAnsi="David" w:cs="David"/>
          <w:sz w:val="24"/>
          <w:szCs w:val="24"/>
        </w:rPr>
      </w:pPr>
      <w:r w:rsidRPr="003C3BD1">
        <w:rPr>
          <w:rFonts w:ascii="David" w:hAnsi="David" w:cs="David"/>
          <w:sz w:val="24"/>
          <w:szCs w:val="24"/>
          <w:rtl/>
        </w:rPr>
        <w:t>את פרסומי הרשות הארצית לכבאות והצלה כולל תיקיית טפסים אחידים לאישורים אפ</w:t>
      </w:r>
      <w:r w:rsidR="003C3BD1">
        <w:rPr>
          <w:rFonts w:ascii="David" w:hAnsi="David" w:cs="David"/>
          <w:sz w:val="24"/>
          <w:szCs w:val="24"/>
          <w:rtl/>
        </w:rPr>
        <w:t>שר למצוא באת</w:t>
      </w:r>
      <w:r w:rsidR="003C3BD1">
        <w:rPr>
          <w:rFonts w:ascii="David" w:hAnsi="David" w:cs="David" w:hint="cs"/>
          <w:sz w:val="24"/>
          <w:szCs w:val="24"/>
          <w:rtl/>
        </w:rPr>
        <w:t xml:space="preserve">ר הרשות הארצית לכבאות והצלה </w:t>
      </w:r>
      <w:r w:rsidRPr="003C3BD1">
        <w:rPr>
          <w:rFonts w:ascii="David" w:eastAsia="Times New Roman" w:hAnsi="David" w:cs="David"/>
          <w:sz w:val="24"/>
          <w:szCs w:val="24"/>
          <w:rtl/>
        </w:rPr>
        <w:t>ולהורידם ממנו.</w:t>
      </w:r>
    </w:p>
    <w:p w:rsidR="003C3BD1" w:rsidRDefault="003C3BD1" w:rsidP="00605477">
      <w:pPr>
        <w:spacing w:after="0" w:line="360" w:lineRule="auto"/>
        <w:ind w:left="170" w:hanging="57"/>
        <w:jc w:val="both"/>
        <w:rPr>
          <w:rFonts w:ascii="David" w:eastAsia="Times New Roman" w:hAnsi="David" w:cs="David"/>
          <w:b/>
          <w:bCs/>
          <w:sz w:val="24"/>
          <w:szCs w:val="24"/>
          <w:u w:val="single"/>
          <w:rtl/>
        </w:rPr>
      </w:pPr>
      <w:r>
        <w:rPr>
          <w:rFonts w:ascii="David" w:eastAsia="Times New Roman" w:hAnsi="David" w:cs="David"/>
          <w:b/>
          <w:bCs/>
          <w:sz w:val="24"/>
          <w:szCs w:val="24"/>
          <w:u w:val="single"/>
          <w:rtl/>
        </w:rPr>
        <w:br w:type="page"/>
      </w:r>
    </w:p>
    <w:p w:rsidR="001863F2" w:rsidRPr="001D327B" w:rsidRDefault="001863F2" w:rsidP="003C3BD1">
      <w:pPr>
        <w:spacing w:after="0" w:line="360" w:lineRule="auto"/>
        <w:ind w:left="170" w:hanging="57"/>
        <w:jc w:val="center"/>
        <w:rPr>
          <w:rFonts w:ascii="David" w:hAnsi="David" w:cs="David"/>
          <w:b/>
          <w:bCs/>
          <w:sz w:val="24"/>
          <w:szCs w:val="24"/>
          <w:u w:val="single"/>
          <w:rtl/>
        </w:rPr>
      </w:pPr>
      <w:r w:rsidRPr="001D327B">
        <w:rPr>
          <w:rFonts w:ascii="David" w:hAnsi="David" w:cs="David"/>
          <w:b/>
          <w:bCs/>
          <w:sz w:val="24"/>
          <w:szCs w:val="24"/>
          <w:u w:val="single"/>
          <w:rtl/>
        </w:rPr>
        <w:lastRenderedPageBreak/>
        <w:t>נספח א</w:t>
      </w:r>
      <w:r w:rsidR="003C3BD1">
        <w:rPr>
          <w:rFonts w:ascii="David" w:hAnsi="David" w:cs="David" w:hint="cs"/>
          <w:b/>
          <w:bCs/>
          <w:sz w:val="24"/>
          <w:szCs w:val="24"/>
          <w:u w:val="single"/>
          <w:rtl/>
        </w:rPr>
        <w:t>'</w:t>
      </w:r>
    </w:p>
    <w:p w:rsidR="001863F2" w:rsidRPr="001D327B" w:rsidRDefault="001863F2" w:rsidP="003C3BD1">
      <w:pPr>
        <w:spacing w:after="0" w:line="360" w:lineRule="auto"/>
        <w:jc w:val="both"/>
        <w:rPr>
          <w:rFonts w:ascii="David" w:hAnsi="David" w:cs="David"/>
          <w:sz w:val="24"/>
          <w:szCs w:val="24"/>
          <w:rtl/>
        </w:rPr>
      </w:pPr>
    </w:p>
    <w:p w:rsidR="001863F2" w:rsidRPr="001D327B" w:rsidRDefault="001863F2" w:rsidP="003C3BD1">
      <w:pPr>
        <w:spacing w:after="0" w:line="360" w:lineRule="auto"/>
        <w:ind w:left="170" w:hanging="57"/>
        <w:jc w:val="right"/>
        <w:rPr>
          <w:rFonts w:ascii="David" w:eastAsia="Times New Roman" w:hAnsi="David" w:cs="David"/>
          <w:sz w:val="24"/>
          <w:szCs w:val="24"/>
          <w:rtl/>
        </w:rPr>
      </w:pPr>
      <w:r w:rsidRPr="001D327B">
        <w:rPr>
          <w:rFonts w:ascii="David" w:eastAsia="Times New Roman" w:hAnsi="David" w:cs="David"/>
          <w:sz w:val="24"/>
          <w:szCs w:val="24"/>
          <w:rtl/>
        </w:rPr>
        <w:t xml:space="preserve">                                                                                                                                             תאריך:_______</w:t>
      </w: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לכבוד:</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 xml:space="preserve">הרשות הארצית לכבאות והצלה - </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מדור 'הגנה מאש'</w:t>
      </w: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b/>
          <w:bCs/>
          <w:sz w:val="24"/>
          <w:szCs w:val="24"/>
          <w:rtl/>
        </w:rPr>
      </w:pPr>
      <w:r w:rsidRPr="001D327B">
        <w:rPr>
          <w:rFonts w:ascii="David" w:eastAsia="Times New Roman" w:hAnsi="David" w:cs="David"/>
          <w:b/>
          <w:bCs/>
          <w:sz w:val="24"/>
          <w:szCs w:val="24"/>
          <w:rtl/>
        </w:rPr>
        <w:t>הצהרת מהנדס המתכנן מערכות שליטה לחום ולעשן –  מפוחים מונעים על ידי חשמל להוצאת עשן וחום</w:t>
      </w:r>
    </w:p>
    <w:p w:rsidR="001863F2" w:rsidRPr="001D327B" w:rsidRDefault="001863F2" w:rsidP="00605477">
      <w:pPr>
        <w:spacing w:after="0" w:line="360" w:lineRule="auto"/>
        <w:ind w:left="170" w:hanging="57"/>
        <w:jc w:val="both"/>
        <w:rPr>
          <w:rFonts w:ascii="David" w:eastAsia="Times New Roman" w:hAnsi="David" w:cs="David"/>
          <w:b/>
          <w:bCs/>
          <w:sz w:val="24"/>
          <w:szCs w:val="24"/>
          <w:rtl/>
        </w:rPr>
      </w:pPr>
    </w:p>
    <w:p w:rsidR="001863F2" w:rsidRPr="001D327B" w:rsidRDefault="001863F2" w:rsidP="00605477">
      <w:pPr>
        <w:spacing w:after="0" w:line="360" w:lineRule="auto"/>
        <w:ind w:left="170" w:hanging="113"/>
        <w:jc w:val="both"/>
        <w:rPr>
          <w:rFonts w:ascii="David" w:eastAsia="Times New Roman" w:hAnsi="David" w:cs="David"/>
          <w:sz w:val="24"/>
          <w:szCs w:val="24"/>
          <w:rtl/>
        </w:rPr>
      </w:pPr>
      <w:r w:rsidRPr="001D327B">
        <w:rPr>
          <w:rFonts w:ascii="David" w:eastAsia="Times New Roman" w:hAnsi="David" w:cs="David"/>
          <w:sz w:val="24"/>
          <w:szCs w:val="24"/>
          <w:rtl/>
        </w:rPr>
        <w:t>תיק הגנה מאש [מספר תיק]____________________</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 xml:space="preserve"> </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מיום __________________ הם המפוחים שהותקנו במבנה:</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 xml:space="preserve"> גוש [מספר] ______________ </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חלקה [מספר] ______________</w:t>
      </w: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מגרש [ מספר] _____________</w:t>
      </w: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sz w:val="24"/>
          <w:szCs w:val="24"/>
          <w:rtl/>
        </w:rPr>
      </w:pPr>
      <w:r w:rsidRPr="001D327B">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1863F2" w:rsidRPr="001D327B" w:rsidRDefault="001863F2" w:rsidP="00605477">
      <w:pPr>
        <w:spacing w:after="0" w:line="360" w:lineRule="auto"/>
        <w:ind w:left="170" w:hanging="57"/>
        <w:jc w:val="both"/>
        <w:rPr>
          <w:rFonts w:ascii="David" w:eastAsia="Times New Roman" w:hAnsi="David" w:cs="David"/>
          <w:sz w:val="24"/>
          <w:szCs w:val="24"/>
          <w:rtl/>
        </w:rPr>
      </w:pPr>
    </w:p>
    <w:p w:rsidR="001863F2" w:rsidRPr="001D327B" w:rsidRDefault="001863F2" w:rsidP="00605477">
      <w:pPr>
        <w:spacing w:after="0" w:line="360" w:lineRule="auto"/>
        <w:ind w:left="170" w:hanging="57"/>
        <w:jc w:val="both"/>
        <w:rPr>
          <w:rFonts w:ascii="David" w:eastAsia="Times New Roman" w:hAnsi="David" w:cs="David"/>
          <w:sz w:val="24"/>
          <w:szCs w:val="24"/>
        </w:rPr>
      </w:pPr>
      <w:r w:rsidRPr="001D327B">
        <w:rPr>
          <w:rFonts w:ascii="David" w:eastAsia="Times New Roman" w:hAnsi="David" w:cs="David"/>
          <w:sz w:val="24"/>
          <w:szCs w:val="24"/>
          <w:rtl/>
        </w:rPr>
        <w:t>תאריך _____________</w:t>
      </w:r>
      <w:r w:rsidRPr="001D327B">
        <w:rPr>
          <w:rFonts w:ascii="David" w:eastAsia="Times New Roman" w:hAnsi="David" w:cs="David"/>
          <w:sz w:val="24"/>
          <w:szCs w:val="24"/>
          <w:rtl/>
        </w:rPr>
        <w:tab/>
        <w:t xml:space="preserve">   חתימה וחותמת (כולל מס' הרישיון)  __________________</w:t>
      </w:r>
    </w:p>
    <w:p w:rsidR="001863F2" w:rsidRPr="001D327B" w:rsidRDefault="001863F2" w:rsidP="00605477">
      <w:pPr>
        <w:spacing w:after="0" w:line="360" w:lineRule="auto"/>
        <w:jc w:val="both"/>
        <w:rPr>
          <w:rFonts w:ascii="David" w:hAnsi="David" w:cs="David"/>
          <w:sz w:val="24"/>
          <w:szCs w:val="24"/>
          <w:rtl/>
        </w:rPr>
      </w:pPr>
    </w:p>
    <w:p w:rsidR="0081393F" w:rsidRPr="001D327B" w:rsidRDefault="0081393F" w:rsidP="00605477">
      <w:pPr>
        <w:spacing w:after="0" w:line="360" w:lineRule="auto"/>
        <w:jc w:val="both"/>
        <w:rPr>
          <w:rFonts w:ascii="David" w:hAnsi="David" w:cs="David"/>
          <w:sz w:val="24"/>
          <w:szCs w:val="24"/>
        </w:rPr>
      </w:pPr>
    </w:p>
    <w:sectPr w:rsidR="0081393F" w:rsidRPr="001D327B" w:rsidSect="00514A6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E0" w:rsidRDefault="007364E0" w:rsidP="00503668">
      <w:pPr>
        <w:spacing w:after="0" w:line="240" w:lineRule="auto"/>
      </w:pPr>
      <w:r>
        <w:separator/>
      </w:r>
    </w:p>
  </w:endnote>
  <w:endnote w:type="continuationSeparator" w:id="0">
    <w:p w:rsidR="007364E0" w:rsidRDefault="007364E0" w:rsidP="0050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65698380"/>
      <w:docPartObj>
        <w:docPartGallery w:val="Page Numbers (Bottom of Page)"/>
        <w:docPartUnique/>
      </w:docPartObj>
    </w:sdtPr>
    <w:sdtEndPr/>
    <w:sdtContent>
      <w:p w:rsidR="00881A65" w:rsidRDefault="00881A65">
        <w:pPr>
          <w:pStyle w:val="a7"/>
          <w:jc w:val="center"/>
          <w:rPr>
            <w:rtl/>
            <w:cs/>
          </w:rPr>
        </w:pPr>
        <w:r>
          <w:fldChar w:fldCharType="begin"/>
        </w:r>
        <w:r>
          <w:rPr>
            <w:rtl/>
            <w:cs/>
          </w:rPr>
          <w:instrText>PAGE   \* MERGEFORMAT</w:instrText>
        </w:r>
        <w:r>
          <w:fldChar w:fldCharType="separate"/>
        </w:r>
        <w:r w:rsidR="00FC0EC2" w:rsidRPr="00FC0EC2">
          <w:rPr>
            <w:noProof/>
            <w:rtl/>
            <w:lang w:val="he-IL"/>
          </w:rPr>
          <w:t>1</w:t>
        </w:r>
        <w:r>
          <w:fldChar w:fldCharType="end"/>
        </w:r>
      </w:p>
    </w:sdtContent>
  </w:sdt>
  <w:p w:rsidR="00881A65" w:rsidRDefault="00881A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E0" w:rsidRDefault="007364E0" w:rsidP="00503668">
      <w:pPr>
        <w:spacing w:after="0" w:line="240" w:lineRule="auto"/>
      </w:pPr>
      <w:r>
        <w:separator/>
      </w:r>
    </w:p>
  </w:footnote>
  <w:footnote w:type="continuationSeparator" w:id="0">
    <w:p w:rsidR="007364E0" w:rsidRDefault="007364E0" w:rsidP="00503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478"/>
    <w:multiLevelType w:val="hybridMultilevel"/>
    <w:tmpl w:val="4B7C377A"/>
    <w:lvl w:ilvl="0" w:tplc="3A3C8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F57B6"/>
    <w:multiLevelType w:val="hybridMultilevel"/>
    <w:tmpl w:val="0CA44C98"/>
    <w:lvl w:ilvl="0" w:tplc="0B5AD6DA">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D54C3"/>
    <w:multiLevelType w:val="hybridMultilevel"/>
    <w:tmpl w:val="F6D60038"/>
    <w:lvl w:ilvl="0" w:tplc="9394103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2B39"/>
    <w:multiLevelType w:val="hybridMultilevel"/>
    <w:tmpl w:val="619AC26A"/>
    <w:lvl w:ilvl="0" w:tplc="50D20566">
      <w:start w:val="1"/>
      <w:numFmt w:val="hebrew1"/>
      <w:lvlText w:val="(%1)"/>
      <w:lvlJc w:val="left"/>
      <w:pPr>
        <w:ind w:left="1532" w:hanging="36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 w15:restartNumberingAfterBreak="0">
    <w:nsid w:val="13350AF6"/>
    <w:multiLevelType w:val="hybridMultilevel"/>
    <w:tmpl w:val="43487BB0"/>
    <w:lvl w:ilvl="0" w:tplc="4A90FE4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A3DF7"/>
    <w:multiLevelType w:val="hybridMultilevel"/>
    <w:tmpl w:val="2768110E"/>
    <w:lvl w:ilvl="0" w:tplc="291ED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C5B3A"/>
    <w:multiLevelType w:val="hybridMultilevel"/>
    <w:tmpl w:val="DAAC8216"/>
    <w:lvl w:ilvl="0" w:tplc="5478D1D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5143F"/>
    <w:multiLevelType w:val="hybridMultilevel"/>
    <w:tmpl w:val="E23E18DA"/>
    <w:lvl w:ilvl="0" w:tplc="0B02B100">
      <w:start w:val="1"/>
      <w:numFmt w:val="decimal"/>
      <w:lvlText w:val="(%1)"/>
      <w:lvlJc w:val="left"/>
      <w:pPr>
        <w:ind w:left="1080" w:hanging="360"/>
      </w:pPr>
      <w:rPr>
        <w:rFonts w:hint="default"/>
      </w:rPr>
    </w:lvl>
    <w:lvl w:ilvl="1" w:tplc="58DC56BE">
      <w:start w:val="1"/>
      <w:numFmt w:val="hebrew1"/>
      <w:suff w:val="space"/>
      <w:lvlText w:val="(%2)"/>
      <w:lvlJc w:val="left"/>
      <w:pPr>
        <w:ind w:left="1494" w:hanging="360"/>
      </w:pPr>
      <w:rPr>
        <w:rFonts w:hint="default"/>
      </w:rPr>
    </w:lvl>
    <w:lvl w:ilvl="2" w:tplc="41EEA956">
      <w:start w:val="1"/>
      <w:numFmt w:val="decimal"/>
      <w:suff w:val="space"/>
      <w:lvlText w:val="(%3)"/>
      <w:lvlJc w:val="right"/>
      <w:pPr>
        <w:ind w:left="1172" w:hanging="180"/>
      </w:pPr>
      <w:rPr>
        <w:rFonts w:ascii="David" w:eastAsia="Times New Roman" w:hAnsi="David" w:cs="David" w:hint="default"/>
        <w:sz w:val="24"/>
        <w:szCs w:val="24"/>
        <w:lang w:bidi="he-IL"/>
      </w:rPr>
    </w:lvl>
    <w:lvl w:ilvl="3" w:tplc="516623BC">
      <w:start w:val="1"/>
      <w:numFmt w:val="decimal"/>
      <w:suff w:val="space"/>
      <w:lvlText w:val="%4)"/>
      <w:lvlJc w:val="left"/>
      <w:pPr>
        <w:ind w:left="1919" w:hanging="360"/>
      </w:pPr>
      <w:rPr>
        <w:rFonts w:hint="default"/>
      </w:rPr>
    </w:lvl>
    <w:lvl w:ilvl="4" w:tplc="D1D45FD2">
      <w:start w:val="1"/>
      <w:numFmt w:val="decimalZero"/>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37556"/>
    <w:multiLevelType w:val="hybridMultilevel"/>
    <w:tmpl w:val="D97CF808"/>
    <w:lvl w:ilvl="0" w:tplc="DCBC9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F2ED6"/>
    <w:multiLevelType w:val="hybridMultilevel"/>
    <w:tmpl w:val="CD3C2DE6"/>
    <w:lvl w:ilvl="0" w:tplc="3814BE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53AA0"/>
    <w:multiLevelType w:val="hybridMultilevel"/>
    <w:tmpl w:val="78CC85D8"/>
    <w:lvl w:ilvl="0" w:tplc="5B404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5511AC4"/>
    <w:multiLevelType w:val="hybridMultilevel"/>
    <w:tmpl w:val="BF605578"/>
    <w:lvl w:ilvl="0" w:tplc="30464A66">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B31357"/>
    <w:multiLevelType w:val="hybridMultilevel"/>
    <w:tmpl w:val="BE28AC66"/>
    <w:lvl w:ilvl="0" w:tplc="4BD6D4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746140A"/>
    <w:multiLevelType w:val="hybridMultilevel"/>
    <w:tmpl w:val="AD2ACBF2"/>
    <w:lvl w:ilvl="0" w:tplc="92CCF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3E5DF0"/>
    <w:multiLevelType w:val="multilevel"/>
    <w:tmpl w:val="C2ACCB6C"/>
    <w:styleLink w:val="1"/>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6B3A10"/>
    <w:multiLevelType w:val="hybridMultilevel"/>
    <w:tmpl w:val="D1566482"/>
    <w:lvl w:ilvl="0" w:tplc="D242C01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91912"/>
    <w:multiLevelType w:val="hybridMultilevel"/>
    <w:tmpl w:val="299CCD46"/>
    <w:lvl w:ilvl="0" w:tplc="E28CA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16561"/>
    <w:multiLevelType w:val="hybridMultilevel"/>
    <w:tmpl w:val="BCC67064"/>
    <w:lvl w:ilvl="0" w:tplc="55D4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47638"/>
    <w:multiLevelType w:val="hybridMultilevel"/>
    <w:tmpl w:val="B5168C66"/>
    <w:lvl w:ilvl="0" w:tplc="0B02B100">
      <w:start w:val="1"/>
      <w:numFmt w:val="decimal"/>
      <w:lvlText w:val="(%1)"/>
      <w:lvlJc w:val="left"/>
      <w:pPr>
        <w:ind w:left="1080" w:hanging="360"/>
      </w:pPr>
      <w:rPr>
        <w:rFonts w:hint="default"/>
      </w:rPr>
    </w:lvl>
    <w:lvl w:ilvl="1" w:tplc="8E96AB9C">
      <w:start w:val="1"/>
      <w:numFmt w:val="hebrew1"/>
      <w:lvlText w:val="(%2)"/>
      <w:lvlJc w:val="left"/>
      <w:pPr>
        <w:ind w:left="1800" w:hanging="360"/>
      </w:pPr>
      <w:rPr>
        <w:rFonts w:hint="default"/>
      </w:rPr>
    </w:lvl>
    <w:lvl w:ilvl="2" w:tplc="41EEA956">
      <w:start w:val="1"/>
      <w:numFmt w:val="decimal"/>
      <w:suff w:val="space"/>
      <w:lvlText w:val="(%3)"/>
      <w:lvlJc w:val="right"/>
      <w:pPr>
        <w:ind w:left="1172" w:hanging="180"/>
      </w:pPr>
      <w:rPr>
        <w:rFonts w:ascii="David" w:eastAsia="Times New Roman" w:hAnsi="David" w:cs="David" w:hint="default"/>
        <w:sz w:val="24"/>
        <w:szCs w:val="24"/>
        <w:lang w:bidi="he-I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923A74"/>
    <w:multiLevelType w:val="hybridMultilevel"/>
    <w:tmpl w:val="DE7030B4"/>
    <w:lvl w:ilvl="0" w:tplc="29BED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C0576"/>
    <w:multiLevelType w:val="hybridMultilevel"/>
    <w:tmpl w:val="C5E224B6"/>
    <w:lvl w:ilvl="0" w:tplc="5DF626D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714087"/>
    <w:multiLevelType w:val="hybridMultilevel"/>
    <w:tmpl w:val="01DCD0C4"/>
    <w:lvl w:ilvl="0" w:tplc="F5BE02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81E93"/>
    <w:multiLevelType w:val="hybridMultilevel"/>
    <w:tmpl w:val="81C2816E"/>
    <w:lvl w:ilvl="0" w:tplc="9FE251C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F2B90"/>
    <w:multiLevelType w:val="hybridMultilevel"/>
    <w:tmpl w:val="AD08C238"/>
    <w:lvl w:ilvl="0" w:tplc="576C5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9" w15:restartNumberingAfterBreak="0">
    <w:nsid w:val="626E6485"/>
    <w:multiLevelType w:val="multilevel"/>
    <w:tmpl w:val="75E8CFD4"/>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A800F77"/>
    <w:multiLevelType w:val="hybridMultilevel"/>
    <w:tmpl w:val="E7C297C8"/>
    <w:lvl w:ilvl="0" w:tplc="31E6D4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A4554E"/>
    <w:multiLevelType w:val="hybridMultilevel"/>
    <w:tmpl w:val="1B92093E"/>
    <w:lvl w:ilvl="0" w:tplc="06B47D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DD64CE"/>
    <w:multiLevelType w:val="hybridMultilevel"/>
    <w:tmpl w:val="8662BF8C"/>
    <w:lvl w:ilvl="0" w:tplc="914EFD9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13191F"/>
    <w:multiLevelType w:val="multilevel"/>
    <w:tmpl w:val="6650AB5E"/>
    <w:lvl w:ilvl="0">
      <w:start w:val="3"/>
      <w:numFmt w:val="decimal"/>
      <w:lvlText w:val="%1."/>
      <w:lvlJc w:val="left"/>
      <w:pPr>
        <w:ind w:left="585" w:hanging="585"/>
      </w:pPr>
      <w:rPr>
        <w:rFonts w:hint="default"/>
        <w:color w:val="0070C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185227"/>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FD4BCC"/>
    <w:multiLevelType w:val="hybridMultilevel"/>
    <w:tmpl w:val="62EA3A18"/>
    <w:lvl w:ilvl="0" w:tplc="3F0AB6DA">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DF7E09"/>
    <w:multiLevelType w:val="hybridMultilevel"/>
    <w:tmpl w:val="EB6291C4"/>
    <w:lvl w:ilvl="0" w:tplc="E704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4"/>
  </w:num>
  <w:num w:numId="8">
    <w:abstractNumId w:val="22"/>
  </w:num>
  <w:num w:numId="9">
    <w:abstractNumId w:val="25"/>
  </w:num>
  <w:num w:numId="10">
    <w:abstractNumId w:val="37"/>
  </w:num>
  <w:num w:numId="11">
    <w:abstractNumId w:val="5"/>
  </w:num>
  <w:num w:numId="12">
    <w:abstractNumId w:val="2"/>
  </w:num>
  <w:num w:numId="13">
    <w:abstractNumId w:val="29"/>
  </w:num>
  <w:num w:numId="14">
    <w:abstractNumId w:val="9"/>
  </w:num>
  <w:num w:numId="15">
    <w:abstractNumId w:val="6"/>
  </w:num>
  <w:num w:numId="16">
    <w:abstractNumId w:val="32"/>
  </w:num>
  <w:num w:numId="17">
    <w:abstractNumId w:val="27"/>
  </w:num>
  <w:num w:numId="18">
    <w:abstractNumId w:val="10"/>
  </w:num>
  <w:num w:numId="19">
    <w:abstractNumId w:val="8"/>
  </w:num>
  <w:num w:numId="20">
    <w:abstractNumId w:val="23"/>
  </w:num>
  <w:num w:numId="21">
    <w:abstractNumId w:val="13"/>
  </w:num>
  <w:num w:numId="22">
    <w:abstractNumId w:val="4"/>
  </w:num>
  <w:num w:numId="23">
    <w:abstractNumId w:val="17"/>
  </w:num>
  <w:num w:numId="24">
    <w:abstractNumId w:val="21"/>
  </w:num>
  <w:num w:numId="25">
    <w:abstractNumId w:val="31"/>
  </w:num>
  <w:num w:numId="26">
    <w:abstractNumId w:val="20"/>
  </w:num>
  <w:num w:numId="27">
    <w:abstractNumId w:val="24"/>
  </w:num>
  <w:num w:numId="28">
    <w:abstractNumId w:val="26"/>
  </w:num>
  <w:num w:numId="29">
    <w:abstractNumId w:val="19"/>
  </w:num>
  <w:num w:numId="30">
    <w:abstractNumId w:val="33"/>
  </w:num>
  <w:num w:numId="31">
    <w:abstractNumId w:val="7"/>
  </w:num>
  <w:num w:numId="32">
    <w:abstractNumId w:val="3"/>
  </w:num>
  <w:num w:numId="33">
    <w:abstractNumId w:val="0"/>
  </w:num>
  <w:num w:numId="34">
    <w:abstractNumId w:val="1"/>
  </w:num>
  <w:num w:numId="35">
    <w:abstractNumId w:val="36"/>
  </w:num>
  <w:num w:numId="36">
    <w:abstractNumId w:val="1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F2"/>
    <w:rsid w:val="000261F2"/>
    <w:rsid w:val="00102A66"/>
    <w:rsid w:val="0010778E"/>
    <w:rsid w:val="001863F2"/>
    <w:rsid w:val="001D327B"/>
    <w:rsid w:val="003C3BD1"/>
    <w:rsid w:val="00503668"/>
    <w:rsid w:val="00514A6B"/>
    <w:rsid w:val="005A4C8A"/>
    <w:rsid w:val="00605477"/>
    <w:rsid w:val="007364E0"/>
    <w:rsid w:val="0081393F"/>
    <w:rsid w:val="00881A65"/>
    <w:rsid w:val="00884076"/>
    <w:rsid w:val="009F0281"/>
    <w:rsid w:val="00AE20A6"/>
    <w:rsid w:val="00C11D86"/>
    <w:rsid w:val="00E1209A"/>
    <w:rsid w:val="00FC0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60B8-BF36-457E-80DD-FAEAA08D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F2"/>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1863F2"/>
  </w:style>
  <w:style w:type="paragraph" w:styleId="a4">
    <w:name w:val="List Paragraph"/>
    <w:aliases w:val="כותרת 1 א"/>
    <w:basedOn w:val="a"/>
    <w:link w:val="a3"/>
    <w:uiPriority w:val="34"/>
    <w:qFormat/>
    <w:rsid w:val="001863F2"/>
    <w:pPr>
      <w:ind w:left="720"/>
      <w:contextualSpacing/>
    </w:pPr>
  </w:style>
  <w:style w:type="paragraph" w:styleId="a5">
    <w:name w:val="header"/>
    <w:basedOn w:val="a"/>
    <w:link w:val="a6"/>
    <w:uiPriority w:val="99"/>
    <w:unhideWhenUsed/>
    <w:rsid w:val="001863F2"/>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6">
    <w:name w:val="כותרת עליונה תו"/>
    <w:basedOn w:val="a0"/>
    <w:link w:val="a5"/>
    <w:uiPriority w:val="99"/>
    <w:rsid w:val="001863F2"/>
    <w:rPr>
      <w:rFonts w:ascii="Times New Roman" w:eastAsia="Calibri" w:hAnsi="Times New Roman" w:cs="Times New Roman"/>
      <w:sz w:val="24"/>
      <w:szCs w:val="24"/>
    </w:rPr>
  </w:style>
  <w:style w:type="paragraph" w:styleId="a7">
    <w:name w:val="footer"/>
    <w:basedOn w:val="a"/>
    <w:link w:val="a8"/>
    <w:uiPriority w:val="99"/>
    <w:unhideWhenUsed/>
    <w:rsid w:val="001863F2"/>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8">
    <w:name w:val="כותרת תחתונה תו"/>
    <w:basedOn w:val="a0"/>
    <w:link w:val="a7"/>
    <w:uiPriority w:val="99"/>
    <w:rsid w:val="001863F2"/>
    <w:rPr>
      <w:rFonts w:ascii="Times New Roman" w:eastAsia="Calibri" w:hAnsi="Times New Roman" w:cs="Times New Roman"/>
      <w:sz w:val="24"/>
      <w:szCs w:val="24"/>
    </w:rPr>
  </w:style>
  <w:style w:type="character" w:styleId="Hyperlink">
    <w:name w:val="Hyperlink"/>
    <w:uiPriority w:val="99"/>
    <w:rsid w:val="001863F2"/>
    <w:rPr>
      <w:rFonts w:cs="Times New Roman"/>
      <w:color w:val="0000FF"/>
      <w:u w:val="single"/>
    </w:rPr>
  </w:style>
  <w:style w:type="character" w:customStyle="1" w:styleId="HeaderChar">
    <w:name w:val="Header Char"/>
    <w:uiPriority w:val="99"/>
    <w:semiHidden/>
    <w:locked/>
    <w:rsid w:val="001863F2"/>
    <w:rPr>
      <w:rFonts w:ascii="Times New Roman" w:hAnsi="Times New Roman" w:cs="Times New Roman"/>
      <w:sz w:val="24"/>
    </w:rPr>
  </w:style>
  <w:style w:type="paragraph" w:customStyle="1" w:styleId="10">
    <w:name w:val="פיסקת רשימה1"/>
    <w:basedOn w:val="a"/>
    <w:uiPriority w:val="99"/>
    <w:rsid w:val="001863F2"/>
    <w:pPr>
      <w:spacing w:after="0" w:line="240" w:lineRule="auto"/>
      <w:ind w:left="720"/>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863F2"/>
    <w:pPr>
      <w:spacing w:after="0" w:line="240" w:lineRule="auto"/>
    </w:pPr>
    <w:rPr>
      <w:rFonts w:ascii="Tahoma" w:eastAsia="Calibri" w:hAnsi="Tahoma" w:cs="Tahoma"/>
      <w:sz w:val="16"/>
      <w:szCs w:val="16"/>
    </w:rPr>
  </w:style>
  <w:style w:type="character" w:customStyle="1" w:styleId="aa">
    <w:name w:val="טקסט בלונים תו"/>
    <w:basedOn w:val="a0"/>
    <w:link w:val="a9"/>
    <w:uiPriority w:val="99"/>
    <w:semiHidden/>
    <w:rsid w:val="001863F2"/>
    <w:rPr>
      <w:rFonts w:ascii="Tahoma" w:eastAsia="Calibri" w:hAnsi="Tahoma" w:cs="Tahoma"/>
      <w:sz w:val="16"/>
      <w:szCs w:val="16"/>
    </w:rPr>
  </w:style>
  <w:style w:type="character" w:styleId="ab">
    <w:name w:val="annotation reference"/>
    <w:uiPriority w:val="99"/>
    <w:semiHidden/>
    <w:unhideWhenUsed/>
    <w:rsid w:val="001863F2"/>
    <w:rPr>
      <w:sz w:val="16"/>
      <w:szCs w:val="16"/>
    </w:rPr>
  </w:style>
  <w:style w:type="paragraph" w:styleId="ac">
    <w:name w:val="annotation text"/>
    <w:basedOn w:val="a"/>
    <w:link w:val="ad"/>
    <w:uiPriority w:val="99"/>
    <w:unhideWhenUsed/>
    <w:rsid w:val="001863F2"/>
    <w:pPr>
      <w:spacing w:after="0" w:line="240" w:lineRule="auto"/>
    </w:pPr>
    <w:rPr>
      <w:rFonts w:ascii="Times New Roman" w:eastAsia="Calibri" w:hAnsi="Times New Roman" w:cs="Times New Roman"/>
      <w:sz w:val="20"/>
      <w:szCs w:val="20"/>
    </w:rPr>
  </w:style>
  <w:style w:type="character" w:customStyle="1" w:styleId="ad">
    <w:name w:val="טקסט הערה תו"/>
    <w:basedOn w:val="a0"/>
    <w:link w:val="ac"/>
    <w:uiPriority w:val="99"/>
    <w:rsid w:val="001863F2"/>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1863F2"/>
    <w:rPr>
      <w:b/>
      <w:bCs/>
    </w:rPr>
  </w:style>
  <w:style w:type="character" w:customStyle="1" w:styleId="af">
    <w:name w:val="נושא הערה תו"/>
    <w:basedOn w:val="ad"/>
    <w:link w:val="ae"/>
    <w:uiPriority w:val="99"/>
    <w:semiHidden/>
    <w:rsid w:val="001863F2"/>
    <w:rPr>
      <w:rFonts w:ascii="Times New Roman" w:eastAsia="Calibri" w:hAnsi="Times New Roman" w:cs="Times New Roman"/>
      <w:b/>
      <w:bCs/>
      <w:sz w:val="20"/>
      <w:szCs w:val="20"/>
    </w:rPr>
  </w:style>
  <w:style w:type="paragraph" w:customStyle="1" w:styleId="P00">
    <w:name w:val="P00"/>
    <w:rsid w:val="001863F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1863F2"/>
    <w:rPr>
      <w:rFonts w:ascii="Times New Roman" w:hAnsi="Times New Roman" w:cs="Times New Roman"/>
      <w:sz w:val="20"/>
      <w:szCs w:val="26"/>
    </w:rPr>
  </w:style>
  <w:style w:type="paragraph" w:styleId="af0">
    <w:name w:val="Revision"/>
    <w:hidden/>
    <w:uiPriority w:val="99"/>
    <w:semiHidden/>
    <w:rsid w:val="001863F2"/>
    <w:pPr>
      <w:spacing w:after="0" w:line="240" w:lineRule="auto"/>
    </w:pPr>
    <w:rPr>
      <w:rFonts w:ascii="Times New Roman" w:eastAsia="Calibri" w:hAnsi="Times New Roman" w:cs="Times New Roman"/>
      <w:sz w:val="24"/>
      <w:szCs w:val="24"/>
    </w:rPr>
  </w:style>
  <w:style w:type="character" w:styleId="FollowedHyperlink">
    <w:name w:val="FollowedHyperlink"/>
    <w:uiPriority w:val="99"/>
    <w:semiHidden/>
    <w:unhideWhenUsed/>
    <w:rsid w:val="001863F2"/>
    <w:rPr>
      <w:color w:val="800080"/>
      <w:u w:val="single"/>
    </w:rPr>
  </w:style>
  <w:style w:type="numbering" w:customStyle="1" w:styleId="1">
    <w:name w:val="סגנון1"/>
    <w:uiPriority w:val="99"/>
    <w:rsid w:val="001863F2"/>
    <w:pPr>
      <w:numPr>
        <w:numId w:val="6"/>
      </w:numPr>
    </w:pPr>
  </w:style>
  <w:style w:type="table" w:styleId="af1">
    <w:name w:val="Table Grid"/>
    <w:basedOn w:val="a1"/>
    <w:rsid w:val="001863F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107">
      <w:bodyDiv w:val="1"/>
      <w:marLeft w:val="0"/>
      <w:marRight w:val="0"/>
      <w:marTop w:val="0"/>
      <w:marBottom w:val="0"/>
      <w:divBdr>
        <w:top w:val="none" w:sz="0" w:space="0" w:color="auto"/>
        <w:left w:val="none" w:sz="0" w:space="0" w:color="auto"/>
        <w:bottom w:val="none" w:sz="0" w:space="0" w:color="auto"/>
        <w:right w:val="none" w:sz="0" w:space="0" w:color="auto"/>
      </w:divBdr>
    </w:div>
    <w:div w:id="171068752">
      <w:bodyDiv w:val="1"/>
      <w:marLeft w:val="0"/>
      <w:marRight w:val="0"/>
      <w:marTop w:val="0"/>
      <w:marBottom w:val="0"/>
      <w:divBdr>
        <w:top w:val="none" w:sz="0" w:space="0" w:color="auto"/>
        <w:left w:val="none" w:sz="0" w:space="0" w:color="auto"/>
        <w:bottom w:val="none" w:sz="0" w:space="0" w:color="auto"/>
        <w:right w:val="none" w:sz="0" w:space="0" w:color="auto"/>
      </w:divBdr>
    </w:div>
    <w:div w:id="908226409">
      <w:bodyDiv w:val="1"/>
      <w:marLeft w:val="0"/>
      <w:marRight w:val="0"/>
      <w:marTop w:val="0"/>
      <w:marBottom w:val="0"/>
      <w:divBdr>
        <w:top w:val="none" w:sz="0" w:space="0" w:color="auto"/>
        <w:left w:val="none" w:sz="0" w:space="0" w:color="auto"/>
        <w:bottom w:val="none" w:sz="0" w:space="0" w:color="auto"/>
        <w:right w:val="none" w:sz="0" w:space="0" w:color="auto"/>
      </w:divBdr>
    </w:div>
    <w:div w:id="18080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7633</Words>
  <Characters>38166</Characters>
  <Application>Microsoft Office Word</Application>
  <DocSecurity>0</DocSecurity>
  <Lines>318</Lines>
  <Paragraphs>91</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2</cp:revision>
  <dcterms:created xsi:type="dcterms:W3CDTF">2022-07-13T06:48:00Z</dcterms:created>
  <dcterms:modified xsi:type="dcterms:W3CDTF">2022-07-13T06:48:00Z</dcterms:modified>
</cp:coreProperties>
</file>