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22" w:rsidRPr="00F75371" w:rsidRDefault="00865D22" w:rsidP="00865D22">
      <w:pPr>
        <w:spacing w:after="0" w:line="360" w:lineRule="auto"/>
        <w:jc w:val="center"/>
        <w:rPr>
          <w:rFonts w:ascii="David" w:hAnsi="David" w:cs="David"/>
          <w:sz w:val="24"/>
          <w:szCs w:val="24"/>
          <w:rtl/>
        </w:rPr>
      </w:pPr>
      <w:r>
        <w:rPr>
          <w:rFonts w:ascii="David" w:hAnsi="David" w:cs="David"/>
          <w:sz w:val="24"/>
          <w:szCs w:val="24"/>
          <w:rtl/>
        </w:rPr>
        <w:t xml:space="preserve">מפרט אחיד לפריט </w:t>
      </w:r>
      <w:r>
        <w:rPr>
          <w:rFonts w:ascii="David" w:hAnsi="David" w:cs="David" w:hint="cs"/>
          <w:sz w:val="24"/>
          <w:szCs w:val="24"/>
          <w:rtl/>
        </w:rPr>
        <w:t>3.2 ו'</w:t>
      </w:r>
    </w:p>
    <w:p w:rsidR="00865D22" w:rsidRDefault="00865D22" w:rsidP="00865D22">
      <w:pPr>
        <w:spacing w:after="0" w:line="360" w:lineRule="auto"/>
        <w:jc w:val="center"/>
        <w:rPr>
          <w:rFonts w:ascii="David" w:hAnsi="David" w:cs="David"/>
          <w:sz w:val="24"/>
          <w:szCs w:val="24"/>
          <w:rtl/>
        </w:rPr>
      </w:pPr>
      <w:r>
        <w:rPr>
          <w:rFonts w:ascii="David" w:eastAsiaTheme="minorEastAsia" w:hAnsi="David" w:cs="David" w:hint="cs"/>
          <w:b/>
          <w:bCs/>
          <w:sz w:val="24"/>
          <w:szCs w:val="24"/>
          <w:rtl/>
        </w:rPr>
        <w:t>בעלי חיים, לרבות ימיים</w:t>
      </w:r>
      <w:r>
        <w:rPr>
          <w:rFonts w:ascii="David" w:eastAsiaTheme="minorEastAsia" w:hAnsi="David" w:cs="David" w:hint="cs"/>
          <w:sz w:val="24"/>
          <w:szCs w:val="24"/>
          <w:rtl/>
        </w:rPr>
        <w:t xml:space="preserve">: </w:t>
      </w:r>
    </w:p>
    <w:p w:rsidR="00164430" w:rsidRPr="00A26E8B" w:rsidRDefault="00865D22" w:rsidP="00A26E8B">
      <w:pPr>
        <w:spacing w:after="0" w:line="360" w:lineRule="auto"/>
        <w:jc w:val="center"/>
        <w:rPr>
          <w:rFonts w:ascii="David" w:hAnsi="David" w:cs="David"/>
          <w:sz w:val="24"/>
          <w:szCs w:val="24"/>
          <w:rtl/>
        </w:rPr>
      </w:pPr>
      <w:r>
        <w:rPr>
          <w:rFonts w:ascii="David" w:hAnsi="David" w:cs="David" w:hint="cs"/>
          <w:sz w:val="24"/>
          <w:szCs w:val="24"/>
          <w:rtl/>
        </w:rPr>
        <w:t>מספרה</w:t>
      </w:r>
      <w:r w:rsidR="00DE174C">
        <w:rPr>
          <w:rFonts w:ascii="David" w:hAnsi="David" w:cs="David" w:hint="cs"/>
          <w:sz w:val="24"/>
          <w:szCs w:val="24"/>
          <w:rtl/>
        </w:rPr>
        <w:t xml:space="preserve"> ששטחה מעל 300 מ"ר</w:t>
      </w:r>
      <w:bookmarkStart w:id="0" w:name="_GoBack"/>
      <w:bookmarkEnd w:id="0"/>
    </w:p>
    <w:p w:rsidR="000C7981" w:rsidRPr="00FD438A" w:rsidRDefault="000C7981" w:rsidP="00865D22">
      <w:pPr>
        <w:spacing w:after="0" w:line="360" w:lineRule="auto"/>
        <w:jc w:val="both"/>
        <w:rPr>
          <w:rFonts w:ascii="David" w:hAnsi="David" w:cs="David"/>
          <w:b/>
          <w:bCs/>
          <w:color w:val="5B9BD5" w:themeColor="accent1"/>
          <w:sz w:val="24"/>
          <w:szCs w:val="24"/>
        </w:rPr>
      </w:pPr>
    </w:p>
    <w:p w:rsidR="00FC1BA7" w:rsidRPr="00FD438A" w:rsidRDefault="00FC1BA7" w:rsidP="00865D22">
      <w:pPr>
        <w:spacing w:after="0" w:line="360" w:lineRule="auto"/>
        <w:jc w:val="both"/>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7C1842" w:rsidRPr="00FD438A" w:rsidRDefault="007C1842" w:rsidP="00865D22">
      <w:pPr>
        <w:spacing w:after="0" w:line="360" w:lineRule="auto"/>
        <w:jc w:val="center"/>
        <w:rPr>
          <w:rFonts w:ascii="David" w:hAnsi="David" w:cs="David"/>
          <w:b/>
          <w:bCs/>
          <w:color w:val="5B9BD5" w:themeColor="accent1"/>
          <w:sz w:val="24"/>
          <w:szCs w:val="24"/>
        </w:rPr>
      </w:pPr>
      <w:r w:rsidRPr="00FD438A">
        <w:rPr>
          <w:rFonts w:ascii="David" w:hAnsi="David" w:cs="David"/>
          <w:b/>
          <w:bCs/>
          <w:color w:val="5B9BD5" w:themeColor="accent1"/>
          <w:sz w:val="24"/>
          <w:szCs w:val="24"/>
          <w:rtl/>
        </w:rPr>
        <w:lastRenderedPageBreak/>
        <w:t>תוכן עניינים</w:t>
      </w:r>
    </w:p>
    <w:p w:rsidR="007C1842" w:rsidRPr="00FD438A" w:rsidRDefault="007C1842" w:rsidP="00865D22">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b/>
          <w:bCs/>
          <w:lang w:val="en-US"/>
        </w:rPr>
      </w:sdtEndPr>
      <w:sdtContent>
        <w:p w:rsidR="007C1842" w:rsidRPr="00FD438A" w:rsidRDefault="007C1842" w:rsidP="00865D22">
          <w:pPr>
            <w:spacing w:after="0" w:line="480" w:lineRule="auto"/>
            <w:rPr>
              <w:rFonts w:ascii="David" w:hAnsi="David" w:cs="David"/>
              <w:sz w:val="24"/>
              <w:szCs w:val="24"/>
              <w:rtl/>
              <w:lang w:val="he-IL"/>
            </w:rPr>
          </w:pPr>
          <w:r w:rsidRPr="00FD438A">
            <w:rPr>
              <w:rFonts w:ascii="David" w:hAnsi="David" w:cs="David"/>
              <w:b/>
              <w:bCs/>
              <w:sz w:val="24"/>
              <w:szCs w:val="24"/>
              <w:rtl/>
              <w:lang w:val="he-IL"/>
            </w:rPr>
            <w:t>פרק 1 - הגדרות כלליות..........................................................................................3</w:t>
          </w:r>
        </w:p>
        <w:p w:rsidR="007C1842" w:rsidRPr="00FD438A" w:rsidRDefault="007C1842" w:rsidP="00865D22">
          <w:pPr>
            <w:spacing w:after="0" w:line="480" w:lineRule="auto"/>
            <w:jc w:val="both"/>
            <w:rPr>
              <w:rFonts w:ascii="David" w:hAnsi="David" w:cs="David"/>
              <w:b/>
              <w:bCs/>
              <w:sz w:val="24"/>
              <w:szCs w:val="24"/>
              <w:rtl/>
              <w:lang w:val="he-IL"/>
            </w:rPr>
          </w:pPr>
          <w:r w:rsidRPr="00FD438A">
            <w:rPr>
              <w:rFonts w:ascii="David" w:hAnsi="David" w:cs="David"/>
              <w:b/>
              <w:bCs/>
              <w:sz w:val="24"/>
              <w:szCs w:val="24"/>
              <w:rtl/>
              <w:lang w:val="he-IL"/>
            </w:rPr>
            <w:t>פרק 2 - תנאים רוחביים.........................................................................................4</w:t>
          </w:r>
        </w:p>
        <w:p w:rsidR="007C1842" w:rsidRPr="00FD438A" w:rsidRDefault="0054236E" w:rsidP="00865D22">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Pr>
              <w:rFonts w:ascii="David" w:hAnsi="David" w:cs="David" w:hint="cs"/>
              <w:b/>
              <w:bCs/>
              <w:sz w:val="24"/>
              <w:szCs w:val="24"/>
              <w:rtl/>
              <w:lang w:val="he-IL"/>
            </w:rPr>
            <w:t>-</w:t>
          </w:r>
          <w:r>
            <w:rPr>
              <w:rFonts w:ascii="David" w:hAnsi="David" w:cs="David"/>
              <w:b/>
              <w:bCs/>
              <w:sz w:val="24"/>
              <w:szCs w:val="24"/>
              <w:rtl/>
              <w:lang w:val="he-IL"/>
            </w:rPr>
            <w:t xml:space="preserve"> מש</w:t>
          </w:r>
          <w:r>
            <w:rPr>
              <w:rFonts w:ascii="David" w:hAnsi="David" w:cs="David" w:hint="cs"/>
              <w:b/>
              <w:bCs/>
              <w:sz w:val="24"/>
              <w:szCs w:val="24"/>
              <w:rtl/>
              <w:lang w:val="he-IL"/>
            </w:rPr>
            <w:t>רד החקלאות ופיתוח הכפר</w:t>
          </w:r>
          <w:r>
            <w:rPr>
              <w:rFonts w:ascii="David" w:hAnsi="David" w:cs="David"/>
              <w:b/>
              <w:bCs/>
              <w:sz w:val="24"/>
              <w:szCs w:val="24"/>
              <w:rtl/>
              <w:lang w:val="he-IL"/>
            </w:rPr>
            <w:t>..........</w:t>
          </w:r>
          <w:r>
            <w:rPr>
              <w:rFonts w:ascii="David" w:hAnsi="David" w:cs="David" w:hint="cs"/>
              <w:b/>
              <w:bCs/>
              <w:sz w:val="24"/>
              <w:szCs w:val="24"/>
              <w:rtl/>
              <w:lang w:val="he-IL"/>
            </w:rPr>
            <w:t>.</w:t>
          </w:r>
          <w:r w:rsidR="007C1842" w:rsidRPr="00FD438A">
            <w:rPr>
              <w:rFonts w:ascii="David" w:hAnsi="David" w:cs="David"/>
              <w:b/>
              <w:bCs/>
              <w:sz w:val="24"/>
              <w:szCs w:val="24"/>
              <w:rtl/>
              <w:lang w:val="he-IL"/>
            </w:rPr>
            <w:t>...........................................................</w:t>
          </w:r>
          <w:r w:rsidR="00FD438A" w:rsidRPr="00FD438A">
            <w:rPr>
              <w:rFonts w:ascii="David" w:hAnsi="David" w:cs="David"/>
              <w:b/>
              <w:bCs/>
              <w:sz w:val="24"/>
              <w:szCs w:val="24"/>
              <w:rtl/>
              <w:lang w:val="he-IL"/>
            </w:rPr>
            <w:t>6</w:t>
          </w:r>
        </w:p>
        <w:p w:rsidR="007C1842" w:rsidRPr="0054236E" w:rsidRDefault="00DE174C" w:rsidP="00AC127D">
          <w:pPr>
            <w:spacing w:after="0" w:line="480" w:lineRule="auto"/>
            <w:jc w:val="both"/>
            <w:rPr>
              <w:rFonts w:ascii="David" w:hAnsi="David" w:cs="David"/>
              <w:b/>
              <w:bCs/>
              <w:sz w:val="24"/>
              <w:szCs w:val="24"/>
              <w:rtl/>
              <w:cs/>
              <w:lang w:val="he-IL"/>
            </w:rPr>
          </w:pPr>
          <w:r>
            <w:rPr>
              <w:rFonts w:ascii="David" w:hAnsi="David" w:cs="David" w:hint="cs"/>
              <w:b/>
              <w:bCs/>
              <w:sz w:val="24"/>
              <w:szCs w:val="24"/>
              <w:rtl/>
              <w:cs/>
            </w:rPr>
            <w:t xml:space="preserve">פרק 4 </w:t>
          </w:r>
          <w:r w:rsidR="0054236E">
            <w:rPr>
              <w:rFonts w:ascii="David" w:hAnsi="David" w:cs="David" w:hint="cs"/>
              <w:b/>
              <w:bCs/>
              <w:sz w:val="24"/>
              <w:szCs w:val="24"/>
              <w:rtl/>
            </w:rPr>
            <w:t>-</w:t>
          </w:r>
          <w:r w:rsidR="0054236E" w:rsidRPr="0054236E">
            <w:rPr>
              <w:rFonts w:ascii="David" w:hAnsi="David" w:cs="David" w:hint="cs"/>
              <w:b/>
              <w:bCs/>
              <w:sz w:val="24"/>
              <w:szCs w:val="24"/>
              <w:rtl/>
              <w:cs/>
            </w:rPr>
            <w:t xml:space="preserve"> הרשות הארצית לכבאות והצלה..</w:t>
          </w:r>
          <w:r w:rsidR="0054236E">
            <w:rPr>
              <w:rFonts w:ascii="David" w:hAnsi="David" w:cs="David" w:hint="cs"/>
              <w:b/>
              <w:bCs/>
              <w:sz w:val="24"/>
              <w:szCs w:val="24"/>
              <w:rtl/>
              <w:cs/>
            </w:rPr>
            <w:t>......................</w:t>
          </w:r>
          <w:r w:rsidR="00AC127D">
            <w:rPr>
              <w:rFonts w:ascii="David" w:hAnsi="David" w:cs="David" w:hint="cs"/>
              <w:b/>
              <w:bCs/>
              <w:sz w:val="24"/>
              <w:szCs w:val="24"/>
              <w:rtl/>
              <w:cs/>
            </w:rPr>
            <w:t>.</w:t>
          </w:r>
          <w:r w:rsidR="0054236E">
            <w:rPr>
              <w:rFonts w:ascii="David" w:hAnsi="David" w:cs="David" w:hint="cs"/>
              <w:b/>
              <w:bCs/>
              <w:sz w:val="24"/>
              <w:szCs w:val="24"/>
              <w:rtl/>
              <w:cs/>
            </w:rPr>
            <w:t>.....</w:t>
          </w:r>
          <w:r w:rsidR="0054236E" w:rsidRPr="0054236E">
            <w:rPr>
              <w:rFonts w:ascii="David" w:hAnsi="David" w:cs="David" w:hint="cs"/>
              <w:b/>
              <w:bCs/>
              <w:sz w:val="24"/>
              <w:szCs w:val="24"/>
              <w:rtl/>
              <w:cs/>
            </w:rPr>
            <w:t>......................................</w:t>
          </w:r>
          <w:r w:rsidR="00AC127D">
            <w:rPr>
              <w:rFonts w:ascii="David" w:hAnsi="David" w:cs="David" w:hint="cs"/>
              <w:b/>
              <w:bCs/>
              <w:sz w:val="24"/>
              <w:szCs w:val="24"/>
              <w:rtl/>
              <w:cs/>
            </w:rPr>
            <w:t>9</w:t>
          </w:r>
        </w:p>
      </w:sdtContent>
    </w:sdt>
    <w:p w:rsidR="007C1842" w:rsidRPr="00FD438A" w:rsidRDefault="007C1842" w:rsidP="00865D22">
      <w:pPr>
        <w:spacing w:after="0" w:line="360" w:lineRule="auto"/>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DE174C" w:rsidRPr="00F75371" w:rsidRDefault="00DE174C" w:rsidP="00DE174C">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DE174C" w:rsidRPr="00F75371" w:rsidRDefault="00DE174C" w:rsidP="00DE174C">
      <w:pPr>
        <w:spacing w:after="0" w:line="360" w:lineRule="auto"/>
        <w:jc w:val="center"/>
        <w:rPr>
          <w:rFonts w:ascii="David" w:hAnsi="David" w:cs="David"/>
          <w:b/>
          <w:bCs/>
          <w:color w:val="5B9BD5" w:themeColor="accent1"/>
          <w:sz w:val="24"/>
          <w:szCs w:val="24"/>
        </w:rPr>
      </w:pP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DE174C" w:rsidRPr="00F75371" w:rsidRDefault="00DE174C" w:rsidP="00DE174C">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DE174C" w:rsidRPr="00F75371" w:rsidRDefault="00DE174C" w:rsidP="00DE174C">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DE174C" w:rsidRPr="00F75371" w:rsidRDefault="00DE174C" w:rsidP="00DE174C">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DE174C" w:rsidRPr="00F75371" w:rsidRDefault="00DE174C" w:rsidP="00DE174C">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DE174C" w:rsidRPr="00F75371" w:rsidRDefault="00DE174C" w:rsidP="00DE174C">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DE174C" w:rsidRPr="00F75371" w:rsidRDefault="00DE174C" w:rsidP="00DE174C">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DE174C" w:rsidRPr="00F75371" w:rsidRDefault="00DE174C" w:rsidP="00DE174C">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DE174C" w:rsidRPr="00F75371" w:rsidRDefault="00DE174C" w:rsidP="00DE174C">
      <w:pPr>
        <w:pStyle w:val="a7"/>
        <w:numPr>
          <w:ilvl w:val="0"/>
          <w:numId w:val="14"/>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DE174C" w:rsidRPr="00F75371"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DE174C" w:rsidRPr="00F75371" w:rsidRDefault="00DE174C" w:rsidP="00DE174C">
      <w:pPr>
        <w:pStyle w:val="a7"/>
        <w:numPr>
          <w:ilvl w:val="1"/>
          <w:numId w:val="10"/>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DE174C" w:rsidRPr="00F75371" w:rsidRDefault="00DE174C" w:rsidP="00DE174C">
      <w:pPr>
        <w:pStyle w:val="a7"/>
        <w:numPr>
          <w:ilvl w:val="2"/>
          <w:numId w:val="10"/>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DE174C" w:rsidRPr="00F75371" w:rsidRDefault="00DE174C" w:rsidP="00DE174C">
      <w:pPr>
        <w:pStyle w:val="a7"/>
        <w:numPr>
          <w:ilvl w:val="2"/>
          <w:numId w:val="10"/>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DE174C" w:rsidRPr="00F75371" w:rsidRDefault="00DE174C" w:rsidP="00DE174C">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DE174C" w:rsidRPr="000D66FD" w:rsidRDefault="00DE174C" w:rsidP="00DE174C">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DE174C" w:rsidRPr="00127648" w:rsidRDefault="00DE174C" w:rsidP="00DE174C">
      <w:pPr>
        <w:pStyle w:val="a7"/>
        <w:spacing w:after="0" w:line="360" w:lineRule="auto"/>
        <w:jc w:val="both"/>
        <w:rPr>
          <w:rFonts w:cs="David"/>
          <w:sz w:val="24"/>
          <w:szCs w:val="24"/>
          <w:u w:val="single"/>
        </w:rPr>
      </w:pPr>
    </w:p>
    <w:p w:rsidR="00DE174C" w:rsidRPr="0054168C" w:rsidRDefault="00DE174C" w:rsidP="00DE174C">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DE174C" w:rsidRPr="0054168C" w:rsidRDefault="00DE174C" w:rsidP="00DE174C">
      <w:pPr>
        <w:spacing w:after="0" w:line="360" w:lineRule="auto"/>
        <w:jc w:val="center"/>
        <w:rPr>
          <w:rFonts w:ascii="David" w:hAnsi="David" w:cs="David"/>
          <w:b/>
          <w:bCs/>
          <w:color w:val="5B9BD5" w:themeColor="accent1"/>
          <w:sz w:val="24"/>
          <w:szCs w:val="24"/>
        </w:rPr>
      </w:pPr>
    </w:p>
    <w:p w:rsidR="00DE174C" w:rsidRDefault="00DE174C" w:rsidP="00DE174C">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DE174C" w:rsidRPr="0054168C" w:rsidRDefault="00DE174C" w:rsidP="00DE174C">
      <w:pPr>
        <w:spacing w:after="0" w:line="360" w:lineRule="auto"/>
        <w:jc w:val="both"/>
        <w:rPr>
          <w:rFonts w:ascii="David" w:hAnsi="David" w:cs="David"/>
          <w:b/>
          <w:bCs/>
          <w:i/>
          <w:iCs/>
          <w:sz w:val="24"/>
          <w:szCs w:val="24"/>
          <w:u w:val="single"/>
        </w:rPr>
      </w:pP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DE174C" w:rsidRPr="0054168C" w:rsidRDefault="00DE174C" w:rsidP="00DE174C">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היתר זמני יפקע בנסיבות האמורות בסעיף 2.9.2.</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DE174C" w:rsidRPr="0054168C" w:rsidRDefault="00DE174C" w:rsidP="00DE174C">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הוראות במפרט האחיד</w:t>
      </w:r>
    </w:p>
    <w:p w:rsidR="00DE174C" w:rsidRPr="0054168C"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DE174C" w:rsidRPr="0054168C" w:rsidRDefault="00DE174C" w:rsidP="00DE174C">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b/>
          <w:bCs/>
          <w:sz w:val="24"/>
          <w:szCs w:val="24"/>
          <w:u w:val="single"/>
          <w:rtl/>
        </w:rPr>
        <w:t>תחילה</w:t>
      </w:r>
      <w:r w:rsidRPr="0054168C">
        <w:rPr>
          <w:rFonts w:ascii="David" w:hAnsi="David" w:cs="David"/>
          <w:sz w:val="24"/>
          <w:szCs w:val="24"/>
          <w:rtl/>
        </w:rPr>
        <w:t xml:space="preserve"> </w:t>
      </w:r>
    </w:p>
    <w:p w:rsidR="002F23ED" w:rsidRPr="00FD438A" w:rsidRDefault="00DE174C" w:rsidP="00DE174C">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מועד תחילתן של ההוראות המפורטות בפרקים 1 (הגדרות כלליות) ו-2 (תנאים רוחביים) ל</w:t>
      </w:r>
      <w:r w:rsidR="004C0BE5">
        <w:rPr>
          <w:rFonts w:ascii="David" w:hAnsi="David" w:cs="David"/>
          <w:sz w:val="24"/>
          <w:szCs w:val="24"/>
          <w:rtl/>
        </w:rPr>
        <w:t>מפרט זה הוא ביום פרסומו של המפר</w:t>
      </w:r>
      <w:r w:rsidR="004C0BE5">
        <w:rPr>
          <w:rFonts w:ascii="David" w:hAnsi="David" w:cs="David" w:hint="cs"/>
          <w:sz w:val="24"/>
          <w:szCs w:val="24"/>
          <w:rtl/>
        </w:rPr>
        <w:t>ט</w:t>
      </w:r>
      <w:r w:rsidRPr="0054168C">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FD438A" w:rsidRPr="00FD438A" w:rsidRDefault="00FD438A" w:rsidP="00865D22">
      <w:pPr>
        <w:pStyle w:val="a7"/>
        <w:spacing w:after="0" w:line="360" w:lineRule="auto"/>
        <w:ind w:left="0"/>
        <w:jc w:val="center"/>
        <w:rPr>
          <w:rFonts w:ascii="David" w:hAnsi="David" w:cs="David"/>
          <w:b/>
          <w:bCs/>
          <w:color w:val="5B9BD5" w:themeColor="accent1"/>
          <w:sz w:val="24"/>
          <w:szCs w:val="24"/>
          <w:rtl/>
        </w:rPr>
      </w:pPr>
      <w:r w:rsidRPr="00FD438A">
        <w:rPr>
          <w:rFonts w:ascii="David" w:hAnsi="David" w:cs="David"/>
          <w:b/>
          <w:bCs/>
          <w:color w:val="5B9BD5" w:themeColor="accent1"/>
          <w:sz w:val="24"/>
          <w:szCs w:val="24"/>
          <w:rtl/>
        </w:rPr>
        <w:br w:type="page"/>
      </w:r>
    </w:p>
    <w:p w:rsidR="00865D22" w:rsidRDefault="00865D22" w:rsidP="00865D2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משרד החקלאות ופיתוח הכפר</w:t>
      </w:r>
    </w:p>
    <w:p w:rsidR="00865D22" w:rsidRDefault="00865D22" w:rsidP="00865D22">
      <w:pPr>
        <w:spacing w:after="0" w:line="360" w:lineRule="auto"/>
        <w:jc w:val="both"/>
        <w:rPr>
          <w:rFonts w:ascii="David" w:hAnsi="David" w:cs="David"/>
          <w:b/>
          <w:bCs/>
          <w:color w:val="5B9BD5" w:themeColor="accent1"/>
          <w:sz w:val="24"/>
          <w:szCs w:val="24"/>
          <w:rtl/>
        </w:rPr>
      </w:pPr>
    </w:p>
    <w:p w:rsidR="00236B11" w:rsidRPr="00236B11" w:rsidRDefault="00236B11" w:rsidP="00170003">
      <w:pPr>
        <w:spacing w:after="0" w:line="360" w:lineRule="auto"/>
        <w:jc w:val="both"/>
        <w:rPr>
          <w:rFonts w:ascii="David" w:hAnsi="David" w:cs="David"/>
          <w:b/>
          <w:bCs/>
          <w:sz w:val="24"/>
          <w:szCs w:val="24"/>
          <w:rtl/>
        </w:rPr>
      </w:pPr>
      <w:r w:rsidRPr="00236B11">
        <w:rPr>
          <w:rFonts w:ascii="David" w:hAnsi="David" w:cs="David"/>
          <w:b/>
          <w:bCs/>
          <w:sz w:val="24"/>
          <w:szCs w:val="24"/>
          <w:rtl/>
        </w:rPr>
        <w:t>מועד תחילתן של ההוראות המפורטות בפרק זה הוא ביום כ"א בתמוז התשפ"א</w:t>
      </w:r>
      <w:r w:rsidR="005E0FE7">
        <w:rPr>
          <w:rFonts w:ascii="David" w:hAnsi="David" w:cs="David"/>
          <w:b/>
          <w:bCs/>
          <w:sz w:val="24"/>
          <w:szCs w:val="24"/>
          <w:rtl/>
        </w:rPr>
        <w:t xml:space="preserve"> (</w:t>
      </w:r>
      <w:r w:rsidR="005E0FE7">
        <w:rPr>
          <w:rFonts w:ascii="David" w:hAnsi="David" w:cs="David" w:hint="cs"/>
          <w:b/>
          <w:bCs/>
          <w:sz w:val="24"/>
          <w:szCs w:val="24"/>
          <w:rtl/>
        </w:rPr>
        <w:t xml:space="preserve">1 </w:t>
      </w:r>
      <w:r w:rsidRPr="00236B11">
        <w:rPr>
          <w:rFonts w:ascii="David" w:hAnsi="David" w:cs="David"/>
          <w:b/>
          <w:bCs/>
          <w:sz w:val="24"/>
          <w:szCs w:val="24"/>
          <w:rtl/>
        </w:rPr>
        <w:t xml:space="preserve">ביולי 2021), ובכלל זה לגבי עסק שבמועד התחילה אין לו רישיון, היתר זמני או היתר מזורז; מועד תחילתן של ההוראות המפורטות בפרק זה לגבי עסק שביום ביום </w:t>
      </w:r>
      <w:r w:rsidRPr="00236B11">
        <w:rPr>
          <w:rFonts w:ascii="David" w:hAnsi="David" w:cs="David" w:hint="cs"/>
          <w:b/>
          <w:bCs/>
          <w:sz w:val="24"/>
          <w:szCs w:val="24"/>
          <w:rtl/>
        </w:rPr>
        <w:t xml:space="preserve">כ"א </w:t>
      </w:r>
      <w:r w:rsidRPr="00236B11">
        <w:rPr>
          <w:rFonts w:ascii="David" w:hAnsi="David" w:cs="David"/>
          <w:b/>
          <w:bCs/>
          <w:sz w:val="24"/>
          <w:szCs w:val="24"/>
          <w:rtl/>
        </w:rPr>
        <w:t>ב</w:t>
      </w:r>
      <w:r w:rsidRPr="00236B11">
        <w:rPr>
          <w:rFonts w:ascii="David" w:hAnsi="David" w:cs="David" w:hint="cs"/>
          <w:b/>
          <w:bCs/>
          <w:sz w:val="24"/>
          <w:szCs w:val="24"/>
          <w:rtl/>
        </w:rPr>
        <w:t>תמוז</w:t>
      </w:r>
      <w:r w:rsidRPr="00236B11">
        <w:rPr>
          <w:rFonts w:ascii="David" w:hAnsi="David" w:cs="David"/>
          <w:b/>
          <w:bCs/>
          <w:sz w:val="24"/>
          <w:szCs w:val="24"/>
          <w:rtl/>
        </w:rPr>
        <w:t xml:space="preserve"> </w:t>
      </w:r>
      <w:r w:rsidRPr="00236B11">
        <w:rPr>
          <w:rFonts w:ascii="David" w:hAnsi="David" w:cs="David" w:hint="cs"/>
          <w:b/>
          <w:bCs/>
          <w:sz w:val="24"/>
          <w:szCs w:val="24"/>
          <w:rtl/>
        </w:rPr>
        <w:t>ה</w:t>
      </w:r>
      <w:r w:rsidR="005E0FE7">
        <w:rPr>
          <w:rFonts w:ascii="David" w:hAnsi="David" w:cs="David"/>
          <w:b/>
          <w:bCs/>
          <w:sz w:val="24"/>
          <w:szCs w:val="24"/>
          <w:rtl/>
        </w:rPr>
        <w:t>תשפ"א (</w:t>
      </w:r>
      <w:r w:rsidR="005E0FE7">
        <w:rPr>
          <w:rFonts w:ascii="David" w:hAnsi="David" w:cs="David" w:hint="cs"/>
          <w:b/>
          <w:bCs/>
          <w:sz w:val="24"/>
          <w:szCs w:val="24"/>
          <w:rtl/>
        </w:rPr>
        <w:t xml:space="preserve">1 </w:t>
      </w:r>
      <w:r w:rsidRPr="00236B11">
        <w:rPr>
          <w:rFonts w:ascii="David" w:hAnsi="David" w:cs="David" w:hint="cs"/>
          <w:b/>
          <w:bCs/>
          <w:sz w:val="24"/>
          <w:szCs w:val="24"/>
          <w:rtl/>
        </w:rPr>
        <w:t>ביולי</w:t>
      </w:r>
      <w:r w:rsidRPr="00236B11">
        <w:rPr>
          <w:rFonts w:ascii="David" w:hAnsi="David" w:cs="David"/>
          <w:b/>
          <w:bCs/>
          <w:sz w:val="24"/>
          <w:szCs w:val="24"/>
          <w:rtl/>
        </w:rPr>
        <w:t xml:space="preserve"> 2021) היה לו רישיון או היתר זמני הוא ביום </w:t>
      </w:r>
      <w:r w:rsidRPr="00236B11">
        <w:rPr>
          <w:rFonts w:ascii="David" w:hAnsi="David" w:cs="David" w:hint="cs"/>
          <w:b/>
          <w:bCs/>
          <w:sz w:val="24"/>
          <w:szCs w:val="24"/>
          <w:rtl/>
        </w:rPr>
        <w:t>ב</w:t>
      </w:r>
      <w:r w:rsidRPr="00236B11">
        <w:rPr>
          <w:rFonts w:ascii="David" w:hAnsi="David" w:cs="David"/>
          <w:b/>
          <w:bCs/>
          <w:sz w:val="24"/>
          <w:szCs w:val="24"/>
          <w:rtl/>
        </w:rPr>
        <w:t>' ב</w:t>
      </w:r>
      <w:r w:rsidRPr="00236B11">
        <w:rPr>
          <w:rFonts w:ascii="David" w:hAnsi="David" w:cs="David" w:hint="cs"/>
          <w:b/>
          <w:bCs/>
          <w:sz w:val="24"/>
          <w:szCs w:val="24"/>
          <w:rtl/>
        </w:rPr>
        <w:t>תמוז</w:t>
      </w:r>
      <w:r w:rsidRPr="00236B11">
        <w:rPr>
          <w:rFonts w:ascii="David" w:hAnsi="David" w:cs="David"/>
          <w:b/>
          <w:bCs/>
          <w:sz w:val="24"/>
          <w:szCs w:val="24"/>
          <w:rtl/>
        </w:rPr>
        <w:t xml:space="preserve"> </w:t>
      </w:r>
      <w:r w:rsidRPr="00236B11">
        <w:rPr>
          <w:rFonts w:ascii="David" w:hAnsi="David" w:cs="David" w:hint="cs"/>
          <w:b/>
          <w:bCs/>
          <w:sz w:val="24"/>
          <w:szCs w:val="24"/>
          <w:rtl/>
        </w:rPr>
        <w:t>ה</w:t>
      </w:r>
      <w:r w:rsidR="005E0FE7">
        <w:rPr>
          <w:rFonts w:ascii="David" w:hAnsi="David" w:cs="David"/>
          <w:b/>
          <w:bCs/>
          <w:sz w:val="24"/>
          <w:szCs w:val="24"/>
          <w:rtl/>
        </w:rPr>
        <w:t>תשפ"ב (</w:t>
      </w:r>
      <w:r w:rsidR="005E0FE7">
        <w:rPr>
          <w:rFonts w:ascii="David" w:hAnsi="David" w:cs="David" w:hint="cs"/>
          <w:b/>
          <w:bCs/>
          <w:sz w:val="24"/>
          <w:szCs w:val="24"/>
          <w:rtl/>
        </w:rPr>
        <w:t xml:space="preserve">1 </w:t>
      </w:r>
      <w:r w:rsidRPr="00236B11">
        <w:rPr>
          <w:rFonts w:ascii="David" w:hAnsi="David" w:cs="David" w:hint="cs"/>
          <w:b/>
          <w:bCs/>
          <w:sz w:val="24"/>
          <w:szCs w:val="24"/>
          <w:rtl/>
        </w:rPr>
        <w:t>ביולי</w:t>
      </w:r>
      <w:r w:rsidRPr="00236B11">
        <w:rPr>
          <w:rFonts w:ascii="David" w:hAnsi="David" w:cs="David"/>
          <w:b/>
          <w:bCs/>
          <w:sz w:val="24"/>
          <w:szCs w:val="24"/>
          <w:rtl/>
        </w:rPr>
        <w:t xml:space="preserve"> 2022).</w:t>
      </w:r>
    </w:p>
    <w:p w:rsidR="00236B11" w:rsidRPr="008D303D" w:rsidRDefault="00236B11" w:rsidP="00865D22">
      <w:pPr>
        <w:spacing w:after="0" w:line="360" w:lineRule="auto"/>
        <w:jc w:val="both"/>
        <w:rPr>
          <w:rFonts w:ascii="David" w:hAnsi="David" w:cs="David"/>
          <w:b/>
          <w:bCs/>
          <w:color w:val="5B9BD5" w:themeColor="accent1"/>
          <w:sz w:val="24"/>
          <w:szCs w:val="24"/>
          <w:rtl/>
        </w:rPr>
      </w:pPr>
    </w:p>
    <w:p w:rsidR="00865D22" w:rsidRPr="008D303D" w:rsidRDefault="00865D22" w:rsidP="00865D22">
      <w:pPr>
        <w:pStyle w:val="a7"/>
        <w:numPr>
          <w:ilvl w:val="1"/>
          <w:numId w:val="49"/>
        </w:numPr>
        <w:spacing w:after="0" w:line="360" w:lineRule="auto"/>
        <w:jc w:val="both"/>
        <w:rPr>
          <w:rFonts w:ascii="David" w:eastAsia="Times New Roman" w:hAnsi="David" w:cs="David"/>
          <w:b/>
          <w:bCs/>
          <w:sz w:val="24"/>
          <w:szCs w:val="24"/>
          <w:u w:val="single"/>
          <w:lang w:eastAsia="he-IL"/>
        </w:rPr>
      </w:pPr>
      <w:r w:rsidRPr="008D303D">
        <w:rPr>
          <w:rFonts w:ascii="David" w:eastAsia="Times New Roman" w:hAnsi="David" w:cs="David"/>
          <w:b/>
          <w:bCs/>
          <w:sz w:val="24"/>
          <w:szCs w:val="24"/>
          <w:u w:val="single"/>
          <w:rtl/>
          <w:lang w:eastAsia="he-IL"/>
        </w:rPr>
        <w:t>הוראות חוק הנוגעות לעניין</w:t>
      </w:r>
    </w:p>
    <w:p w:rsidR="00865D22" w:rsidRDefault="00DB5A3C"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hyperlink r:id="rId8" w:history="1">
        <w:r w:rsidR="00865D22" w:rsidRPr="008D303D">
          <w:rPr>
            <w:rStyle w:val="Hyperlink"/>
            <w:rFonts w:ascii="David" w:eastAsia="Times New Roman" w:hAnsi="David" w:cs="David"/>
            <w:sz w:val="24"/>
            <w:szCs w:val="24"/>
            <w:rtl/>
            <w:lang w:eastAsia="he-IL"/>
          </w:rPr>
          <w:t>פקודת הכלבת (1934</w:t>
        </w:r>
      </w:hyperlink>
      <w:r w:rsidR="00865D22" w:rsidRPr="008D303D">
        <w:rPr>
          <w:rFonts w:ascii="David" w:eastAsia="Times New Roman" w:hAnsi="David" w:cs="David"/>
          <w:sz w:val="24"/>
          <w:szCs w:val="24"/>
          <w:rtl/>
          <w:lang w:eastAsia="he-IL"/>
        </w:rPr>
        <w:t>)</w:t>
      </w:r>
      <w:r w:rsidR="00865D22">
        <w:rPr>
          <w:rFonts w:ascii="David" w:eastAsia="Times New Roman" w:hAnsi="David" w:cs="David" w:hint="cs"/>
          <w:sz w:val="24"/>
          <w:szCs w:val="24"/>
          <w:rtl/>
          <w:lang w:eastAsia="he-IL"/>
        </w:rPr>
        <w:t>.</w:t>
      </w:r>
    </w:p>
    <w:p w:rsidR="00865D22" w:rsidRPr="008D303D" w:rsidRDefault="00DB5A3C" w:rsidP="00865D22">
      <w:pPr>
        <w:pStyle w:val="a7"/>
        <w:numPr>
          <w:ilvl w:val="2"/>
          <w:numId w:val="49"/>
        </w:numPr>
        <w:tabs>
          <w:tab w:val="left" w:pos="1643"/>
        </w:tabs>
        <w:spacing w:after="0" w:line="360" w:lineRule="auto"/>
        <w:jc w:val="both"/>
        <w:rPr>
          <w:rStyle w:val="Hyperlink"/>
          <w:rFonts w:ascii="David" w:eastAsia="Times New Roman" w:hAnsi="David" w:cs="David"/>
          <w:sz w:val="24"/>
          <w:szCs w:val="24"/>
          <w:lang w:eastAsia="he-IL"/>
        </w:rPr>
      </w:pPr>
      <w:hyperlink r:id="rId9" w:history="1">
        <w:r w:rsidR="00865D22" w:rsidRPr="008D303D">
          <w:rPr>
            <w:rStyle w:val="Hyperlink"/>
            <w:rFonts w:ascii="David" w:eastAsia="Times New Roman" w:hAnsi="David" w:cs="David"/>
            <w:sz w:val="24"/>
            <w:szCs w:val="24"/>
            <w:rtl/>
            <w:lang w:eastAsia="he-IL"/>
          </w:rPr>
          <w:t>פקודת מחלות בעלי חיים [נוסח חדש], תשמ"ה-1985</w:t>
        </w:r>
        <w:r w:rsidR="00865D22">
          <w:rPr>
            <w:rStyle w:val="Hyperlink"/>
            <w:rFonts w:ascii="David" w:eastAsia="Times New Roman" w:hAnsi="David" w:cs="David" w:hint="cs"/>
            <w:sz w:val="24"/>
            <w:szCs w:val="24"/>
            <w:rtl/>
            <w:lang w:eastAsia="he-IL"/>
          </w:rPr>
          <w:t>.</w:t>
        </w:r>
      </w:hyperlink>
    </w:p>
    <w:p w:rsidR="00865D22" w:rsidRPr="008D303D" w:rsidRDefault="00DB5A3C" w:rsidP="00865D22">
      <w:pPr>
        <w:pStyle w:val="a7"/>
        <w:numPr>
          <w:ilvl w:val="2"/>
          <w:numId w:val="49"/>
        </w:numPr>
        <w:tabs>
          <w:tab w:val="left" w:pos="1643"/>
        </w:tabs>
        <w:spacing w:after="0" w:line="360" w:lineRule="auto"/>
        <w:jc w:val="both"/>
        <w:rPr>
          <w:rStyle w:val="Hyperlink"/>
          <w:rFonts w:ascii="David" w:eastAsia="Times New Roman" w:hAnsi="David" w:cs="David"/>
          <w:sz w:val="24"/>
          <w:szCs w:val="24"/>
          <w:lang w:eastAsia="he-IL"/>
        </w:rPr>
      </w:pPr>
      <w:hyperlink r:id="rId10" w:history="1">
        <w:r w:rsidR="00865D22" w:rsidRPr="008D303D">
          <w:rPr>
            <w:rStyle w:val="Hyperlink"/>
            <w:rFonts w:ascii="David" w:eastAsia="Times New Roman" w:hAnsi="David" w:cs="David"/>
            <w:sz w:val="24"/>
            <w:szCs w:val="24"/>
            <w:rtl/>
            <w:lang w:eastAsia="he-IL"/>
          </w:rPr>
          <w:t>חוק הרופאים הווטרינרים, תשנ"א-1991</w:t>
        </w:r>
      </w:hyperlink>
      <w:r w:rsidR="00865D22">
        <w:rPr>
          <w:rStyle w:val="Hyperlink"/>
          <w:rFonts w:ascii="David" w:eastAsia="Times New Roman" w:hAnsi="David" w:cs="David" w:hint="cs"/>
          <w:sz w:val="24"/>
          <w:szCs w:val="24"/>
          <w:rtl/>
          <w:lang w:eastAsia="he-IL"/>
        </w:rPr>
        <w:t>.</w:t>
      </w:r>
    </w:p>
    <w:p w:rsidR="00865D22" w:rsidRPr="008D303D" w:rsidRDefault="00DB5A3C" w:rsidP="00865D22">
      <w:pPr>
        <w:pStyle w:val="a7"/>
        <w:numPr>
          <w:ilvl w:val="2"/>
          <w:numId w:val="49"/>
        </w:numPr>
        <w:tabs>
          <w:tab w:val="left" w:pos="1643"/>
        </w:tabs>
        <w:spacing w:after="0" w:line="360" w:lineRule="auto"/>
        <w:jc w:val="both"/>
        <w:rPr>
          <w:rStyle w:val="Hyperlink"/>
          <w:rFonts w:ascii="David" w:eastAsia="Times New Roman" w:hAnsi="David" w:cs="David"/>
          <w:sz w:val="24"/>
          <w:szCs w:val="24"/>
          <w:lang w:eastAsia="he-IL"/>
        </w:rPr>
      </w:pPr>
      <w:hyperlink r:id="rId11" w:history="1">
        <w:r w:rsidR="00865D22" w:rsidRPr="008D303D">
          <w:rPr>
            <w:rStyle w:val="Hyperlink"/>
            <w:rFonts w:ascii="David" w:eastAsia="Times New Roman" w:hAnsi="David" w:cs="David"/>
            <w:sz w:val="24"/>
            <w:szCs w:val="24"/>
            <w:rtl/>
            <w:lang w:eastAsia="he-IL"/>
          </w:rPr>
          <w:t>חוק צער בעלי חיים (הגנה על בעלי חיים), תשנ"ד-1994</w:t>
        </w:r>
      </w:hyperlink>
      <w:r w:rsidR="00865D22">
        <w:rPr>
          <w:rStyle w:val="Hyperlink"/>
          <w:rFonts w:ascii="David" w:eastAsia="Times New Roman" w:hAnsi="David" w:cs="David" w:hint="cs"/>
          <w:sz w:val="24"/>
          <w:szCs w:val="24"/>
          <w:rtl/>
          <w:lang w:eastAsia="he-IL"/>
        </w:rPr>
        <w:t>.</w:t>
      </w:r>
    </w:p>
    <w:p w:rsidR="00865D22" w:rsidRPr="008D303D" w:rsidRDefault="00DB5A3C" w:rsidP="00865D22">
      <w:pPr>
        <w:pStyle w:val="a7"/>
        <w:numPr>
          <w:ilvl w:val="2"/>
          <w:numId w:val="49"/>
        </w:numPr>
        <w:tabs>
          <w:tab w:val="left" w:pos="1643"/>
        </w:tabs>
        <w:spacing w:after="0" w:line="360" w:lineRule="auto"/>
        <w:jc w:val="both"/>
        <w:rPr>
          <w:rStyle w:val="Hyperlink"/>
          <w:rFonts w:ascii="David" w:eastAsia="Times New Roman" w:hAnsi="David" w:cs="David"/>
          <w:sz w:val="24"/>
          <w:szCs w:val="24"/>
          <w:lang w:eastAsia="he-IL"/>
        </w:rPr>
      </w:pPr>
      <w:hyperlink r:id="rId12" w:history="1">
        <w:r w:rsidR="00865D22" w:rsidRPr="008D303D">
          <w:rPr>
            <w:rStyle w:val="Hyperlink"/>
            <w:rFonts w:ascii="David" w:hAnsi="David" w:cs="David"/>
            <w:sz w:val="24"/>
            <w:szCs w:val="24"/>
            <w:rtl/>
          </w:rPr>
          <w:t>תקנות מחלות בעלי חיים (תכשירי חיטוי, ניקוי והדברה), תשמ"ב-1982</w:t>
        </w:r>
      </w:hyperlink>
      <w:r w:rsidR="00865D22">
        <w:rPr>
          <w:rStyle w:val="Hyperlink"/>
          <w:rFonts w:ascii="David" w:eastAsia="Times New Roman" w:hAnsi="David" w:cs="David" w:hint="cs"/>
          <w:sz w:val="24"/>
          <w:szCs w:val="24"/>
          <w:rtl/>
          <w:lang w:eastAsia="he-IL"/>
        </w:rPr>
        <w:t>.</w:t>
      </w:r>
    </w:p>
    <w:p w:rsidR="00865D22" w:rsidRPr="008D303D" w:rsidRDefault="00DB5A3C"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hyperlink r:id="rId13" w:history="1">
        <w:r w:rsidR="00865D22" w:rsidRPr="008D303D">
          <w:rPr>
            <w:rStyle w:val="Hyperlink"/>
            <w:rFonts w:ascii="David" w:eastAsia="Times New Roman" w:hAnsi="David" w:cs="David"/>
            <w:sz w:val="24"/>
            <w:szCs w:val="24"/>
            <w:rtl/>
            <w:lang w:eastAsia="he-IL"/>
          </w:rPr>
          <w:t>תקנות צער בעלי חיים (הגנה על בעלי חיים) (החזקה שלא לצרכים חקלאיים) תשס"ט-2009</w:t>
        </w:r>
      </w:hyperlink>
      <w:r w:rsidR="00865D22" w:rsidRPr="008D303D">
        <w:rPr>
          <w:rFonts w:ascii="David" w:eastAsia="Times New Roman" w:hAnsi="David" w:cs="David"/>
          <w:sz w:val="24"/>
          <w:szCs w:val="24"/>
          <w:rtl/>
          <w:lang w:eastAsia="he-IL"/>
        </w:rPr>
        <w:t>.</w:t>
      </w:r>
    </w:p>
    <w:p w:rsidR="00865D22" w:rsidRDefault="00865D22" w:rsidP="00865D22">
      <w:pPr>
        <w:pStyle w:val="a7"/>
        <w:numPr>
          <w:ilvl w:val="1"/>
          <w:numId w:val="49"/>
        </w:numPr>
        <w:spacing w:after="0" w:line="360" w:lineRule="auto"/>
        <w:jc w:val="both"/>
        <w:rPr>
          <w:rFonts w:ascii="David" w:eastAsia="Times New Roman" w:hAnsi="David" w:cs="David"/>
          <w:b/>
          <w:bCs/>
          <w:sz w:val="24"/>
          <w:szCs w:val="24"/>
          <w:u w:val="single"/>
          <w:lang w:eastAsia="he-IL"/>
        </w:rPr>
      </w:pPr>
      <w:r>
        <w:rPr>
          <w:rFonts w:ascii="David" w:eastAsia="Times New Roman" w:hAnsi="David" w:cs="David"/>
          <w:b/>
          <w:bCs/>
          <w:sz w:val="24"/>
          <w:szCs w:val="24"/>
          <w:u w:val="single"/>
          <w:rtl/>
          <w:lang w:eastAsia="he-IL"/>
        </w:rPr>
        <w:t>הגדרות</w:t>
      </w:r>
    </w:p>
    <w:p w:rsidR="00865D22" w:rsidRPr="008D303D" w:rsidRDefault="00865D22" w:rsidP="00865D22">
      <w:pPr>
        <w:pStyle w:val="a7"/>
        <w:spacing w:after="0" w:line="360" w:lineRule="auto"/>
        <w:jc w:val="both"/>
        <w:rPr>
          <w:rFonts w:ascii="David" w:eastAsia="Times New Roman" w:hAnsi="David" w:cs="David"/>
          <w:b/>
          <w:bCs/>
          <w:sz w:val="24"/>
          <w:szCs w:val="24"/>
          <w:u w:val="single"/>
          <w:rtl/>
          <w:lang w:eastAsia="he-IL"/>
        </w:rPr>
      </w:pPr>
      <w:r w:rsidRPr="008D303D">
        <w:rPr>
          <w:rFonts w:ascii="David" w:eastAsia="Times New Roman" w:hAnsi="David" w:cs="David"/>
          <w:sz w:val="24"/>
          <w:szCs w:val="24"/>
          <w:rtl/>
          <w:lang w:eastAsia="he-IL"/>
        </w:rPr>
        <w:t>בפרק זה -</w:t>
      </w:r>
    </w:p>
    <w:tbl>
      <w:tblPr>
        <w:tblStyle w:val="ab"/>
        <w:bidiVisual/>
        <w:tblW w:w="0" w:type="auto"/>
        <w:tblInd w:w="720" w:type="dxa"/>
        <w:tblLook w:val="04A0" w:firstRow="1" w:lastRow="0" w:firstColumn="1" w:lastColumn="0" w:noHBand="0" w:noVBand="1"/>
        <w:tblCaption w:val="הגדרות"/>
      </w:tblPr>
      <w:tblGrid>
        <w:gridCol w:w="2007"/>
        <w:gridCol w:w="5569"/>
      </w:tblGrid>
      <w:tr w:rsidR="00865D22" w:rsidRPr="008D303D" w:rsidTr="0054236E">
        <w:tc>
          <w:tcPr>
            <w:tcW w:w="2007"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בעל חיים</w:t>
            </w:r>
          </w:p>
        </w:tc>
        <w:tc>
          <w:tcPr>
            <w:tcW w:w="5569"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בעלי חוליות, למעט אדם ולמעט חיות משק המוחזקות למטרת הפקת תוצרת חקלאית</w:t>
            </w:r>
          </w:p>
        </w:tc>
      </w:tr>
      <w:tr w:rsidR="00865D22" w:rsidRPr="008D303D" w:rsidTr="0054236E">
        <w:tc>
          <w:tcPr>
            <w:tcW w:w="2007"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מתחם</w:t>
            </w:r>
          </w:p>
        </w:tc>
        <w:tc>
          <w:tcPr>
            <w:tcW w:w="5569"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כלוב או מרחב מתוחם באמצעים פיזיים המונעים את יציאת בעל החיים ממנו</w:t>
            </w:r>
          </w:p>
        </w:tc>
      </w:tr>
      <w:tr w:rsidR="00865D22" w:rsidRPr="008D303D" w:rsidTr="0054236E">
        <w:tc>
          <w:tcPr>
            <w:tcW w:w="2007"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עסק</w:t>
            </w:r>
          </w:p>
        </w:tc>
        <w:tc>
          <w:tcPr>
            <w:tcW w:w="5569"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מספרה לבעלי חיים, לרבות מספרה ניידת</w:t>
            </w:r>
          </w:p>
        </w:tc>
      </w:tr>
      <w:tr w:rsidR="00865D22" w:rsidRPr="008D303D" w:rsidTr="0054236E">
        <w:tc>
          <w:tcPr>
            <w:tcW w:w="2007"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רופא וטרינר עירוני</w:t>
            </w:r>
          </w:p>
        </w:tc>
        <w:tc>
          <w:tcPr>
            <w:tcW w:w="5569"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רופא וטרינר שמינתה רשות מקומית בהסכמת מנהל השירותים הווטרינרים, ל</w:t>
            </w:r>
            <w:r>
              <w:rPr>
                <w:rFonts w:ascii="David" w:hAnsi="David" w:cs="David"/>
                <w:sz w:val="24"/>
                <w:szCs w:val="24"/>
                <w:rtl/>
              </w:rPr>
              <w:t>היות רופא וטרינר של רשות מקומית</w:t>
            </w:r>
          </w:p>
        </w:tc>
      </w:tr>
      <w:tr w:rsidR="00865D22" w:rsidRPr="008D303D" w:rsidTr="0054236E">
        <w:tc>
          <w:tcPr>
            <w:tcW w:w="2007" w:type="dxa"/>
            <w:vAlign w:val="center"/>
          </w:tcPr>
          <w:p w:rsidR="00865D22" w:rsidRPr="008D303D" w:rsidRDefault="00865D22" w:rsidP="00865D22">
            <w:pPr>
              <w:pStyle w:val="a7"/>
              <w:spacing w:line="360" w:lineRule="auto"/>
              <w:ind w:left="0"/>
              <w:jc w:val="center"/>
              <w:rPr>
                <w:rFonts w:ascii="David" w:hAnsi="David" w:cs="David"/>
                <w:sz w:val="24"/>
                <w:szCs w:val="24"/>
                <w:rtl/>
              </w:rPr>
            </w:pPr>
            <w:r w:rsidRPr="008D303D">
              <w:rPr>
                <w:rFonts w:ascii="David" w:hAnsi="David" w:cs="David"/>
                <w:sz w:val="24"/>
                <w:szCs w:val="24"/>
                <w:rtl/>
              </w:rPr>
              <w:t>תקנות ההחזקה</w:t>
            </w:r>
          </w:p>
        </w:tc>
        <w:tc>
          <w:tcPr>
            <w:tcW w:w="5569" w:type="dxa"/>
            <w:vAlign w:val="center"/>
          </w:tcPr>
          <w:p w:rsidR="00865D22" w:rsidRPr="008D303D" w:rsidRDefault="00DB5A3C" w:rsidP="00865D22">
            <w:pPr>
              <w:pStyle w:val="a7"/>
              <w:spacing w:line="360" w:lineRule="auto"/>
              <w:ind w:left="0"/>
              <w:jc w:val="center"/>
              <w:rPr>
                <w:rFonts w:ascii="David" w:hAnsi="David" w:cs="David"/>
                <w:sz w:val="24"/>
                <w:szCs w:val="24"/>
                <w:rtl/>
              </w:rPr>
            </w:pPr>
            <w:hyperlink r:id="rId14" w:history="1">
              <w:r w:rsidR="00865D22" w:rsidRPr="008D303D">
                <w:rPr>
                  <w:rStyle w:val="Hyperlink"/>
                  <w:rFonts w:ascii="David" w:hAnsi="David" w:cs="David"/>
                  <w:sz w:val="24"/>
                  <w:szCs w:val="24"/>
                  <w:rtl/>
                  <w:lang w:eastAsia="he-IL"/>
                </w:rPr>
                <w:t>תקנות צער בעלי חיים (הגנה על בעלי חיים) (החזקה שלא לצרכים חקלאיים) תשס"ט-2009</w:t>
              </w:r>
            </w:hyperlink>
          </w:p>
        </w:tc>
      </w:tr>
    </w:tbl>
    <w:p w:rsidR="00865D22" w:rsidRPr="008D303D" w:rsidRDefault="00865D22" w:rsidP="00865D22">
      <w:pPr>
        <w:pStyle w:val="a7"/>
        <w:numPr>
          <w:ilvl w:val="1"/>
          <w:numId w:val="49"/>
        </w:numPr>
        <w:spacing w:after="0" w:line="360" w:lineRule="auto"/>
        <w:jc w:val="both"/>
        <w:rPr>
          <w:rFonts w:ascii="David" w:eastAsia="Times New Roman" w:hAnsi="David" w:cs="David"/>
          <w:b/>
          <w:bCs/>
          <w:sz w:val="24"/>
          <w:szCs w:val="24"/>
          <w:u w:val="single"/>
          <w:lang w:eastAsia="he-IL"/>
        </w:rPr>
      </w:pPr>
      <w:r w:rsidRPr="008D303D">
        <w:rPr>
          <w:rFonts w:ascii="David" w:eastAsia="Times New Roman" w:hAnsi="David" w:cs="David"/>
          <w:b/>
          <w:bCs/>
          <w:sz w:val="24"/>
          <w:szCs w:val="24"/>
          <w:u w:val="single"/>
          <w:rtl/>
          <w:lang w:eastAsia="he-IL"/>
        </w:rPr>
        <w:t xml:space="preserve">תנאים מוקדמים  </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לא יינתן רישיון לעסק אלא אם צורפו לבקשת הרישיון או לחידושו המסמכים הבאים ולאחר שאושרו ע"י הרופא הווטרינר העירוני:</w:t>
      </w:r>
    </w:p>
    <w:p w:rsidR="00865D22" w:rsidRDefault="00865D22" w:rsidP="00865D22">
      <w:pPr>
        <w:pStyle w:val="a7"/>
        <w:numPr>
          <w:ilvl w:val="0"/>
          <w:numId w:val="50"/>
        </w:numPr>
        <w:spacing w:after="0" w:line="360" w:lineRule="auto"/>
        <w:jc w:val="both"/>
        <w:rPr>
          <w:rFonts w:ascii="David" w:hAnsi="David" w:cs="David"/>
          <w:sz w:val="24"/>
          <w:szCs w:val="24"/>
        </w:rPr>
      </w:pPr>
      <w:r w:rsidRPr="008D303D">
        <w:rPr>
          <w:rFonts w:ascii="David" w:hAnsi="David" w:cs="David"/>
          <w:sz w:val="24"/>
          <w:szCs w:val="24"/>
          <w:rtl/>
        </w:rPr>
        <w:t>תכניות המספרה לפי העניין, בקנה מידה של</w:t>
      </w:r>
      <w:r>
        <w:rPr>
          <w:rFonts w:ascii="David" w:hAnsi="David" w:cs="David"/>
          <w:sz w:val="24"/>
          <w:szCs w:val="24"/>
          <w:rtl/>
        </w:rPr>
        <w:t xml:space="preserve"> 1:100</w:t>
      </w:r>
      <w:r>
        <w:rPr>
          <w:rFonts w:ascii="David" w:hAnsi="David" w:cs="David" w:hint="cs"/>
          <w:sz w:val="24"/>
          <w:szCs w:val="24"/>
          <w:rtl/>
        </w:rPr>
        <w:t>.</w:t>
      </w:r>
    </w:p>
    <w:p w:rsidR="00865D22" w:rsidRDefault="00865D22" w:rsidP="00865D22">
      <w:pPr>
        <w:pStyle w:val="a7"/>
        <w:numPr>
          <w:ilvl w:val="0"/>
          <w:numId w:val="50"/>
        </w:numPr>
        <w:spacing w:after="0" w:line="360" w:lineRule="auto"/>
        <w:jc w:val="both"/>
        <w:rPr>
          <w:rFonts w:ascii="David" w:hAnsi="David" w:cs="David"/>
          <w:sz w:val="24"/>
          <w:szCs w:val="24"/>
        </w:rPr>
      </w:pPr>
      <w:r w:rsidRPr="008D303D">
        <w:rPr>
          <w:rFonts w:ascii="David" w:hAnsi="David" w:cs="David"/>
          <w:sz w:val="24"/>
          <w:szCs w:val="24"/>
          <w:rtl/>
        </w:rPr>
        <w:t>מפרט טכני וסניטרי של המספרה לפי העניין</w:t>
      </w:r>
      <w:r>
        <w:rPr>
          <w:rFonts w:ascii="David" w:hAnsi="David" w:cs="David" w:hint="cs"/>
          <w:sz w:val="24"/>
          <w:szCs w:val="24"/>
          <w:rtl/>
        </w:rPr>
        <w:t>.</w:t>
      </w:r>
    </w:p>
    <w:p w:rsidR="00865D22" w:rsidRPr="008D303D" w:rsidRDefault="00865D22" w:rsidP="00865D22">
      <w:pPr>
        <w:pStyle w:val="a7"/>
        <w:numPr>
          <w:ilvl w:val="0"/>
          <w:numId w:val="50"/>
        </w:numPr>
        <w:spacing w:after="0" w:line="360" w:lineRule="auto"/>
        <w:jc w:val="both"/>
        <w:rPr>
          <w:rFonts w:ascii="David" w:hAnsi="David" w:cs="David"/>
          <w:sz w:val="24"/>
          <w:szCs w:val="24"/>
        </w:rPr>
      </w:pPr>
      <w:r w:rsidRPr="008D303D">
        <w:rPr>
          <w:rFonts w:ascii="David" w:hAnsi="David" w:cs="David"/>
          <w:sz w:val="24"/>
          <w:szCs w:val="24"/>
          <w:rtl/>
        </w:rPr>
        <w:t>רשימת ציוד וסימון הצבתו בתכניות המספרה לפי העניין.</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לבקשה לצורך חידוש רישיון העסק יצרף בעל העסק הצהרה כי לא נערכו שינויים בעסק ממועד הגשת הבקשה הקודמת לרישיון או לחידושו. במידה ונערכו שינויים, על בעל העסק לשלוח מסמכים מעודכנים לצורך בחינה ואישור של הרופא הווטרינר העירוני.</w:t>
      </w:r>
    </w:p>
    <w:p w:rsidR="00865D22" w:rsidRPr="008D303D" w:rsidRDefault="00865D22" w:rsidP="00865D22">
      <w:pPr>
        <w:pStyle w:val="a7"/>
        <w:numPr>
          <w:ilvl w:val="2"/>
          <w:numId w:val="49"/>
        </w:numPr>
        <w:spacing w:after="0" w:line="360" w:lineRule="auto"/>
        <w:jc w:val="both"/>
        <w:rPr>
          <w:rFonts w:ascii="David" w:hAnsi="David" w:cs="David"/>
          <w:sz w:val="24"/>
          <w:szCs w:val="24"/>
        </w:rPr>
      </w:pPr>
      <w:r w:rsidRPr="008D303D">
        <w:rPr>
          <w:rFonts w:ascii="David" w:eastAsia="Times New Roman" w:hAnsi="David" w:cs="David"/>
          <w:sz w:val="24"/>
          <w:szCs w:val="24"/>
          <w:rtl/>
          <w:lang w:eastAsia="he-IL"/>
        </w:rPr>
        <w:t xml:space="preserve">לא יבוצעו בעסק פעולות לטיפול בבעלי החיים, פרט לפעולות שעניינן טיפוח גוף בעל החיים וטיפול בפרוותו ובציפורניו.  </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lastRenderedPageBreak/>
        <w:t xml:space="preserve">לא יימכרו בעסק חומרי הדברה שלא נרשמו בשירותים הווטרינריים במשרד החקלאות ופיתוח הכפר בהתאם לתקנות מחלות בעלי חיים (תכשירי חיטוי, ניקוי והדברה), תשמ"ב-1982. </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לא ייעשה בעסק כל טיפול רפואי בבעלי חיים, לרבות טשטוש והרדמה, אלא בידי רופא וטרינר או בפיקוח ישיר שלו, בהתאם לחוק הרופאים הווטרינרים, התשנ"א</w:t>
      </w:r>
      <w:r>
        <w:rPr>
          <w:rFonts w:ascii="David" w:hAnsi="David" w:cs="David" w:hint="cs"/>
          <w:sz w:val="24"/>
          <w:szCs w:val="24"/>
          <w:rtl/>
        </w:rPr>
        <w:t>-</w:t>
      </w:r>
      <w:r w:rsidRPr="008D303D">
        <w:rPr>
          <w:rFonts w:ascii="David" w:hAnsi="David" w:cs="David"/>
          <w:sz w:val="24"/>
          <w:szCs w:val="24"/>
          <w:rtl/>
        </w:rPr>
        <w:t>1991.</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לא יוחזקו בעסק בעלי חיים דרך קבע.</w:t>
      </w:r>
    </w:p>
    <w:p w:rsidR="00865D22"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לא יוחזקו בעלי חיים מחוץ לכותלי העסק ללא השגחה.</w:t>
      </w:r>
    </w:p>
    <w:p w:rsidR="00865D22" w:rsidRPr="008D303D" w:rsidRDefault="00865D22" w:rsidP="00865D22">
      <w:pPr>
        <w:pStyle w:val="a7"/>
        <w:numPr>
          <w:ilvl w:val="1"/>
          <w:numId w:val="49"/>
        </w:numPr>
        <w:spacing w:after="0" w:line="360" w:lineRule="auto"/>
        <w:jc w:val="both"/>
        <w:rPr>
          <w:rFonts w:ascii="David" w:hAnsi="David" w:cs="David"/>
          <w:sz w:val="24"/>
          <w:szCs w:val="24"/>
        </w:rPr>
      </w:pPr>
      <w:r w:rsidRPr="008D303D">
        <w:rPr>
          <w:rFonts w:ascii="David" w:hAnsi="David" w:cs="David"/>
          <w:b/>
          <w:bCs/>
          <w:sz w:val="24"/>
          <w:szCs w:val="24"/>
          <w:u w:val="single"/>
          <w:rtl/>
        </w:rPr>
        <w:t>תשתיות</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העסק יתקיים אך ורק בתוך מבנה סגור או ברכב נייד מאובזר המותאם לכך.</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 xml:space="preserve">בעסק הפועל במבנה שלו ייעודים שונים, כגון מרפאה וטרינרית או חנות, יוקצה חדר ייעודי נפרד להפעלת העסק.  </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הקירות בחדר העבודה בעסק יהיו מחופים עד לגובה 2 מטרים מהרצפה, ולעניין עסק שהוא מספרה ניידת עד לגובה תקרת הרכב, בחומר עמיד, שאינו סופג רטיבות וניתן לחיטוי ולניקוי.</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תשתיות המתחם המיועד להחזקת בעלי חי</w:t>
      </w:r>
      <w:r>
        <w:rPr>
          <w:rFonts w:ascii="David" w:hAnsi="David" w:cs="David"/>
          <w:sz w:val="24"/>
          <w:szCs w:val="24"/>
          <w:rtl/>
        </w:rPr>
        <w:t>ים יהיו שלמות וללא פגמים אשר</w:t>
      </w:r>
      <w:r>
        <w:rPr>
          <w:rFonts w:ascii="David" w:hAnsi="David" w:cs="David" w:hint="cs"/>
          <w:sz w:val="24"/>
          <w:szCs w:val="24"/>
          <w:rtl/>
        </w:rPr>
        <w:t xml:space="preserve"> </w:t>
      </w:r>
      <w:r w:rsidRPr="008D303D">
        <w:rPr>
          <w:rFonts w:ascii="David" w:hAnsi="David" w:cs="David"/>
          <w:sz w:val="24"/>
          <w:szCs w:val="24"/>
          <w:rtl/>
        </w:rPr>
        <w:t>עלולים לגרום נזק לגופם או לבריאותם של בעלי החיים.</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בעסק יהיה לפחות אמבט אחד בגודל המתאים לרחיצת בעלי חיים לפי גודלם וסוגם.</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בעסק יהיה לפחות</w:t>
      </w:r>
      <w:r>
        <w:rPr>
          <w:rFonts w:ascii="David" w:hAnsi="David" w:cs="David" w:hint="cs"/>
          <w:sz w:val="24"/>
          <w:szCs w:val="24"/>
          <w:rtl/>
        </w:rPr>
        <w:t xml:space="preserve"> אגן רחיצה  אחד (כיור או אמבט)</w:t>
      </w:r>
      <w:r w:rsidRPr="008D303D">
        <w:rPr>
          <w:rFonts w:ascii="David" w:hAnsi="David" w:cs="David"/>
          <w:sz w:val="24"/>
          <w:szCs w:val="24"/>
          <w:rtl/>
        </w:rPr>
        <w:t xml:space="preserve"> לשטיפת ידיים, כלים וציוד.</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 xml:space="preserve">כל </w:t>
      </w:r>
      <w:r>
        <w:rPr>
          <w:rFonts w:ascii="David" w:hAnsi="David" w:cs="David" w:hint="cs"/>
          <w:sz w:val="24"/>
          <w:szCs w:val="24"/>
          <w:rtl/>
        </w:rPr>
        <w:t>אגני הרחיצה (</w:t>
      </w:r>
      <w:r w:rsidRPr="008D303D">
        <w:rPr>
          <w:rFonts w:ascii="David" w:hAnsi="David" w:cs="David"/>
          <w:sz w:val="24"/>
          <w:szCs w:val="24"/>
          <w:rtl/>
        </w:rPr>
        <w:t>הכיורים והאמבטיות</w:t>
      </w:r>
      <w:r>
        <w:rPr>
          <w:rFonts w:ascii="David" w:hAnsi="David" w:cs="David" w:hint="cs"/>
          <w:sz w:val="24"/>
          <w:szCs w:val="24"/>
          <w:rtl/>
        </w:rPr>
        <w:t>)</w:t>
      </w:r>
      <w:r w:rsidRPr="008D303D">
        <w:rPr>
          <w:rFonts w:ascii="David" w:hAnsi="David" w:cs="David"/>
          <w:sz w:val="24"/>
          <w:szCs w:val="24"/>
          <w:rtl/>
        </w:rPr>
        <w:t xml:space="preserve"> בעסק יהיו שלמים ותקינים בכל עת.</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Pr>
          <w:rFonts w:ascii="David" w:hAnsi="David" w:cs="David" w:hint="cs"/>
          <w:sz w:val="24"/>
          <w:szCs w:val="24"/>
          <w:rtl/>
        </w:rPr>
        <w:t>כל אגני הרחיצה (</w:t>
      </w:r>
      <w:r w:rsidRPr="007F3632">
        <w:rPr>
          <w:rFonts w:ascii="David" w:hAnsi="David" w:cs="David"/>
          <w:sz w:val="24"/>
          <w:szCs w:val="24"/>
          <w:rtl/>
        </w:rPr>
        <w:t>הכיור</w:t>
      </w:r>
      <w:r>
        <w:rPr>
          <w:rFonts w:ascii="David" w:hAnsi="David" w:cs="David" w:hint="cs"/>
          <w:sz w:val="24"/>
          <w:szCs w:val="24"/>
          <w:rtl/>
        </w:rPr>
        <w:t>ים</w:t>
      </w:r>
      <w:r w:rsidRPr="007F3632">
        <w:rPr>
          <w:rFonts w:ascii="David" w:hAnsi="David" w:cs="David"/>
          <w:sz w:val="24"/>
          <w:szCs w:val="24"/>
          <w:rtl/>
        </w:rPr>
        <w:t xml:space="preserve"> והאמבט</w:t>
      </w:r>
      <w:r>
        <w:rPr>
          <w:rFonts w:ascii="David" w:hAnsi="David" w:cs="David" w:hint="cs"/>
          <w:sz w:val="24"/>
          <w:szCs w:val="24"/>
          <w:rtl/>
        </w:rPr>
        <w:t>יות) בעסק</w:t>
      </w:r>
      <w:r w:rsidRPr="007F3632">
        <w:rPr>
          <w:rFonts w:ascii="David" w:hAnsi="David" w:cs="David"/>
          <w:sz w:val="24"/>
          <w:szCs w:val="24"/>
          <w:rtl/>
        </w:rPr>
        <w:t xml:space="preserve"> יחוברו למים זורמים</w:t>
      </w:r>
      <w:r>
        <w:rPr>
          <w:rFonts w:ascii="Arial" w:eastAsia="Times New Roman" w:hAnsi="Arial" w:cs="Arial" w:hint="cs"/>
          <w:sz w:val="24"/>
          <w:szCs w:val="24"/>
          <w:rtl/>
          <w:lang w:eastAsia="he-IL"/>
        </w:rPr>
        <w:t xml:space="preserve">. </w:t>
      </w:r>
      <w:r w:rsidRPr="008D303D">
        <w:rPr>
          <w:rFonts w:ascii="David" w:hAnsi="David" w:cs="David"/>
          <w:sz w:val="24"/>
          <w:szCs w:val="24"/>
          <w:rtl/>
        </w:rPr>
        <w:t>אספקת המים לכיורים ולאמבטיות תהיה באיכות מי שתיה, ותכיל מים קרים ומים ‏חמים.‏</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hAnsi="David" w:cs="David"/>
          <w:sz w:val="24"/>
          <w:szCs w:val="24"/>
          <w:rtl/>
        </w:rPr>
        <w:t>כל תשטיפי העסק  ינוקזו  למערכת  איסוף, באמצעות תעלות או צינורות אטומים ויוזרמו למערכת הביוב של הרשות המקומית או למקום אחר מאושר לפי כל דין ולעניין עסק שהוא מספרה ניידת - הניקוז ייעשה למכלי איסוף ייעודיים.</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b/>
          <w:bCs/>
          <w:sz w:val="24"/>
          <w:szCs w:val="24"/>
          <w:lang w:eastAsia="he-IL"/>
        </w:rPr>
      </w:pPr>
      <w:r w:rsidRPr="008D303D">
        <w:rPr>
          <w:rFonts w:ascii="David" w:hAnsi="David" w:cs="David"/>
          <w:b/>
          <w:bCs/>
          <w:sz w:val="24"/>
          <w:szCs w:val="24"/>
          <w:rtl/>
        </w:rPr>
        <w:t>אוורור</w:t>
      </w:r>
    </w:p>
    <w:p w:rsidR="00865D22" w:rsidRPr="008D303D" w:rsidRDefault="00865D22" w:rsidP="00865D22">
      <w:pPr>
        <w:pStyle w:val="a7"/>
        <w:numPr>
          <w:ilvl w:val="0"/>
          <w:numId w:val="51"/>
        </w:numPr>
        <w:tabs>
          <w:tab w:val="left" w:pos="1643"/>
        </w:tabs>
        <w:spacing w:after="0" w:line="360" w:lineRule="auto"/>
        <w:jc w:val="both"/>
        <w:rPr>
          <w:rFonts w:ascii="David" w:eastAsia="Times New Roman" w:hAnsi="David" w:cs="David"/>
          <w:b/>
          <w:bCs/>
          <w:sz w:val="24"/>
          <w:szCs w:val="24"/>
          <w:lang w:eastAsia="he-IL"/>
        </w:rPr>
      </w:pPr>
      <w:r w:rsidRPr="008D303D">
        <w:rPr>
          <w:rFonts w:ascii="David" w:hAnsi="David" w:cs="David"/>
          <w:sz w:val="24"/>
          <w:szCs w:val="24"/>
          <w:rtl/>
        </w:rPr>
        <w:t>מבנה העסק יאוורר באחד מהאמצעים הללו:</w:t>
      </w:r>
    </w:p>
    <w:p w:rsidR="00865D22" w:rsidRPr="008D303D" w:rsidRDefault="00865D22" w:rsidP="00865D22">
      <w:pPr>
        <w:pStyle w:val="a7"/>
        <w:numPr>
          <w:ilvl w:val="0"/>
          <w:numId w:val="52"/>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חלונות הנפתחים אל החוץ</w:t>
      </w:r>
      <w:r w:rsidRPr="008D303D">
        <w:rPr>
          <w:rFonts w:ascii="David" w:hAnsi="David" w:cs="David"/>
          <w:sz w:val="24"/>
          <w:szCs w:val="24"/>
          <w:rtl/>
        </w:rPr>
        <w:t xml:space="preserve"> וניתנים לסגירה בעת הצורך</w:t>
      </w:r>
      <w:r>
        <w:rPr>
          <w:rFonts w:ascii="David" w:hAnsi="David" w:cs="David" w:hint="cs"/>
          <w:sz w:val="24"/>
          <w:szCs w:val="24"/>
          <w:rtl/>
        </w:rPr>
        <w:t>.</w:t>
      </w:r>
    </w:p>
    <w:p w:rsidR="00865D22" w:rsidRPr="008D303D" w:rsidRDefault="00865D22" w:rsidP="00865D22">
      <w:pPr>
        <w:pStyle w:val="a7"/>
        <w:numPr>
          <w:ilvl w:val="0"/>
          <w:numId w:val="52"/>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מערכת מכאנית לאוורור מלאכותי.</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b/>
          <w:bCs/>
          <w:sz w:val="24"/>
          <w:szCs w:val="24"/>
          <w:rtl/>
          <w:lang w:eastAsia="he-IL"/>
        </w:rPr>
        <w:t>תאורה</w:t>
      </w:r>
    </w:p>
    <w:p w:rsidR="00865D22" w:rsidRPr="008D303D" w:rsidRDefault="00865D22" w:rsidP="00865D22">
      <w:pPr>
        <w:pStyle w:val="a7"/>
        <w:numPr>
          <w:ilvl w:val="0"/>
          <w:numId w:val="53"/>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 xml:space="preserve">מבנה העסק יואר בתאורה בעוצמה מספקת ובאיכות טובה. </w:t>
      </w:r>
    </w:p>
    <w:p w:rsidR="00865D22" w:rsidRPr="008D303D" w:rsidRDefault="00865D22" w:rsidP="00865D22">
      <w:pPr>
        <w:pStyle w:val="a7"/>
        <w:numPr>
          <w:ilvl w:val="0"/>
          <w:numId w:val="53"/>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בעמדת התספורת עוצמת התאורה תאפשר לראות בבירור את פרטי   גוף בעל החיים ולהבחין במצב עורו ופרוותו.</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b/>
          <w:bCs/>
          <w:sz w:val="24"/>
          <w:szCs w:val="24"/>
          <w:rtl/>
          <w:lang w:eastAsia="he-IL"/>
        </w:rPr>
        <w:t xml:space="preserve">ציוד לאיסוף וסילוק פסולת </w:t>
      </w:r>
    </w:p>
    <w:p w:rsidR="00865D22" w:rsidRPr="008D303D" w:rsidRDefault="00865D22" w:rsidP="00865D22">
      <w:pPr>
        <w:pStyle w:val="a7"/>
        <w:numPr>
          <w:ilvl w:val="0"/>
          <w:numId w:val="54"/>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בעסק יהיה מיכל מתאים לאיסוף פסולת ושיער.</w:t>
      </w:r>
    </w:p>
    <w:p w:rsidR="00865D22" w:rsidRPr="008D303D" w:rsidRDefault="00865D22" w:rsidP="00865D22">
      <w:pPr>
        <w:pStyle w:val="a7"/>
        <w:numPr>
          <w:ilvl w:val="0"/>
          <w:numId w:val="54"/>
        </w:numPr>
        <w:tabs>
          <w:tab w:val="left" w:pos="1643"/>
        </w:tabs>
        <w:spacing w:after="0" w:line="360" w:lineRule="auto"/>
        <w:jc w:val="both"/>
        <w:rPr>
          <w:rFonts w:ascii="David" w:eastAsia="Times New Roman" w:hAnsi="David" w:cs="David"/>
          <w:b/>
          <w:bCs/>
          <w:sz w:val="24"/>
          <w:szCs w:val="24"/>
          <w:lang w:eastAsia="he-IL"/>
        </w:rPr>
      </w:pPr>
      <w:r w:rsidRPr="008D303D">
        <w:rPr>
          <w:rFonts w:ascii="David" w:eastAsia="Times New Roman" w:hAnsi="David" w:cs="David"/>
          <w:sz w:val="24"/>
          <w:szCs w:val="24"/>
          <w:rtl/>
          <w:lang w:eastAsia="he-IL"/>
        </w:rPr>
        <w:t>המכלים לאיסוף פסולות ושיער יהיו עשויים מחומר עמיד לנוזלים, הניתן לניקוי וחיטוי בקלות.</w:t>
      </w:r>
    </w:p>
    <w:p w:rsidR="00865D22" w:rsidRPr="008D303D" w:rsidRDefault="00865D22" w:rsidP="00865D22">
      <w:pPr>
        <w:pStyle w:val="a7"/>
        <w:numPr>
          <w:ilvl w:val="2"/>
          <w:numId w:val="49"/>
        </w:numPr>
        <w:tabs>
          <w:tab w:val="left" w:pos="1643"/>
        </w:tabs>
        <w:spacing w:after="0" w:line="360" w:lineRule="auto"/>
        <w:jc w:val="both"/>
        <w:rPr>
          <w:rFonts w:ascii="David" w:hAnsi="David" w:cs="David"/>
          <w:sz w:val="24"/>
          <w:szCs w:val="24"/>
          <w:u w:val="single"/>
        </w:rPr>
      </w:pPr>
      <w:r w:rsidRPr="008D303D">
        <w:rPr>
          <w:rFonts w:ascii="David" w:hAnsi="David" w:cs="David"/>
          <w:sz w:val="24"/>
          <w:szCs w:val="24"/>
          <w:rtl/>
        </w:rPr>
        <w:t>המתחמים ושולחנות העבודה יהיו עשויים ממתכת שאינה מחלידה ו/או כל חומר אחר שאינו סופח אליו נוזלים ושניתן לנקותו בנקל.</w:t>
      </w:r>
    </w:p>
    <w:p w:rsidR="00865D22" w:rsidRPr="008D303D" w:rsidRDefault="00865D22" w:rsidP="00865D22">
      <w:pPr>
        <w:pStyle w:val="a7"/>
        <w:numPr>
          <w:ilvl w:val="2"/>
          <w:numId w:val="49"/>
        </w:numPr>
        <w:tabs>
          <w:tab w:val="left" w:pos="1643"/>
        </w:tabs>
        <w:spacing w:after="0" w:line="360" w:lineRule="auto"/>
        <w:jc w:val="both"/>
        <w:rPr>
          <w:rFonts w:ascii="David" w:hAnsi="David" w:cs="David"/>
          <w:sz w:val="24"/>
          <w:szCs w:val="24"/>
          <w:u w:val="single"/>
        </w:rPr>
      </w:pPr>
      <w:r w:rsidRPr="008D303D">
        <w:rPr>
          <w:rFonts w:ascii="David" w:hAnsi="David" w:cs="David"/>
          <w:sz w:val="24"/>
          <w:szCs w:val="24"/>
          <w:rtl/>
        </w:rPr>
        <w:lastRenderedPageBreak/>
        <w:t>על גבי שולחן התספורת יהיה מצע המונע החלקת בעל החיים. המצע יהיה עשוי מחומר הניתן לניקוי וחיטוי או שיהיה מיועד לשימוש חד פעמי.</w:t>
      </w:r>
    </w:p>
    <w:p w:rsidR="00865D22" w:rsidRDefault="00865D22" w:rsidP="00865D22">
      <w:pPr>
        <w:pStyle w:val="a7"/>
        <w:numPr>
          <w:ilvl w:val="2"/>
          <w:numId w:val="49"/>
        </w:numPr>
        <w:tabs>
          <w:tab w:val="left" w:pos="1643"/>
        </w:tabs>
        <w:spacing w:after="0" w:line="360" w:lineRule="auto"/>
        <w:jc w:val="both"/>
        <w:rPr>
          <w:rFonts w:ascii="David" w:hAnsi="David" w:cs="David"/>
          <w:b/>
          <w:bCs/>
          <w:sz w:val="24"/>
          <w:szCs w:val="24"/>
        </w:rPr>
      </w:pPr>
      <w:r w:rsidRPr="008D303D">
        <w:rPr>
          <w:rFonts w:ascii="David" w:hAnsi="David" w:cs="David"/>
          <w:b/>
          <w:bCs/>
          <w:sz w:val="24"/>
          <w:szCs w:val="24"/>
          <w:rtl/>
        </w:rPr>
        <w:t>מתחם בו מוחזק בעל חיים בהמתנה לטיפול או לאחריו:</w:t>
      </w:r>
    </w:p>
    <w:p w:rsidR="004B127E" w:rsidRDefault="00865D22" w:rsidP="004B127E">
      <w:pPr>
        <w:pStyle w:val="a7"/>
        <w:numPr>
          <w:ilvl w:val="0"/>
          <w:numId w:val="55"/>
        </w:numPr>
        <w:tabs>
          <w:tab w:val="left" w:pos="1643"/>
        </w:tabs>
        <w:spacing w:after="0" w:line="360" w:lineRule="auto"/>
        <w:jc w:val="both"/>
        <w:rPr>
          <w:rFonts w:ascii="David" w:hAnsi="David" w:cs="David"/>
          <w:sz w:val="24"/>
          <w:szCs w:val="24"/>
        </w:rPr>
      </w:pPr>
      <w:r w:rsidRPr="00525C06">
        <w:rPr>
          <w:rFonts w:ascii="David" w:hAnsi="David" w:cs="David" w:hint="cs"/>
          <w:sz w:val="24"/>
          <w:szCs w:val="24"/>
          <w:rtl/>
        </w:rPr>
        <w:t>מידות המתחם:</w:t>
      </w:r>
      <w:r>
        <w:rPr>
          <w:rFonts w:ascii="David" w:hAnsi="David" w:cs="David" w:hint="cs"/>
          <w:sz w:val="24"/>
          <w:szCs w:val="24"/>
          <w:rtl/>
        </w:rPr>
        <w:t xml:space="preserve"> </w:t>
      </w:r>
    </w:p>
    <w:p w:rsidR="004B127E" w:rsidRPr="004B127E" w:rsidRDefault="00865D22" w:rsidP="004B127E">
      <w:pPr>
        <w:pStyle w:val="a7"/>
        <w:numPr>
          <w:ilvl w:val="0"/>
          <w:numId w:val="56"/>
        </w:numPr>
        <w:tabs>
          <w:tab w:val="left" w:pos="1643"/>
        </w:tabs>
        <w:spacing w:after="0" w:line="360" w:lineRule="auto"/>
        <w:jc w:val="both"/>
        <w:rPr>
          <w:rFonts w:ascii="David" w:hAnsi="David" w:cs="David"/>
          <w:sz w:val="24"/>
          <w:szCs w:val="24"/>
        </w:rPr>
      </w:pPr>
      <w:r w:rsidRPr="004B127E">
        <w:rPr>
          <w:rFonts w:ascii="David" w:hAnsi="David" w:cs="David" w:hint="cs"/>
          <w:sz w:val="24"/>
          <w:szCs w:val="24"/>
          <w:rtl/>
        </w:rPr>
        <w:t xml:space="preserve">החזקת בעל החיים עד 3 שעות במתחם - </w:t>
      </w:r>
      <w:r w:rsidRPr="004B127E">
        <w:rPr>
          <w:rFonts w:ascii="David" w:eastAsia="Times New Roman" w:hAnsi="David" w:cs="David"/>
          <w:sz w:val="24"/>
          <w:szCs w:val="24"/>
          <w:rtl/>
          <w:lang w:eastAsia="he-IL"/>
        </w:rPr>
        <w:t xml:space="preserve">על המתחם להיות מותאם לגודל בעל החיים באופן שבעל החיים יוכל לסובב את גופו, לנקות עצמו באמצעות לשונו, לקום, לשכב ולפשוט גפיים ללא קושי ומבלי להילחץ אל דפנות המתחם. </w:t>
      </w:r>
      <w:r w:rsidRPr="004B127E">
        <w:rPr>
          <w:rFonts w:ascii="David" w:eastAsia="Times New Roman" w:hAnsi="David" w:cs="David" w:hint="cs"/>
          <w:sz w:val="24"/>
          <w:szCs w:val="24"/>
          <w:rtl/>
          <w:lang w:eastAsia="he-IL"/>
        </w:rPr>
        <w:t xml:space="preserve"> </w:t>
      </w:r>
    </w:p>
    <w:p w:rsidR="00865D22" w:rsidRPr="004B127E" w:rsidRDefault="00865D22" w:rsidP="004B127E">
      <w:pPr>
        <w:pStyle w:val="a7"/>
        <w:numPr>
          <w:ilvl w:val="0"/>
          <w:numId w:val="56"/>
        </w:numPr>
        <w:tabs>
          <w:tab w:val="left" w:pos="1643"/>
        </w:tabs>
        <w:spacing w:after="0" w:line="360" w:lineRule="auto"/>
        <w:jc w:val="both"/>
        <w:rPr>
          <w:rFonts w:ascii="David" w:hAnsi="David" w:cs="David"/>
          <w:sz w:val="24"/>
          <w:szCs w:val="24"/>
        </w:rPr>
      </w:pPr>
      <w:r w:rsidRPr="004B127E">
        <w:rPr>
          <w:rFonts w:ascii="David" w:hAnsi="David" w:cs="David" w:hint="cs"/>
          <w:sz w:val="24"/>
          <w:szCs w:val="24"/>
          <w:rtl/>
        </w:rPr>
        <w:t xml:space="preserve">החזקת בעל חיים מעל 3 שעות במתחם - </w:t>
      </w:r>
      <w:r w:rsidRPr="004B127E">
        <w:rPr>
          <w:rFonts w:ascii="David" w:hAnsi="David" w:cs="David"/>
          <w:sz w:val="24"/>
          <w:szCs w:val="24"/>
          <w:rtl/>
        </w:rPr>
        <w:t>תנאי החזקתו לא יפחתו מהמפורט תקנות צער בעלי</w:t>
      </w:r>
      <w:r w:rsidRPr="004B127E">
        <w:rPr>
          <w:rFonts w:ascii="David" w:hAnsi="David" w:cs="David" w:hint="cs"/>
          <w:sz w:val="24"/>
          <w:szCs w:val="24"/>
          <w:rtl/>
        </w:rPr>
        <w:t xml:space="preserve"> </w:t>
      </w:r>
      <w:r w:rsidRPr="004B127E">
        <w:rPr>
          <w:rFonts w:ascii="David" w:hAnsi="David" w:cs="David"/>
          <w:sz w:val="24"/>
          <w:szCs w:val="24"/>
          <w:rtl/>
        </w:rPr>
        <w:t>חיים (הגנה על בעלי חיים) (החזקה שלא לצרכים חקלאיים) תשס"ט-2009</w:t>
      </w:r>
      <w:r w:rsidRPr="004B127E">
        <w:rPr>
          <w:rFonts w:ascii="David" w:hAnsi="David" w:cs="David" w:hint="cs"/>
          <w:sz w:val="24"/>
          <w:szCs w:val="24"/>
          <w:rtl/>
        </w:rPr>
        <w:t>.</w:t>
      </w:r>
    </w:p>
    <w:p w:rsidR="00865D22" w:rsidRPr="00921BDD" w:rsidRDefault="00865D22" w:rsidP="00865D22">
      <w:pPr>
        <w:pStyle w:val="a7"/>
        <w:numPr>
          <w:ilvl w:val="0"/>
          <w:numId w:val="55"/>
        </w:numPr>
        <w:tabs>
          <w:tab w:val="left" w:pos="1643"/>
        </w:tabs>
        <w:spacing w:after="0" w:line="360" w:lineRule="auto"/>
        <w:jc w:val="both"/>
        <w:rPr>
          <w:rFonts w:ascii="David" w:hAnsi="David" w:cs="David"/>
          <w:b/>
          <w:bCs/>
          <w:sz w:val="24"/>
          <w:szCs w:val="24"/>
          <w:rtl/>
        </w:rPr>
      </w:pPr>
      <w:r w:rsidRPr="008D303D">
        <w:rPr>
          <w:rFonts w:ascii="David" w:eastAsia="Times New Roman" w:hAnsi="David" w:cs="David"/>
          <w:sz w:val="24"/>
          <w:szCs w:val="24"/>
          <w:rtl/>
          <w:lang w:eastAsia="he-IL"/>
        </w:rPr>
        <w:t>במתחם בו מוחזק בעל החיים בהמתנה לטיפול או לאחר טיפול,</w:t>
      </w:r>
      <w:r>
        <w:rPr>
          <w:rFonts w:ascii="David" w:eastAsia="Times New Roman" w:hAnsi="David" w:cs="David"/>
          <w:sz w:val="24"/>
          <w:szCs w:val="24"/>
          <w:rtl/>
          <w:lang w:eastAsia="he-IL"/>
        </w:rPr>
        <w:t xml:space="preserve"> יהיה מצע מבודד תרמית</w:t>
      </w:r>
      <w:r>
        <w:rPr>
          <w:rFonts w:ascii="David" w:eastAsia="Times New Roman" w:hAnsi="David" w:cs="David" w:hint="cs"/>
          <w:sz w:val="24"/>
          <w:szCs w:val="24"/>
          <w:rtl/>
          <w:lang w:eastAsia="he-IL"/>
        </w:rPr>
        <w:t>.</w:t>
      </w:r>
    </w:p>
    <w:p w:rsidR="00865D22" w:rsidRPr="008D303D" w:rsidRDefault="00865D22" w:rsidP="00865D22">
      <w:pPr>
        <w:pStyle w:val="a7"/>
        <w:numPr>
          <w:ilvl w:val="0"/>
          <w:numId w:val="55"/>
        </w:numPr>
        <w:tabs>
          <w:tab w:val="left" w:pos="1643"/>
        </w:tabs>
        <w:spacing w:after="0" w:line="360" w:lineRule="auto"/>
        <w:jc w:val="both"/>
        <w:rPr>
          <w:rFonts w:ascii="David" w:hAnsi="David" w:cs="David"/>
          <w:b/>
          <w:bCs/>
          <w:sz w:val="24"/>
          <w:szCs w:val="24"/>
        </w:rPr>
      </w:pPr>
      <w:r>
        <w:rPr>
          <w:rFonts w:ascii="David" w:eastAsia="Times New Roman" w:hAnsi="David" w:cs="David" w:hint="cs"/>
          <w:sz w:val="24"/>
          <w:szCs w:val="24"/>
          <w:rtl/>
          <w:lang w:eastAsia="he-IL"/>
        </w:rPr>
        <w:t>במתחם בו מוחזק בעל חיים בהמתנה לטיפול או לאחר טיפול יהיה כלי מים להספקת מי שתיה לבעל החיים.</w:t>
      </w:r>
    </w:p>
    <w:p w:rsidR="00865D22" w:rsidRPr="008D303D" w:rsidRDefault="00865D22" w:rsidP="00865D22">
      <w:pPr>
        <w:pStyle w:val="a7"/>
        <w:numPr>
          <w:ilvl w:val="1"/>
          <w:numId w:val="49"/>
        </w:numPr>
        <w:tabs>
          <w:tab w:val="left" w:pos="1643"/>
        </w:tabs>
        <w:spacing w:after="0" w:line="360" w:lineRule="auto"/>
        <w:jc w:val="both"/>
        <w:rPr>
          <w:rFonts w:ascii="David" w:hAnsi="David" w:cs="David"/>
          <w:b/>
          <w:bCs/>
          <w:sz w:val="24"/>
          <w:szCs w:val="24"/>
        </w:rPr>
      </w:pPr>
      <w:r w:rsidRPr="008D303D">
        <w:rPr>
          <w:rFonts w:ascii="David" w:hAnsi="David" w:cs="David"/>
          <w:b/>
          <w:bCs/>
          <w:sz w:val="24"/>
          <w:szCs w:val="24"/>
          <w:u w:val="single"/>
          <w:rtl/>
        </w:rPr>
        <w:t>ניקיון ותחזוקה</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 xml:space="preserve">מבנה העסק, תשתיותיו והציוד שבהם, לרבות כלי מים ואוכל, יהיו נקיים מהפרשות גוף ומפסולת במידה סבירה בנסיבות העניין. </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המתחמים להחזקת בעלי חיים ינוקו לאחר הוצאת בעל החיים מהמתחם ולפני  הכנסת בעל חיים חדש.</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הרצפה ושולחן התספורת ינוקו מפרווה, שיער ופסולת אחרת, לאחר כל תספורת.</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הפסולת והפחים יפונו מהעסק לפי הצורך ולפחות אחת ליום.</w:t>
      </w:r>
    </w:p>
    <w:p w:rsidR="00865D22"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הציוד המשמש את העסק לטיפול בבעלי החיים יהא ניתן לניקוי ולחיטוי בקלות או יהיה ציוד חד פעמי.</w:t>
      </w:r>
    </w:p>
    <w:p w:rsidR="00865D22" w:rsidRPr="008D303D" w:rsidRDefault="00865D22" w:rsidP="00865D22">
      <w:pPr>
        <w:pStyle w:val="a7"/>
        <w:numPr>
          <w:ilvl w:val="2"/>
          <w:numId w:val="49"/>
        </w:numPr>
        <w:tabs>
          <w:tab w:val="left" w:pos="1643"/>
        </w:tabs>
        <w:spacing w:after="0" w:line="360" w:lineRule="auto"/>
        <w:jc w:val="both"/>
        <w:rPr>
          <w:rFonts w:ascii="David" w:eastAsia="Times New Roman" w:hAnsi="David" w:cs="David"/>
          <w:sz w:val="24"/>
          <w:szCs w:val="24"/>
          <w:lang w:eastAsia="he-IL"/>
        </w:rPr>
      </w:pPr>
      <w:r w:rsidRPr="008D303D">
        <w:rPr>
          <w:rFonts w:ascii="David" w:eastAsia="Times New Roman" w:hAnsi="David" w:cs="David"/>
          <w:sz w:val="24"/>
          <w:szCs w:val="24"/>
          <w:rtl/>
          <w:lang w:eastAsia="he-IL"/>
        </w:rPr>
        <w:t>הכלים המשמשים לתספורות בעלי חיים יחוטאו בין תספורת לתספורת בחומרי חיטוי</w:t>
      </w:r>
      <w:r>
        <w:rPr>
          <w:rFonts w:ascii="David" w:eastAsia="Times New Roman" w:hAnsi="David" w:cs="David" w:hint="cs"/>
          <w:sz w:val="24"/>
          <w:szCs w:val="24"/>
          <w:rtl/>
          <w:lang w:eastAsia="he-IL"/>
        </w:rPr>
        <w:t xml:space="preserve">. </w:t>
      </w:r>
      <w:r w:rsidRPr="008D303D">
        <w:rPr>
          <w:rFonts w:ascii="David" w:eastAsia="Times New Roman" w:hAnsi="David" w:cs="David"/>
          <w:sz w:val="24"/>
          <w:szCs w:val="24"/>
          <w:rtl/>
          <w:lang w:eastAsia="he-IL"/>
        </w:rPr>
        <w:t xml:space="preserve"> </w:t>
      </w:r>
      <w:r>
        <w:rPr>
          <w:rFonts w:ascii="David" w:eastAsia="Times New Roman" w:hAnsi="David" w:cs="David" w:hint="cs"/>
          <w:sz w:val="24"/>
          <w:szCs w:val="24"/>
          <w:rtl/>
          <w:lang w:eastAsia="he-IL"/>
        </w:rPr>
        <w:t xml:space="preserve">השימוש בחומרי החיטוי יעשה </w:t>
      </w:r>
      <w:r w:rsidRPr="00F20E8C">
        <w:rPr>
          <w:rFonts w:ascii="David" w:eastAsia="Times New Roman" w:hAnsi="David" w:cs="David"/>
          <w:sz w:val="24"/>
          <w:szCs w:val="24"/>
          <w:rtl/>
          <w:lang w:eastAsia="he-IL"/>
        </w:rPr>
        <w:t xml:space="preserve">בהתאם להוראות השימוש שעל </w:t>
      </w:r>
      <w:r>
        <w:rPr>
          <w:rFonts w:ascii="David" w:eastAsia="Times New Roman" w:hAnsi="David" w:cs="David" w:hint="cs"/>
          <w:sz w:val="24"/>
          <w:szCs w:val="24"/>
          <w:rtl/>
          <w:lang w:eastAsia="he-IL"/>
        </w:rPr>
        <w:t xml:space="preserve">תווית החומרים. </w:t>
      </w:r>
    </w:p>
    <w:p w:rsidR="00865D22" w:rsidRPr="008D303D" w:rsidRDefault="00865D22" w:rsidP="00865D22">
      <w:pPr>
        <w:pStyle w:val="a7"/>
        <w:numPr>
          <w:ilvl w:val="1"/>
          <w:numId w:val="49"/>
        </w:numPr>
        <w:spacing w:after="0" w:line="360" w:lineRule="auto"/>
        <w:jc w:val="both"/>
        <w:rPr>
          <w:rFonts w:ascii="David" w:hAnsi="David" w:cs="David"/>
          <w:b/>
          <w:bCs/>
          <w:sz w:val="24"/>
          <w:szCs w:val="24"/>
          <w:u w:val="single"/>
          <w:rtl/>
        </w:rPr>
      </w:pPr>
      <w:r w:rsidRPr="008D303D">
        <w:rPr>
          <w:rFonts w:ascii="David" w:hAnsi="David" w:cs="David"/>
          <w:b/>
          <w:bCs/>
          <w:sz w:val="24"/>
          <w:szCs w:val="24"/>
          <w:u w:val="single"/>
          <w:rtl/>
        </w:rPr>
        <w:t>טיפול נגד טפילים</w:t>
      </w:r>
    </w:p>
    <w:p w:rsidR="00865D22" w:rsidRPr="008D303D" w:rsidRDefault="00865D22" w:rsidP="00865D22">
      <w:pPr>
        <w:pStyle w:val="a7"/>
        <w:numPr>
          <w:ilvl w:val="2"/>
          <w:numId w:val="49"/>
        </w:numPr>
        <w:spacing w:after="0" w:line="360" w:lineRule="auto"/>
        <w:jc w:val="both"/>
        <w:rPr>
          <w:rFonts w:ascii="David" w:hAnsi="David" w:cs="David"/>
          <w:sz w:val="24"/>
          <w:szCs w:val="24"/>
        </w:rPr>
      </w:pPr>
      <w:r w:rsidRPr="008D303D">
        <w:rPr>
          <w:rFonts w:ascii="David" w:hAnsi="David" w:cs="David"/>
          <w:sz w:val="24"/>
          <w:szCs w:val="24"/>
          <w:rtl/>
        </w:rPr>
        <w:t xml:space="preserve">טיפול בבעלי חיים כנגד טפילים ייעשה רק בחומרים המאושרים על ידי משרד החקלאות ופיתוח </w:t>
      </w:r>
      <w:r>
        <w:rPr>
          <w:rFonts w:ascii="David" w:hAnsi="David" w:cs="David"/>
          <w:sz w:val="24"/>
          <w:szCs w:val="24"/>
          <w:rtl/>
        </w:rPr>
        <w:t>הכפ</w:t>
      </w:r>
      <w:r>
        <w:rPr>
          <w:rFonts w:ascii="David" w:hAnsi="David" w:cs="David" w:hint="cs"/>
          <w:sz w:val="24"/>
          <w:szCs w:val="24"/>
          <w:rtl/>
        </w:rPr>
        <w:t>ר.</w:t>
      </w:r>
    </w:p>
    <w:p w:rsidR="00865D22" w:rsidRPr="008D303D" w:rsidRDefault="00865D22" w:rsidP="00865D22">
      <w:pPr>
        <w:pStyle w:val="a7"/>
        <w:numPr>
          <w:ilvl w:val="1"/>
          <w:numId w:val="49"/>
        </w:numPr>
        <w:spacing w:after="0" w:line="360" w:lineRule="auto"/>
        <w:jc w:val="both"/>
        <w:rPr>
          <w:rFonts w:ascii="David" w:hAnsi="David" w:cs="David"/>
          <w:b/>
          <w:bCs/>
          <w:sz w:val="24"/>
          <w:szCs w:val="24"/>
          <w:u w:val="single"/>
          <w:rtl/>
        </w:rPr>
      </w:pPr>
      <w:r w:rsidRPr="008D303D">
        <w:rPr>
          <w:rFonts w:ascii="David" w:hAnsi="David" w:cs="David"/>
          <w:b/>
          <w:bCs/>
          <w:sz w:val="24"/>
          <w:szCs w:val="24"/>
          <w:u w:val="single"/>
          <w:rtl/>
        </w:rPr>
        <w:t>עובדים</w:t>
      </w:r>
    </w:p>
    <w:p w:rsidR="00865D22" w:rsidRPr="00865D22" w:rsidRDefault="00865D22" w:rsidP="00865D22">
      <w:pPr>
        <w:pStyle w:val="a7"/>
        <w:numPr>
          <w:ilvl w:val="2"/>
          <w:numId w:val="49"/>
        </w:numPr>
        <w:spacing w:after="0" w:line="360" w:lineRule="auto"/>
        <w:jc w:val="both"/>
        <w:rPr>
          <w:rFonts w:ascii="David" w:hAnsi="David" w:cs="David"/>
          <w:sz w:val="24"/>
          <w:szCs w:val="24"/>
          <w:rtl/>
        </w:rPr>
      </w:pPr>
      <w:r w:rsidRPr="008D303D">
        <w:rPr>
          <w:rFonts w:ascii="David" w:hAnsi="David" w:cs="David"/>
          <w:sz w:val="24"/>
          <w:szCs w:val="24"/>
          <w:rtl/>
        </w:rPr>
        <w:t>העובדים בעסק יהיו בעלי ידע מתאים לביצוע הטיפול בבעלי החיים.</w:t>
      </w:r>
      <w:r w:rsidRPr="00865D22">
        <w:rPr>
          <w:rFonts w:ascii="David" w:hAnsi="David" w:cs="David"/>
          <w:b/>
          <w:bCs/>
          <w:color w:val="5B9BD5" w:themeColor="accent1"/>
          <w:sz w:val="24"/>
          <w:szCs w:val="24"/>
          <w:rtl/>
        </w:rPr>
        <w:br w:type="page"/>
      </w:r>
    </w:p>
    <w:p w:rsidR="00865D22" w:rsidRDefault="00865D22" w:rsidP="00865D2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פרק</w:t>
      </w:r>
      <w:r w:rsidR="00FF14B5">
        <w:rPr>
          <w:rFonts w:ascii="David" w:hAnsi="David" w:cs="David" w:hint="cs"/>
          <w:b/>
          <w:bCs/>
          <w:color w:val="5B9BD5" w:themeColor="accent1"/>
          <w:sz w:val="24"/>
          <w:szCs w:val="24"/>
          <w:rtl/>
        </w:rPr>
        <w:t xml:space="preserve"> 4 </w:t>
      </w:r>
      <w:r>
        <w:rPr>
          <w:rFonts w:ascii="David" w:hAnsi="David" w:cs="David" w:hint="cs"/>
          <w:b/>
          <w:bCs/>
          <w:color w:val="5B9BD5" w:themeColor="accent1"/>
          <w:sz w:val="24"/>
          <w:szCs w:val="24"/>
          <w:rtl/>
        </w:rPr>
        <w:t>- הרשות הארצית לכבאות והצלה</w:t>
      </w:r>
    </w:p>
    <w:p w:rsidR="00865D22" w:rsidRDefault="00865D22" w:rsidP="00FF14B5">
      <w:pPr>
        <w:spacing w:after="0" w:line="360" w:lineRule="auto"/>
        <w:rPr>
          <w:rFonts w:ascii="David" w:hAnsi="David" w:cs="David"/>
          <w:b/>
          <w:bCs/>
          <w:color w:val="5B9BD5" w:themeColor="accent1"/>
          <w:sz w:val="24"/>
          <w:szCs w:val="24"/>
          <w:rtl/>
        </w:rPr>
      </w:pPr>
    </w:p>
    <w:p w:rsidR="00236B11" w:rsidRPr="00236B11" w:rsidRDefault="00236B11" w:rsidP="00170003">
      <w:pPr>
        <w:spacing w:after="0" w:line="360" w:lineRule="auto"/>
        <w:jc w:val="both"/>
        <w:rPr>
          <w:rFonts w:ascii="David" w:hAnsi="David" w:cs="David"/>
          <w:b/>
          <w:bCs/>
          <w:sz w:val="24"/>
          <w:szCs w:val="24"/>
        </w:rPr>
      </w:pPr>
      <w:r w:rsidRPr="00236B11">
        <w:rPr>
          <w:rFonts w:ascii="David" w:hAnsi="David" w:cs="David"/>
          <w:b/>
          <w:bCs/>
          <w:sz w:val="24"/>
          <w:szCs w:val="24"/>
          <w:rtl/>
        </w:rPr>
        <w:t>מועד תחילתן של ההוראות המפורטות בפרק זה הוא במועד פקיעת תוקף הרישיון או ההיתר הז</w:t>
      </w:r>
      <w:r w:rsidR="005E0FE7">
        <w:rPr>
          <w:rFonts w:ascii="David" w:hAnsi="David" w:cs="David"/>
          <w:b/>
          <w:bCs/>
          <w:sz w:val="24"/>
          <w:szCs w:val="24"/>
          <w:rtl/>
        </w:rPr>
        <w:t>מני או ביום כ"ה בסיון התשפ"ד (</w:t>
      </w:r>
      <w:r w:rsidR="005E0FE7">
        <w:rPr>
          <w:rFonts w:ascii="David" w:hAnsi="David" w:cs="David" w:hint="cs"/>
          <w:b/>
          <w:bCs/>
          <w:sz w:val="24"/>
          <w:szCs w:val="24"/>
          <w:rtl/>
        </w:rPr>
        <w:t xml:space="preserve">1 </w:t>
      </w:r>
      <w:r w:rsidRPr="00236B11">
        <w:rPr>
          <w:rFonts w:ascii="David" w:hAnsi="David" w:cs="David"/>
          <w:b/>
          <w:bCs/>
          <w:sz w:val="24"/>
          <w:szCs w:val="24"/>
          <w:rtl/>
        </w:rPr>
        <w:t>ביולי 2024), לפי המוקדם מביניהם, ואולם לגבי הוראות שלא נדרשו בעבר, בכתב, מן העסק, לפי כל דין</w:t>
      </w:r>
      <w:r w:rsidRPr="00236B11">
        <w:rPr>
          <w:rFonts w:ascii="David" w:hAnsi="David" w:cs="David" w:hint="cs"/>
          <w:b/>
          <w:bCs/>
          <w:sz w:val="24"/>
          <w:szCs w:val="24"/>
          <w:rtl/>
        </w:rPr>
        <w:t>:</w:t>
      </w:r>
    </w:p>
    <w:p w:rsidR="00236B11" w:rsidRDefault="00236B11" w:rsidP="00170003">
      <w:pPr>
        <w:pStyle w:val="a7"/>
        <w:numPr>
          <w:ilvl w:val="0"/>
          <w:numId w:val="60"/>
        </w:numPr>
        <w:spacing w:after="0" w:line="360" w:lineRule="auto"/>
        <w:jc w:val="both"/>
        <w:rPr>
          <w:rFonts w:ascii="David" w:hAnsi="David" w:cs="David"/>
          <w:b/>
          <w:bCs/>
          <w:sz w:val="24"/>
          <w:szCs w:val="24"/>
        </w:rPr>
      </w:pPr>
      <w:r w:rsidRPr="00236B11">
        <w:rPr>
          <w:rFonts w:ascii="David" w:hAnsi="David" w:cs="David"/>
          <w:b/>
          <w:bCs/>
          <w:sz w:val="24"/>
          <w:szCs w:val="24"/>
          <w:rtl/>
        </w:rPr>
        <w:t>תחילתן תהיה בתוך 90 ימים ממועד פקיעת תוקף הרישיון או ההיתר הז</w:t>
      </w:r>
      <w:r w:rsidR="005E0FE7">
        <w:rPr>
          <w:rFonts w:ascii="David" w:hAnsi="David" w:cs="David"/>
          <w:b/>
          <w:bCs/>
          <w:sz w:val="24"/>
          <w:szCs w:val="24"/>
          <w:rtl/>
        </w:rPr>
        <w:t>מני או ביום כ"ה בסיון התשפ"ד (</w:t>
      </w:r>
      <w:r w:rsidR="005E0FE7">
        <w:rPr>
          <w:rFonts w:ascii="David" w:hAnsi="David" w:cs="David" w:hint="cs"/>
          <w:b/>
          <w:bCs/>
          <w:sz w:val="24"/>
          <w:szCs w:val="24"/>
          <w:rtl/>
        </w:rPr>
        <w:t xml:space="preserve">1 </w:t>
      </w:r>
      <w:r w:rsidRPr="00236B11">
        <w:rPr>
          <w:rFonts w:ascii="David" w:hAnsi="David" w:cs="David"/>
          <w:b/>
          <w:bCs/>
          <w:sz w:val="24"/>
          <w:szCs w:val="24"/>
          <w:rtl/>
        </w:rPr>
        <w:t>ביולי 2024), לפי המוקדם מביניהם;</w:t>
      </w:r>
    </w:p>
    <w:p w:rsidR="00236B11" w:rsidRPr="00236B11" w:rsidRDefault="00236B11" w:rsidP="00170003">
      <w:pPr>
        <w:pStyle w:val="a7"/>
        <w:numPr>
          <w:ilvl w:val="0"/>
          <w:numId w:val="60"/>
        </w:numPr>
        <w:spacing w:after="0" w:line="360" w:lineRule="auto"/>
        <w:jc w:val="both"/>
        <w:rPr>
          <w:rFonts w:ascii="David" w:hAnsi="David" w:cs="David"/>
          <w:b/>
          <w:bCs/>
          <w:sz w:val="24"/>
          <w:szCs w:val="24"/>
          <w:rtl/>
        </w:rPr>
      </w:pPr>
      <w:r w:rsidRPr="00236B11">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w:t>
      </w:r>
      <w:r w:rsidR="005E0FE7">
        <w:rPr>
          <w:rFonts w:ascii="David" w:hAnsi="David" w:cs="David"/>
          <w:b/>
          <w:bCs/>
          <w:sz w:val="24"/>
          <w:szCs w:val="24"/>
          <w:rtl/>
        </w:rPr>
        <w:t>או ביום כ"ה בסיון התשפ"ד (</w:t>
      </w:r>
      <w:r w:rsidR="005E0FE7">
        <w:rPr>
          <w:rFonts w:ascii="David" w:hAnsi="David" w:cs="David" w:hint="cs"/>
          <w:b/>
          <w:bCs/>
          <w:sz w:val="24"/>
          <w:szCs w:val="24"/>
          <w:rtl/>
        </w:rPr>
        <w:t xml:space="preserve">1 </w:t>
      </w:r>
      <w:r w:rsidRPr="00236B11">
        <w:rPr>
          <w:rFonts w:ascii="David" w:hAnsi="David" w:cs="David"/>
          <w:b/>
          <w:bCs/>
          <w:sz w:val="24"/>
          <w:szCs w:val="24"/>
          <w:rtl/>
        </w:rPr>
        <w:t>ביולי 2024), לפי המוקדם מביניהם.</w:t>
      </w:r>
    </w:p>
    <w:p w:rsidR="00236B11" w:rsidRPr="009476E4" w:rsidRDefault="00236B11" w:rsidP="00865D22">
      <w:pPr>
        <w:spacing w:after="0" w:line="360" w:lineRule="auto"/>
        <w:jc w:val="center"/>
        <w:rPr>
          <w:rFonts w:ascii="David" w:hAnsi="David" w:cs="David"/>
          <w:b/>
          <w:bCs/>
          <w:color w:val="5B9BD5" w:themeColor="accent1"/>
          <w:sz w:val="24"/>
          <w:szCs w:val="24"/>
        </w:rPr>
      </w:pPr>
    </w:p>
    <w:p w:rsidR="00865D22" w:rsidRPr="00FF14B5" w:rsidRDefault="00865D22" w:rsidP="00FF14B5">
      <w:pPr>
        <w:pStyle w:val="a7"/>
        <w:numPr>
          <w:ilvl w:val="1"/>
          <w:numId w:val="62"/>
        </w:numPr>
        <w:spacing w:after="0" w:line="360" w:lineRule="auto"/>
        <w:jc w:val="both"/>
        <w:rPr>
          <w:rFonts w:ascii="David" w:hAnsi="David" w:cs="David"/>
          <w:b/>
          <w:bCs/>
          <w:sz w:val="24"/>
          <w:szCs w:val="24"/>
        </w:rPr>
      </w:pPr>
      <w:r w:rsidRPr="00FF14B5">
        <w:rPr>
          <w:rFonts w:ascii="David" w:hAnsi="David" w:cs="David"/>
          <w:b/>
          <w:bCs/>
          <w:sz w:val="24"/>
          <w:szCs w:val="24"/>
          <w:u w:val="single"/>
          <w:rtl/>
        </w:rPr>
        <w:t>הוראות חוק הנוגעות לעניין</w:t>
      </w:r>
    </w:p>
    <w:p w:rsidR="00865D22" w:rsidRPr="00FF14B5" w:rsidRDefault="00865D22" w:rsidP="00FF14B5">
      <w:pPr>
        <w:pStyle w:val="a7"/>
        <w:numPr>
          <w:ilvl w:val="2"/>
          <w:numId w:val="62"/>
        </w:numPr>
        <w:spacing w:after="0" w:line="360" w:lineRule="auto"/>
        <w:jc w:val="both"/>
        <w:rPr>
          <w:rFonts w:ascii="David" w:hAnsi="David" w:cs="David"/>
          <w:sz w:val="24"/>
          <w:szCs w:val="24"/>
        </w:rPr>
      </w:pPr>
      <w:r w:rsidRPr="00FF14B5">
        <w:rPr>
          <w:rFonts w:ascii="David" w:hAnsi="David" w:cs="David"/>
          <w:sz w:val="24"/>
          <w:szCs w:val="24"/>
          <w:rtl/>
        </w:rPr>
        <w:t>חוק הרשות הארצית לכבאות והצלה, התשע"ב-2012, והתקנות על פיו.</w:t>
      </w:r>
    </w:p>
    <w:p w:rsidR="00865D22" w:rsidRDefault="00865D22" w:rsidP="00FF14B5">
      <w:pPr>
        <w:pStyle w:val="a7"/>
        <w:numPr>
          <w:ilvl w:val="2"/>
          <w:numId w:val="62"/>
        </w:numPr>
        <w:spacing w:after="0" w:line="360" w:lineRule="auto"/>
        <w:jc w:val="both"/>
        <w:rPr>
          <w:rFonts w:ascii="David" w:hAnsi="David" w:cs="David"/>
          <w:sz w:val="24"/>
          <w:szCs w:val="24"/>
        </w:rPr>
      </w:pPr>
      <w:r w:rsidRPr="003B4CAA">
        <w:rPr>
          <w:rFonts w:ascii="David" w:hAnsi="David" w:cs="David"/>
          <w:sz w:val="24"/>
          <w:szCs w:val="24"/>
          <w:rtl/>
        </w:rPr>
        <w:t>דיני התכנון והבנייה, לרבות חלק ג' בתוספת השנייה לתקנות התכנון והבנייה (בקשה לה</w:t>
      </w:r>
      <w:r>
        <w:rPr>
          <w:rFonts w:ascii="David" w:hAnsi="David" w:cs="David"/>
          <w:sz w:val="24"/>
          <w:szCs w:val="24"/>
          <w:rtl/>
        </w:rPr>
        <w:t xml:space="preserve">יתר, תנאיו ואגרות), התש"ל-1970 </w:t>
      </w:r>
      <w:r>
        <w:rPr>
          <w:rFonts w:ascii="David" w:hAnsi="David" w:cs="David" w:hint="cs"/>
          <w:sz w:val="24"/>
          <w:szCs w:val="24"/>
          <w:rtl/>
        </w:rPr>
        <w:t>-</w:t>
      </w:r>
      <w:r w:rsidRPr="003B4CAA">
        <w:rPr>
          <w:rFonts w:ascii="David" w:hAnsi="David" w:cs="David"/>
          <w:sz w:val="24"/>
          <w:szCs w:val="24"/>
          <w:rtl/>
        </w:rPr>
        <w:t xml:space="preserve"> בטיחות אש בבניינים.</w:t>
      </w:r>
    </w:p>
    <w:p w:rsidR="00865D22" w:rsidRPr="003B4CAA" w:rsidRDefault="00865D22" w:rsidP="00FF14B5">
      <w:pPr>
        <w:pStyle w:val="a7"/>
        <w:numPr>
          <w:ilvl w:val="2"/>
          <w:numId w:val="62"/>
        </w:numPr>
        <w:spacing w:after="0" w:line="360" w:lineRule="auto"/>
        <w:jc w:val="both"/>
        <w:rPr>
          <w:rFonts w:ascii="David" w:hAnsi="David" w:cs="David"/>
          <w:sz w:val="24"/>
          <w:szCs w:val="24"/>
          <w:rtl/>
        </w:rPr>
      </w:pPr>
      <w:r w:rsidRPr="003B4CAA">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3B4CAA">
        <w:rPr>
          <w:rFonts w:ascii="David" w:hAnsi="David" w:cs="David"/>
          <w:sz w:val="24"/>
          <w:szCs w:val="24"/>
          <w:rtl/>
        </w:rPr>
        <w:t xml:space="preserve"> החוק) והתקנות על פיו.</w:t>
      </w:r>
    </w:p>
    <w:p w:rsidR="00865D22" w:rsidRPr="00FF14B5" w:rsidRDefault="00865D22" w:rsidP="00FF14B5">
      <w:pPr>
        <w:pStyle w:val="a7"/>
        <w:numPr>
          <w:ilvl w:val="1"/>
          <w:numId w:val="62"/>
        </w:numPr>
        <w:spacing w:after="0" w:line="360" w:lineRule="auto"/>
        <w:jc w:val="both"/>
        <w:rPr>
          <w:rFonts w:ascii="David" w:eastAsia="Times New Roman" w:hAnsi="David" w:cs="David"/>
          <w:b/>
          <w:bCs/>
          <w:sz w:val="24"/>
          <w:szCs w:val="24"/>
        </w:rPr>
      </w:pPr>
      <w:r w:rsidRPr="00FF14B5">
        <w:rPr>
          <w:rFonts w:ascii="David" w:eastAsia="Times New Roman" w:hAnsi="David" w:cs="David"/>
          <w:b/>
          <w:bCs/>
          <w:sz w:val="24"/>
          <w:szCs w:val="24"/>
          <w:u w:val="single"/>
          <w:rtl/>
        </w:rPr>
        <w:t>הגדרות</w:t>
      </w:r>
    </w:p>
    <w:p w:rsidR="00865D22" w:rsidRPr="00FF14B5" w:rsidRDefault="00865D22" w:rsidP="00FF14B5">
      <w:pPr>
        <w:pStyle w:val="a7"/>
        <w:numPr>
          <w:ilvl w:val="2"/>
          <w:numId w:val="62"/>
        </w:numPr>
        <w:tabs>
          <w:tab w:val="left" w:pos="1125"/>
        </w:tabs>
        <w:spacing w:after="0" w:line="360" w:lineRule="auto"/>
        <w:jc w:val="both"/>
        <w:rPr>
          <w:rFonts w:ascii="David" w:hAnsi="David" w:cs="David"/>
          <w:sz w:val="24"/>
          <w:szCs w:val="24"/>
        </w:rPr>
      </w:pPr>
      <w:r w:rsidRPr="00FF14B5">
        <w:rPr>
          <w:rFonts w:ascii="David" w:hAnsi="David" w:cs="David"/>
          <w:b/>
          <w:bCs/>
          <w:sz w:val="24"/>
          <w:szCs w:val="24"/>
          <w:rtl/>
        </w:rPr>
        <w:t>"ברז כיבוי אש"</w:t>
      </w:r>
      <w:r w:rsidRPr="00FF14B5">
        <w:rPr>
          <w:rFonts w:ascii="David" w:hAnsi="David" w:cs="David"/>
          <w:sz w:val="24"/>
          <w:szCs w:val="24"/>
          <w:rtl/>
        </w:rPr>
        <w:t xml:space="preserve"> </w:t>
      </w:r>
      <w:r w:rsidRPr="00FF14B5">
        <w:rPr>
          <w:rFonts w:ascii="David" w:hAnsi="David" w:cs="David" w:hint="cs"/>
          <w:sz w:val="24"/>
          <w:szCs w:val="24"/>
          <w:rtl/>
        </w:rPr>
        <w:t>-</w:t>
      </w:r>
      <w:r w:rsidRPr="00FF14B5">
        <w:rPr>
          <w:rFonts w:ascii="David" w:hAnsi="David" w:cs="David"/>
          <w:sz w:val="24"/>
          <w:szCs w:val="24"/>
          <w:rtl/>
        </w:rPr>
        <w:t xml:space="preserve"> ברז לכיבוי אש, המתאים לתקן ישראלי ת"י 448 </w:t>
      </w:r>
      <w:r w:rsidRPr="00FF14B5">
        <w:rPr>
          <w:rFonts w:ascii="David" w:hAnsi="David" w:cs="David" w:hint="cs"/>
          <w:sz w:val="24"/>
          <w:szCs w:val="24"/>
          <w:rtl/>
        </w:rPr>
        <w:t>-</w:t>
      </w:r>
      <w:r w:rsidRPr="00FF14B5">
        <w:rPr>
          <w:rFonts w:ascii="David" w:hAnsi="David" w:cs="David"/>
          <w:sz w:val="24"/>
          <w:szCs w:val="24"/>
          <w:rtl/>
        </w:rPr>
        <w:t xml:space="preserve"> הידרנט לכיבוי אש על חלקיו, לפי פירוט הקטרים הבאים: </w:t>
      </w:r>
    </w:p>
    <w:p w:rsidR="00865D22" w:rsidRPr="003B4CAA" w:rsidRDefault="00865D22" w:rsidP="00865D22">
      <w:pPr>
        <w:pStyle w:val="a7"/>
        <w:numPr>
          <w:ilvl w:val="0"/>
          <w:numId w:val="15"/>
        </w:numPr>
        <w:tabs>
          <w:tab w:val="left" w:pos="1125"/>
        </w:tabs>
        <w:spacing w:after="0" w:line="360" w:lineRule="auto"/>
        <w:jc w:val="both"/>
        <w:rPr>
          <w:rFonts w:ascii="David" w:hAnsi="David" w:cs="David"/>
          <w:sz w:val="24"/>
          <w:szCs w:val="24"/>
        </w:rPr>
      </w:pPr>
      <w:r w:rsidRPr="003B4CAA">
        <w:rPr>
          <w:rFonts w:ascii="David" w:eastAsia="Times New Roman" w:hAnsi="David" w:cs="David"/>
          <w:sz w:val="24"/>
          <w:szCs w:val="24"/>
          <w:rtl/>
        </w:rPr>
        <w:t>"2 על זקף בקוטר "2</w:t>
      </w:r>
      <w:r>
        <w:rPr>
          <w:rFonts w:ascii="David" w:eastAsia="Times New Roman" w:hAnsi="David" w:cs="David" w:hint="cs"/>
          <w:sz w:val="24"/>
          <w:szCs w:val="24"/>
          <w:rtl/>
        </w:rPr>
        <w:t>.</w:t>
      </w:r>
    </w:p>
    <w:p w:rsidR="00865D22" w:rsidRPr="003B4CAA" w:rsidRDefault="00865D22" w:rsidP="00865D22">
      <w:pPr>
        <w:pStyle w:val="a7"/>
        <w:numPr>
          <w:ilvl w:val="0"/>
          <w:numId w:val="15"/>
        </w:numPr>
        <w:tabs>
          <w:tab w:val="left" w:pos="1125"/>
        </w:tabs>
        <w:spacing w:after="0" w:line="360" w:lineRule="auto"/>
        <w:jc w:val="both"/>
        <w:rPr>
          <w:rFonts w:ascii="David" w:hAnsi="David" w:cs="David"/>
          <w:sz w:val="24"/>
          <w:szCs w:val="24"/>
        </w:rPr>
      </w:pPr>
      <w:r w:rsidRPr="003B4CAA">
        <w:rPr>
          <w:rFonts w:ascii="David" w:eastAsia="Times New Roman" w:hAnsi="David" w:cs="David"/>
          <w:sz w:val="24"/>
          <w:szCs w:val="24"/>
          <w:rtl/>
        </w:rPr>
        <w:t>"3 על זקף בקוטר "3</w:t>
      </w:r>
      <w:r>
        <w:rPr>
          <w:rFonts w:ascii="David" w:hAnsi="David" w:cs="David" w:hint="cs"/>
          <w:sz w:val="24"/>
          <w:szCs w:val="24"/>
          <w:rtl/>
        </w:rPr>
        <w:t>.</w:t>
      </w:r>
    </w:p>
    <w:p w:rsidR="00865D22" w:rsidRPr="003B4CAA" w:rsidRDefault="00865D22" w:rsidP="00865D22">
      <w:pPr>
        <w:pStyle w:val="a7"/>
        <w:numPr>
          <w:ilvl w:val="0"/>
          <w:numId w:val="15"/>
        </w:numPr>
        <w:tabs>
          <w:tab w:val="left" w:pos="1125"/>
        </w:tabs>
        <w:spacing w:after="0" w:line="360" w:lineRule="auto"/>
        <w:jc w:val="both"/>
        <w:rPr>
          <w:rFonts w:ascii="David" w:hAnsi="David" w:cs="David"/>
          <w:sz w:val="24"/>
          <w:szCs w:val="24"/>
        </w:rPr>
      </w:pPr>
      <w:r w:rsidRPr="003B4CAA">
        <w:rPr>
          <w:rFonts w:ascii="David" w:eastAsia="Times New Roman" w:hAnsi="David" w:cs="David"/>
          <w:sz w:val="24"/>
          <w:szCs w:val="24"/>
          <w:rtl/>
        </w:rPr>
        <w:t>"3 על זקף בקוטר "4</w:t>
      </w:r>
      <w:r>
        <w:rPr>
          <w:rFonts w:ascii="David" w:hAnsi="David" w:cs="David" w:hint="cs"/>
          <w:sz w:val="24"/>
          <w:szCs w:val="24"/>
          <w:rtl/>
        </w:rPr>
        <w:t>.</w:t>
      </w:r>
    </w:p>
    <w:p w:rsidR="00865D22" w:rsidRPr="003B4CAA" w:rsidRDefault="00865D22" w:rsidP="00865D22">
      <w:pPr>
        <w:pStyle w:val="a7"/>
        <w:numPr>
          <w:ilvl w:val="0"/>
          <w:numId w:val="15"/>
        </w:numPr>
        <w:tabs>
          <w:tab w:val="left" w:pos="1125"/>
        </w:tabs>
        <w:spacing w:after="0" w:line="360" w:lineRule="auto"/>
        <w:jc w:val="both"/>
        <w:rPr>
          <w:rFonts w:ascii="David" w:hAnsi="David" w:cs="David"/>
          <w:sz w:val="24"/>
          <w:szCs w:val="24"/>
        </w:rPr>
      </w:pPr>
      <w:r w:rsidRPr="003B4CAA">
        <w:rPr>
          <w:rFonts w:ascii="David" w:eastAsia="Times New Roman" w:hAnsi="David" w:cs="David"/>
          <w:sz w:val="24"/>
          <w:szCs w:val="24"/>
          <w:rtl/>
        </w:rPr>
        <w:t>"3*2 על זקף בקוטר "4</w:t>
      </w:r>
      <w:r>
        <w:rPr>
          <w:rFonts w:ascii="David" w:hAnsi="David" w:cs="David" w:hint="cs"/>
          <w:sz w:val="24"/>
          <w:szCs w:val="24"/>
          <w:rtl/>
        </w:rPr>
        <w:t>.</w:t>
      </w:r>
    </w:p>
    <w:p w:rsidR="00865D22" w:rsidRDefault="00865D22" w:rsidP="00FF14B5">
      <w:pPr>
        <w:pStyle w:val="a7"/>
        <w:numPr>
          <w:ilvl w:val="2"/>
          <w:numId w:val="62"/>
        </w:numPr>
        <w:tabs>
          <w:tab w:val="left" w:pos="1125"/>
        </w:tabs>
        <w:spacing w:after="0" w:line="360" w:lineRule="auto"/>
        <w:jc w:val="both"/>
        <w:rPr>
          <w:rFonts w:ascii="David" w:hAnsi="David" w:cs="David"/>
          <w:sz w:val="24"/>
          <w:szCs w:val="24"/>
        </w:rPr>
      </w:pPr>
      <w:r w:rsidRPr="003B4CAA">
        <w:rPr>
          <w:rFonts w:ascii="David" w:hAnsi="David" w:cs="David"/>
          <w:b/>
          <w:bCs/>
          <w:sz w:val="24"/>
          <w:szCs w:val="24"/>
          <w:rtl/>
        </w:rPr>
        <w:t>"ברז כיבוי אש בתחום הנכס"</w:t>
      </w:r>
      <w:r>
        <w:rPr>
          <w:rFonts w:ascii="David" w:hAnsi="David" w:cs="David"/>
          <w:sz w:val="24"/>
          <w:szCs w:val="24"/>
          <w:rtl/>
        </w:rPr>
        <w:t xml:space="preserve"> </w:t>
      </w:r>
      <w:r>
        <w:rPr>
          <w:rFonts w:ascii="David" w:hAnsi="David" w:cs="David" w:hint="cs"/>
          <w:sz w:val="24"/>
          <w:szCs w:val="24"/>
          <w:rtl/>
        </w:rPr>
        <w:t>-</w:t>
      </w:r>
      <w:r w:rsidRPr="003B4CAA">
        <w:rPr>
          <w:rFonts w:ascii="David"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865D22" w:rsidRDefault="00865D22" w:rsidP="00FF14B5">
      <w:pPr>
        <w:pStyle w:val="a7"/>
        <w:numPr>
          <w:ilvl w:val="2"/>
          <w:numId w:val="62"/>
        </w:numPr>
        <w:tabs>
          <w:tab w:val="left" w:pos="1125"/>
        </w:tabs>
        <w:spacing w:after="0" w:line="360" w:lineRule="auto"/>
        <w:jc w:val="both"/>
        <w:rPr>
          <w:rFonts w:ascii="David" w:hAnsi="David" w:cs="David"/>
          <w:sz w:val="24"/>
          <w:szCs w:val="24"/>
        </w:rPr>
      </w:pPr>
      <w:r w:rsidRPr="003B4CAA">
        <w:rPr>
          <w:rFonts w:ascii="David" w:hAnsi="David" w:cs="David"/>
          <w:b/>
          <w:bCs/>
          <w:sz w:val="24"/>
          <w:szCs w:val="24"/>
          <w:rtl/>
        </w:rPr>
        <w:t>"ברז כיבוי אש עירוני"</w:t>
      </w:r>
      <w:r w:rsidRPr="003B4CAA">
        <w:rPr>
          <w:rFonts w:ascii="David" w:hAnsi="David" w:cs="David"/>
          <w:sz w:val="24"/>
          <w:szCs w:val="24"/>
          <w:rtl/>
        </w:rPr>
        <w:t xml:space="preserve"> </w:t>
      </w:r>
      <w:r w:rsidRPr="003B4CAA">
        <w:rPr>
          <w:rFonts w:ascii="David" w:hAnsi="David" w:cs="David" w:hint="cs"/>
          <w:sz w:val="24"/>
          <w:szCs w:val="24"/>
          <w:rtl/>
        </w:rPr>
        <w:t>-</w:t>
      </w:r>
      <w:r w:rsidRPr="003B4CAA">
        <w:rPr>
          <w:rFonts w:ascii="David" w:hAnsi="David" w:cs="David"/>
          <w:sz w:val="24"/>
          <w:szCs w:val="24"/>
          <w:rtl/>
        </w:rPr>
        <w:t xml:space="preserve"> ברז כיבוי אש הממוקם מחוץ לתחום הנכס לפני מד המים של הנכס, ומחובר לרשת המים העירונית.</w:t>
      </w:r>
    </w:p>
    <w:p w:rsidR="00865D22" w:rsidRDefault="00865D22" w:rsidP="00FF14B5">
      <w:pPr>
        <w:pStyle w:val="a7"/>
        <w:numPr>
          <w:ilvl w:val="2"/>
          <w:numId w:val="62"/>
        </w:numPr>
        <w:tabs>
          <w:tab w:val="left" w:pos="1125"/>
        </w:tabs>
        <w:spacing w:after="0" w:line="360" w:lineRule="auto"/>
        <w:jc w:val="both"/>
        <w:rPr>
          <w:rFonts w:ascii="David" w:hAnsi="David" w:cs="David"/>
          <w:sz w:val="24"/>
          <w:szCs w:val="24"/>
        </w:rPr>
      </w:pPr>
      <w:r w:rsidRPr="003B4CAA">
        <w:rPr>
          <w:rFonts w:ascii="David" w:hAnsi="David" w:cs="David"/>
          <w:b/>
          <w:bCs/>
          <w:sz w:val="24"/>
          <w:szCs w:val="24"/>
          <w:rtl/>
        </w:rPr>
        <w:t>"ברז כיבוי אש פנימי"</w:t>
      </w:r>
      <w:r>
        <w:rPr>
          <w:rFonts w:ascii="David" w:hAnsi="David" w:cs="David"/>
          <w:sz w:val="24"/>
          <w:szCs w:val="24"/>
          <w:rtl/>
        </w:rPr>
        <w:t xml:space="preserve"> </w:t>
      </w:r>
      <w:r>
        <w:rPr>
          <w:rFonts w:ascii="David" w:hAnsi="David" w:cs="David" w:hint="cs"/>
          <w:sz w:val="24"/>
          <w:szCs w:val="24"/>
          <w:rtl/>
        </w:rPr>
        <w:t>-</w:t>
      </w:r>
      <w:r w:rsidRPr="003B4CAA">
        <w:rPr>
          <w:rFonts w:ascii="David" w:hAnsi="David" w:cs="David"/>
          <w:sz w:val="24"/>
          <w:szCs w:val="24"/>
          <w:rtl/>
        </w:rPr>
        <w:t xml:space="preserve"> ברז כיבוי אש הממוקם בתוך תחום הנכס בתוך מבנה, ומחובר לרשת המים העירונית, או למאגר מים ומשאבות.</w:t>
      </w:r>
    </w:p>
    <w:p w:rsidR="00865D22" w:rsidRPr="003B4CAA" w:rsidRDefault="00865D22" w:rsidP="00FF14B5">
      <w:pPr>
        <w:pStyle w:val="a7"/>
        <w:numPr>
          <w:ilvl w:val="2"/>
          <w:numId w:val="62"/>
        </w:numPr>
        <w:tabs>
          <w:tab w:val="left" w:pos="1125"/>
        </w:tabs>
        <w:spacing w:after="0" w:line="360" w:lineRule="auto"/>
        <w:jc w:val="both"/>
        <w:rPr>
          <w:rFonts w:ascii="David" w:hAnsi="David" w:cs="David"/>
          <w:sz w:val="24"/>
          <w:szCs w:val="24"/>
        </w:rPr>
      </w:pPr>
      <w:r w:rsidRPr="003B4CAA">
        <w:rPr>
          <w:rFonts w:ascii="David" w:eastAsia="Times New Roman" w:hAnsi="David" w:cs="David"/>
          <w:sz w:val="24"/>
          <w:szCs w:val="24"/>
          <w:rtl/>
        </w:rPr>
        <w:t>"</w:t>
      </w:r>
      <w:r w:rsidRPr="003B4CAA">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אחד מאלה: </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780"/>
        <w:gridCol w:w="4403"/>
      </w:tblGrid>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b/>
                <w:bCs/>
                <w:sz w:val="24"/>
                <w:szCs w:val="24"/>
                <w:rtl/>
              </w:rPr>
            </w:pPr>
            <w:r w:rsidRPr="00E914B4">
              <w:rPr>
                <w:rFonts w:ascii="David" w:eastAsia="Times New Roman" w:hAnsi="David" w:cs="David"/>
                <w:b/>
                <w:bCs/>
                <w:sz w:val="24"/>
                <w:szCs w:val="24"/>
                <w:rtl/>
              </w:rPr>
              <w:t>נושא</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b/>
                <w:bCs/>
                <w:sz w:val="24"/>
                <w:szCs w:val="24"/>
                <w:rtl/>
              </w:rPr>
            </w:pPr>
            <w:r w:rsidRPr="00E914B4">
              <w:rPr>
                <w:rFonts w:ascii="David" w:eastAsia="Times New Roman" w:hAnsi="David" w:cs="David"/>
                <w:b/>
                <w:bCs/>
                <w:sz w:val="24"/>
                <w:szCs w:val="24"/>
                <w:rtl/>
              </w:rPr>
              <w:t>גורם מוסמך</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אפיון רשת מים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מי שברשותו תו תקן ממכון התקנים לתחזוקת מערכת כיבוי אוטומטית במים לפי תקן ישראלי ת"</w:t>
            </w:r>
            <w:r>
              <w:rPr>
                <w:rFonts w:ascii="David" w:eastAsia="Times New Roman" w:hAnsi="David" w:cs="David"/>
                <w:sz w:val="24"/>
                <w:szCs w:val="24"/>
                <w:rtl/>
              </w:rPr>
              <w:t xml:space="preserve">י 1928 </w:t>
            </w:r>
            <w:r>
              <w:rPr>
                <w:rFonts w:ascii="David" w:eastAsia="Times New Roman" w:hAnsi="David" w:cs="David" w:hint="cs"/>
                <w:sz w:val="24"/>
                <w:szCs w:val="24"/>
                <w:rtl/>
              </w:rPr>
              <w:t>-</w:t>
            </w:r>
            <w:r>
              <w:rPr>
                <w:rFonts w:ascii="David" w:eastAsia="Times New Roman" w:hAnsi="David" w:cs="David"/>
                <w:sz w:val="24"/>
                <w:szCs w:val="24"/>
                <w:rtl/>
              </w:rPr>
              <w:t xml:space="preserve"> מערכות לכיבוי אש במים</w:t>
            </w:r>
            <w:r>
              <w:rPr>
                <w:rFonts w:ascii="David" w:eastAsia="Times New Roman" w:hAnsi="David" w:cs="David" w:hint="cs"/>
                <w:sz w:val="24"/>
                <w:szCs w:val="24"/>
                <w:rtl/>
              </w:rPr>
              <w:t xml:space="preserve"> - </w:t>
            </w:r>
            <w:r w:rsidRPr="00E914B4">
              <w:rPr>
                <w:rFonts w:ascii="David" w:eastAsia="Times New Roman" w:hAnsi="David" w:cs="David"/>
                <w:sz w:val="24"/>
                <w:szCs w:val="24"/>
                <w:rtl/>
              </w:rPr>
              <w:t>בקרה, בדיקה ותחזו</w:t>
            </w:r>
            <w:r>
              <w:rPr>
                <w:rFonts w:ascii="David" w:eastAsia="Times New Roman" w:hAnsi="David" w:cs="David"/>
                <w:sz w:val="24"/>
                <w:szCs w:val="24"/>
                <w:rtl/>
              </w:rPr>
              <w:t>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אמצעי כיבוי במים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מי שהודרך והוסמך על ידי יצרן או ספק גלגילונים</w:t>
            </w:r>
            <w:r>
              <w:rPr>
                <w:rFonts w:ascii="David" w:eastAsia="Times New Roman" w:hAnsi="David" w:cs="David" w:hint="cs"/>
                <w:sz w:val="24"/>
                <w:szCs w:val="24"/>
                <w:rtl/>
              </w:rPr>
              <w:t xml:space="preserve"> </w:t>
            </w:r>
            <w:r w:rsidRPr="00E914B4">
              <w:rPr>
                <w:rFonts w:ascii="David" w:eastAsia="Times New Roman" w:hAnsi="David" w:cs="David"/>
                <w:sz w:val="24"/>
                <w:szCs w:val="24"/>
                <w:rtl/>
              </w:rPr>
              <w:t xml:space="preserve">לגלגילונים שהותקנו אחרי 1.6.2013 </w:t>
            </w:r>
            <w:r w:rsidRPr="00E914B4">
              <w:rPr>
                <w:rFonts w:ascii="David" w:eastAsia="Times New Roman" w:hAnsi="David" w:cs="David"/>
                <w:sz w:val="24"/>
                <w:szCs w:val="24"/>
                <w:rtl/>
              </w:rPr>
              <w:lastRenderedPageBreak/>
              <w:t>ע</w:t>
            </w:r>
            <w:r>
              <w:rPr>
                <w:rFonts w:ascii="David" w:eastAsia="Times New Roman" w:hAnsi="David" w:cs="David"/>
                <w:sz w:val="24"/>
                <w:szCs w:val="24"/>
                <w:rtl/>
              </w:rPr>
              <w:t xml:space="preserve">פ"י תקן ישראלי ת"י 2206, חלק 2 </w:t>
            </w:r>
            <w:r>
              <w:rPr>
                <w:rFonts w:ascii="David" w:eastAsia="Times New Roman" w:hAnsi="David" w:cs="David" w:hint="cs"/>
                <w:sz w:val="24"/>
                <w:szCs w:val="24"/>
                <w:rtl/>
              </w:rPr>
              <w:t>-</w:t>
            </w:r>
            <w:r>
              <w:rPr>
                <w:rFonts w:ascii="David" w:eastAsia="Times New Roman" w:hAnsi="David" w:cs="David"/>
                <w:sz w:val="24"/>
                <w:szCs w:val="24"/>
                <w:rtl/>
              </w:rPr>
              <w:t xml:space="preserve"> גלגילון לכיבוי אש</w:t>
            </w:r>
            <w:r>
              <w:rPr>
                <w:rFonts w:ascii="David" w:eastAsia="Times New Roman" w:hAnsi="David" w:cs="David" w:hint="cs"/>
                <w:sz w:val="24"/>
                <w:szCs w:val="24"/>
                <w:rtl/>
              </w:rPr>
              <w:t xml:space="preserve"> - </w:t>
            </w:r>
            <w:r>
              <w:rPr>
                <w:rFonts w:ascii="David" w:eastAsia="Times New Roman" w:hAnsi="David" w:cs="David"/>
                <w:sz w:val="24"/>
                <w:szCs w:val="24"/>
                <w:rtl/>
              </w:rPr>
              <w:t>דרישות תכן, התקנה ותחזוקה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lastRenderedPageBreak/>
              <w:t>תקינות מטפים מיטלטלים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תחזוקאי או מבקר מטפים מורשה בהתאם לתקן ישראלי ת"י 129,</w:t>
            </w:r>
            <w:r>
              <w:rPr>
                <w:rFonts w:ascii="David" w:eastAsia="Times New Roman" w:hAnsi="David" w:cs="David"/>
                <w:sz w:val="24"/>
                <w:szCs w:val="24"/>
                <w:rtl/>
              </w:rPr>
              <w:t xml:space="preserve"> חלק 1 </w:t>
            </w:r>
            <w:r>
              <w:rPr>
                <w:rFonts w:ascii="David" w:eastAsia="Times New Roman" w:hAnsi="David" w:cs="David" w:hint="cs"/>
                <w:sz w:val="24"/>
                <w:szCs w:val="24"/>
                <w:rtl/>
              </w:rPr>
              <w:t>-</w:t>
            </w:r>
            <w:r>
              <w:rPr>
                <w:rFonts w:ascii="David" w:eastAsia="Times New Roman" w:hAnsi="David" w:cs="David"/>
                <w:sz w:val="24"/>
                <w:szCs w:val="24"/>
                <w:rtl/>
              </w:rPr>
              <w:t xml:space="preserve"> מטפים מיטלטלים</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מערכת החשמל ותאורת החירום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התאמה ותקינותה של</w:t>
            </w:r>
            <w:r>
              <w:rPr>
                <w:rFonts w:ascii="David" w:eastAsia="Times New Roman" w:hAnsi="David" w:cs="David"/>
                <w:sz w:val="24"/>
                <w:szCs w:val="24"/>
                <w:rtl/>
              </w:rPr>
              <w:t xml:space="preserve"> מערכת הגז לתקן ישראלי ת"י 158 </w:t>
            </w:r>
            <w:r>
              <w:rPr>
                <w:rFonts w:ascii="David" w:eastAsia="Times New Roman" w:hAnsi="David" w:cs="David" w:hint="cs"/>
                <w:sz w:val="24"/>
                <w:szCs w:val="24"/>
                <w:rtl/>
              </w:rPr>
              <w:t>-</w:t>
            </w:r>
            <w:r w:rsidRPr="00E914B4">
              <w:rPr>
                <w:rFonts w:ascii="David" w:eastAsia="Times New Roman" w:hAnsi="David" w:cs="David"/>
                <w:sz w:val="24"/>
                <w:szCs w:val="24"/>
                <w:rtl/>
              </w:rPr>
              <w:t xml:space="preserve"> מתקנים לגזים פחמימניים מעובים (גפ"מ)</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 xml:space="preserve">בעל רישיון בתוקף לעבודות גפ"מ לפי תקנות הגז (בטיחות ורישוי) (רישוי העוסקים בעבודות גפ"מ), התשס"ו-2006, אשר רשאי לתת </w:t>
            </w:r>
            <w:r>
              <w:rPr>
                <w:rFonts w:ascii="David" w:eastAsia="Times New Roman" w:hAnsi="David" w:cs="David"/>
                <w:sz w:val="24"/>
                <w:szCs w:val="24"/>
                <w:rtl/>
              </w:rPr>
              <w:t>אישור כאמור, בהתאם לסוג רישיונו</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תחזוקת מערכת גילוי אש בהתא</w:t>
            </w:r>
            <w:r>
              <w:rPr>
                <w:rFonts w:ascii="David" w:eastAsia="Times New Roman" w:hAnsi="David" w:cs="David"/>
                <w:sz w:val="24"/>
                <w:szCs w:val="24"/>
                <w:rtl/>
              </w:rPr>
              <w:t xml:space="preserve">ם לתקן ישראלי ת"י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E914B4">
              <w:rPr>
                <w:rFonts w:ascii="David" w:eastAsia="Times New Roman" w:hAnsi="David" w:cs="David"/>
                <w:sz w:val="24"/>
                <w:szCs w:val="24"/>
                <w:rtl/>
              </w:rPr>
              <w:t>תחזוקה</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מי שברשותו תו תקן ממכון התקנים לתחזוקת מערכות גילוי אש ועשן ל</w:t>
            </w:r>
            <w:r>
              <w:rPr>
                <w:rFonts w:ascii="David" w:eastAsia="Times New Roman" w:hAnsi="David" w:cs="David"/>
                <w:sz w:val="24"/>
                <w:szCs w:val="24"/>
                <w:rtl/>
              </w:rPr>
              <w:t xml:space="preserve">פי תקן ישראלי ת"י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סידורי בטיחות אש והצלה בארון ח</w:t>
            </w:r>
            <w:r>
              <w:rPr>
                <w:rFonts w:ascii="David" w:eastAsia="Times New Roman" w:hAnsi="David" w:cs="David"/>
                <w:sz w:val="24"/>
                <w:szCs w:val="24"/>
                <w:rtl/>
              </w:rPr>
              <w:t xml:space="preserve">שמל בהתאם לתקן ישראלי ת"י 5210 </w:t>
            </w:r>
            <w:r>
              <w:rPr>
                <w:rFonts w:ascii="David" w:eastAsia="Times New Roman" w:hAnsi="David" w:cs="David" w:hint="cs"/>
                <w:sz w:val="24"/>
                <w:szCs w:val="24"/>
                <w:rtl/>
              </w:rPr>
              <w:t>-</w:t>
            </w:r>
            <w:r w:rsidRPr="00E914B4">
              <w:rPr>
                <w:rFonts w:ascii="David" w:eastAsia="Times New Roman" w:hAnsi="David" w:cs="David"/>
                <w:sz w:val="24"/>
                <w:szCs w:val="24"/>
                <w:rtl/>
              </w:rPr>
              <w:t xml:space="preserve"> מערכות לכיבוי-אש ב</w:t>
            </w:r>
            <w:r>
              <w:rPr>
                <w:rFonts w:ascii="David" w:eastAsia="Times New Roman" w:hAnsi="David" w:cs="David"/>
                <w:sz w:val="24"/>
                <w:szCs w:val="24"/>
                <w:rtl/>
              </w:rPr>
              <w:t xml:space="preserve">ארוסול, או תקן ישראלי ת"י 1597 </w:t>
            </w:r>
            <w:r>
              <w:rPr>
                <w:rFonts w:ascii="David" w:eastAsia="Times New Roman" w:hAnsi="David" w:cs="David" w:hint="cs"/>
                <w:sz w:val="24"/>
                <w:szCs w:val="24"/>
                <w:rtl/>
              </w:rPr>
              <w:t>-</w:t>
            </w:r>
            <w:r w:rsidRPr="00E914B4">
              <w:rPr>
                <w:rFonts w:ascii="David" w:eastAsia="Times New Roman" w:hAnsi="David" w:cs="David"/>
                <w:sz w:val="24"/>
                <w:szCs w:val="24"/>
                <w:rtl/>
              </w:rPr>
              <w:t xml:space="preserve"> מערכות כיבוי אש אוטומטיות בגז כיבוי</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lang w:val="ru-RU"/>
              </w:rPr>
            </w:pPr>
            <w:r w:rsidRPr="00E914B4">
              <w:rPr>
                <w:rFonts w:ascii="David" w:eastAsia="Times New Roman" w:hAnsi="David" w:cs="David"/>
                <w:sz w:val="24"/>
                <w:szCs w:val="24"/>
                <w:rtl/>
              </w:rPr>
              <w:t>מי שברשותו תו תקן ממכון התקנים לתחזוקת מערכות גילוי אש ועשן ל</w:t>
            </w:r>
            <w:r>
              <w:rPr>
                <w:rFonts w:ascii="David" w:eastAsia="Times New Roman" w:hAnsi="David" w:cs="David"/>
                <w:sz w:val="24"/>
                <w:szCs w:val="24"/>
                <w:rtl/>
              </w:rPr>
              <w:t xml:space="preserve">פי תקן ישראלי ת"י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E914B4">
              <w:rPr>
                <w:rFonts w:ascii="David" w:eastAsia="Times New Roman" w:hAnsi="David" w:cs="David"/>
                <w:sz w:val="24"/>
                <w:szCs w:val="24"/>
                <w:rtl/>
              </w:rPr>
              <w:t>תחזוקה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lang w:val="ru-RU"/>
              </w:rPr>
            </w:pPr>
            <w:r w:rsidRPr="00E914B4">
              <w:rPr>
                <w:rFonts w:ascii="David" w:eastAsia="Times New Roman" w:hAnsi="David" w:cs="David"/>
                <w:sz w:val="24"/>
                <w:szCs w:val="24"/>
                <w:rtl/>
              </w:rPr>
              <w:t>תקינות מערכת למסירת הודעת (כריזת חירום)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מי שברשותו תו תקן ממכון התקנים לתחזוקת מערכות גילוי אש ועשן לפי תקן ישראלי ת"י</w:t>
            </w:r>
            <w:r>
              <w:rPr>
                <w:rFonts w:ascii="David" w:eastAsia="Times New Roman" w:hAnsi="David" w:cs="David"/>
                <w:sz w:val="24"/>
                <w:szCs w:val="24"/>
                <w:rtl/>
              </w:rPr>
              <w:t xml:space="preserve">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E914B4">
              <w:rPr>
                <w:rFonts w:ascii="David" w:eastAsia="Times New Roman" w:hAnsi="David" w:cs="David"/>
                <w:sz w:val="24"/>
                <w:szCs w:val="24"/>
                <w:rtl/>
              </w:rPr>
              <w:t xml:space="preserve">תחזוקה, או 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865D22" w:rsidRPr="00E914B4" w:rsidTr="0054236E">
        <w:trPr>
          <w:trHeight w:val="1039"/>
        </w:trPr>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מערכת אוטומטית לכיבוי אש (ספרינקלרים) בהתאם לתקן ישראלי ת"</w:t>
            </w:r>
            <w:r>
              <w:rPr>
                <w:rFonts w:ascii="David" w:eastAsia="Times New Roman" w:hAnsi="David" w:cs="David"/>
                <w:sz w:val="24"/>
                <w:szCs w:val="24"/>
                <w:rtl/>
              </w:rPr>
              <w:t xml:space="preserve">י 1928 </w:t>
            </w:r>
            <w:r>
              <w:rPr>
                <w:rFonts w:ascii="David" w:eastAsia="Times New Roman" w:hAnsi="David" w:cs="David" w:hint="cs"/>
                <w:sz w:val="24"/>
                <w:szCs w:val="24"/>
                <w:rtl/>
              </w:rPr>
              <w:t>-</w:t>
            </w:r>
            <w:r>
              <w:rPr>
                <w:rFonts w:ascii="David" w:eastAsia="Times New Roman" w:hAnsi="David" w:cs="David"/>
                <w:sz w:val="24"/>
                <w:szCs w:val="24"/>
                <w:rtl/>
              </w:rPr>
              <w:t xml:space="preserve"> מערכות לכיבוי אש במים</w:t>
            </w:r>
            <w:r>
              <w:rPr>
                <w:rFonts w:ascii="David" w:eastAsia="Times New Roman" w:hAnsi="David" w:cs="David" w:hint="cs"/>
                <w:sz w:val="24"/>
                <w:szCs w:val="24"/>
                <w:rtl/>
              </w:rPr>
              <w:t xml:space="preserve"> - </w:t>
            </w:r>
            <w:r w:rsidRPr="00E914B4">
              <w:rPr>
                <w:rFonts w:ascii="David" w:eastAsia="Times New Roman" w:hAnsi="David" w:cs="David"/>
                <w:sz w:val="24"/>
                <w:szCs w:val="24"/>
                <w:rtl/>
              </w:rPr>
              <w:t>בקרה, בדיקה ותחזוקה</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מי שברשותו תו תקן ממכון התקנים לתחזוקת מערכת כיבוי אוטומטי</w:t>
            </w:r>
            <w:r>
              <w:rPr>
                <w:rFonts w:ascii="David" w:eastAsia="Times New Roman" w:hAnsi="David" w:cs="David"/>
                <w:sz w:val="24"/>
                <w:szCs w:val="24"/>
                <w:rtl/>
              </w:rPr>
              <w:t xml:space="preserve">ת במים לפי תקן ישראלי ת"י 1928 </w:t>
            </w:r>
            <w:r>
              <w:rPr>
                <w:rFonts w:ascii="David" w:eastAsia="Times New Roman" w:hAnsi="David" w:cs="David" w:hint="cs"/>
                <w:sz w:val="24"/>
                <w:szCs w:val="24"/>
                <w:rtl/>
              </w:rPr>
              <w:t>-</w:t>
            </w:r>
            <w:r>
              <w:rPr>
                <w:rFonts w:ascii="David" w:eastAsia="Times New Roman" w:hAnsi="David" w:cs="David"/>
                <w:sz w:val="24"/>
                <w:szCs w:val="24"/>
                <w:rtl/>
              </w:rPr>
              <w:t xml:space="preserve"> מערכות לכיבוי אש במים</w:t>
            </w:r>
            <w:r>
              <w:rPr>
                <w:rFonts w:ascii="David" w:eastAsia="Times New Roman" w:hAnsi="David" w:cs="David" w:hint="cs"/>
                <w:sz w:val="24"/>
                <w:szCs w:val="24"/>
                <w:rtl/>
              </w:rPr>
              <w:t xml:space="preserve"> - </w:t>
            </w:r>
            <w:r>
              <w:rPr>
                <w:rFonts w:ascii="David" w:eastAsia="Times New Roman" w:hAnsi="David" w:cs="David"/>
                <w:sz w:val="24"/>
                <w:szCs w:val="24"/>
                <w:rtl/>
              </w:rPr>
              <w:t>בקרה, בדיקה ותחזוקה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גנרטור חירום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Pr>
            </w:pPr>
            <w:r w:rsidRPr="00E914B4">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מערכת בישול מסחרית (מנדפים), לרבות ניתוק ממקור אנרגיה בהת</w:t>
            </w:r>
            <w:r>
              <w:rPr>
                <w:rFonts w:ascii="David" w:eastAsia="Times New Roman" w:hAnsi="David" w:cs="David"/>
                <w:sz w:val="24"/>
                <w:szCs w:val="24"/>
                <w:rtl/>
              </w:rPr>
              <w:t xml:space="preserve">אם לתקן ישראלי ת"י 5356, חלק 2 </w:t>
            </w:r>
            <w:r>
              <w:rPr>
                <w:rFonts w:ascii="David" w:eastAsia="Times New Roman" w:hAnsi="David" w:cs="David" w:hint="cs"/>
                <w:sz w:val="24"/>
                <w:szCs w:val="24"/>
                <w:rtl/>
              </w:rPr>
              <w:t>-</w:t>
            </w:r>
            <w:r>
              <w:rPr>
                <w:rFonts w:ascii="David" w:eastAsia="Times New Roman" w:hAnsi="David" w:cs="David"/>
                <w:sz w:val="24"/>
                <w:szCs w:val="24"/>
                <w:rtl/>
              </w:rPr>
              <w:t xml:space="preserve"> מערכות כיבוי אש</w:t>
            </w:r>
            <w:r>
              <w:rPr>
                <w:rFonts w:ascii="David" w:eastAsia="Times New Roman" w:hAnsi="David" w:cs="David" w:hint="cs"/>
                <w:sz w:val="24"/>
                <w:szCs w:val="24"/>
                <w:rtl/>
              </w:rPr>
              <w:t xml:space="preserve"> - </w:t>
            </w:r>
            <w:r w:rsidRPr="00E914B4">
              <w:rPr>
                <w:rFonts w:ascii="David" w:eastAsia="Times New Roman" w:hAnsi="David" w:cs="David"/>
                <w:sz w:val="24"/>
                <w:szCs w:val="24"/>
                <w:rtl/>
              </w:rPr>
              <w:t>כיבוי בכימיקלים רטובים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מתקין מערכת כיבוי לפי תקן ישראלי ת"י</w:t>
            </w:r>
            <w:r>
              <w:rPr>
                <w:rFonts w:ascii="David" w:eastAsia="Times New Roman" w:hAnsi="David" w:cs="David"/>
                <w:sz w:val="24"/>
                <w:szCs w:val="24"/>
                <w:rtl/>
              </w:rPr>
              <w:t xml:space="preserve"> 5356, חלק 2</w:t>
            </w:r>
            <w:r>
              <w:rPr>
                <w:rFonts w:ascii="David" w:eastAsia="Times New Roman" w:hAnsi="David" w:cs="David" w:hint="cs"/>
                <w:sz w:val="24"/>
                <w:szCs w:val="24"/>
                <w:rtl/>
              </w:rPr>
              <w:t xml:space="preserve"> -</w:t>
            </w:r>
            <w:r>
              <w:rPr>
                <w:rFonts w:ascii="David" w:eastAsia="Times New Roman" w:hAnsi="David" w:cs="David"/>
                <w:sz w:val="24"/>
                <w:szCs w:val="24"/>
                <w:rtl/>
              </w:rPr>
              <w:t xml:space="preserve"> מערכות כיבוי אש</w:t>
            </w:r>
            <w:r>
              <w:rPr>
                <w:rFonts w:ascii="David" w:eastAsia="Times New Roman" w:hAnsi="David" w:cs="David" w:hint="cs"/>
                <w:sz w:val="24"/>
                <w:szCs w:val="24"/>
                <w:rtl/>
              </w:rPr>
              <w:t xml:space="preserve"> - </w:t>
            </w:r>
            <w:r w:rsidRPr="00E914B4">
              <w:rPr>
                <w:rFonts w:ascii="David" w:eastAsia="Times New Roman" w:hAnsi="David" w:cs="David"/>
                <w:sz w:val="24"/>
                <w:szCs w:val="24"/>
                <w:rtl/>
              </w:rPr>
              <w:t>כיבוי בכימיקלים ר</w:t>
            </w:r>
            <w:r>
              <w:rPr>
                <w:rFonts w:ascii="David" w:eastAsia="Times New Roman" w:hAnsi="David" w:cs="David"/>
                <w:sz w:val="24"/>
                <w:szCs w:val="24"/>
                <w:rtl/>
              </w:rPr>
              <w:t>טובים</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lastRenderedPageBreak/>
              <w:t>התאמת מערכות ב</w:t>
            </w:r>
            <w:r>
              <w:rPr>
                <w:rFonts w:ascii="David" w:eastAsia="Times New Roman" w:hAnsi="David" w:cs="David"/>
                <w:sz w:val="24"/>
                <w:szCs w:val="24"/>
                <w:rtl/>
              </w:rPr>
              <w:t xml:space="preserve">טיחות אש והצלה להוראת נציב 536 </w:t>
            </w:r>
            <w:r>
              <w:rPr>
                <w:rFonts w:ascii="David" w:eastAsia="Times New Roman" w:hAnsi="David" w:cs="David" w:hint="cs"/>
                <w:sz w:val="24"/>
                <w:szCs w:val="24"/>
                <w:rtl/>
              </w:rPr>
              <w:t>-</w:t>
            </w:r>
            <w:r>
              <w:rPr>
                <w:rFonts w:ascii="David" w:eastAsia="Times New Roman" w:hAnsi="David" w:cs="David"/>
                <w:sz w:val="24"/>
                <w:szCs w:val="24"/>
                <w:rtl/>
              </w:rPr>
              <w:t xml:space="preserve"> משטר הפעלות מערכות בטיחות אש </w:t>
            </w:r>
            <w:r>
              <w:rPr>
                <w:rFonts w:ascii="David" w:eastAsia="Times New Roman" w:hAnsi="David" w:cs="David" w:hint="cs"/>
                <w:sz w:val="24"/>
                <w:szCs w:val="24"/>
                <w:rtl/>
              </w:rPr>
              <w:t>-</w:t>
            </w:r>
            <w:r w:rsidRPr="00E914B4">
              <w:rPr>
                <w:rFonts w:ascii="David" w:eastAsia="Times New Roman" w:hAnsi="David" w:cs="David"/>
                <w:sz w:val="24"/>
                <w:szCs w:val="24"/>
                <w:rtl/>
              </w:rPr>
              <w:t xml:space="preserve"> אינטגרציה</w:t>
            </w:r>
          </w:p>
        </w:tc>
        <w:tc>
          <w:tcPr>
            <w:tcW w:w="4820" w:type="dxa"/>
            <w:shd w:val="clear" w:color="auto" w:fill="auto"/>
            <w:vAlign w:val="center"/>
          </w:tcPr>
          <w:p w:rsidR="00865D22" w:rsidRPr="003B4CAA" w:rsidRDefault="00865D22" w:rsidP="00865D22">
            <w:pPr>
              <w:pStyle w:val="a7"/>
              <w:numPr>
                <w:ilvl w:val="0"/>
                <w:numId w:val="28"/>
              </w:numPr>
              <w:spacing w:after="0" w:line="360" w:lineRule="auto"/>
              <w:jc w:val="both"/>
              <w:rPr>
                <w:rFonts w:ascii="David" w:eastAsia="Times New Roman" w:hAnsi="David" w:cs="David"/>
                <w:sz w:val="24"/>
                <w:szCs w:val="24"/>
                <w:rtl/>
              </w:rPr>
            </w:pPr>
            <w:r w:rsidRPr="003B4CAA">
              <w:rPr>
                <w:rFonts w:ascii="David" w:eastAsia="Times New Roman" w:hAnsi="David" w:cs="David"/>
                <w:sz w:val="24"/>
                <w:szCs w:val="24"/>
                <w:rtl/>
              </w:rPr>
              <w:t>מהנדס מורשה, או מעבדה מוכרת ובעלת הסמ</w:t>
            </w:r>
            <w:r>
              <w:rPr>
                <w:rFonts w:ascii="David" w:eastAsia="Times New Roman" w:hAnsi="David" w:cs="David"/>
                <w:sz w:val="24"/>
                <w:szCs w:val="24"/>
                <w:rtl/>
              </w:rPr>
              <w:t xml:space="preserve">כה לתקן ישראלי ת"י 1220, חלק 3 </w:t>
            </w:r>
            <w:r>
              <w:rPr>
                <w:rFonts w:ascii="David" w:eastAsia="Times New Roman" w:hAnsi="David" w:cs="David" w:hint="cs"/>
                <w:sz w:val="24"/>
                <w:szCs w:val="24"/>
                <w:rtl/>
              </w:rPr>
              <w:t>-</w:t>
            </w:r>
            <w:r w:rsidRPr="003B4CAA">
              <w:rPr>
                <w:rFonts w:ascii="David" w:eastAsia="Times New Roman" w:hAnsi="David" w:cs="David"/>
                <w:sz w:val="24"/>
                <w:szCs w:val="24"/>
                <w:rtl/>
              </w:rPr>
              <w:t xml:space="preserve"> מערכות גילוי אש: הוראות התקנה ודרישות כלליות</w:t>
            </w:r>
          </w:p>
          <w:p w:rsidR="00865D22" w:rsidRPr="003B4CAA" w:rsidRDefault="00865D22" w:rsidP="00865D22">
            <w:pPr>
              <w:pStyle w:val="a7"/>
              <w:numPr>
                <w:ilvl w:val="0"/>
                <w:numId w:val="28"/>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 xml:space="preserve">גורם מוסמך לפני הוראת נציב 536 </w:t>
            </w:r>
            <w:r>
              <w:rPr>
                <w:rFonts w:ascii="David" w:eastAsia="Times New Roman" w:hAnsi="David" w:cs="David" w:hint="cs"/>
                <w:sz w:val="24"/>
                <w:szCs w:val="24"/>
                <w:rtl/>
              </w:rPr>
              <w:t>-</w:t>
            </w:r>
            <w:r w:rsidRPr="003B4CAA">
              <w:rPr>
                <w:rFonts w:ascii="David" w:eastAsia="Times New Roman" w:hAnsi="David" w:cs="David"/>
                <w:sz w:val="24"/>
                <w:szCs w:val="24"/>
                <w:rtl/>
              </w:rPr>
              <w:t xml:space="preserve"> משטר הפעל</w:t>
            </w:r>
            <w:r>
              <w:rPr>
                <w:rFonts w:ascii="David" w:eastAsia="Times New Roman" w:hAnsi="David" w:cs="David"/>
                <w:sz w:val="24"/>
                <w:szCs w:val="24"/>
                <w:rtl/>
              </w:rPr>
              <w:t xml:space="preserve">ות מערכות בטיחות אש </w:t>
            </w:r>
            <w:r>
              <w:rPr>
                <w:rFonts w:ascii="David" w:eastAsia="Times New Roman" w:hAnsi="David" w:cs="David" w:hint="cs"/>
                <w:sz w:val="24"/>
                <w:szCs w:val="24"/>
                <w:rtl/>
              </w:rPr>
              <w:t>-</w:t>
            </w:r>
            <w:r>
              <w:rPr>
                <w:rFonts w:ascii="David" w:eastAsia="Times New Roman" w:hAnsi="David" w:cs="David"/>
                <w:sz w:val="24"/>
                <w:szCs w:val="24"/>
                <w:rtl/>
              </w:rPr>
              <w:t xml:space="preserve"> אינטגרציה</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 מערכת שחרור עשן</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מהנדס וב</w:t>
            </w:r>
            <w:r>
              <w:rPr>
                <w:rFonts w:ascii="David" w:eastAsia="Times New Roman" w:hAnsi="David" w:cs="David"/>
                <w:sz w:val="24"/>
                <w:szCs w:val="24"/>
                <w:rtl/>
              </w:rPr>
              <w:t>לבד שאינו מתכנן המתקן או המערכת</w:t>
            </w:r>
          </w:p>
        </w:tc>
      </w:tr>
      <w:tr w:rsidR="00865D22" w:rsidRPr="00E914B4" w:rsidTr="0054236E">
        <w:tc>
          <w:tcPr>
            <w:tcW w:w="4121"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תקינותה של מערכת מיזוג אוויר מרכזית הכוללת תעלות ומדפ</w:t>
            </w:r>
            <w:r>
              <w:rPr>
                <w:rFonts w:ascii="David" w:eastAsia="Times New Roman" w:hAnsi="David" w:cs="David"/>
                <w:sz w:val="24"/>
                <w:szCs w:val="24"/>
                <w:rtl/>
              </w:rPr>
              <w:t xml:space="preserve">ים, בהתאם לתקן ישראלי ת"י 1001 </w:t>
            </w:r>
            <w:r>
              <w:rPr>
                <w:rFonts w:ascii="David" w:eastAsia="Times New Roman" w:hAnsi="David" w:cs="David" w:hint="cs"/>
                <w:sz w:val="24"/>
                <w:szCs w:val="24"/>
                <w:rtl/>
              </w:rPr>
              <w:t>-</w:t>
            </w:r>
            <w:r w:rsidRPr="00E914B4">
              <w:rPr>
                <w:rFonts w:ascii="David" w:eastAsia="Times New Roman" w:hAnsi="David" w:cs="David"/>
                <w:sz w:val="24"/>
                <w:szCs w:val="24"/>
                <w:rtl/>
              </w:rPr>
              <w:t xml:space="preserve"> </w:t>
            </w:r>
            <w:r w:rsidRPr="00E914B4">
              <w:rPr>
                <w:rFonts w:ascii="David" w:eastAsia="Times New Roman" w:hAnsi="David" w:cs="David"/>
                <w:color w:val="000000"/>
                <w:sz w:val="24"/>
                <w:szCs w:val="24"/>
                <w:rtl/>
              </w:rPr>
              <w:t>בטיחות אש בבניינים</w:t>
            </w:r>
          </w:p>
        </w:tc>
        <w:tc>
          <w:tcPr>
            <w:tcW w:w="4820" w:type="dxa"/>
            <w:shd w:val="clear" w:color="auto" w:fill="auto"/>
            <w:vAlign w:val="center"/>
          </w:tcPr>
          <w:p w:rsidR="00865D22" w:rsidRPr="00E914B4" w:rsidRDefault="00865D22" w:rsidP="00865D22">
            <w:pPr>
              <w:spacing w:after="0" w:line="360" w:lineRule="auto"/>
              <w:jc w:val="center"/>
              <w:rPr>
                <w:rFonts w:ascii="David" w:eastAsia="Times New Roman" w:hAnsi="David" w:cs="David"/>
                <w:sz w:val="24"/>
                <w:szCs w:val="24"/>
                <w:rtl/>
              </w:rPr>
            </w:pPr>
            <w:r w:rsidRPr="00E914B4">
              <w:rPr>
                <w:rFonts w:ascii="David" w:eastAsia="Times New Roman" w:hAnsi="David" w:cs="David"/>
                <w:sz w:val="24"/>
                <w:szCs w:val="24"/>
                <w:rtl/>
              </w:rPr>
              <w:t xml:space="preserve">מהנדס או מורשה למערכות קירור ומיזוג אוויר, אשר רשאי לתת </w:t>
            </w:r>
            <w:r>
              <w:rPr>
                <w:rFonts w:ascii="David" w:eastAsia="Times New Roman" w:hAnsi="David" w:cs="David"/>
                <w:sz w:val="24"/>
                <w:szCs w:val="24"/>
                <w:rtl/>
              </w:rPr>
              <w:t>אישור כאמור, בהתאם לסוג רישיונו</w:t>
            </w:r>
          </w:p>
        </w:tc>
      </w:tr>
    </w:tbl>
    <w:p w:rsidR="00865D22" w:rsidRPr="00FF14B5"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FF14B5">
        <w:rPr>
          <w:rFonts w:ascii="David" w:eastAsia="Times New Roman" w:hAnsi="David" w:cs="David"/>
          <w:sz w:val="24"/>
          <w:szCs w:val="24"/>
          <w:rtl/>
        </w:rPr>
        <w:t>"</w:t>
      </w:r>
      <w:r w:rsidRPr="00FF14B5">
        <w:rPr>
          <w:rFonts w:ascii="David" w:eastAsia="Times New Roman" w:hAnsi="David" w:cs="David"/>
          <w:b/>
          <w:bCs/>
          <w:sz w:val="24"/>
          <w:szCs w:val="24"/>
          <w:rtl/>
        </w:rPr>
        <w:t>גישה למוצא בטוח</w:t>
      </w:r>
      <w:r w:rsidRPr="00FF14B5">
        <w:rPr>
          <w:rFonts w:ascii="David" w:eastAsia="Times New Roman" w:hAnsi="David" w:cs="David"/>
          <w:sz w:val="24"/>
          <w:szCs w:val="24"/>
          <w:rtl/>
        </w:rPr>
        <w:t xml:space="preserve">" </w:t>
      </w:r>
      <w:r w:rsidRPr="00FF14B5">
        <w:rPr>
          <w:rFonts w:ascii="David" w:eastAsia="Times New Roman" w:hAnsi="David" w:cs="David"/>
          <w:b/>
          <w:bCs/>
          <w:sz w:val="24"/>
          <w:szCs w:val="24"/>
          <w:rtl/>
        </w:rPr>
        <w:t>(</w:t>
      </w:r>
      <w:r w:rsidRPr="00FF14B5">
        <w:rPr>
          <w:rFonts w:ascii="David" w:eastAsia="Times New Roman" w:hAnsi="David" w:cs="David"/>
          <w:b/>
          <w:bCs/>
          <w:sz w:val="24"/>
          <w:szCs w:val="24"/>
        </w:rPr>
        <w:t>Exit Access</w:t>
      </w:r>
      <w:r w:rsidRPr="00FF14B5">
        <w:rPr>
          <w:rFonts w:ascii="David" w:eastAsia="Times New Roman" w:hAnsi="David" w:cs="David"/>
          <w:b/>
          <w:bCs/>
          <w:sz w:val="24"/>
          <w:szCs w:val="24"/>
          <w:rtl/>
        </w:rPr>
        <w:t>)</w:t>
      </w:r>
      <w:r w:rsidRPr="00FF14B5">
        <w:rPr>
          <w:rFonts w:ascii="David" w:eastAsia="Times New Roman" w:hAnsi="David" w:cs="David"/>
          <w:sz w:val="24"/>
          <w:szCs w:val="24"/>
          <w:rtl/>
        </w:rPr>
        <w:t xml:space="preserve"> </w:t>
      </w:r>
      <w:r w:rsidRPr="00FF14B5">
        <w:rPr>
          <w:rFonts w:ascii="David" w:eastAsia="Times New Roman" w:hAnsi="David" w:cs="David" w:hint="cs"/>
          <w:sz w:val="24"/>
          <w:szCs w:val="24"/>
          <w:rtl/>
        </w:rPr>
        <w:t>-</w:t>
      </w:r>
      <w:r w:rsidRPr="00FF14B5">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hAnsi="David" w:cs="David"/>
          <w:b/>
          <w:bCs/>
          <w:sz w:val="24"/>
          <w:szCs w:val="24"/>
          <w:rtl/>
        </w:rPr>
        <w:t>"גלאי עשן עצמאי"</w:t>
      </w:r>
      <w:r w:rsidRPr="003B4CAA">
        <w:rPr>
          <w:rFonts w:ascii="David" w:hAnsi="David" w:cs="David"/>
          <w:sz w:val="24"/>
          <w:szCs w:val="24"/>
          <w:rtl/>
        </w:rPr>
        <w:t xml:space="preserve"> </w:t>
      </w:r>
      <w:r w:rsidRPr="003B4CAA">
        <w:rPr>
          <w:rFonts w:ascii="David" w:hAnsi="David" w:cs="David" w:hint="cs"/>
          <w:sz w:val="24"/>
          <w:szCs w:val="24"/>
          <w:rtl/>
        </w:rPr>
        <w:t>-</w:t>
      </w:r>
      <w:r w:rsidRPr="003B4CAA">
        <w:rPr>
          <w:rFonts w:ascii="David" w:hAnsi="David" w:cs="David"/>
          <w:sz w:val="24"/>
          <w:szCs w:val="24"/>
          <w:rtl/>
        </w:rPr>
        <w:t xml:space="preserve"> גלאי עם התראה קולית המכיל סוללת גיבוי, מחובר לרשת החשמל ללא רכזת, ועומד באחד מהתנאים האלה:</w:t>
      </w:r>
    </w:p>
    <w:p w:rsidR="00865D22" w:rsidRDefault="00865D22" w:rsidP="00865D22">
      <w:pPr>
        <w:pStyle w:val="a7"/>
        <w:numPr>
          <w:ilvl w:val="0"/>
          <w:numId w:val="16"/>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sz w:val="24"/>
          <w:szCs w:val="24"/>
          <w:rtl/>
        </w:rPr>
        <w:t xml:space="preserve">מאושר </w:t>
      </w:r>
      <w:r>
        <w:rPr>
          <w:rFonts w:ascii="David" w:eastAsia="Times New Roman" w:hAnsi="David" w:cs="David"/>
          <w:sz w:val="24"/>
          <w:szCs w:val="24"/>
          <w:rtl/>
        </w:rPr>
        <w:t xml:space="preserve">לפי תקן ישראלי ת"י 1220, חלק 5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3B4CAA">
        <w:rPr>
          <w:rFonts w:ascii="David" w:eastAsia="Times New Roman" w:hAnsi="David" w:cs="David"/>
          <w:sz w:val="24"/>
          <w:szCs w:val="24"/>
          <w:rtl/>
        </w:rPr>
        <w:t>גלאי עשן עצמאיים.</w:t>
      </w:r>
    </w:p>
    <w:p w:rsidR="00865D22" w:rsidRDefault="00865D22" w:rsidP="00865D22">
      <w:pPr>
        <w:pStyle w:val="a7"/>
        <w:numPr>
          <w:ilvl w:val="0"/>
          <w:numId w:val="16"/>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sz w:val="24"/>
          <w:szCs w:val="24"/>
          <w:rtl/>
        </w:rPr>
        <w:t xml:space="preserve">מאושר על ידי מעבדת </w:t>
      </w:r>
      <w:r w:rsidRPr="003B4CAA">
        <w:rPr>
          <w:rFonts w:ascii="David" w:eastAsia="Times New Roman" w:hAnsi="David" w:cs="David"/>
          <w:sz w:val="24"/>
          <w:szCs w:val="24"/>
        </w:rPr>
        <w:t>ANSI/UL 217</w:t>
      </w:r>
      <w:r w:rsidRPr="003B4CAA">
        <w:rPr>
          <w:rFonts w:ascii="David" w:eastAsia="Times New Roman" w:hAnsi="David" w:cs="David"/>
          <w:sz w:val="24"/>
          <w:szCs w:val="24"/>
          <w:rtl/>
        </w:rPr>
        <w:t xml:space="preserve"> בארה"ב.</w:t>
      </w:r>
    </w:p>
    <w:p w:rsidR="00865D22" w:rsidRPr="003B4CAA" w:rsidRDefault="00865D22" w:rsidP="00865D22">
      <w:pPr>
        <w:pStyle w:val="a7"/>
        <w:numPr>
          <w:ilvl w:val="0"/>
          <w:numId w:val="16"/>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sz w:val="24"/>
          <w:szCs w:val="24"/>
          <w:rtl/>
        </w:rPr>
        <w:t>מאושר לפי תקן אירופי.</w:t>
      </w:r>
    </w:p>
    <w:p w:rsidR="00865D22" w:rsidRPr="003B4CAA" w:rsidRDefault="00865D22" w:rsidP="00FF14B5">
      <w:pPr>
        <w:pStyle w:val="a7"/>
        <w:numPr>
          <w:ilvl w:val="2"/>
          <w:numId w:val="62"/>
        </w:numPr>
        <w:tabs>
          <w:tab w:val="left" w:pos="1125"/>
        </w:tabs>
        <w:spacing w:after="0" w:line="360" w:lineRule="auto"/>
        <w:jc w:val="both"/>
        <w:rPr>
          <w:rFonts w:ascii="David" w:hAnsi="David" w:cs="David"/>
          <w:color w:val="002060"/>
          <w:sz w:val="24"/>
          <w:szCs w:val="24"/>
        </w:rPr>
      </w:pPr>
      <w:r w:rsidRPr="003B4CAA">
        <w:rPr>
          <w:rFonts w:ascii="David" w:hAnsi="David" w:cs="David"/>
          <w:sz w:val="24"/>
          <w:szCs w:val="24"/>
          <w:rtl/>
        </w:rPr>
        <w:t>"</w:t>
      </w:r>
      <w:r w:rsidRPr="003B4CAA">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3B4CAA">
        <w:rPr>
          <w:rFonts w:ascii="David" w:hAnsi="David" w:cs="David"/>
          <w:sz w:val="24"/>
          <w:szCs w:val="24"/>
          <w:rtl/>
        </w:rPr>
        <w:t xml:space="preserve"> גז פחמימני מעובה כהגדרתו בחוק הגז הפחמימני המעובה, התשפ"א-2020</w:t>
      </w:r>
      <w:r>
        <w:rPr>
          <w:rFonts w:ascii="David" w:hAnsi="David" w:cs="David" w:hint="cs"/>
          <w:sz w:val="24"/>
          <w:szCs w:val="24"/>
          <w:rtl/>
        </w:rPr>
        <w:t>.</w:t>
      </w:r>
    </w:p>
    <w:p w:rsidR="00865D22" w:rsidRPr="003B4CAA" w:rsidRDefault="00865D22" w:rsidP="00FF14B5">
      <w:pPr>
        <w:pStyle w:val="a7"/>
        <w:numPr>
          <w:ilvl w:val="2"/>
          <w:numId w:val="62"/>
        </w:numPr>
        <w:tabs>
          <w:tab w:val="left" w:pos="1125"/>
        </w:tabs>
        <w:spacing w:after="0" w:line="360" w:lineRule="auto"/>
        <w:jc w:val="both"/>
        <w:rPr>
          <w:rFonts w:ascii="David" w:hAnsi="David" w:cs="David"/>
          <w:color w:val="002060"/>
          <w:sz w:val="24"/>
          <w:szCs w:val="24"/>
        </w:rPr>
      </w:pPr>
      <w:r w:rsidRPr="003B4CAA">
        <w:rPr>
          <w:rFonts w:ascii="David" w:eastAsia="Times New Roman" w:hAnsi="David" w:cs="David"/>
          <w:sz w:val="24"/>
          <w:szCs w:val="24"/>
          <w:rtl/>
        </w:rPr>
        <w:t>"</w:t>
      </w:r>
      <w:r w:rsidRPr="003B4CAA">
        <w:rPr>
          <w:rFonts w:ascii="David" w:eastAsia="Times New Roman" w:hAnsi="David" w:cs="David"/>
          <w:b/>
          <w:bCs/>
          <w:sz w:val="24"/>
          <w:szCs w:val="24"/>
          <w:rtl/>
        </w:rPr>
        <w:t>דלת אש</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כמשמעותה ב</w:t>
      </w:r>
      <w:r>
        <w:rPr>
          <w:rFonts w:ascii="David" w:eastAsia="Times New Roman" w:hAnsi="David" w:cs="David"/>
          <w:sz w:val="24"/>
          <w:szCs w:val="24"/>
          <w:rtl/>
        </w:rPr>
        <w:t xml:space="preserve">תקן ישראלי ת"י 1212 </w:t>
      </w:r>
      <w:r>
        <w:rPr>
          <w:rFonts w:ascii="David" w:eastAsia="Times New Roman" w:hAnsi="David" w:cs="David" w:hint="cs"/>
          <w:sz w:val="24"/>
          <w:szCs w:val="24"/>
          <w:rtl/>
        </w:rPr>
        <w:t>-</w:t>
      </w:r>
      <w:r>
        <w:rPr>
          <w:rFonts w:ascii="David" w:eastAsia="Times New Roman" w:hAnsi="David" w:cs="David"/>
          <w:sz w:val="24"/>
          <w:szCs w:val="24"/>
          <w:rtl/>
        </w:rPr>
        <w:t xml:space="preserve"> דלתות-אש</w:t>
      </w:r>
      <w:r>
        <w:rPr>
          <w:rFonts w:ascii="David" w:eastAsia="Times New Roman" w:hAnsi="David" w:cs="David" w:hint="cs"/>
          <w:sz w:val="24"/>
          <w:szCs w:val="24"/>
          <w:rtl/>
        </w:rPr>
        <w:t xml:space="preserve"> - </w:t>
      </w:r>
      <w:r w:rsidRPr="003B4CAA">
        <w:rPr>
          <w:rFonts w:ascii="David" w:eastAsia="Times New Roman" w:hAnsi="David" w:cs="David"/>
          <w:sz w:val="24"/>
          <w:szCs w:val="24"/>
          <w:rtl/>
        </w:rPr>
        <w:t>עמידות-אש.</w:t>
      </w:r>
    </w:p>
    <w:p w:rsidR="00865D22" w:rsidRPr="003B4CAA" w:rsidRDefault="00865D22" w:rsidP="00FF14B5">
      <w:pPr>
        <w:pStyle w:val="a7"/>
        <w:numPr>
          <w:ilvl w:val="2"/>
          <w:numId w:val="62"/>
        </w:numPr>
        <w:tabs>
          <w:tab w:val="left" w:pos="1125"/>
        </w:tabs>
        <w:spacing w:after="0" w:line="360" w:lineRule="auto"/>
        <w:jc w:val="both"/>
        <w:rPr>
          <w:rFonts w:ascii="David" w:hAnsi="David" w:cs="David"/>
          <w:color w:val="002060"/>
          <w:sz w:val="24"/>
          <w:szCs w:val="24"/>
        </w:rPr>
      </w:pPr>
      <w:r w:rsidRPr="003B4CAA">
        <w:rPr>
          <w:rFonts w:ascii="David" w:eastAsia="Times New Roman" w:hAnsi="David" w:cs="David"/>
          <w:sz w:val="24"/>
          <w:szCs w:val="24"/>
          <w:rtl/>
        </w:rPr>
        <w:t>"</w:t>
      </w:r>
      <w:r w:rsidRPr="003B4CAA">
        <w:rPr>
          <w:rFonts w:ascii="David" w:eastAsia="Times New Roman" w:hAnsi="David" w:cs="David"/>
          <w:b/>
          <w:bCs/>
          <w:sz w:val="24"/>
          <w:szCs w:val="24"/>
          <w:rtl/>
        </w:rPr>
        <w:t>דרך מוצא</w:t>
      </w:r>
      <w:r w:rsidRPr="003B4CAA">
        <w:rPr>
          <w:rFonts w:ascii="David" w:eastAsia="Times New Roman" w:hAnsi="David" w:cs="David"/>
          <w:sz w:val="24"/>
          <w:szCs w:val="24"/>
          <w:rtl/>
        </w:rPr>
        <w:t xml:space="preserve">" </w:t>
      </w:r>
      <w:r w:rsidRPr="003B4CAA">
        <w:rPr>
          <w:rFonts w:ascii="David" w:eastAsia="Times New Roman" w:hAnsi="David" w:cs="David"/>
          <w:b/>
          <w:bCs/>
          <w:sz w:val="24"/>
          <w:szCs w:val="24"/>
          <w:rtl/>
        </w:rPr>
        <w:t>(</w:t>
      </w:r>
      <w:r w:rsidRPr="003B4CAA">
        <w:rPr>
          <w:rFonts w:ascii="David" w:eastAsia="Times New Roman" w:hAnsi="David" w:cs="David"/>
          <w:b/>
          <w:bCs/>
          <w:sz w:val="24"/>
          <w:szCs w:val="24"/>
        </w:rPr>
        <w:t>Means of Egress</w:t>
      </w:r>
      <w:r w:rsidRPr="003B4CAA">
        <w:rPr>
          <w:rFonts w:ascii="David" w:eastAsia="Times New Roman" w:hAnsi="David" w:cs="David"/>
          <w:b/>
          <w:bCs/>
          <w:sz w:val="24"/>
          <w:szCs w:val="24"/>
          <w:rtl/>
        </w:rPr>
        <w:t>)</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נתיב יציאה מבניין, הפנוי ממכשולים וכולל אחד או יותר ממרכיבים אלה:</w:t>
      </w:r>
    </w:p>
    <w:p w:rsidR="00865D22" w:rsidRPr="003B4CAA" w:rsidRDefault="00865D22" w:rsidP="00865D22">
      <w:pPr>
        <w:pStyle w:val="a7"/>
        <w:numPr>
          <w:ilvl w:val="0"/>
          <w:numId w:val="21"/>
        </w:numPr>
        <w:tabs>
          <w:tab w:val="left" w:pos="1125"/>
        </w:tabs>
        <w:spacing w:after="0" w:line="360" w:lineRule="auto"/>
        <w:jc w:val="both"/>
        <w:rPr>
          <w:rFonts w:ascii="David" w:hAnsi="David" w:cs="David"/>
          <w:color w:val="002060"/>
          <w:sz w:val="24"/>
          <w:szCs w:val="24"/>
        </w:rPr>
      </w:pPr>
      <w:r w:rsidRPr="003B4CAA">
        <w:rPr>
          <w:rFonts w:ascii="David" w:eastAsia="Times New Roman" w:hAnsi="David" w:cs="David"/>
          <w:sz w:val="24"/>
          <w:szCs w:val="24"/>
          <w:rtl/>
        </w:rPr>
        <w:t>גישה למוצא בטוח.</w:t>
      </w:r>
    </w:p>
    <w:p w:rsidR="00865D22" w:rsidRPr="003B4CAA" w:rsidRDefault="00865D22" w:rsidP="00865D22">
      <w:pPr>
        <w:pStyle w:val="a7"/>
        <w:numPr>
          <w:ilvl w:val="0"/>
          <w:numId w:val="21"/>
        </w:numPr>
        <w:tabs>
          <w:tab w:val="left" w:pos="1125"/>
        </w:tabs>
        <w:spacing w:after="0" w:line="360" w:lineRule="auto"/>
        <w:jc w:val="both"/>
        <w:rPr>
          <w:rFonts w:ascii="David" w:hAnsi="David" w:cs="David"/>
          <w:color w:val="002060"/>
          <w:sz w:val="24"/>
          <w:szCs w:val="24"/>
        </w:rPr>
      </w:pPr>
      <w:r w:rsidRPr="003B4CAA">
        <w:rPr>
          <w:rFonts w:ascii="David" w:eastAsia="Times New Roman" w:hAnsi="David" w:cs="David"/>
          <w:sz w:val="24"/>
          <w:szCs w:val="24"/>
          <w:rtl/>
        </w:rPr>
        <w:t>יציאה.</w:t>
      </w:r>
    </w:p>
    <w:p w:rsidR="00865D22" w:rsidRPr="003B4CAA" w:rsidRDefault="00865D22" w:rsidP="00865D22">
      <w:pPr>
        <w:pStyle w:val="a7"/>
        <w:numPr>
          <w:ilvl w:val="0"/>
          <w:numId w:val="21"/>
        </w:numPr>
        <w:tabs>
          <w:tab w:val="left" w:pos="1125"/>
        </w:tabs>
        <w:spacing w:after="0" w:line="360" w:lineRule="auto"/>
        <w:jc w:val="both"/>
        <w:rPr>
          <w:rFonts w:ascii="David" w:hAnsi="David" w:cs="David"/>
          <w:color w:val="002060"/>
          <w:sz w:val="24"/>
          <w:szCs w:val="24"/>
          <w:rtl/>
        </w:rPr>
      </w:pPr>
      <w:r w:rsidRPr="003B4CAA">
        <w:rPr>
          <w:rFonts w:ascii="David" w:eastAsia="Times New Roman" w:hAnsi="David" w:cs="David"/>
          <w:sz w:val="24"/>
          <w:szCs w:val="24"/>
          <w:rtl/>
        </w:rPr>
        <w:t>מוצא בטוח.</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sz w:val="24"/>
          <w:szCs w:val="24"/>
          <w:rtl/>
        </w:rPr>
        <w:t>"</w:t>
      </w:r>
      <w:r w:rsidRPr="003B4CAA">
        <w:rPr>
          <w:rFonts w:ascii="David" w:eastAsia="Times New Roman" w:hAnsi="David" w:cs="David"/>
          <w:b/>
          <w:bCs/>
          <w:sz w:val="24"/>
          <w:szCs w:val="24"/>
          <w:rtl/>
        </w:rPr>
        <w:t>הנדסאי</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הנדסאי רשום, כמשמעותו בחוק ההנדסאים והטכנאים המוסמכים, התשע"ג-2012, אשר עוסק בתחום ובסוג בדיקות שלגביהם נדרש האישור.</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"חומר לא דליק"</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כמשמעותו בתקן ישראלי ת"י 755 </w:t>
      </w:r>
      <w:r>
        <w:rPr>
          <w:rFonts w:ascii="David" w:hAnsi="David" w:cs="David" w:hint="cs"/>
          <w:sz w:val="24"/>
          <w:szCs w:val="24"/>
          <w:rtl/>
        </w:rPr>
        <w:t>-</w:t>
      </w:r>
      <w:r>
        <w:rPr>
          <w:rFonts w:ascii="David" w:hAnsi="David" w:cs="David"/>
          <w:sz w:val="24"/>
          <w:szCs w:val="24"/>
          <w:rtl/>
        </w:rPr>
        <w:t xml:space="preserve"> תגובות בשריפה של חומרי בנייה </w:t>
      </w:r>
      <w:r>
        <w:rPr>
          <w:rFonts w:ascii="David" w:hAnsi="David" w:cs="David" w:hint="cs"/>
          <w:sz w:val="24"/>
          <w:szCs w:val="24"/>
          <w:rtl/>
        </w:rPr>
        <w:t>-</w:t>
      </w:r>
      <w:r w:rsidRPr="003B4CAA">
        <w:rPr>
          <w:rFonts w:ascii="David" w:hAnsi="David" w:cs="David"/>
          <w:sz w:val="24"/>
          <w:szCs w:val="24"/>
          <w:rtl/>
        </w:rPr>
        <w:t xml:space="preserve"> שיטות בדיקה וסיווג.</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w:t>
      </w:r>
      <w:r w:rsidRPr="003B4CAA">
        <w:rPr>
          <w:rFonts w:ascii="David" w:eastAsia="Times New Roman" w:hAnsi="David" w:cs="David"/>
          <w:b/>
          <w:bCs/>
          <w:sz w:val="24"/>
          <w:szCs w:val="24"/>
          <w:rtl/>
        </w:rPr>
        <w:t xml:space="preserve">חומר ציפוי וגימור" </w:t>
      </w:r>
      <w:r>
        <w:rPr>
          <w:rFonts w:ascii="David" w:eastAsia="Times New Roman" w:hAnsi="David" w:cs="David" w:hint="cs"/>
          <w:sz w:val="24"/>
          <w:szCs w:val="24"/>
          <w:rtl/>
        </w:rPr>
        <w:t>-</w:t>
      </w:r>
      <w:r w:rsidRPr="003B4CAA">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Pr="003B4CAA">
        <w:rPr>
          <w:rFonts w:ascii="David" w:eastAsia="Times New Roman" w:hAnsi="David" w:cs="David"/>
          <w:sz w:val="24"/>
          <w:szCs w:val="24"/>
        </w:rPr>
        <w:t>PVC</w:t>
      </w:r>
      <w:r w:rsidRPr="003B4CAA">
        <w:rPr>
          <w:rFonts w:ascii="David" w:eastAsia="Times New Roman" w:hAnsi="David" w:cs="David"/>
          <w:sz w:val="24"/>
          <w:szCs w:val="24"/>
          <w:rtl/>
        </w:rPr>
        <w:t>.</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"חומר מסוכן (חומ"ס)</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כהגדרתו בחוק הח</w:t>
      </w:r>
      <w:r w:rsidR="005E0FE7">
        <w:rPr>
          <w:rFonts w:ascii="David" w:eastAsia="Times New Roman" w:hAnsi="David" w:cs="David" w:hint="cs"/>
          <w:sz w:val="24"/>
          <w:szCs w:val="24"/>
          <w:rtl/>
        </w:rPr>
        <w:t>ו</w:t>
      </w:r>
      <w:r w:rsidRPr="003B4CAA">
        <w:rPr>
          <w:rFonts w:ascii="David" w:eastAsia="Times New Roman" w:hAnsi="David" w:cs="David"/>
          <w:sz w:val="24"/>
          <w:szCs w:val="24"/>
          <w:rtl/>
        </w:rPr>
        <w:t>מרים המסוכנים, התשנ"ג-1993.</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"חוק הרשות הארצית לכבאות והצלה"</w:t>
      </w:r>
      <w:r>
        <w:rPr>
          <w:rFonts w:ascii="David" w:eastAsia="Times New Roman" w:hAnsi="David" w:cs="David"/>
          <w:sz w:val="24"/>
          <w:szCs w:val="24"/>
          <w:rtl/>
        </w:rPr>
        <w:t xml:space="preserve"> </w:t>
      </w:r>
      <w:r>
        <w:rPr>
          <w:rFonts w:ascii="David" w:eastAsia="Times New Roman" w:hAnsi="David" w:cs="David" w:hint="cs"/>
          <w:sz w:val="24"/>
          <w:szCs w:val="24"/>
          <w:rtl/>
        </w:rPr>
        <w:t xml:space="preserve">- </w:t>
      </w:r>
      <w:r w:rsidRPr="003B4CAA">
        <w:rPr>
          <w:rFonts w:ascii="David" w:eastAsia="Times New Roman" w:hAnsi="David" w:cs="David"/>
          <w:sz w:val="24"/>
          <w:szCs w:val="24"/>
          <w:rtl/>
        </w:rPr>
        <w:t>חוק הרשות הארצית לכבאות והצלה, תשע"ב-2012.</w:t>
      </w:r>
    </w:p>
    <w:p w:rsidR="00865D22" w:rsidRP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eastAsia="Times New Roman" w:hAnsi="David" w:cs="David"/>
          <w:b/>
          <w:bCs/>
          <w:sz w:val="24"/>
          <w:szCs w:val="24"/>
        </w:rPr>
        <w:t>"</w:t>
      </w:r>
      <w:r w:rsidRPr="003B4CAA">
        <w:rPr>
          <w:rFonts w:ascii="David" w:eastAsia="Times New Roman" w:hAnsi="David" w:cs="David"/>
          <w:b/>
          <w:bCs/>
          <w:sz w:val="24"/>
          <w:szCs w:val="24"/>
          <w:rtl/>
        </w:rPr>
        <w:t>חוק התקנים"</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חוק </w:t>
      </w:r>
      <w:r w:rsidRPr="00865D22">
        <w:rPr>
          <w:rFonts w:ascii="David" w:eastAsia="Times New Roman" w:hAnsi="David" w:cs="David"/>
          <w:sz w:val="24"/>
          <w:szCs w:val="24"/>
          <w:rtl/>
        </w:rPr>
        <w:t>התקנים, התשי"ג-1953.</w:t>
      </w:r>
    </w:p>
    <w:p w:rsidR="00FF14B5"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865D22">
        <w:rPr>
          <w:rFonts w:ascii="David" w:eastAsia="Times New Roman" w:hAnsi="David" w:cs="David"/>
          <w:b/>
          <w:bCs/>
          <w:sz w:val="24"/>
          <w:szCs w:val="24"/>
          <w:rtl/>
        </w:rPr>
        <w:t>"חיבור כבאים להסנקת מים", "חיבור כבאים"</w:t>
      </w:r>
      <w:r w:rsidRPr="00865D22">
        <w:rPr>
          <w:rFonts w:ascii="David" w:eastAsia="Times New Roman" w:hAnsi="David" w:cs="David"/>
          <w:sz w:val="24"/>
          <w:szCs w:val="24"/>
          <w:rtl/>
        </w:rPr>
        <w:t xml:space="preserve"> </w:t>
      </w:r>
      <w:r w:rsidRPr="00865D22">
        <w:rPr>
          <w:rFonts w:ascii="David" w:eastAsia="Times New Roman" w:hAnsi="David" w:cs="David"/>
          <w:b/>
          <w:bCs/>
          <w:sz w:val="24"/>
          <w:szCs w:val="24"/>
          <w:rtl/>
        </w:rPr>
        <w:t>(</w:t>
      </w:r>
      <w:r w:rsidRPr="00865D22">
        <w:rPr>
          <w:rFonts w:ascii="David" w:eastAsia="Times New Roman" w:hAnsi="David" w:cs="David"/>
          <w:b/>
          <w:bCs/>
          <w:sz w:val="24"/>
          <w:szCs w:val="24"/>
        </w:rPr>
        <w:t>Fire Department Connection</w:t>
      </w:r>
      <w:r w:rsidRPr="00865D22">
        <w:rPr>
          <w:rFonts w:ascii="David" w:eastAsia="Times New Roman" w:hAnsi="David" w:cs="David"/>
          <w:b/>
          <w:bCs/>
          <w:sz w:val="24"/>
          <w:szCs w:val="24"/>
          <w:rtl/>
        </w:rPr>
        <w:t>)</w:t>
      </w:r>
      <w:r w:rsidRPr="00865D22">
        <w:rPr>
          <w:rFonts w:ascii="David" w:eastAsia="Times New Roman" w:hAnsi="David" w:cs="David"/>
          <w:sz w:val="24"/>
          <w:szCs w:val="24"/>
          <w:rtl/>
        </w:rPr>
        <w:t xml:space="preserve"> </w:t>
      </w:r>
      <w:r w:rsidRPr="00865D22">
        <w:rPr>
          <w:rFonts w:ascii="David" w:eastAsia="Times New Roman" w:hAnsi="David" w:cs="David" w:hint="cs"/>
          <w:sz w:val="24"/>
          <w:szCs w:val="24"/>
          <w:rtl/>
        </w:rPr>
        <w:t>-</w:t>
      </w:r>
      <w:r w:rsidRPr="00865D22">
        <w:rPr>
          <w:rFonts w:ascii="David" w:eastAsia="Times New Roman" w:hAnsi="David" w:cs="David"/>
          <w:sz w:val="24"/>
          <w:szCs w:val="24"/>
          <w:rtl/>
        </w:rPr>
        <w:t xml:space="preserve"> חיבור צינור מים בקוטר "3 או "4, הכולל שסתום אל חוזר, חיבור מהיר מדגם "שטורץ", מכסה ושרשרת.</w:t>
      </w:r>
    </w:p>
    <w:p w:rsidR="00865D22" w:rsidRPr="00FF14B5"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FF14B5">
        <w:rPr>
          <w:rFonts w:ascii="David" w:eastAsia="Times New Roman" w:hAnsi="David" w:cs="David"/>
          <w:b/>
          <w:bCs/>
          <w:sz w:val="24"/>
          <w:szCs w:val="24"/>
          <w:rtl/>
        </w:rPr>
        <w:lastRenderedPageBreak/>
        <w:t>"יציאה" (</w:t>
      </w:r>
      <w:r w:rsidRPr="00FF14B5">
        <w:rPr>
          <w:rFonts w:ascii="David" w:eastAsia="Times New Roman" w:hAnsi="David" w:cs="David"/>
          <w:b/>
          <w:bCs/>
          <w:sz w:val="24"/>
          <w:szCs w:val="24"/>
        </w:rPr>
        <w:t>Exit Discharge</w:t>
      </w:r>
      <w:r w:rsidRPr="00FF14B5">
        <w:rPr>
          <w:rFonts w:ascii="David" w:eastAsia="Times New Roman" w:hAnsi="David" w:cs="David"/>
          <w:b/>
          <w:bCs/>
          <w:sz w:val="24"/>
          <w:szCs w:val="24"/>
          <w:rtl/>
        </w:rPr>
        <w:t>)</w:t>
      </w:r>
      <w:r w:rsidRPr="00FF14B5">
        <w:rPr>
          <w:rFonts w:ascii="David" w:eastAsia="Times New Roman" w:hAnsi="David" w:cs="David"/>
          <w:sz w:val="24"/>
          <w:szCs w:val="24"/>
          <w:rtl/>
        </w:rPr>
        <w:t xml:space="preserve"> </w:t>
      </w:r>
      <w:r w:rsidRPr="00FF14B5">
        <w:rPr>
          <w:rFonts w:ascii="David" w:eastAsia="Times New Roman" w:hAnsi="David" w:cs="David" w:hint="cs"/>
          <w:sz w:val="24"/>
          <w:szCs w:val="24"/>
          <w:rtl/>
        </w:rPr>
        <w:t>-</w:t>
      </w:r>
      <w:r w:rsidRPr="00FF14B5">
        <w:rPr>
          <w:rFonts w:ascii="David" w:eastAsia="Times New Roman"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865D22" w:rsidRP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865D22">
        <w:rPr>
          <w:rFonts w:ascii="David" w:eastAsia="Times New Roman" w:hAnsi="David" w:cs="David"/>
          <w:b/>
          <w:bCs/>
          <w:sz w:val="24"/>
          <w:szCs w:val="24"/>
          <w:rtl/>
        </w:rPr>
        <w:t xml:space="preserve">"ידית </w:t>
      </w:r>
      <w:r w:rsidRPr="00865D22">
        <w:rPr>
          <w:rFonts w:ascii="David" w:hAnsi="David" w:cs="David"/>
          <w:b/>
          <w:bCs/>
          <w:sz w:val="24"/>
          <w:szCs w:val="24"/>
          <w:rtl/>
        </w:rPr>
        <w:t xml:space="preserve">(מנגנון) </w:t>
      </w:r>
      <w:r w:rsidRPr="00865D22">
        <w:rPr>
          <w:rFonts w:ascii="David" w:eastAsia="Times New Roman" w:hAnsi="David" w:cs="David"/>
          <w:b/>
          <w:bCs/>
          <w:sz w:val="24"/>
          <w:szCs w:val="24"/>
          <w:rtl/>
        </w:rPr>
        <w:t>בהלה"</w:t>
      </w:r>
      <w:r w:rsidRPr="00865D22">
        <w:rPr>
          <w:rFonts w:ascii="David" w:eastAsia="Times New Roman" w:hAnsi="David" w:cs="David"/>
          <w:sz w:val="24"/>
          <w:szCs w:val="24"/>
          <w:rtl/>
        </w:rPr>
        <w:t xml:space="preserve"> </w:t>
      </w:r>
      <w:r w:rsidRPr="00865D22">
        <w:rPr>
          <w:rFonts w:ascii="David" w:eastAsia="Times New Roman" w:hAnsi="David" w:cs="David" w:hint="cs"/>
          <w:sz w:val="24"/>
          <w:szCs w:val="24"/>
          <w:rtl/>
        </w:rPr>
        <w:t>-</w:t>
      </w:r>
      <w:r w:rsidRPr="00865D22">
        <w:rPr>
          <w:rFonts w:ascii="David" w:eastAsia="Times New Roman" w:hAnsi="David" w:cs="David"/>
          <w:sz w:val="24"/>
          <w:szCs w:val="24"/>
          <w:rtl/>
        </w:rPr>
        <w:t xml:space="preserve"> דלת בעלת מנגנון בהלה, המקיים את הדרישות המנויות בפרט 3.2.1.21 (ב) בתוספת השנייה לתקנות התכנון והבנייה.</w:t>
      </w:r>
    </w:p>
    <w:p w:rsidR="00865D22" w:rsidRP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865D22">
        <w:rPr>
          <w:rFonts w:ascii="David" w:eastAsia="Times New Roman" w:hAnsi="David" w:cs="David"/>
          <w:b/>
          <w:bCs/>
          <w:sz w:val="24"/>
          <w:szCs w:val="24"/>
          <w:rtl/>
        </w:rPr>
        <w:t>"</w:t>
      </w:r>
      <w:r w:rsidRPr="00865D22">
        <w:rPr>
          <w:rFonts w:ascii="David" w:eastAsia="Times New Roman" w:hAnsi="David" w:cs="David" w:hint="eastAsia"/>
          <w:b/>
          <w:bCs/>
          <w:sz w:val="24"/>
          <w:szCs w:val="24"/>
          <w:rtl/>
        </w:rPr>
        <w:t>מבנה</w:t>
      </w:r>
      <w:r w:rsidRPr="00865D22">
        <w:rPr>
          <w:rFonts w:ascii="David" w:eastAsia="Times New Roman" w:hAnsi="David" w:cs="David"/>
          <w:b/>
          <w:bCs/>
          <w:sz w:val="24"/>
          <w:szCs w:val="24"/>
          <w:rtl/>
        </w:rPr>
        <w:t xml:space="preserve"> יביל </w:t>
      </w:r>
      <w:r w:rsidRPr="00865D22">
        <w:rPr>
          <w:rFonts w:ascii="David" w:eastAsia="Times New Roman" w:hAnsi="David" w:cs="David" w:hint="eastAsia"/>
          <w:b/>
          <w:bCs/>
          <w:sz w:val="24"/>
          <w:szCs w:val="24"/>
          <w:rtl/>
        </w:rPr>
        <w:t>ארעי</w:t>
      </w:r>
      <w:r>
        <w:rPr>
          <w:rFonts w:ascii="David" w:eastAsia="Times New Roman" w:hAnsi="David" w:cs="David"/>
          <w:sz w:val="24"/>
          <w:szCs w:val="24"/>
          <w:rtl/>
        </w:rPr>
        <w:t xml:space="preserve">" </w:t>
      </w:r>
      <w:r>
        <w:rPr>
          <w:rFonts w:ascii="David" w:eastAsia="Times New Roman" w:hAnsi="David" w:cs="David" w:hint="cs"/>
          <w:sz w:val="24"/>
          <w:szCs w:val="24"/>
          <w:rtl/>
        </w:rPr>
        <w:t>-</w:t>
      </w:r>
      <w:r w:rsidRPr="00865D22">
        <w:rPr>
          <w:rFonts w:ascii="David" w:eastAsia="Times New Roman" w:hAnsi="David" w:cs="David"/>
          <w:sz w:val="24"/>
          <w:szCs w:val="24"/>
          <w:rtl/>
        </w:rPr>
        <w:t xml:space="preserve"> מבנה בעל קומה אחת </w:t>
      </w:r>
      <w:r w:rsidRPr="00865D22">
        <w:rPr>
          <w:rFonts w:ascii="David" w:eastAsia="Times New Roman" w:hAnsi="David" w:cs="David" w:hint="cs"/>
          <w:sz w:val="24"/>
          <w:szCs w:val="24"/>
          <w:rtl/>
        </w:rPr>
        <w:t xml:space="preserve">לכל </w:t>
      </w:r>
      <w:r w:rsidRPr="00865D22">
        <w:rPr>
          <w:rFonts w:ascii="David" w:eastAsia="Times New Roman" w:hAnsi="David" w:cs="David" w:hint="eastAsia"/>
          <w:sz w:val="24"/>
          <w:szCs w:val="24"/>
          <w:rtl/>
        </w:rPr>
        <w:t>היותר</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שאורך</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החיים</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הצפוי</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שלו</w:t>
      </w:r>
      <w:r w:rsidRPr="00865D22">
        <w:rPr>
          <w:rFonts w:ascii="David" w:eastAsia="Times New Roman" w:hAnsi="David" w:cs="David"/>
          <w:sz w:val="24"/>
          <w:szCs w:val="24"/>
          <w:rtl/>
        </w:rPr>
        <w:t xml:space="preserve"> 10 </w:t>
      </w:r>
      <w:r w:rsidRPr="00865D22">
        <w:rPr>
          <w:rFonts w:ascii="David" w:eastAsia="Times New Roman" w:hAnsi="David" w:cs="David" w:hint="eastAsia"/>
          <w:sz w:val="24"/>
          <w:szCs w:val="24"/>
          <w:rtl/>
        </w:rPr>
        <w:t>שנים</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לפחות</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ושהמשקל</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או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של</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חלקיו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מאפשרים</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את</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הובלתו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בשלמות</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או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בחלקים</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ממקום</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למקום</w:t>
      </w:r>
      <w:r w:rsidRPr="00865D22">
        <w:rPr>
          <w:rFonts w:ascii="David" w:eastAsia="Times New Roman" w:hAnsi="David" w:cs="David"/>
          <w:sz w:val="24"/>
          <w:szCs w:val="24"/>
          <w:rtl/>
        </w:rPr>
        <w:t xml:space="preserve"> , </w:t>
      </w:r>
      <w:r w:rsidRPr="00865D22">
        <w:rPr>
          <w:rFonts w:ascii="David" w:eastAsia="Times New Roman" w:hAnsi="David" w:cs="David" w:hint="eastAsia"/>
          <w:sz w:val="24"/>
          <w:szCs w:val="24"/>
          <w:rtl/>
        </w:rPr>
        <w:t>על</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ידי</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שינוע</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או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העמסתו</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על</w:t>
      </w:r>
      <w:r w:rsidRPr="00865D22">
        <w:rPr>
          <w:rFonts w:ascii="David" w:eastAsia="Times New Roman" w:hAnsi="David" w:cs="David"/>
          <w:sz w:val="24"/>
          <w:szCs w:val="24"/>
          <w:rtl/>
        </w:rPr>
        <w:t xml:space="preserve"> </w:t>
      </w:r>
      <w:r w:rsidRPr="00865D22">
        <w:rPr>
          <w:rFonts w:ascii="David" w:eastAsia="Times New Roman" w:hAnsi="David" w:cs="David" w:hint="eastAsia"/>
          <w:sz w:val="24"/>
          <w:szCs w:val="24"/>
          <w:rtl/>
        </w:rPr>
        <w:t>משאית</w:t>
      </w:r>
      <w:r w:rsidRPr="00865D22">
        <w:rPr>
          <w:rFonts w:ascii="David" w:eastAsia="Times New Roman" w:hAnsi="David" w:cs="David"/>
          <w:sz w:val="24"/>
          <w:szCs w:val="24"/>
          <w:rtl/>
        </w:rPr>
        <w:t xml:space="preserve">. </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"מהנדס"</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"מוצא בטוח" (</w:t>
      </w:r>
      <w:r w:rsidRPr="003B4CAA">
        <w:rPr>
          <w:rFonts w:ascii="David" w:eastAsia="Times New Roman" w:hAnsi="David" w:cs="David"/>
          <w:b/>
          <w:bCs/>
          <w:sz w:val="24"/>
          <w:szCs w:val="24"/>
        </w:rPr>
        <w:t>Exit</w:t>
      </w:r>
      <w:r w:rsidRPr="003B4CAA">
        <w:rPr>
          <w:rFonts w:ascii="David" w:eastAsia="Times New Roman" w:hAnsi="David" w:cs="David"/>
          <w:b/>
          <w:bCs/>
          <w:sz w:val="24"/>
          <w:szCs w:val="24"/>
          <w:rtl/>
        </w:rPr>
        <w:t>)</w:t>
      </w:r>
      <w:r>
        <w:rPr>
          <w:rFonts w:ascii="David" w:eastAsia="Times New Roman" w:hAnsi="David" w:cs="David" w:hint="cs"/>
          <w:sz w:val="24"/>
          <w:szCs w:val="24"/>
          <w:rtl/>
        </w:rPr>
        <w:t xml:space="preserve"> -</w:t>
      </w:r>
      <w:r w:rsidRPr="003B4CAA">
        <w:rPr>
          <w:rFonts w:ascii="David" w:eastAsia="Times New Roman" w:hAnsi="David" w:cs="David"/>
          <w:sz w:val="24"/>
          <w:szCs w:val="24"/>
          <w:rtl/>
        </w:rPr>
        <w:t xml:space="preserve"> חלק מדרך מוצא, המופרד משאר חלקי הבניין על ידי אלמנטים עמידי אש ודלתות אש ומוביל אל היציאה או אל מחוץ לבניין.</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מאושרת" </w:t>
      </w:r>
      <w:r w:rsidRPr="00A75E5C">
        <w:rPr>
          <w:rFonts w:ascii="David" w:hAnsi="David" w:cs="David" w:hint="cs"/>
          <w:sz w:val="24"/>
          <w:szCs w:val="24"/>
          <w:rtl/>
        </w:rPr>
        <w:t>-</w:t>
      </w:r>
      <w:r w:rsidRPr="003B4CAA">
        <w:rPr>
          <w:rFonts w:ascii="David" w:hAnsi="David" w:cs="David"/>
          <w:sz w:val="24"/>
          <w:szCs w:val="24"/>
          <w:rtl/>
        </w:rPr>
        <w:t xml:space="preserve"> מעבדה שאושרה על ידי הממונה על התקינה במשרד הכלכלה והתעשייה.</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מוכרת" </w:t>
      </w:r>
      <w:r w:rsidRPr="00A75E5C">
        <w:rPr>
          <w:rFonts w:ascii="David" w:hAnsi="David" w:cs="David" w:hint="cs"/>
          <w:sz w:val="24"/>
          <w:szCs w:val="24"/>
          <w:rtl/>
        </w:rPr>
        <w:t>-</w:t>
      </w:r>
      <w:r w:rsidRPr="003B4CAA">
        <w:rPr>
          <w:rFonts w:ascii="David" w:hAnsi="David" w:cs="David"/>
          <w:sz w:val="24"/>
          <w:szCs w:val="24"/>
          <w:rtl/>
        </w:rPr>
        <w:t xml:space="preserve"> מעבדה מאושרת ומוסמכת, שהוכרה על ידי רשות הכבאות ושמה פורסם באתר האינטרנט של רשות הכבאות וההצלה.</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מוסמכת" </w:t>
      </w:r>
      <w:r w:rsidRPr="00A75E5C">
        <w:rPr>
          <w:rFonts w:ascii="David" w:hAnsi="David" w:cs="David" w:hint="cs"/>
          <w:sz w:val="24"/>
          <w:szCs w:val="24"/>
          <w:rtl/>
        </w:rPr>
        <w:t>-</w:t>
      </w:r>
      <w:r w:rsidRPr="003B4CAA">
        <w:rPr>
          <w:rFonts w:ascii="David" w:hAnsi="David" w:cs="David"/>
          <w:sz w:val="24"/>
          <w:szCs w:val="24"/>
          <w:rtl/>
        </w:rPr>
        <w:t xml:space="preserve"> מעבדה שקיבלה אישור הסמכה מהרשות הלאומית להסמכת מעבדות, לפי חוק הרשות הלאומית להסמכת מעבדות, התשנ"ז-1997 ומהרשות הארצית לכבאות והצלה.</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3B4CAA">
        <w:rPr>
          <w:rFonts w:ascii="David" w:hAnsi="David" w:cs="David"/>
          <w:sz w:val="24"/>
          <w:szCs w:val="24"/>
          <w:rtl/>
        </w:rPr>
        <w:t xml:space="preserve"> מערכת ידנית או אוטומטית לגילוי אש או עשן.</w:t>
      </w:r>
    </w:p>
    <w:p w:rsidR="00865D22" w:rsidRPr="003B4CAA"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hAnsi="David" w:cs="David"/>
          <w:b/>
          <w:bCs/>
          <w:sz w:val="24"/>
          <w:szCs w:val="24"/>
          <w:rtl/>
        </w:rPr>
        <w:t>"מערכת התרעת אש"</w:t>
      </w:r>
      <w:r w:rsidRPr="003B4CAA">
        <w:rPr>
          <w:rFonts w:ascii="David" w:hAnsi="David" w:cs="David"/>
          <w:sz w:val="24"/>
          <w:szCs w:val="24"/>
          <w:rtl/>
        </w:rPr>
        <w:t xml:space="preserve"> </w:t>
      </w:r>
      <w:r>
        <w:rPr>
          <w:rFonts w:ascii="David" w:hAnsi="David" w:cs="David" w:hint="cs"/>
          <w:sz w:val="24"/>
          <w:szCs w:val="24"/>
          <w:rtl/>
        </w:rPr>
        <w:t>-</w:t>
      </w:r>
      <w:r w:rsidRPr="003B4CAA">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"נותן האישור"</w:t>
      </w:r>
      <w:r w:rsidRPr="003B4CAA">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לעניין פרק זה, עובד הרשות הארצית לכבאות והצלה שהוסמך לכך על ידי השר לביטחון פנים.</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3B4CAA">
        <w:rPr>
          <w:rFonts w:ascii="David" w:eastAsia="Times New Roman" w:hAnsi="David" w:cs="David"/>
          <w:b/>
          <w:bCs/>
          <w:sz w:val="24"/>
          <w:szCs w:val="24"/>
          <w:rtl/>
        </w:rPr>
        <w:t>"סידורי בטיחות אש והצלה"</w:t>
      </w:r>
      <w:r>
        <w:rPr>
          <w:rFonts w:ascii="David" w:eastAsia="Times New Roman" w:hAnsi="David" w:cs="David"/>
          <w:sz w:val="24"/>
          <w:szCs w:val="24"/>
          <w:rtl/>
        </w:rPr>
        <w:t xml:space="preserve"> </w:t>
      </w:r>
      <w:r>
        <w:rPr>
          <w:rFonts w:ascii="David" w:eastAsia="Times New Roman" w:hAnsi="David" w:cs="David" w:hint="cs"/>
          <w:sz w:val="24"/>
          <w:szCs w:val="24"/>
          <w:rtl/>
        </w:rPr>
        <w:t>-</w:t>
      </w:r>
      <w:r w:rsidRPr="003B4CAA">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865D22" w:rsidRDefault="00865D22" w:rsidP="00865D22">
      <w:pPr>
        <w:pStyle w:val="a7"/>
        <w:numPr>
          <w:ilvl w:val="0"/>
          <w:numId w:val="29"/>
        </w:numPr>
        <w:tabs>
          <w:tab w:val="left" w:pos="1125"/>
        </w:tabs>
        <w:spacing w:after="0" w:line="360" w:lineRule="auto"/>
        <w:jc w:val="both"/>
        <w:rPr>
          <w:rFonts w:ascii="David" w:hAnsi="David" w:cs="David"/>
          <w:sz w:val="24"/>
          <w:szCs w:val="24"/>
          <w:rtl/>
        </w:rPr>
      </w:pPr>
      <w:r w:rsidRPr="00A75E5C">
        <w:rPr>
          <w:rFonts w:ascii="David" w:hAnsi="David" w:cs="David"/>
          <w:sz w:val="24"/>
          <w:szCs w:val="24"/>
          <w:rtl/>
        </w:rPr>
        <w:t>מניעת דליקות והתפשטותן.</w:t>
      </w:r>
    </w:p>
    <w:p w:rsidR="00865D22" w:rsidRDefault="00865D22" w:rsidP="00865D22">
      <w:pPr>
        <w:pStyle w:val="a7"/>
        <w:numPr>
          <w:ilvl w:val="0"/>
          <w:numId w:val="29"/>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כיבוי דליקות, צמצום נזקיהן והקלת פעולות לכיבוי דליקות.</w:t>
      </w:r>
    </w:p>
    <w:p w:rsidR="00865D22" w:rsidRDefault="00865D22" w:rsidP="00865D22">
      <w:pPr>
        <w:pStyle w:val="a7"/>
        <w:numPr>
          <w:ilvl w:val="0"/>
          <w:numId w:val="29"/>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מילוט וחילוץ לכודים והקלת פעולות למילוטם ולחילוצם.</w:t>
      </w:r>
    </w:p>
    <w:p w:rsidR="00865D22" w:rsidRDefault="00865D22" w:rsidP="00865D22">
      <w:pPr>
        <w:pStyle w:val="a7"/>
        <w:numPr>
          <w:ilvl w:val="0"/>
          <w:numId w:val="29"/>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הצלת חיי אדם ורכוש.</w:t>
      </w:r>
    </w:p>
    <w:p w:rsidR="00865D22" w:rsidRDefault="00865D22" w:rsidP="00865D22">
      <w:pPr>
        <w:pStyle w:val="a7"/>
        <w:numPr>
          <w:ilvl w:val="0"/>
          <w:numId w:val="29"/>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דרכי התקשרות.</w:t>
      </w:r>
    </w:p>
    <w:p w:rsidR="00865D22" w:rsidRPr="00A75E5C" w:rsidRDefault="00865D22" w:rsidP="00865D22">
      <w:pPr>
        <w:pStyle w:val="a7"/>
        <w:numPr>
          <w:ilvl w:val="0"/>
          <w:numId w:val="29"/>
        </w:numPr>
        <w:tabs>
          <w:tab w:val="left" w:pos="1125"/>
        </w:tabs>
        <w:spacing w:after="0" w:line="360" w:lineRule="auto"/>
        <w:jc w:val="both"/>
        <w:rPr>
          <w:rFonts w:ascii="David" w:eastAsia="Times New Roman" w:hAnsi="David" w:cs="David"/>
          <w:sz w:val="24"/>
          <w:szCs w:val="24"/>
          <w:rtl/>
        </w:rPr>
      </w:pPr>
      <w:r w:rsidRPr="00A75E5C">
        <w:rPr>
          <w:rFonts w:ascii="David" w:eastAsia="Times New Roman" w:hAnsi="David" w:cs="David"/>
          <w:sz w:val="24"/>
          <w:szCs w:val="24"/>
          <w:rtl/>
        </w:rPr>
        <w:t>כל צורך הנדרש לביצוע פעולות כיבוי והצלה.</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w:t>
      </w:r>
      <w:r w:rsidRPr="00A75E5C">
        <w:rPr>
          <w:rFonts w:ascii="David" w:eastAsia="Times New Roman" w:hAnsi="David" w:cs="David"/>
          <w:b/>
          <w:bCs/>
          <w:sz w:val="24"/>
          <w:szCs w:val="24"/>
          <w:rtl/>
        </w:rPr>
        <w:t>ציוד כיבוי</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ציוד, מתקנים וחומרים המשמשים לכיבוי דליקות ומניעתן.</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b/>
          <w:bCs/>
          <w:sz w:val="24"/>
          <w:szCs w:val="24"/>
          <w:rtl/>
        </w:rPr>
        <w:t>"קומה תת-קרקעית"</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קומה שכל קירותיה או חלקן נמצאים מתחת לפני הקרקע.</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w:t>
      </w:r>
      <w:r w:rsidRPr="00A75E5C">
        <w:rPr>
          <w:rFonts w:ascii="David" w:eastAsia="Times New Roman" w:hAnsi="David" w:cs="David"/>
          <w:b/>
          <w:bCs/>
          <w:sz w:val="24"/>
          <w:szCs w:val="24"/>
          <w:rtl/>
        </w:rPr>
        <w:t>רשות הכבאות וההצלה</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הרשות הארצית לכבאות והצלה, שהוקמה בחוק הרשות הארצית לכבאות והצלה, התשע"ב-2012.</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w:t>
      </w:r>
      <w:r w:rsidRPr="00A75E5C">
        <w:rPr>
          <w:rFonts w:ascii="David" w:eastAsia="Times New Roman" w:hAnsi="David" w:cs="David"/>
          <w:b/>
          <w:bCs/>
          <w:sz w:val="24"/>
          <w:szCs w:val="24"/>
          <w:rtl/>
        </w:rPr>
        <w:t>תעודת בדיקה</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תעודת בדיקה בדבר התאמה לתקן, שניתנה לפי סעיף 12 לחוק התקנים.</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t>"</w:t>
      </w:r>
      <w:r w:rsidRPr="00A75E5C">
        <w:rPr>
          <w:rFonts w:ascii="David" w:eastAsia="Times New Roman" w:hAnsi="David" w:cs="David"/>
          <w:b/>
          <w:bCs/>
          <w:sz w:val="24"/>
          <w:szCs w:val="24"/>
          <w:rtl/>
        </w:rPr>
        <w:t>תקן ישראלי (ת"י)</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תקן ישראלי רשמי או תקן ישראלי כמשמעותו בחוק התקנים.</w:t>
      </w:r>
    </w:p>
    <w:p w:rsidR="00865D22"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sidRPr="00A75E5C">
        <w:rPr>
          <w:rFonts w:ascii="David" w:eastAsia="Times New Roman" w:hAnsi="David" w:cs="David"/>
          <w:sz w:val="24"/>
          <w:szCs w:val="24"/>
          <w:rtl/>
        </w:rPr>
        <w:lastRenderedPageBreak/>
        <w:t>"</w:t>
      </w:r>
      <w:r w:rsidRPr="00A75E5C">
        <w:rPr>
          <w:rFonts w:ascii="David" w:eastAsia="Times New Roman" w:hAnsi="David" w:cs="David"/>
          <w:b/>
          <w:bCs/>
          <w:sz w:val="24"/>
          <w:szCs w:val="24"/>
          <w:rtl/>
        </w:rPr>
        <w:t>תקנות התכנון והבנייה</w:t>
      </w:r>
      <w:r>
        <w:rPr>
          <w:rFonts w:ascii="David" w:eastAsia="Times New Roman" w:hAnsi="David" w:cs="David"/>
          <w:sz w:val="24"/>
          <w:szCs w:val="24"/>
          <w:rtl/>
        </w:rPr>
        <w:t xml:space="preserve">" </w:t>
      </w:r>
      <w:r>
        <w:rPr>
          <w:rFonts w:ascii="David" w:eastAsia="Times New Roman" w:hAnsi="David" w:cs="David" w:hint="cs"/>
          <w:sz w:val="24"/>
          <w:szCs w:val="24"/>
          <w:rtl/>
        </w:rPr>
        <w:t>-</w:t>
      </w:r>
      <w:r w:rsidRPr="00A75E5C">
        <w:rPr>
          <w:rFonts w:ascii="David" w:eastAsia="Times New Roman" w:hAnsi="David" w:cs="David"/>
          <w:sz w:val="24"/>
          <w:szCs w:val="24"/>
          <w:rtl/>
        </w:rPr>
        <w:t xml:space="preserve"> תקנות התכנון והבנייה (בקשה להיתר, תנאיו ואגרות), התש"ל-1970.</w:t>
      </w:r>
    </w:p>
    <w:p w:rsidR="00865D22" w:rsidRPr="00A75E5C" w:rsidRDefault="00865D22" w:rsidP="00FF14B5">
      <w:pPr>
        <w:pStyle w:val="a7"/>
        <w:numPr>
          <w:ilvl w:val="2"/>
          <w:numId w:val="62"/>
        </w:numPr>
        <w:tabs>
          <w:tab w:val="left" w:pos="1125"/>
        </w:tabs>
        <w:spacing w:after="0" w:line="360" w:lineRule="auto"/>
        <w:jc w:val="both"/>
        <w:rPr>
          <w:rFonts w:ascii="David" w:eastAsia="Times New Roman" w:hAnsi="David" w:cs="David"/>
          <w:sz w:val="24"/>
          <w:szCs w:val="24"/>
        </w:rPr>
      </w:pPr>
      <w:r>
        <w:rPr>
          <w:rFonts w:ascii="David" w:hAnsi="David" w:cs="David"/>
          <w:b/>
          <w:bCs/>
          <w:sz w:val="24"/>
          <w:szCs w:val="24"/>
          <w:rtl/>
        </w:rPr>
        <w:t xml:space="preserve">"שינוי מהותי" </w:t>
      </w:r>
      <w:r w:rsidRPr="00A75E5C">
        <w:rPr>
          <w:rFonts w:ascii="David" w:hAnsi="David" w:cs="David" w:hint="cs"/>
          <w:sz w:val="24"/>
          <w:szCs w:val="24"/>
          <w:rtl/>
        </w:rPr>
        <w:t>-</w:t>
      </w:r>
      <w:r w:rsidRPr="00A75E5C">
        <w:rPr>
          <w:rFonts w:ascii="David" w:hAnsi="David" w:cs="David"/>
          <w:sz w:val="24"/>
          <w:szCs w:val="24"/>
          <w:rtl/>
        </w:rPr>
        <w:t xml:space="preserve"> שינוי של כל אחד מאלה במבנה</w:t>
      </w:r>
      <w:r>
        <w:rPr>
          <w:rFonts w:ascii="David" w:hAnsi="David" w:cs="David" w:hint="cs"/>
          <w:sz w:val="24"/>
          <w:szCs w:val="24"/>
          <w:rtl/>
        </w:rPr>
        <w:t>:</w:t>
      </w:r>
    </w:p>
    <w:p w:rsidR="00865D22" w:rsidRDefault="00865D22" w:rsidP="00865D22">
      <w:pPr>
        <w:pStyle w:val="a7"/>
        <w:numPr>
          <w:ilvl w:val="0"/>
          <w:numId w:val="30"/>
        </w:numPr>
        <w:tabs>
          <w:tab w:val="left" w:pos="1125"/>
        </w:tabs>
        <w:spacing w:after="0" w:line="360" w:lineRule="auto"/>
        <w:jc w:val="both"/>
        <w:rPr>
          <w:rFonts w:ascii="David" w:hAnsi="David" w:cs="David"/>
          <w:sz w:val="24"/>
          <w:szCs w:val="24"/>
          <w:rtl/>
        </w:rPr>
      </w:pPr>
      <w:r w:rsidRPr="00A75E5C">
        <w:rPr>
          <w:rFonts w:ascii="David" w:hAnsi="David" w:cs="David"/>
          <w:sz w:val="24"/>
          <w:szCs w:val="24"/>
          <w:rtl/>
        </w:rPr>
        <w:t>מרחק הליכה.</w:t>
      </w:r>
    </w:p>
    <w:p w:rsidR="00865D22" w:rsidRPr="00A75E5C" w:rsidRDefault="00865D22" w:rsidP="00865D22">
      <w:pPr>
        <w:pStyle w:val="a7"/>
        <w:numPr>
          <w:ilvl w:val="0"/>
          <w:numId w:val="30"/>
        </w:numPr>
        <w:tabs>
          <w:tab w:val="left" w:pos="1125"/>
        </w:tabs>
        <w:spacing w:after="0" w:line="360" w:lineRule="auto"/>
        <w:jc w:val="both"/>
        <w:rPr>
          <w:rFonts w:ascii="David" w:eastAsia="Times New Roman" w:hAnsi="David" w:cs="David"/>
          <w:sz w:val="24"/>
          <w:szCs w:val="24"/>
        </w:rPr>
      </w:pPr>
      <w:r w:rsidRPr="00E914B4">
        <w:rPr>
          <w:rFonts w:ascii="David" w:hAnsi="David" w:cs="David"/>
          <w:sz w:val="24"/>
          <w:szCs w:val="24"/>
          <w:rtl/>
        </w:rPr>
        <w:t>מספר דרכי מוצא.</w:t>
      </w:r>
    </w:p>
    <w:p w:rsidR="00865D22" w:rsidRPr="00A75E5C" w:rsidRDefault="00865D22" w:rsidP="00865D22">
      <w:pPr>
        <w:pStyle w:val="a7"/>
        <w:numPr>
          <w:ilvl w:val="0"/>
          <w:numId w:val="30"/>
        </w:numPr>
        <w:tabs>
          <w:tab w:val="left" w:pos="1125"/>
        </w:tabs>
        <w:spacing w:after="0" w:line="360" w:lineRule="auto"/>
        <w:jc w:val="both"/>
        <w:rPr>
          <w:rFonts w:ascii="David" w:eastAsia="Times New Roman" w:hAnsi="David" w:cs="David"/>
          <w:sz w:val="24"/>
          <w:szCs w:val="24"/>
          <w:rtl/>
        </w:rPr>
      </w:pPr>
      <w:r w:rsidRPr="00A75E5C">
        <w:rPr>
          <w:rFonts w:ascii="David" w:hAnsi="David" w:cs="David"/>
          <w:sz w:val="24"/>
          <w:szCs w:val="24"/>
          <w:rtl/>
        </w:rPr>
        <w:t>שינוי ייעוד.</w:t>
      </w:r>
    </w:p>
    <w:p w:rsidR="00865D22" w:rsidRPr="00A75E5C" w:rsidRDefault="00865D22" w:rsidP="00FF14B5">
      <w:pPr>
        <w:pStyle w:val="a7"/>
        <w:numPr>
          <w:ilvl w:val="2"/>
          <w:numId w:val="62"/>
        </w:numPr>
        <w:tabs>
          <w:tab w:val="left" w:pos="1125"/>
        </w:tabs>
        <w:spacing w:after="0" w:line="360" w:lineRule="auto"/>
        <w:jc w:val="both"/>
        <w:rPr>
          <w:rFonts w:ascii="David" w:hAnsi="David" w:cs="David"/>
          <w:sz w:val="24"/>
          <w:szCs w:val="24"/>
          <w:rtl/>
        </w:rPr>
      </w:pPr>
      <w:r w:rsidRPr="00A75E5C">
        <w:rPr>
          <w:rFonts w:ascii="David" w:hAnsi="David" w:cs="David"/>
          <w:b/>
          <w:bCs/>
          <w:sz w:val="24"/>
          <w:szCs w:val="24"/>
          <w:rtl/>
        </w:rPr>
        <w:t xml:space="preserve">"תקן </w:t>
      </w:r>
      <w:r w:rsidRPr="00A75E5C">
        <w:rPr>
          <w:rFonts w:ascii="David" w:hAnsi="David" w:cs="David"/>
          <w:b/>
          <w:bCs/>
          <w:sz w:val="24"/>
          <w:szCs w:val="24"/>
        </w:rPr>
        <w:t>"NFPA</w:t>
      </w:r>
      <w:r w:rsidRPr="00A75E5C">
        <w:rPr>
          <w:rFonts w:ascii="David" w:hAnsi="David" w:cs="David"/>
          <w:b/>
          <w:bCs/>
          <w:sz w:val="24"/>
          <w:szCs w:val="24"/>
          <w:rtl/>
        </w:rPr>
        <w:t xml:space="preserve"> </w:t>
      </w:r>
      <w:r>
        <w:rPr>
          <w:rFonts w:ascii="David" w:hAnsi="David" w:cs="David" w:hint="cs"/>
          <w:sz w:val="24"/>
          <w:szCs w:val="24"/>
          <w:rtl/>
        </w:rPr>
        <w:t>-</w:t>
      </w:r>
      <w:r w:rsidRPr="00A75E5C">
        <w:rPr>
          <w:rFonts w:ascii="David" w:hAnsi="David" w:cs="David"/>
          <w:sz w:val="24"/>
          <w:szCs w:val="24"/>
          <w:rtl/>
        </w:rPr>
        <w:t xml:space="preserve"> תקן של האגודה הלאומית האמריקאית להגנה בפני אש.</w:t>
      </w:r>
    </w:p>
    <w:p w:rsidR="00865D22" w:rsidRPr="00A75E5C" w:rsidRDefault="00865D22" w:rsidP="00FF14B5">
      <w:pPr>
        <w:pStyle w:val="a7"/>
        <w:numPr>
          <w:ilvl w:val="1"/>
          <w:numId w:val="62"/>
        </w:numPr>
        <w:spacing w:after="0" w:line="360" w:lineRule="auto"/>
        <w:jc w:val="both"/>
        <w:rPr>
          <w:rFonts w:ascii="David" w:eastAsia="Times New Roman" w:hAnsi="David" w:cs="David"/>
          <w:b/>
          <w:bCs/>
          <w:sz w:val="24"/>
          <w:szCs w:val="24"/>
          <w:u w:val="single"/>
        </w:rPr>
      </w:pPr>
      <w:r w:rsidRPr="00A75E5C">
        <w:rPr>
          <w:rFonts w:ascii="David" w:hAnsi="David" w:cs="David"/>
          <w:b/>
          <w:bCs/>
          <w:sz w:val="24"/>
          <w:szCs w:val="24"/>
          <w:u w:val="single"/>
          <w:rtl/>
        </w:rPr>
        <w:t>מסמכים נוספים</w:t>
      </w:r>
    </w:p>
    <w:p w:rsidR="00865D22" w:rsidRDefault="00865D22" w:rsidP="00FF14B5">
      <w:pPr>
        <w:pStyle w:val="a7"/>
        <w:numPr>
          <w:ilvl w:val="2"/>
          <w:numId w:val="62"/>
        </w:numPr>
        <w:tabs>
          <w:tab w:val="left" w:pos="1125"/>
        </w:tabs>
        <w:spacing w:after="0" w:line="360" w:lineRule="auto"/>
        <w:jc w:val="both"/>
        <w:rPr>
          <w:rFonts w:ascii="David" w:hAnsi="David" w:cs="David"/>
          <w:sz w:val="24"/>
          <w:szCs w:val="24"/>
        </w:rPr>
      </w:pPr>
      <w:r w:rsidRPr="00A75E5C">
        <w:rPr>
          <w:rFonts w:ascii="David" w:hAnsi="David" w:cs="David"/>
          <w:sz w:val="24"/>
          <w:szCs w:val="24"/>
          <w:rtl/>
        </w:rPr>
        <w:t>לבקשת ריש</w:t>
      </w:r>
      <w:r>
        <w:rPr>
          <w:rFonts w:ascii="David" w:hAnsi="David" w:cs="David"/>
          <w:sz w:val="24"/>
          <w:szCs w:val="24"/>
          <w:rtl/>
        </w:rPr>
        <w:t xml:space="preserve">יון עסק או להיתר זמני (להלן </w:t>
      </w:r>
      <w:r>
        <w:rPr>
          <w:rFonts w:ascii="David" w:hAnsi="David" w:cs="David" w:hint="cs"/>
          <w:sz w:val="24"/>
          <w:szCs w:val="24"/>
          <w:rtl/>
        </w:rPr>
        <w:t>-</w:t>
      </w:r>
      <w:r w:rsidRPr="00A75E5C">
        <w:rPr>
          <w:rFonts w:ascii="David" w:hAnsi="David" w:cs="David"/>
          <w:sz w:val="24"/>
          <w:szCs w:val="24"/>
          <w:rtl/>
        </w:rPr>
        <w:t xml:space="preserve"> בקשה), יצורפו המסמכים המנויים להלן:</w:t>
      </w:r>
    </w:p>
    <w:p w:rsidR="00FF14B5" w:rsidRDefault="00865D22" w:rsidP="00FF14B5">
      <w:pPr>
        <w:pStyle w:val="a7"/>
        <w:numPr>
          <w:ilvl w:val="0"/>
          <w:numId w:val="31"/>
        </w:numPr>
        <w:tabs>
          <w:tab w:val="left" w:pos="1125"/>
        </w:tabs>
        <w:spacing w:after="0" w:line="360" w:lineRule="auto"/>
        <w:jc w:val="both"/>
        <w:rPr>
          <w:rFonts w:ascii="David" w:hAnsi="David" w:cs="David"/>
          <w:sz w:val="24"/>
          <w:szCs w:val="24"/>
        </w:rPr>
      </w:pPr>
      <w:r w:rsidRPr="00A75E5C">
        <w:rPr>
          <w:rFonts w:ascii="David" w:hAnsi="David" w:cs="David"/>
          <w:sz w:val="24"/>
          <w:szCs w:val="24"/>
          <w:rtl/>
        </w:rPr>
        <w:t>אפיון רשת המים המזינה את העסק</w:t>
      </w:r>
      <w:r>
        <w:rPr>
          <w:rFonts w:ascii="David" w:hAnsi="David" w:cs="David"/>
          <w:sz w:val="24"/>
          <w:szCs w:val="24"/>
          <w:rtl/>
        </w:rPr>
        <w:t xml:space="preserve">, שייערך בהתאם להוראת נציב 529 </w:t>
      </w:r>
      <w:r>
        <w:rPr>
          <w:rFonts w:ascii="David" w:hAnsi="David" w:cs="David" w:hint="cs"/>
          <w:sz w:val="24"/>
          <w:szCs w:val="24"/>
          <w:rtl/>
        </w:rPr>
        <w:t>-</w:t>
      </w:r>
      <w:r w:rsidRPr="00A75E5C">
        <w:rPr>
          <w:rFonts w:ascii="David" w:hAnsi="David" w:cs="David"/>
          <w:sz w:val="24"/>
          <w:szCs w:val="24"/>
          <w:rtl/>
        </w:rPr>
        <w:t xml:space="preserve"> זמינות רשת מים ופריסת ברזי כיבוי, לאחר שנחתם על ידי אחד מאלה:</w:t>
      </w:r>
    </w:p>
    <w:p w:rsidR="00FF14B5" w:rsidRDefault="00095671" w:rsidP="00FF14B5">
      <w:pPr>
        <w:pStyle w:val="a7"/>
        <w:numPr>
          <w:ilvl w:val="0"/>
          <w:numId w:val="64"/>
        </w:numPr>
        <w:tabs>
          <w:tab w:val="left" w:pos="1125"/>
        </w:tabs>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FF14B5" w:rsidRDefault="00865D22" w:rsidP="00FF14B5">
      <w:pPr>
        <w:pStyle w:val="a7"/>
        <w:numPr>
          <w:ilvl w:val="0"/>
          <w:numId w:val="64"/>
        </w:numPr>
        <w:tabs>
          <w:tab w:val="left" w:pos="1125"/>
        </w:tabs>
        <w:spacing w:after="0" w:line="360" w:lineRule="auto"/>
        <w:jc w:val="both"/>
        <w:rPr>
          <w:rFonts w:ascii="David" w:hAnsi="David" w:cs="David"/>
          <w:sz w:val="24"/>
          <w:szCs w:val="24"/>
        </w:rPr>
      </w:pPr>
      <w:r w:rsidRPr="00FF14B5">
        <w:rPr>
          <w:rFonts w:ascii="David" w:hAnsi="David" w:cs="David"/>
          <w:sz w:val="24"/>
          <w:szCs w:val="24"/>
          <w:rtl/>
        </w:rPr>
        <w:t>אדריכל</w:t>
      </w:r>
      <w:r w:rsidR="00095671">
        <w:rPr>
          <w:rFonts w:ascii="David" w:hAnsi="David" w:cs="David" w:hint="cs"/>
          <w:sz w:val="24"/>
          <w:szCs w:val="24"/>
          <w:rtl/>
        </w:rPr>
        <w:t>.</w:t>
      </w:r>
      <w:r w:rsidRPr="00FF14B5">
        <w:rPr>
          <w:rFonts w:ascii="David" w:hAnsi="David" w:cs="David"/>
          <w:sz w:val="24"/>
          <w:szCs w:val="24"/>
          <w:rtl/>
        </w:rPr>
        <w:t xml:space="preserve"> </w:t>
      </w:r>
    </w:p>
    <w:p w:rsidR="00FF14B5" w:rsidRDefault="00095671" w:rsidP="00FF14B5">
      <w:pPr>
        <w:pStyle w:val="a7"/>
        <w:numPr>
          <w:ilvl w:val="0"/>
          <w:numId w:val="64"/>
        </w:numPr>
        <w:tabs>
          <w:tab w:val="left" w:pos="1125"/>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865D22" w:rsidRPr="00FF14B5" w:rsidRDefault="00865D22" w:rsidP="00FF14B5">
      <w:pPr>
        <w:pStyle w:val="a7"/>
        <w:numPr>
          <w:ilvl w:val="0"/>
          <w:numId w:val="64"/>
        </w:numPr>
        <w:tabs>
          <w:tab w:val="left" w:pos="1125"/>
        </w:tabs>
        <w:spacing w:after="0" w:line="360" w:lineRule="auto"/>
        <w:jc w:val="both"/>
        <w:rPr>
          <w:rFonts w:ascii="David" w:hAnsi="David" w:cs="David"/>
          <w:sz w:val="24"/>
          <w:szCs w:val="24"/>
        </w:rPr>
      </w:pPr>
      <w:r w:rsidRPr="00FF14B5">
        <w:rPr>
          <w:rFonts w:ascii="David" w:hAnsi="David" w:cs="David"/>
          <w:sz w:val="24"/>
          <w:szCs w:val="24"/>
          <w:rtl/>
        </w:rPr>
        <w:t>גורם מוסמך</w:t>
      </w:r>
      <w:r w:rsidR="00095671">
        <w:rPr>
          <w:rFonts w:ascii="David" w:hAnsi="David" w:cs="David" w:hint="cs"/>
          <w:sz w:val="24"/>
          <w:szCs w:val="24"/>
          <w:rtl/>
        </w:rPr>
        <w:t>.</w:t>
      </w:r>
    </w:p>
    <w:p w:rsidR="00865D22" w:rsidRPr="00865D22" w:rsidRDefault="00865D22" w:rsidP="00865D22">
      <w:pPr>
        <w:tabs>
          <w:tab w:val="left" w:pos="1125"/>
        </w:tabs>
        <w:spacing w:after="0" w:line="360" w:lineRule="auto"/>
        <w:ind w:left="1080"/>
        <w:jc w:val="both"/>
        <w:rPr>
          <w:rFonts w:ascii="David" w:hAnsi="David" w:cs="David"/>
          <w:sz w:val="24"/>
          <w:szCs w:val="24"/>
        </w:rPr>
      </w:pPr>
      <w:r w:rsidRPr="00865D22">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שאושר על ידי מעבדה מוכרת.</w:t>
      </w:r>
    </w:p>
    <w:p w:rsidR="00865D22" w:rsidRPr="00FF14B5" w:rsidRDefault="00865D22" w:rsidP="00FF14B5">
      <w:pPr>
        <w:pStyle w:val="a7"/>
        <w:numPr>
          <w:ilvl w:val="0"/>
          <w:numId w:val="31"/>
        </w:numPr>
        <w:spacing w:after="0" w:line="360" w:lineRule="auto"/>
        <w:jc w:val="both"/>
        <w:rPr>
          <w:rFonts w:ascii="David" w:hAnsi="David" w:cs="David"/>
          <w:sz w:val="24"/>
          <w:szCs w:val="24"/>
        </w:rPr>
      </w:pPr>
      <w:r w:rsidRPr="00FF14B5">
        <w:rPr>
          <w:rFonts w:ascii="David" w:hAnsi="David" w:cs="David"/>
          <w:sz w:val="24"/>
          <w:szCs w:val="24"/>
          <w:rtl/>
        </w:rPr>
        <w:t>בכפוף לדרישה של רשות הכבאות וההצלה, על בעל העסק להגיש אחד או יותר מהמסמכים הבאים:</w:t>
      </w:r>
    </w:p>
    <w:p w:rsidR="00865D22" w:rsidRPr="00865D22" w:rsidRDefault="00865D22" w:rsidP="00865D22">
      <w:pPr>
        <w:pStyle w:val="a7"/>
        <w:numPr>
          <w:ilvl w:val="0"/>
          <w:numId w:val="32"/>
        </w:numPr>
        <w:spacing w:after="0" w:line="360" w:lineRule="auto"/>
        <w:jc w:val="both"/>
        <w:rPr>
          <w:rFonts w:ascii="David" w:hAnsi="David" w:cs="David"/>
          <w:sz w:val="24"/>
          <w:szCs w:val="24"/>
        </w:rPr>
      </w:pPr>
      <w:r w:rsidRPr="00865D22">
        <w:rPr>
          <w:rFonts w:ascii="David" w:hAnsi="David" w:cs="David"/>
          <w:sz w:val="24"/>
          <w:szCs w:val="24"/>
          <w:rtl/>
        </w:rPr>
        <w:t>תכ</w:t>
      </w:r>
      <w:r>
        <w:rPr>
          <w:rFonts w:ascii="David" w:hAnsi="David" w:cs="David"/>
          <w:sz w:val="24"/>
          <w:szCs w:val="24"/>
          <w:rtl/>
        </w:rPr>
        <w:t xml:space="preserve">נית </w:t>
      </w:r>
      <w:r w:rsidRPr="00865D22">
        <w:rPr>
          <w:rFonts w:ascii="David" w:hAnsi="David" w:cs="David"/>
          <w:sz w:val="24"/>
          <w:szCs w:val="24"/>
          <w:rtl/>
        </w:rPr>
        <w:t>העסק בקנה מידה 1:100 ובה מפורטים כלל סידורי בטיחות האש וההצלה הנדרשים או קיימים בעסק מסוג זה.</w:t>
      </w:r>
    </w:p>
    <w:p w:rsidR="00865D22" w:rsidRPr="00865D22" w:rsidRDefault="00865D22" w:rsidP="00865D22">
      <w:pPr>
        <w:pStyle w:val="a7"/>
        <w:numPr>
          <w:ilvl w:val="0"/>
          <w:numId w:val="32"/>
        </w:numPr>
        <w:spacing w:after="0" w:line="360" w:lineRule="auto"/>
        <w:jc w:val="both"/>
        <w:rPr>
          <w:rFonts w:ascii="David" w:hAnsi="David" w:cs="David"/>
          <w:sz w:val="24"/>
          <w:szCs w:val="24"/>
        </w:rPr>
      </w:pPr>
      <w:r w:rsidRPr="00865D22">
        <w:rPr>
          <w:rFonts w:ascii="David" w:hAnsi="David" w:cs="David"/>
          <w:sz w:val="24"/>
          <w:szCs w:val="24"/>
          <w:rtl/>
        </w:rPr>
        <w:t>העתק מהיתר הבנייה.</w:t>
      </w:r>
    </w:p>
    <w:p w:rsidR="00865D22" w:rsidRPr="00865D22" w:rsidRDefault="00865D22" w:rsidP="00865D22">
      <w:pPr>
        <w:pStyle w:val="a7"/>
        <w:numPr>
          <w:ilvl w:val="0"/>
          <w:numId w:val="32"/>
        </w:numPr>
        <w:spacing w:after="0" w:line="360" w:lineRule="auto"/>
        <w:jc w:val="both"/>
        <w:rPr>
          <w:rFonts w:ascii="David" w:hAnsi="David" w:cs="David"/>
          <w:b/>
          <w:bCs/>
          <w:sz w:val="24"/>
          <w:szCs w:val="24"/>
          <w:u w:val="single"/>
        </w:rPr>
      </w:pPr>
      <w:r w:rsidRPr="00865D22">
        <w:rPr>
          <w:rFonts w:ascii="David" w:hAnsi="David" w:cs="David"/>
          <w:sz w:val="24"/>
          <w:szCs w:val="24"/>
          <w:rtl/>
        </w:rPr>
        <w:t>לגבי עסק שאינ</w:t>
      </w:r>
      <w:r>
        <w:rPr>
          <w:rFonts w:ascii="David" w:hAnsi="David" w:cs="David"/>
          <w:sz w:val="24"/>
          <w:szCs w:val="24"/>
          <w:rtl/>
        </w:rPr>
        <w:t xml:space="preserve">ו מקיים את דיני התכנון והבנייה </w:t>
      </w:r>
      <w:r>
        <w:rPr>
          <w:rFonts w:ascii="David" w:hAnsi="David" w:cs="David" w:hint="cs"/>
          <w:sz w:val="24"/>
          <w:szCs w:val="24"/>
          <w:rtl/>
        </w:rPr>
        <w:t>-</w:t>
      </w:r>
      <w:r w:rsidRPr="00865D22">
        <w:rPr>
          <w:rFonts w:ascii="David" w:hAnsi="David" w:cs="David"/>
          <w:sz w:val="24"/>
          <w:szCs w:val="24"/>
          <w:rtl/>
        </w:rPr>
        <w:t xml:space="preserve"> אישור מהנדס הוועדה המקומית לפי סעיף 8א1 לחוק רישוי עסקים.</w:t>
      </w:r>
    </w:p>
    <w:p w:rsidR="00865D22" w:rsidRPr="00865D22" w:rsidRDefault="005E0FE7" w:rsidP="00FF14B5">
      <w:pPr>
        <w:pStyle w:val="a7"/>
        <w:numPr>
          <w:ilvl w:val="2"/>
          <w:numId w:val="62"/>
        </w:numPr>
        <w:tabs>
          <w:tab w:val="left" w:pos="1125"/>
        </w:tabs>
        <w:spacing w:after="0" w:line="360" w:lineRule="auto"/>
        <w:jc w:val="both"/>
        <w:rPr>
          <w:rFonts w:ascii="David" w:hAnsi="David" w:cs="David"/>
          <w:b/>
          <w:bCs/>
          <w:sz w:val="24"/>
          <w:szCs w:val="24"/>
          <w:u w:val="single"/>
        </w:rPr>
      </w:pPr>
      <w:r>
        <w:rPr>
          <w:rFonts w:ascii="David" w:hAnsi="David" w:cs="David"/>
          <w:sz w:val="24"/>
          <w:szCs w:val="24"/>
          <w:rtl/>
        </w:rPr>
        <w:t xml:space="preserve">הדרישות הקבועות בסעיף </w:t>
      </w:r>
      <w:r w:rsidR="00FF14B5">
        <w:rPr>
          <w:rFonts w:ascii="David" w:hAnsi="David" w:cs="David" w:hint="cs"/>
          <w:sz w:val="24"/>
          <w:szCs w:val="24"/>
          <w:rtl/>
        </w:rPr>
        <w:t>4</w:t>
      </w:r>
      <w:r>
        <w:rPr>
          <w:rFonts w:ascii="David" w:hAnsi="David" w:cs="David"/>
          <w:sz w:val="24"/>
          <w:szCs w:val="24"/>
          <w:rtl/>
        </w:rPr>
        <w:t>.3.1</w:t>
      </w:r>
      <w:r>
        <w:rPr>
          <w:rFonts w:ascii="David" w:hAnsi="David" w:cs="David" w:hint="cs"/>
          <w:sz w:val="24"/>
          <w:szCs w:val="24"/>
          <w:rtl/>
        </w:rPr>
        <w:t xml:space="preserve">, </w:t>
      </w:r>
      <w:r w:rsidR="00865D22" w:rsidRPr="00865D22">
        <w:rPr>
          <w:rFonts w:ascii="David" w:hAnsi="David" w:cs="David"/>
          <w:sz w:val="24"/>
          <w:szCs w:val="24"/>
          <w:rtl/>
        </w:rPr>
        <w:t>לא יחולו על עסק שמקיים את אחד התנאים הבאים</w:t>
      </w:r>
      <w:r w:rsidR="00865D22" w:rsidRPr="00865D22">
        <w:rPr>
          <w:rFonts w:ascii="David" w:hAnsi="David" w:cs="David"/>
          <w:b/>
          <w:bCs/>
          <w:sz w:val="24"/>
          <w:szCs w:val="24"/>
          <w:rtl/>
        </w:rPr>
        <w:t xml:space="preserve">: </w:t>
      </w:r>
    </w:p>
    <w:p w:rsidR="00865D22" w:rsidRDefault="00865D22" w:rsidP="00865D22">
      <w:pPr>
        <w:pStyle w:val="a7"/>
        <w:numPr>
          <w:ilvl w:val="0"/>
          <w:numId w:val="57"/>
        </w:numPr>
        <w:tabs>
          <w:tab w:val="left" w:pos="1125"/>
        </w:tabs>
        <w:spacing w:after="0" w:line="360" w:lineRule="auto"/>
        <w:jc w:val="both"/>
        <w:rPr>
          <w:rFonts w:ascii="David" w:hAnsi="David" w:cs="David"/>
          <w:sz w:val="24"/>
          <w:szCs w:val="24"/>
          <w:rtl/>
        </w:rPr>
      </w:pPr>
      <w:r w:rsidRPr="00865D22">
        <w:rPr>
          <w:rFonts w:ascii="David" w:hAnsi="David" w:cs="David"/>
          <w:sz w:val="24"/>
          <w:szCs w:val="24"/>
          <w:rtl/>
        </w:rPr>
        <w:t>הוא אינו מכיל חומרים מסוכנים (חומ"ס).</w:t>
      </w:r>
    </w:p>
    <w:p w:rsidR="00865D22" w:rsidRPr="00865D22" w:rsidRDefault="00865D22" w:rsidP="00865D22">
      <w:pPr>
        <w:pStyle w:val="a7"/>
        <w:numPr>
          <w:ilvl w:val="0"/>
          <w:numId w:val="57"/>
        </w:numPr>
        <w:tabs>
          <w:tab w:val="left" w:pos="1125"/>
        </w:tabs>
        <w:spacing w:after="0" w:line="360" w:lineRule="auto"/>
        <w:jc w:val="both"/>
        <w:rPr>
          <w:rFonts w:ascii="David" w:hAnsi="David" w:cs="David"/>
          <w:b/>
          <w:bCs/>
          <w:sz w:val="24"/>
          <w:szCs w:val="24"/>
          <w:u w:val="single"/>
        </w:rPr>
      </w:pPr>
      <w:r w:rsidRPr="00865D22">
        <w:rPr>
          <w:rFonts w:ascii="David" w:hAnsi="David" w:cs="David"/>
          <w:sz w:val="24"/>
          <w:szCs w:val="24"/>
          <w:rtl/>
        </w:rPr>
        <w:t>שטחו הכולל הוא עד 100 מ"ר והוא מיועד להכיל עד 50 איש.</w:t>
      </w:r>
    </w:p>
    <w:p w:rsidR="00865D22" w:rsidRPr="00865D22" w:rsidRDefault="00865D22" w:rsidP="00FF14B5">
      <w:pPr>
        <w:numPr>
          <w:ilvl w:val="1"/>
          <w:numId w:val="62"/>
        </w:numPr>
        <w:spacing w:after="0" w:line="360" w:lineRule="auto"/>
        <w:jc w:val="both"/>
        <w:rPr>
          <w:rFonts w:ascii="David" w:hAnsi="David" w:cs="David"/>
          <w:b/>
          <w:bCs/>
          <w:sz w:val="24"/>
          <w:szCs w:val="24"/>
          <w:u w:val="single"/>
          <w:rtl/>
        </w:rPr>
      </w:pPr>
      <w:r w:rsidRPr="00865D22">
        <w:rPr>
          <w:rFonts w:ascii="David" w:hAnsi="David" w:cs="David"/>
          <w:b/>
          <w:bCs/>
          <w:sz w:val="24"/>
          <w:szCs w:val="24"/>
          <w:u w:val="single"/>
          <w:rtl/>
        </w:rPr>
        <w:t>רישום ודיווח</w:t>
      </w:r>
    </w:p>
    <w:p w:rsidR="00865D22" w:rsidRPr="00865D22" w:rsidRDefault="00865D22" w:rsidP="00FF14B5">
      <w:pPr>
        <w:pStyle w:val="a7"/>
        <w:numPr>
          <w:ilvl w:val="2"/>
          <w:numId w:val="62"/>
        </w:numPr>
        <w:tabs>
          <w:tab w:val="left" w:pos="893"/>
        </w:tabs>
        <w:spacing w:after="0" w:line="360" w:lineRule="auto"/>
        <w:contextualSpacing w:val="0"/>
        <w:jc w:val="both"/>
        <w:rPr>
          <w:rFonts w:ascii="David" w:hAnsi="David" w:cs="David"/>
          <w:sz w:val="24"/>
          <w:szCs w:val="24"/>
        </w:rPr>
      </w:pPr>
      <w:r w:rsidRPr="00865D22">
        <w:rPr>
          <w:rFonts w:ascii="David" w:hAnsi="David" w:cs="David"/>
          <w:sz w:val="24"/>
          <w:szCs w:val="24"/>
          <w:rtl/>
        </w:rPr>
        <w:t xml:space="preserve">בעל העסק יודיע </w:t>
      </w:r>
      <w:r w:rsidRPr="00865D22">
        <w:rPr>
          <w:rFonts w:ascii="David" w:eastAsia="Times New Roman" w:hAnsi="David" w:cs="David"/>
          <w:sz w:val="24"/>
          <w:szCs w:val="24"/>
          <w:rtl/>
        </w:rPr>
        <w:t>לרשות הכבאות וההצלה</w:t>
      </w:r>
      <w:r w:rsidRPr="00865D22">
        <w:rPr>
          <w:rFonts w:ascii="David" w:hAnsi="David" w:cs="David"/>
          <w:sz w:val="24"/>
          <w:szCs w:val="24"/>
          <w:rtl/>
        </w:rPr>
        <w:t xml:space="preserve"> על כוונה לניתוק יזום של מערכות כיבוי אש,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865D22" w:rsidRPr="00E914B4" w:rsidRDefault="00865D22" w:rsidP="00FF14B5">
      <w:pPr>
        <w:pStyle w:val="a7"/>
        <w:numPr>
          <w:ilvl w:val="2"/>
          <w:numId w:val="62"/>
        </w:numPr>
        <w:tabs>
          <w:tab w:val="left" w:pos="893"/>
        </w:tabs>
        <w:spacing w:after="0" w:line="360" w:lineRule="auto"/>
        <w:contextualSpacing w:val="0"/>
        <w:jc w:val="both"/>
        <w:rPr>
          <w:rFonts w:ascii="David" w:hAnsi="David" w:cs="David"/>
          <w:b/>
          <w:bCs/>
          <w:sz w:val="24"/>
          <w:szCs w:val="24"/>
          <w:u w:val="single"/>
        </w:rPr>
      </w:pPr>
      <w:r w:rsidRPr="00E914B4">
        <w:rPr>
          <w:rFonts w:ascii="David" w:hAnsi="David" w:cs="David"/>
          <w:sz w:val="24"/>
          <w:szCs w:val="24"/>
          <w:rtl/>
        </w:rPr>
        <w:t>בעל העסק יודיע לנותן האישור על כוונה לבצע בעסק עבודות בנייה,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ייתכן שעסק שבו יתבצעו עבודות כמפורט בסעיף זה, יידרש לעמוד בדרישות נוספות, בהתאם לקביעה של נותן האישור.</w:t>
      </w:r>
    </w:p>
    <w:p w:rsidR="00865D22" w:rsidRPr="00E914B4" w:rsidRDefault="00865D22" w:rsidP="00FF14B5">
      <w:pPr>
        <w:pStyle w:val="a7"/>
        <w:numPr>
          <w:ilvl w:val="1"/>
          <w:numId w:val="62"/>
        </w:numPr>
        <w:tabs>
          <w:tab w:val="left" w:pos="893"/>
        </w:tabs>
        <w:spacing w:after="0" w:line="360" w:lineRule="auto"/>
        <w:contextualSpacing w:val="0"/>
        <w:jc w:val="both"/>
        <w:rPr>
          <w:rFonts w:ascii="David" w:hAnsi="David" w:cs="David"/>
          <w:b/>
          <w:bCs/>
          <w:sz w:val="24"/>
          <w:szCs w:val="24"/>
          <w:u w:val="single"/>
        </w:rPr>
      </w:pPr>
      <w:r w:rsidRPr="00E914B4">
        <w:rPr>
          <w:rFonts w:ascii="David" w:hAnsi="David" w:cs="David"/>
          <w:b/>
          <w:bCs/>
          <w:sz w:val="24"/>
          <w:szCs w:val="24"/>
          <w:u w:val="single"/>
          <w:rtl/>
        </w:rPr>
        <w:lastRenderedPageBreak/>
        <w:t>כללי</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מפרט זה מתייחס לדרישות בסיסיות של סידורי בטיחות אש,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ואת רמת הסיכון הנובעת מאופי הפעילות בעסק, מספר השוהים בו, מיקומו ושטחו, לפי כל דין ולכל הפחות לפי מפרט זה.</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 xml:space="preserve">אין בדרישות המופיעות במפרט זה כדי לגרוע מהדרישות הקבועות על פי כל דין, לרבות דיני התכנון והבנייה. </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 xml:space="preserve">מבלי לגרוע מכלליות האמור בסעיף </w:t>
      </w:r>
      <w:r w:rsidR="00FF14B5">
        <w:rPr>
          <w:rFonts w:ascii="David" w:hAnsi="David" w:cs="David" w:hint="cs"/>
          <w:color w:val="000000"/>
          <w:sz w:val="24"/>
          <w:szCs w:val="24"/>
          <w:rtl/>
        </w:rPr>
        <w:t>4</w:t>
      </w:r>
      <w:r w:rsidRPr="00E914B4">
        <w:rPr>
          <w:rFonts w:ascii="David" w:hAnsi="David" w:cs="David"/>
          <w:color w:val="000000"/>
          <w:sz w:val="24"/>
          <w:szCs w:val="24"/>
          <w:rtl/>
        </w:rPr>
        <w:t>.5.1 ו-</w:t>
      </w:r>
      <w:r w:rsidR="00FF14B5">
        <w:rPr>
          <w:rFonts w:ascii="David" w:hAnsi="David" w:cs="David" w:hint="cs"/>
          <w:color w:val="000000"/>
          <w:sz w:val="24"/>
          <w:szCs w:val="24"/>
          <w:rtl/>
        </w:rPr>
        <w:t>4</w:t>
      </w:r>
      <w:r w:rsidRPr="00E914B4">
        <w:rPr>
          <w:rFonts w:ascii="David" w:hAnsi="David" w:cs="David"/>
          <w:color w:val="000000"/>
          <w:sz w:val="24"/>
          <w:szCs w:val="24"/>
          <w:rtl/>
        </w:rPr>
        <w:t xml:space="preserve">.5.2,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נוסף לדרישותיהן של תקנות אלה. </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עמידה בהוראות דיני התכנון והבנייה.</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הפניות במפרט לתקן ישראלי מחייבות התאמה מלאה בין מבנה העסק, תכולתו וסידורי בטיחות האש וההצלה הקיימים בו, לבין דרישות הקבועות בתקן. בעל העסק או מי שמונה מטעמו לעסוק בתחום זה, מחויב להכיר את דרישות התקן ולוודא התאמה מלאה של העסק כנדרש.</w:t>
      </w:r>
    </w:p>
    <w:p w:rsidR="00865D22" w:rsidRPr="00E914B4"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tl/>
        </w:rPr>
      </w:pPr>
      <w:r w:rsidRPr="00E914B4">
        <w:rPr>
          <w:rFonts w:ascii="David" w:hAnsi="David" w:cs="David"/>
          <w:color w:val="000000"/>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865D22" w:rsidRDefault="00865D22" w:rsidP="00FF14B5">
      <w:pPr>
        <w:pStyle w:val="a7"/>
        <w:numPr>
          <w:ilvl w:val="2"/>
          <w:numId w:val="62"/>
        </w:numPr>
        <w:tabs>
          <w:tab w:val="left" w:pos="984"/>
        </w:tabs>
        <w:spacing w:after="0" w:line="360" w:lineRule="auto"/>
        <w:contextualSpacing w:val="0"/>
        <w:jc w:val="both"/>
        <w:rPr>
          <w:rFonts w:ascii="David" w:hAnsi="David" w:cs="David"/>
          <w:color w:val="000000"/>
          <w:sz w:val="24"/>
          <w:szCs w:val="24"/>
        </w:rPr>
      </w:pPr>
      <w:r w:rsidRPr="00E914B4">
        <w:rPr>
          <w:rFonts w:ascii="David" w:hAnsi="David" w:cs="David"/>
          <w:color w:val="000000"/>
          <w:sz w:val="24"/>
          <w:szCs w:val="24"/>
          <w:rtl/>
        </w:rPr>
        <w:t>תחזוקת סידורי בטיחות אש והצלה:</w:t>
      </w:r>
    </w:p>
    <w:p w:rsidR="00865D22" w:rsidRDefault="00865D22" w:rsidP="00865D22">
      <w:pPr>
        <w:pStyle w:val="a7"/>
        <w:numPr>
          <w:ilvl w:val="0"/>
          <w:numId w:val="33"/>
        </w:numPr>
        <w:tabs>
          <w:tab w:val="left" w:pos="984"/>
        </w:tabs>
        <w:spacing w:after="0" w:line="360" w:lineRule="auto"/>
        <w:contextualSpacing w:val="0"/>
        <w:jc w:val="both"/>
        <w:rPr>
          <w:rFonts w:ascii="David" w:hAnsi="David" w:cs="David"/>
          <w:sz w:val="24"/>
          <w:szCs w:val="24"/>
          <w:rtl/>
        </w:rPr>
      </w:pPr>
      <w:r w:rsidRPr="00A75E5C">
        <w:rPr>
          <w:rFonts w:ascii="David" w:hAnsi="David" w:cs="David"/>
          <w:sz w:val="24"/>
          <w:szCs w:val="24"/>
          <w:rtl/>
        </w:rPr>
        <w:t>סידורי בטיחות אש והצלה יימצאו בכל עת במצב תקין. 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A75E5C">
        <w:rPr>
          <w:rFonts w:ascii="David" w:hAnsi="David" w:cs="David"/>
          <w:sz w:val="24"/>
          <w:szCs w:val="24"/>
          <w:rtl/>
        </w:rPr>
        <w:t xml:space="preserve"> תחזוקת אמצעי כיבוי אש והצלה).</w:t>
      </w:r>
    </w:p>
    <w:p w:rsidR="00865D22" w:rsidRPr="00A75E5C" w:rsidRDefault="00865D22" w:rsidP="00865D22">
      <w:pPr>
        <w:pStyle w:val="a7"/>
        <w:numPr>
          <w:ilvl w:val="0"/>
          <w:numId w:val="33"/>
        </w:numPr>
        <w:tabs>
          <w:tab w:val="left" w:pos="984"/>
        </w:tabs>
        <w:spacing w:after="0" w:line="360" w:lineRule="auto"/>
        <w:contextualSpacing w:val="0"/>
        <w:jc w:val="both"/>
        <w:rPr>
          <w:rFonts w:ascii="David" w:hAnsi="David" w:cs="David"/>
          <w:color w:val="000000"/>
          <w:sz w:val="24"/>
          <w:szCs w:val="24"/>
        </w:rPr>
      </w:pPr>
      <w:r w:rsidRPr="00A75E5C">
        <w:rPr>
          <w:rFonts w:ascii="David" w:hAnsi="David" w:cs="David"/>
          <w:sz w:val="24"/>
          <w:szCs w:val="24"/>
          <w:rtl/>
        </w:rPr>
        <w:t>תחזוקת אמצעי כיבוי אש והצלה תתבצע לפי הוראות התקן הישראלי התקף והוראות היצרן. 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A75E5C">
        <w:rPr>
          <w:rFonts w:ascii="David" w:hAnsi="David" w:cs="David"/>
          <w:sz w:val="24"/>
          <w:szCs w:val="24"/>
          <w:rtl/>
        </w:rPr>
        <w:t xml:space="preserve"> גם בהתאם להוראות אלה.</w:t>
      </w:r>
    </w:p>
    <w:p w:rsidR="00865D22" w:rsidRPr="00A75E5C" w:rsidRDefault="00865D22" w:rsidP="00FF14B5">
      <w:pPr>
        <w:pStyle w:val="a7"/>
        <w:numPr>
          <w:ilvl w:val="2"/>
          <w:numId w:val="62"/>
        </w:numPr>
        <w:tabs>
          <w:tab w:val="left" w:pos="984"/>
        </w:tabs>
        <w:spacing w:after="0" w:line="360" w:lineRule="auto"/>
        <w:jc w:val="both"/>
        <w:rPr>
          <w:rFonts w:ascii="David" w:hAnsi="David" w:cs="David"/>
          <w:b/>
          <w:bCs/>
          <w:sz w:val="24"/>
          <w:szCs w:val="24"/>
          <w:u w:val="single"/>
        </w:rPr>
      </w:pPr>
      <w:r w:rsidRPr="00A75E5C">
        <w:rPr>
          <w:rFonts w:ascii="David" w:hAnsi="David" w:cs="David"/>
          <w:sz w:val="24"/>
          <w:szCs w:val="24"/>
          <w:rtl/>
        </w:rPr>
        <w:t>תיקון הוראות הנציב שמפרט זה מפנה אליהן יחול על העסק בהתאם להוראות סעיף 7ג4 לחוק רישוי עסקים.</w:t>
      </w:r>
    </w:p>
    <w:p w:rsidR="00865D22" w:rsidRPr="00E914B4" w:rsidRDefault="00865D22" w:rsidP="00FF14B5">
      <w:pPr>
        <w:numPr>
          <w:ilvl w:val="1"/>
          <w:numId w:val="62"/>
        </w:numPr>
        <w:spacing w:after="0" w:line="360" w:lineRule="auto"/>
        <w:jc w:val="both"/>
        <w:rPr>
          <w:rFonts w:ascii="David" w:hAnsi="David" w:cs="David"/>
          <w:b/>
          <w:bCs/>
          <w:sz w:val="24"/>
          <w:szCs w:val="24"/>
          <w:u w:val="single"/>
        </w:rPr>
      </w:pPr>
      <w:r w:rsidRPr="00E914B4">
        <w:rPr>
          <w:rFonts w:ascii="David" w:hAnsi="David" w:cs="David"/>
          <w:b/>
          <w:bCs/>
          <w:sz w:val="24"/>
          <w:szCs w:val="24"/>
          <w:u w:val="single"/>
          <w:rtl/>
        </w:rPr>
        <w:t>דרכי גישה</w:t>
      </w:r>
    </w:p>
    <w:p w:rsidR="00865D22" w:rsidRPr="00E914B4" w:rsidRDefault="00865D22" w:rsidP="00FF14B5">
      <w:pPr>
        <w:pStyle w:val="a7"/>
        <w:numPr>
          <w:ilvl w:val="2"/>
          <w:numId w:val="62"/>
        </w:numPr>
        <w:tabs>
          <w:tab w:val="left" w:pos="893"/>
        </w:tabs>
        <w:spacing w:after="0" w:line="360" w:lineRule="auto"/>
        <w:contextualSpacing w:val="0"/>
        <w:jc w:val="both"/>
        <w:rPr>
          <w:rFonts w:ascii="David" w:hAnsi="David" w:cs="David"/>
          <w:sz w:val="24"/>
          <w:szCs w:val="24"/>
        </w:rPr>
      </w:pPr>
      <w:r w:rsidRPr="00E914B4">
        <w:rPr>
          <w:rFonts w:ascii="David" w:hAnsi="David" w:cs="David"/>
          <w:sz w:val="24"/>
          <w:szCs w:val="24"/>
          <w:rtl/>
        </w:rPr>
        <w:t>דרכי הגישה לעסק תהיינה פנויות מכל מכשול בכל עת.</w:t>
      </w:r>
    </w:p>
    <w:p w:rsidR="00865D22" w:rsidRPr="00A75E5C" w:rsidRDefault="00865D22" w:rsidP="00FF14B5">
      <w:pPr>
        <w:pStyle w:val="a7"/>
        <w:numPr>
          <w:ilvl w:val="1"/>
          <w:numId w:val="62"/>
        </w:numPr>
        <w:spacing w:after="0" w:line="360" w:lineRule="auto"/>
        <w:jc w:val="both"/>
        <w:rPr>
          <w:rFonts w:ascii="David" w:hAnsi="David" w:cs="David"/>
          <w:sz w:val="24"/>
          <w:szCs w:val="24"/>
        </w:rPr>
      </w:pPr>
      <w:r w:rsidRPr="00A75E5C">
        <w:rPr>
          <w:rFonts w:ascii="David" w:hAnsi="David" w:cs="David"/>
          <w:b/>
          <w:bCs/>
          <w:sz w:val="24"/>
          <w:szCs w:val="24"/>
          <w:u w:val="single"/>
          <w:rtl/>
        </w:rPr>
        <w:t>הפרדות ועמידות אש</w:t>
      </w:r>
    </w:p>
    <w:p w:rsidR="00865D22" w:rsidRPr="00A75E5C" w:rsidRDefault="00865D22" w:rsidP="00865D22">
      <w:pPr>
        <w:pStyle w:val="a7"/>
        <w:spacing w:after="0" w:line="360" w:lineRule="auto"/>
        <w:jc w:val="both"/>
        <w:rPr>
          <w:rFonts w:ascii="David" w:hAnsi="David" w:cs="David"/>
          <w:sz w:val="24"/>
          <w:szCs w:val="24"/>
        </w:rPr>
      </w:pPr>
      <w:r w:rsidRPr="00A75E5C">
        <w:rPr>
          <w:rFonts w:ascii="David" w:hAnsi="David" w:cs="David"/>
          <w:sz w:val="24"/>
          <w:szCs w:val="24"/>
          <w:rtl/>
        </w:rPr>
        <w:t>דרישות אלה יתקיימו אם נדרשו בתנאים להיתר בנייה או בעקבות שינוי מהותי המחייב שינוי בתנאי ההיתר.</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A75E5C">
        <w:rPr>
          <w:rFonts w:ascii="David" w:hAnsi="David" w:cs="David"/>
          <w:sz w:val="24"/>
          <w:szCs w:val="24"/>
          <w:rtl/>
        </w:rPr>
        <w:t xml:space="preserve">בעסק תהיה הפרדת אש ועשן בין שטח המשמש </w:t>
      </w:r>
      <w:r w:rsidRPr="00865D22">
        <w:rPr>
          <w:rFonts w:ascii="David" w:hAnsi="David" w:cs="David"/>
          <w:sz w:val="24"/>
          <w:szCs w:val="24"/>
          <w:rtl/>
        </w:rPr>
        <w:t>לאחסנה לבין חלקי העסק האחרים וכן בין העסק לחלקי הבניין האחרים. ההפרדה האמורה תבוצע באמצעות:</w:t>
      </w:r>
    </w:p>
    <w:p w:rsidR="00865D22" w:rsidRPr="00865D22" w:rsidRDefault="00865D22" w:rsidP="00865D22">
      <w:pPr>
        <w:pStyle w:val="a7"/>
        <w:numPr>
          <w:ilvl w:val="0"/>
          <w:numId w:val="34"/>
        </w:numPr>
        <w:spacing w:after="0" w:line="360" w:lineRule="auto"/>
        <w:jc w:val="both"/>
        <w:rPr>
          <w:rFonts w:ascii="David" w:hAnsi="David" w:cs="David"/>
          <w:sz w:val="24"/>
          <w:szCs w:val="24"/>
          <w:rtl/>
        </w:rPr>
      </w:pPr>
      <w:r w:rsidRPr="00865D22">
        <w:rPr>
          <w:rFonts w:ascii="David" w:hAnsi="David" w:cs="David"/>
          <w:sz w:val="24"/>
          <w:szCs w:val="24"/>
          <w:rtl/>
        </w:rPr>
        <w:t xml:space="preserve">קירות בעלי עמידות אש למשך שעתיים לפחות. הקיר יהיה בנוי בהתאם לתקן ישראלי ת"י 931 </w:t>
      </w:r>
      <w:r w:rsidRPr="00865D22">
        <w:rPr>
          <w:rFonts w:ascii="David" w:hAnsi="David" w:cs="David" w:hint="cs"/>
          <w:sz w:val="24"/>
          <w:szCs w:val="24"/>
          <w:rtl/>
        </w:rPr>
        <w:t>-</w:t>
      </w:r>
      <w:r w:rsidRPr="00865D22">
        <w:rPr>
          <w:rFonts w:ascii="David" w:hAnsi="David" w:cs="David"/>
          <w:sz w:val="24"/>
          <w:szCs w:val="24"/>
          <w:rtl/>
        </w:rPr>
        <w:t xml:space="preserve"> עמידות אש של אלמנטי בניין </w:t>
      </w:r>
      <w:r w:rsidRPr="00865D22">
        <w:rPr>
          <w:rFonts w:ascii="David" w:hAnsi="David" w:cs="David" w:hint="cs"/>
          <w:sz w:val="24"/>
          <w:szCs w:val="24"/>
          <w:rtl/>
        </w:rPr>
        <w:t>-</w:t>
      </w:r>
      <w:r w:rsidRPr="00865D22">
        <w:rPr>
          <w:rFonts w:ascii="David" w:hAnsi="David" w:cs="David"/>
          <w:sz w:val="24"/>
          <w:szCs w:val="24"/>
          <w:rtl/>
        </w:rPr>
        <w:t xml:space="preserve"> שיטות בדיקה. </w:t>
      </w:r>
    </w:p>
    <w:p w:rsidR="00865D22" w:rsidRPr="00E914B4" w:rsidRDefault="00865D22" w:rsidP="00865D22">
      <w:pPr>
        <w:pStyle w:val="a7"/>
        <w:numPr>
          <w:ilvl w:val="0"/>
          <w:numId w:val="34"/>
        </w:numPr>
        <w:spacing w:after="0" w:line="360" w:lineRule="auto"/>
        <w:jc w:val="both"/>
        <w:rPr>
          <w:rFonts w:ascii="David" w:hAnsi="David" w:cs="David"/>
          <w:sz w:val="24"/>
          <w:szCs w:val="24"/>
        </w:rPr>
      </w:pPr>
      <w:r w:rsidRPr="00865D22">
        <w:rPr>
          <w:rFonts w:ascii="David" w:hAnsi="David" w:cs="David"/>
          <w:sz w:val="24"/>
          <w:szCs w:val="24"/>
          <w:rtl/>
        </w:rPr>
        <w:lastRenderedPageBreak/>
        <w:t>פתחי הכניסה והיציאה בין השטח המשמש לאחסנה לבין חלקי העסק האחרים וכן בין העסק לחלקי הבניין האחרים, ייסגרו באמצעות דלת או</w:t>
      </w:r>
      <w:r w:rsidRPr="00E914B4">
        <w:rPr>
          <w:rFonts w:ascii="David" w:hAnsi="David" w:cs="David"/>
          <w:sz w:val="24"/>
          <w:szCs w:val="24"/>
          <w:rtl/>
        </w:rPr>
        <w:t xml:space="preserve"> חלון בעלי עמידות אש שמשכה 30 דקות לפחות וכשל תחילי ויציבות שמשכם 90 דקות לפחות, ושעומדים בתקן ישראלי ת"י </w:t>
      </w:r>
      <w:r>
        <w:rPr>
          <w:rFonts w:ascii="David" w:hAnsi="David" w:cs="David"/>
          <w:color w:val="000000"/>
          <w:sz w:val="24"/>
          <w:szCs w:val="24"/>
          <w:rtl/>
        </w:rPr>
        <w:t xml:space="preserve">1212 </w:t>
      </w:r>
      <w:r>
        <w:rPr>
          <w:rFonts w:ascii="David" w:hAnsi="David" w:cs="David" w:hint="cs"/>
          <w:color w:val="000000"/>
          <w:sz w:val="24"/>
          <w:szCs w:val="24"/>
          <w:rtl/>
        </w:rPr>
        <w:t>-</w:t>
      </w:r>
      <w:r>
        <w:rPr>
          <w:rFonts w:ascii="David" w:hAnsi="David" w:cs="David"/>
          <w:color w:val="000000"/>
          <w:sz w:val="24"/>
          <w:szCs w:val="24"/>
          <w:rtl/>
        </w:rPr>
        <w:t xml:space="preserve"> דלתות-אש</w:t>
      </w:r>
      <w:r>
        <w:rPr>
          <w:rFonts w:ascii="David" w:hAnsi="David" w:cs="David" w:hint="cs"/>
          <w:color w:val="000000"/>
          <w:sz w:val="24"/>
          <w:szCs w:val="24"/>
          <w:rtl/>
        </w:rPr>
        <w:t xml:space="preserve"> - </w:t>
      </w:r>
      <w:r w:rsidRPr="00E914B4">
        <w:rPr>
          <w:rFonts w:ascii="David" w:hAnsi="David" w:cs="David"/>
          <w:color w:val="000000"/>
          <w:sz w:val="24"/>
          <w:szCs w:val="24"/>
          <w:rtl/>
        </w:rPr>
        <w:t>עמידות-אש.</w:t>
      </w:r>
    </w:p>
    <w:p w:rsidR="00865D22" w:rsidRPr="00A75E5C" w:rsidRDefault="00865D22" w:rsidP="00FF14B5">
      <w:pPr>
        <w:pStyle w:val="a7"/>
        <w:numPr>
          <w:ilvl w:val="2"/>
          <w:numId w:val="62"/>
        </w:numPr>
        <w:spacing w:after="0" w:line="360" w:lineRule="auto"/>
        <w:jc w:val="both"/>
        <w:rPr>
          <w:rFonts w:ascii="David" w:hAnsi="David" w:cs="David"/>
          <w:sz w:val="24"/>
          <w:szCs w:val="24"/>
        </w:rPr>
      </w:pPr>
      <w:r w:rsidRPr="00A75E5C">
        <w:rPr>
          <w:rFonts w:ascii="David" w:hAnsi="David" w:cs="David"/>
          <w:color w:val="000000"/>
          <w:sz w:val="24"/>
          <w:szCs w:val="24"/>
          <w:rtl/>
        </w:rPr>
        <w:t>חומרי הציפוי והגימור שבהם ייעשה שימוש במבנה או במבנים, לרבות מבנים יבילים המשמשים את ה</w:t>
      </w:r>
      <w:r>
        <w:rPr>
          <w:rFonts w:ascii="David" w:hAnsi="David" w:cs="David"/>
          <w:color w:val="000000"/>
          <w:sz w:val="24"/>
          <w:szCs w:val="24"/>
          <w:rtl/>
        </w:rPr>
        <w:t xml:space="preserve">עסק, יעמדו בתקן ישראלי ת"י 921 </w:t>
      </w:r>
      <w:r>
        <w:rPr>
          <w:rFonts w:ascii="David" w:hAnsi="David" w:cs="David" w:hint="cs"/>
          <w:color w:val="000000"/>
          <w:sz w:val="24"/>
          <w:szCs w:val="24"/>
          <w:rtl/>
        </w:rPr>
        <w:t>-</w:t>
      </w:r>
      <w:r w:rsidRPr="00A75E5C">
        <w:rPr>
          <w:rFonts w:ascii="David" w:hAnsi="David" w:cs="David"/>
          <w:color w:val="000000"/>
          <w:sz w:val="24"/>
          <w:szCs w:val="24"/>
          <w:rtl/>
        </w:rPr>
        <w:t xml:space="preserve"> תגובות בשריפה של חומרי בנייה. בדיקת אי-דליקותם וסיווגם של החומרים תיערך בהתאם לתקן ישראלי ת"י 755 </w:t>
      </w:r>
      <w:r>
        <w:rPr>
          <w:rFonts w:ascii="David" w:hAnsi="David" w:cs="David" w:hint="cs"/>
          <w:sz w:val="24"/>
          <w:szCs w:val="24"/>
          <w:rtl/>
        </w:rPr>
        <w:t>-</w:t>
      </w:r>
      <w:r>
        <w:rPr>
          <w:rFonts w:ascii="David" w:hAnsi="David" w:cs="David"/>
          <w:sz w:val="24"/>
          <w:szCs w:val="24"/>
          <w:rtl/>
        </w:rPr>
        <w:t xml:space="preserve"> תגובות בשריפה של חומרי בנייה </w:t>
      </w:r>
      <w:r>
        <w:rPr>
          <w:rFonts w:ascii="David" w:hAnsi="David" w:cs="David" w:hint="cs"/>
          <w:sz w:val="24"/>
          <w:szCs w:val="24"/>
          <w:rtl/>
        </w:rPr>
        <w:t>-</w:t>
      </w:r>
      <w:r w:rsidRPr="00A75E5C">
        <w:rPr>
          <w:rFonts w:ascii="David" w:hAnsi="David" w:cs="David"/>
          <w:sz w:val="24"/>
          <w:szCs w:val="24"/>
          <w:rtl/>
        </w:rPr>
        <w:t xml:space="preserve"> שיטות בדיקה וסיווג.</w:t>
      </w:r>
      <w:r>
        <w:rPr>
          <w:rFonts w:ascii="David" w:hAnsi="David" w:cs="David"/>
          <w:color w:val="000000"/>
          <w:sz w:val="24"/>
          <w:szCs w:val="24"/>
          <w:rtl/>
        </w:rPr>
        <w:t xml:space="preserve"> לעניין סעיף זה </w:t>
      </w:r>
      <w:r>
        <w:rPr>
          <w:rFonts w:ascii="David" w:hAnsi="David" w:cs="David" w:hint="cs"/>
          <w:color w:val="000000"/>
          <w:sz w:val="24"/>
          <w:szCs w:val="24"/>
          <w:rtl/>
        </w:rPr>
        <w:t>-</w:t>
      </w:r>
      <w:r w:rsidRPr="00A75E5C">
        <w:rPr>
          <w:rFonts w:ascii="David" w:hAnsi="David" w:cs="David"/>
          <w:color w:val="000000"/>
          <w:sz w:val="24"/>
          <w:szCs w:val="24"/>
          <w:rtl/>
        </w:rPr>
        <w:t xml:space="preserve"> שימוש בחומרי ציפוי וגימור כולל הן שימוש פנימי והן שימוש חיצוני.</w:t>
      </w:r>
    </w:p>
    <w:p w:rsidR="00865D22" w:rsidRPr="00A75E5C" w:rsidRDefault="00865D22" w:rsidP="00FF14B5">
      <w:pPr>
        <w:pStyle w:val="a7"/>
        <w:numPr>
          <w:ilvl w:val="1"/>
          <w:numId w:val="62"/>
        </w:numPr>
        <w:spacing w:after="0" w:line="360" w:lineRule="auto"/>
        <w:jc w:val="both"/>
        <w:rPr>
          <w:rFonts w:ascii="David" w:hAnsi="David" w:cs="David"/>
          <w:b/>
          <w:bCs/>
          <w:sz w:val="24"/>
          <w:szCs w:val="24"/>
          <w:u w:val="single"/>
        </w:rPr>
      </w:pPr>
      <w:r w:rsidRPr="00A75E5C">
        <w:rPr>
          <w:rFonts w:ascii="David" w:hAnsi="David" w:cs="David"/>
          <w:b/>
          <w:bCs/>
          <w:sz w:val="24"/>
          <w:szCs w:val="24"/>
          <w:u w:val="single"/>
          <w:rtl/>
        </w:rPr>
        <w:t>דרכי מוצא</w:t>
      </w:r>
    </w:p>
    <w:p w:rsidR="00865D22" w:rsidRPr="00A75E5C" w:rsidRDefault="00865D22" w:rsidP="00865D22">
      <w:pPr>
        <w:pStyle w:val="a7"/>
        <w:spacing w:after="0" w:line="360" w:lineRule="auto"/>
        <w:jc w:val="both"/>
        <w:rPr>
          <w:rFonts w:ascii="David" w:hAnsi="David" w:cs="David"/>
          <w:b/>
          <w:bCs/>
          <w:sz w:val="24"/>
          <w:szCs w:val="24"/>
          <w:u w:val="single"/>
        </w:rPr>
      </w:pPr>
      <w:r w:rsidRPr="00A75E5C">
        <w:rPr>
          <w:rFonts w:ascii="David" w:hAnsi="David" w:cs="David"/>
          <w:sz w:val="24"/>
          <w:szCs w:val="24"/>
          <w:rtl/>
        </w:rPr>
        <w:t>דרישות אלה יתקיימו אם נדרשו בתנאים להיתר בנייה או בעקבות שינוי מהותי המחייב שינוי בתנאי ההיתר.</w:t>
      </w:r>
    </w:p>
    <w:p w:rsidR="00865D22" w:rsidRPr="00E764A2" w:rsidRDefault="00865D22" w:rsidP="00FF14B5">
      <w:pPr>
        <w:pStyle w:val="a7"/>
        <w:numPr>
          <w:ilvl w:val="2"/>
          <w:numId w:val="62"/>
        </w:numPr>
        <w:spacing w:after="0" w:line="360" w:lineRule="auto"/>
        <w:jc w:val="both"/>
        <w:rPr>
          <w:rFonts w:ascii="David" w:hAnsi="David" w:cs="David"/>
          <w:sz w:val="24"/>
          <w:szCs w:val="24"/>
        </w:rPr>
      </w:pPr>
      <w:r w:rsidRPr="00A75E5C">
        <w:rPr>
          <w:rFonts w:ascii="David" w:hAnsi="David" w:cs="David"/>
          <w:b/>
          <w:bCs/>
          <w:sz w:val="24"/>
          <w:szCs w:val="24"/>
          <w:rtl/>
        </w:rPr>
        <w:t>פתחי יציאה</w:t>
      </w:r>
    </w:p>
    <w:p w:rsidR="00865D22" w:rsidRDefault="00865D22" w:rsidP="00865D22">
      <w:pPr>
        <w:pStyle w:val="a7"/>
        <w:numPr>
          <w:ilvl w:val="0"/>
          <w:numId w:val="35"/>
        </w:numPr>
        <w:spacing w:after="0" w:line="360" w:lineRule="auto"/>
        <w:jc w:val="both"/>
        <w:rPr>
          <w:rFonts w:ascii="David" w:hAnsi="David" w:cs="David"/>
          <w:sz w:val="24"/>
          <w:szCs w:val="24"/>
          <w:rtl/>
        </w:rPr>
      </w:pPr>
      <w:r w:rsidRPr="00E764A2">
        <w:rPr>
          <w:rFonts w:ascii="David" w:hAnsi="David" w:cs="David"/>
          <w:sz w:val="24"/>
          <w:szCs w:val="24"/>
          <w:rtl/>
        </w:rPr>
        <w:t>בעסק יהיה פתח יציאה אחד ברוחב של לפחות 0.9 מ' נטו. פתחים נוספים יידרשו אם המרחק אל פתח היציאה מכל נקודה בתוך המבנה לאורך מסלול ההליכה ועד אל היציאה עולה על 30 מ'.</w:t>
      </w:r>
    </w:p>
    <w:p w:rsidR="00865D22" w:rsidRPr="00E914B4" w:rsidRDefault="00865D22" w:rsidP="00865D22">
      <w:pPr>
        <w:pStyle w:val="a7"/>
        <w:numPr>
          <w:ilvl w:val="0"/>
          <w:numId w:val="35"/>
        </w:numPr>
        <w:spacing w:after="0" w:line="360" w:lineRule="auto"/>
        <w:jc w:val="both"/>
        <w:rPr>
          <w:rFonts w:ascii="David" w:hAnsi="David" w:cs="David"/>
          <w:sz w:val="24"/>
          <w:szCs w:val="24"/>
        </w:rPr>
      </w:pPr>
      <w:r w:rsidRPr="00E914B4">
        <w:rPr>
          <w:rFonts w:ascii="David" w:hAnsi="David" w:cs="David"/>
          <w:sz w:val="24"/>
          <w:szCs w:val="24"/>
          <w:rtl/>
        </w:rPr>
        <w:t xml:space="preserve">בעסק מיועד למסחר ששטחו מעל 100 מ"ר, לא יפחת רוחבו של פתח היציאה מ-1.10 מ' נטו. בעסק המיועד להכיל מעל 50 איש, יהיה כיוון הפתיחה של הדלתות בפתחי היציאה כלפי כיוון המילוט. </w:t>
      </w:r>
    </w:p>
    <w:p w:rsidR="00865D22" w:rsidRPr="00FF14B5" w:rsidRDefault="00865D22" w:rsidP="00FF14B5">
      <w:pPr>
        <w:pStyle w:val="a7"/>
        <w:numPr>
          <w:ilvl w:val="2"/>
          <w:numId w:val="62"/>
        </w:numPr>
        <w:spacing w:after="0" w:line="360" w:lineRule="auto"/>
        <w:jc w:val="both"/>
        <w:rPr>
          <w:rFonts w:ascii="David" w:hAnsi="David" w:cs="David"/>
          <w:sz w:val="24"/>
          <w:szCs w:val="24"/>
        </w:rPr>
      </w:pPr>
      <w:r w:rsidRPr="00FF14B5">
        <w:rPr>
          <w:rFonts w:ascii="David" w:hAnsi="David" w:cs="David"/>
          <w:sz w:val="24"/>
          <w:szCs w:val="24"/>
          <w:rtl/>
        </w:rPr>
        <w:t>דרכי המוצא, לרבות פתחי היציאה, יהיו פנויים</w:t>
      </w:r>
      <w:r w:rsidRPr="00FF14B5">
        <w:rPr>
          <w:rFonts w:ascii="David" w:hAnsi="David" w:cs="David"/>
          <w:sz w:val="24"/>
          <w:szCs w:val="24"/>
        </w:rPr>
        <w:t xml:space="preserve"> </w:t>
      </w:r>
      <w:r w:rsidRPr="00FF14B5">
        <w:rPr>
          <w:rFonts w:ascii="David" w:hAnsi="David" w:cs="David"/>
          <w:sz w:val="24"/>
          <w:szCs w:val="24"/>
          <w:rtl/>
        </w:rPr>
        <w:t>מכל</w:t>
      </w:r>
      <w:r w:rsidRPr="00FF14B5">
        <w:rPr>
          <w:rFonts w:ascii="David" w:hAnsi="David" w:cs="David"/>
          <w:sz w:val="24"/>
          <w:szCs w:val="24"/>
        </w:rPr>
        <w:t xml:space="preserve"> </w:t>
      </w:r>
      <w:r w:rsidRPr="00FF14B5">
        <w:rPr>
          <w:rFonts w:ascii="David" w:hAnsi="David" w:cs="David"/>
          <w:sz w:val="24"/>
          <w:szCs w:val="24"/>
          <w:rtl/>
        </w:rPr>
        <w:t>מכשול</w:t>
      </w:r>
      <w:r w:rsidRPr="00FF14B5">
        <w:rPr>
          <w:rFonts w:ascii="David" w:hAnsi="David" w:cs="David"/>
          <w:sz w:val="24"/>
          <w:szCs w:val="24"/>
        </w:rPr>
        <w:t xml:space="preserve"> </w:t>
      </w:r>
      <w:r w:rsidRPr="00FF14B5">
        <w:rPr>
          <w:rFonts w:ascii="David" w:hAnsi="David" w:cs="David"/>
          <w:sz w:val="24"/>
          <w:szCs w:val="24"/>
          <w:rtl/>
        </w:rPr>
        <w:t>בכל</w:t>
      </w:r>
      <w:r w:rsidRPr="00FF14B5">
        <w:rPr>
          <w:rFonts w:ascii="David" w:hAnsi="David" w:cs="David"/>
          <w:sz w:val="24"/>
          <w:szCs w:val="24"/>
        </w:rPr>
        <w:t xml:space="preserve"> </w:t>
      </w:r>
      <w:r w:rsidRPr="00FF14B5">
        <w:rPr>
          <w:rFonts w:ascii="David" w:hAnsi="David" w:cs="David"/>
          <w:sz w:val="24"/>
          <w:szCs w:val="24"/>
          <w:rtl/>
        </w:rPr>
        <w:t>עת</w:t>
      </w:r>
      <w:r w:rsidRPr="00FF14B5">
        <w:rPr>
          <w:rFonts w:ascii="David" w:hAnsi="David" w:cs="David"/>
          <w:sz w:val="24"/>
          <w:szCs w:val="24"/>
        </w:rPr>
        <w:t>.</w:t>
      </w:r>
    </w:p>
    <w:p w:rsidR="00865D22" w:rsidRPr="00E764A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אם הותקן מנעול על דלת בדרך המוצא, יהיה ניתן לפתוח את הדלת מכיוון המילוט ללא מפתח נשלף.</w:t>
      </w:r>
    </w:p>
    <w:p w:rsidR="00865D22" w:rsidRPr="00E764A2" w:rsidRDefault="00865D22" w:rsidP="00FF14B5">
      <w:pPr>
        <w:pStyle w:val="a7"/>
        <w:numPr>
          <w:ilvl w:val="1"/>
          <w:numId w:val="62"/>
        </w:numPr>
        <w:spacing w:after="0" w:line="360" w:lineRule="auto"/>
        <w:jc w:val="both"/>
        <w:rPr>
          <w:rFonts w:ascii="David" w:hAnsi="David" w:cs="David"/>
          <w:b/>
          <w:bCs/>
          <w:sz w:val="24"/>
          <w:szCs w:val="24"/>
          <w:u w:val="single"/>
        </w:rPr>
      </w:pPr>
      <w:r w:rsidRPr="00E764A2">
        <w:rPr>
          <w:rFonts w:ascii="David" w:hAnsi="David" w:cs="David"/>
          <w:b/>
          <w:bCs/>
          <w:sz w:val="24"/>
          <w:szCs w:val="24"/>
          <w:u w:val="single"/>
          <w:rtl/>
        </w:rPr>
        <w:t>ידית (מנגנון) בהלה</w:t>
      </w:r>
    </w:p>
    <w:p w:rsidR="00865D22" w:rsidRPr="00E764A2" w:rsidRDefault="00865D22" w:rsidP="00865D22">
      <w:pPr>
        <w:pStyle w:val="a7"/>
        <w:numPr>
          <w:ilvl w:val="2"/>
          <w:numId w:val="37"/>
        </w:numPr>
        <w:spacing w:after="0" w:line="360" w:lineRule="auto"/>
        <w:jc w:val="both"/>
        <w:rPr>
          <w:rFonts w:ascii="David" w:hAnsi="David" w:cs="David"/>
          <w:sz w:val="24"/>
          <w:szCs w:val="24"/>
        </w:rPr>
      </w:pPr>
      <w:r w:rsidRPr="00E764A2">
        <w:rPr>
          <w:rFonts w:ascii="David" w:hAnsi="David" w:cs="David"/>
          <w:sz w:val="24"/>
          <w:szCs w:val="24"/>
          <w:rtl/>
        </w:rPr>
        <w:t>בדלת המשמשת ליציאה מעסק או מקומה בעסק המיועדים להכיל מעל 100 איש, תותקן ידית (מנגנון) בהלה.</w:t>
      </w:r>
    </w:p>
    <w:p w:rsidR="00865D22" w:rsidRPr="00FF14B5" w:rsidRDefault="00865D22" w:rsidP="00FF14B5">
      <w:pPr>
        <w:pStyle w:val="a7"/>
        <w:numPr>
          <w:ilvl w:val="1"/>
          <w:numId w:val="62"/>
        </w:numPr>
        <w:spacing w:after="0" w:line="360" w:lineRule="auto"/>
        <w:jc w:val="both"/>
        <w:rPr>
          <w:rFonts w:ascii="David" w:hAnsi="David" w:cs="David"/>
          <w:b/>
          <w:bCs/>
          <w:sz w:val="24"/>
          <w:szCs w:val="24"/>
          <w:u w:val="single"/>
        </w:rPr>
      </w:pPr>
      <w:r w:rsidRPr="00FF14B5">
        <w:rPr>
          <w:rFonts w:ascii="David" w:hAnsi="David" w:cs="David"/>
          <w:b/>
          <w:bCs/>
          <w:sz w:val="24"/>
          <w:szCs w:val="24"/>
          <w:u w:val="single"/>
          <w:rtl/>
        </w:rPr>
        <w:t>שילוט</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 xml:space="preserve">בדרכי המוצא בעסק יותקן שילוט וסימון, כמפורט בסימן י"ח בפרק ב' בתוספת השנייה לתקנות התכנון והבנייה. </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בעסק יותקנו שלטים פולטי אור כמפורט מטה:</w:t>
      </w:r>
    </w:p>
    <w:p w:rsidR="00865D22" w:rsidRDefault="00865D22" w:rsidP="00865D22">
      <w:pPr>
        <w:pStyle w:val="a7"/>
        <w:numPr>
          <w:ilvl w:val="0"/>
          <w:numId w:val="38"/>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Pr="00E764A2">
        <w:rPr>
          <w:rFonts w:ascii="David" w:hAnsi="David" w:cs="David"/>
          <w:sz w:val="24"/>
          <w:szCs w:val="24"/>
          <w:rtl/>
        </w:rPr>
        <w:t xml:space="preserve"> על לוחות החשמל.</w:t>
      </w:r>
      <w:r w:rsidRPr="00E764A2">
        <w:rPr>
          <w:rFonts w:ascii="David" w:hAnsi="David" w:cs="David"/>
          <w:sz w:val="24"/>
          <w:szCs w:val="24"/>
          <w:rtl/>
        </w:rPr>
        <w:tab/>
      </w:r>
    </w:p>
    <w:p w:rsidR="00865D22" w:rsidRDefault="00865D22" w:rsidP="00865D22">
      <w:pPr>
        <w:pStyle w:val="a7"/>
        <w:numPr>
          <w:ilvl w:val="0"/>
          <w:numId w:val="38"/>
        </w:numPr>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Pr="00E764A2">
        <w:rPr>
          <w:rFonts w:ascii="David" w:hAnsi="David" w:cs="David"/>
          <w:sz w:val="24"/>
          <w:szCs w:val="24"/>
          <w:rtl/>
        </w:rPr>
        <w:t xml:space="preserve"> סמוך למפסק, במקום בולט ונגיש.</w:t>
      </w:r>
    </w:p>
    <w:p w:rsidR="00865D22" w:rsidRDefault="00865D22" w:rsidP="00865D22">
      <w:pPr>
        <w:pStyle w:val="a7"/>
        <w:numPr>
          <w:ilvl w:val="0"/>
          <w:numId w:val="38"/>
        </w:numPr>
        <w:spacing w:after="0" w:line="360" w:lineRule="auto"/>
        <w:jc w:val="both"/>
        <w:rPr>
          <w:rFonts w:ascii="David" w:hAnsi="David" w:cs="David"/>
          <w:sz w:val="24"/>
          <w:szCs w:val="24"/>
        </w:rPr>
      </w:pPr>
      <w:r w:rsidRPr="00E764A2">
        <w:rPr>
          <w:rFonts w:ascii="David" w:hAnsi="David" w:cs="David"/>
          <w:sz w:val="24"/>
          <w:szCs w:val="24"/>
          <w:rtl/>
        </w:rPr>
        <w:t>"עמדת כיבוי אש".</w:t>
      </w:r>
    </w:p>
    <w:p w:rsidR="00865D22" w:rsidRDefault="00865D22" w:rsidP="00865D22">
      <w:pPr>
        <w:pStyle w:val="a7"/>
        <w:numPr>
          <w:ilvl w:val="0"/>
          <w:numId w:val="38"/>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Pr="00E764A2">
        <w:rPr>
          <w:rFonts w:ascii="David" w:hAnsi="David" w:cs="David"/>
          <w:sz w:val="24"/>
          <w:szCs w:val="24"/>
          <w:rtl/>
        </w:rPr>
        <w:t xml:space="preserve"> סמוך לברז.</w:t>
      </w:r>
    </w:p>
    <w:p w:rsidR="00865D22" w:rsidRDefault="00865D22" w:rsidP="00865D22">
      <w:pPr>
        <w:pStyle w:val="a7"/>
        <w:numPr>
          <w:ilvl w:val="0"/>
          <w:numId w:val="38"/>
        </w:numPr>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Pr="00E764A2">
        <w:rPr>
          <w:rFonts w:ascii="David" w:hAnsi="David" w:cs="David"/>
          <w:sz w:val="24"/>
          <w:szCs w:val="24"/>
          <w:rtl/>
        </w:rPr>
        <w:t xml:space="preserve"> סמוך לברז.</w:t>
      </w:r>
    </w:p>
    <w:p w:rsidR="00865D22" w:rsidRDefault="00865D22" w:rsidP="00865D22">
      <w:pPr>
        <w:pStyle w:val="a7"/>
        <w:numPr>
          <w:ilvl w:val="0"/>
          <w:numId w:val="38"/>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Pr="00E764A2">
        <w:rPr>
          <w:rFonts w:ascii="David" w:hAnsi="David" w:cs="David"/>
          <w:sz w:val="24"/>
          <w:szCs w:val="24"/>
          <w:rtl/>
        </w:rPr>
        <w:t xml:space="preserve"> סמוך לברז.</w:t>
      </w:r>
    </w:p>
    <w:p w:rsidR="00865D22" w:rsidRDefault="00865D22" w:rsidP="00865D22">
      <w:pPr>
        <w:pStyle w:val="a7"/>
        <w:numPr>
          <w:ilvl w:val="0"/>
          <w:numId w:val="38"/>
        </w:numPr>
        <w:spacing w:after="0" w:line="360" w:lineRule="auto"/>
        <w:jc w:val="both"/>
        <w:rPr>
          <w:rFonts w:ascii="David" w:hAnsi="David" w:cs="David"/>
          <w:sz w:val="24"/>
          <w:szCs w:val="24"/>
        </w:rPr>
      </w:pPr>
      <w:r w:rsidRPr="00E764A2">
        <w:rPr>
          <w:rFonts w:ascii="David" w:hAnsi="David" w:cs="David"/>
          <w:sz w:val="24"/>
          <w:szCs w:val="24"/>
          <w:rtl/>
        </w:rPr>
        <w:t>"אין להשתמש במעלית בזמן שרי</w:t>
      </w:r>
      <w:r>
        <w:rPr>
          <w:rFonts w:ascii="David" w:hAnsi="David" w:cs="David"/>
          <w:sz w:val="24"/>
          <w:szCs w:val="24"/>
          <w:rtl/>
        </w:rPr>
        <w:t xml:space="preserve">פה" </w:t>
      </w:r>
      <w:r>
        <w:rPr>
          <w:rFonts w:ascii="David" w:hAnsi="David" w:cs="David" w:hint="cs"/>
          <w:sz w:val="24"/>
          <w:szCs w:val="24"/>
          <w:rtl/>
        </w:rPr>
        <w:t>-</w:t>
      </w:r>
      <w:r w:rsidRPr="00E764A2">
        <w:rPr>
          <w:rFonts w:ascii="David" w:hAnsi="David" w:cs="David"/>
          <w:sz w:val="24"/>
          <w:szCs w:val="24"/>
          <w:rtl/>
        </w:rPr>
        <w:t xml:space="preserve"> סמוך למעלית.</w:t>
      </w:r>
    </w:p>
    <w:p w:rsidR="00865D22" w:rsidRDefault="00865D22" w:rsidP="00865D22">
      <w:pPr>
        <w:pStyle w:val="a7"/>
        <w:numPr>
          <w:ilvl w:val="0"/>
          <w:numId w:val="38"/>
        </w:numPr>
        <w:spacing w:after="0" w:line="360" w:lineRule="auto"/>
        <w:jc w:val="both"/>
        <w:rPr>
          <w:rFonts w:ascii="David" w:hAnsi="David" w:cs="David"/>
          <w:sz w:val="24"/>
          <w:szCs w:val="24"/>
        </w:rPr>
      </w:pPr>
      <w:r>
        <w:rPr>
          <w:rFonts w:ascii="David" w:hAnsi="David" w:cs="David"/>
          <w:sz w:val="24"/>
          <w:szCs w:val="24"/>
          <w:rtl/>
        </w:rPr>
        <w:t xml:space="preserve">"חדר שירות" (בהתאם לשימוש בחדר </w:t>
      </w:r>
      <w:r>
        <w:rPr>
          <w:rFonts w:ascii="David" w:hAnsi="David" w:cs="David" w:hint="cs"/>
          <w:sz w:val="24"/>
          <w:szCs w:val="24"/>
          <w:rtl/>
        </w:rPr>
        <w:t>-</w:t>
      </w:r>
      <w:r w:rsidRPr="00E764A2">
        <w:rPr>
          <w:rFonts w:ascii="David" w:hAnsi="David" w:cs="David"/>
          <w:sz w:val="24"/>
          <w:szCs w:val="24"/>
          <w:rtl/>
        </w:rPr>
        <w:t xml:space="preserve"> הסקה, דוודים, מיזוג אוויר, אשפה וכו').</w:t>
      </w:r>
    </w:p>
    <w:p w:rsidR="00865D22" w:rsidRPr="00E764A2" w:rsidRDefault="00865D22" w:rsidP="00865D22">
      <w:pPr>
        <w:spacing w:after="0" w:line="360" w:lineRule="auto"/>
        <w:ind w:left="720"/>
        <w:jc w:val="both"/>
        <w:rPr>
          <w:rFonts w:ascii="David" w:hAnsi="David" w:cs="David"/>
          <w:sz w:val="24"/>
          <w:szCs w:val="24"/>
          <w:rtl/>
        </w:rPr>
      </w:pPr>
      <w:r w:rsidRPr="00E764A2">
        <w:rPr>
          <w:rFonts w:ascii="David" w:hAnsi="David" w:cs="David"/>
          <w:color w:val="000000"/>
          <w:sz w:val="24"/>
          <w:szCs w:val="24"/>
          <w:rtl/>
          <w:lang w:val="ru-RU"/>
        </w:rPr>
        <w:lastRenderedPageBreak/>
        <w:t xml:space="preserve">בשלטים פולטי אור בסעיף זה </w:t>
      </w:r>
      <w:r w:rsidRPr="00E764A2">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865D22" w:rsidRPr="00FF14B5" w:rsidRDefault="00865D22" w:rsidP="00FF14B5">
      <w:pPr>
        <w:pStyle w:val="a7"/>
        <w:numPr>
          <w:ilvl w:val="1"/>
          <w:numId w:val="62"/>
        </w:numPr>
        <w:spacing w:after="0" w:line="360" w:lineRule="auto"/>
        <w:jc w:val="both"/>
        <w:rPr>
          <w:rFonts w:ascii="David" w:hAnsi="David" w:cs="David"/>
          <w:b/>
          <w:bCs/>
          <w:sz w:val="24"/>
          <w:szCs w:val="24"/>
          <w:u w:val="single"/>
        </w:rPr>
      </w:pPr>
      <w:r w:rsidRPr="00FF14B5">
        <w:rPr>
          <w:rFonts w:ascii="David" w:hAnsi="David" w:cs="David"/>
          <w:b/>
          <w:bCs/>
          <w:sz w:val="24"/>
          <w:szCs w:val="24"/>
          <w:u w:val="single"/>
          <w:rtl/>
        </w:rPr>
        <w:t xml:space="preserve">תאורת חירום </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 xml:space="preserve">תאורת החירום תותקן מעל פתחי העסק ובמעברים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865D22" w:rsidRPr="00E764A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גופי תאורת החירום יתאימ</w:t>
      </w:r>
      <w:r>
        <w:rPr>
          <w:rFonts w:ascii="David" w:hAnsi="David" w:cs="David"/>
          <w:sz w:val="24"/>
          <w:szCs w:val="24"/>
          <w:rtl/>
        </w:rPr>
        <w:t xml:space="preserve">ו לתקן ישראלי ת"י 20, חלק 2.22 </w:t>
      </w:r>
      <w:r>
        <w:rPr>
          <w:rFonts w:ascii="David" w:hAnsi="David" w:cs="David" w:hint="cs"/>
          <w:sz w:val="24"/>
          <w:szCs w:val="24"/>
          <w:rtl/>
        </w:rPr>
        <w:t>-</w:t>
      </w:r>
      <w:r>
        <w:rPr>
          <w:rFonts w:ascii="David" w:hAnsi="David" w:cs="David"/>
          <w:sz w:val="24"/>
          <w:szCs w:val="24"/>
          <w:rtl/>
        </w:rPr>
        <w:t xml:space="preserve"> מנורות: דרישות מיוחדות</w:t>
      </w:r>
      <w:r>
        <w:rPr>
          <w:rFonts w:ascii="David" w:hAnsi="David" w:cs="David" w:hint="cs"/>
          <w:sz w:val="24"/>
          <w:szCs w:val="24"/>
          <w:rtl/>
        </w:rPr>
        <w:t xml:space="preserve"> - </w:t>
      </w:r>
      <w:r w:rsidRPr="00E764A2">
        <w:rPr>
          <w:rFonts w:ascii="David" w:hAnsi="David" w:cs="David"/>
          <w:sz w:val="24"/>
          <w:szCs w:val="24"/>
          <w:rtl/>
        </w:rPr>
        <w:t>מנורות לתאורת חירום.</w:t>
      </w:r>
    </w:p>
    <w:p w:rsidR="00865D22" w:rsidRPr="00E764A2" w:rsidRDefault="00865D22" w:rsidP="00FF14B5">
      <w:pPr>
        <w:pStyle w:val="a7"/>
        <w:numPr>
          <w:ilvl w:val="1"/>
          <w:numId w:val="62"/>
        </w:numPr>
        <w:spacing w:after="0" w:line="360" w:lineRule="auto"/>
        <w:jc w:val="both"/>
        <w:rPr>
          <w:rFonts w:ascii="David" w:hAnsi="David" w:cs="David"/>
          <w:b/>
          <w:bCs/>
          <w:color w:val="000000"/>
          <w:sz w:val="24"/>
          <w:szCs w:val="24"/>
          <w:u w:val="single"/>
        </w:rPr>
      </w:pPr>
      <w:r w:rsidRPr="00E764A2">
        <w:rPr>
          <w:rFonts w:ascii="David" w:hAnsi="David" w:cs="David"/>
          <w:b/>
          <w:bCs/>
          <w:color w:val="000000"/>
          <w:sz w:val="24"/>
          <w:szCs w:val="24"/>
          <w:u w:val="single"/>
          <w:rtl/>
        </w:rPr>
        <w:t>אספקת מים (כולל ברזי כיבוי)</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בעסק ששטחו הכולל מעל 1,000 מ"ר, יותקנו ברזי כיבוי אש בתחום הנכס בקוטר של "3 על זקף בקוטר של</w:t>
      </w:r>
      <w:r>
        <w:rPr>
          <w:rFonts w:ascii="David" w:hAnsi="David" w:cs="David"/>
          <w:sz w:val="24"/>
          <w:szCs w:val="24"/>
          <w:rtl/>
        </w:rPr>
        <w:t xml:space="preserve"> "4, בהתאם לתקן ישראלי ת"י 448 </w:t>
      </w:r>
      <w:r>
        <w:rPr>
          <w:rFonts w:ascii="David" w:hAnsi="David" w:cs="David" w:hint="cs"/>
          <w:sz w:val="24"/>
          <w:szCs w:val="24"/>
          <w:rtl/>
        </w:rPr>
        <w:t>-</w:t>
      </w:r>
      <w:r w:rsidRPr="00E764A2">
        <w:rPr>
          <w:rFonts w:ascii="David" w:hAnsi="David" w:cs="David"/>
          <w:sz w:val="24"/>
          <w:szCs w:val="24"/>
          <w:rtl/>
        </w:rPr>
        <w:t xml:space="preserve"> הידרנט לכיבוי אש, חלק 1 וחלק 3. ברז כיבוי אש יהיה ליד המבנה. ברז כיבוי אש עירוני במרחק של עד 120 מ' מהמבנה ייחשב לצורך זה כברז מן המניין.</w:t>
      </w:r>
    </w:p>
    <w:p w:rsidR="00865D22" w:rsidRPr="00E764A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במבנה בעל 3 קומות ומעלה, יותקן חיבור הסנקת מים לברזי הכיבוי המתוקנים בעסק. ברז ההסנקה יוצב מחוץ לעסק, במרחק שלא יעלה על 6 מ' מקצהו. דרישה זו תתקיים אם נדרשה בתנאים להיתר בנייה או בעקבות שינוי מהותי המחייב שינוי בתנאי ההיתר.</w:t>
      </w:r>
    </w:p>
    <w:p w:rsidR="00865D22" w:rsidRPr="00E914B4" w:rsidRDefault="00865D22" w:rsidP="00FF14B5">
      <w:pPr>
        <w:numPr>
          <w:ilvl w:val="1"/>
          <w:numId w:val="62"/>
        </w:numPr>
        <w:tabs>
          <w:tab w:val="left" w:pos="984"/>
        </w:tabs>
        <w:spacing w:after="0" w:line="360" w:lineRule="auto"/>
        <w:jc w:val="both"/>
        <w:rPr>
          <w:rFonts w:ascii="David" w:hAnsi="David" w:cs="David"/>
          <w:b/>
          <w:bCs/>
          <w:sz w:val="24"/>
          <w:szCs w:val="24"/>
          <w:u w:val="single"/>
          <w:rtl/>
        </w:rPr>
      </w:pPr>
      <w:r w:rsidRPr="00E914B4">
        <w:rPr>
          <w:rFonts w:ascii="David" w:hAnsi="David" w:cs="David"/>
          <w:b/>
          <w:bCs/>
          <w:sz w:val="24"/>
          <w:szCs w:val="24"/>
          <w:u w:val="single"/>
          <w:rtl/>
        </w:rPr>
        <w:t>ציוד כיבוי</w:t>
      </w:r>
    </w:p>
    <w:p w:rsidR="00865D22" w:rsidRDefault="00865D22" w:rsidP="00FF14B5">
      <w:pPr>
        <w:pStyle w:val="a7"/>
        <w:numPr>
          <w:ilvl w:val="2"/>
          <w:numId w:val="62"/>
        </w:numPr>
        <w:tabs>
          <w:tab w:val="left" w:pos="893"/>
        </w:tabs>
        <w:spacing w:after="0" w:line="360" w:lineRule="auto"/>
        <w:jc w:val="both"/>
        <w:rPr>
          <w:rFonts w:ascii="David" w:hAnsi="David" w:cs="David"/>
          <w:color w:val="000000"/>
          <w:sz w:val="24"/>
          <w:szCs w:val="24"/>
        </w:rPr>
      </w:pPr>
      <w:r w:rsidRPr="00E764A2">
        <w:rPr>
          <w:rFonts w:ascii="David" w:hAnsi="David" w:cs="David"/>
          <w:sz w:val="24"/>
          <w:szCs w:val="24"/>
          <w:rtl/>
        </w:rPr>
        <w:t>בעסק ששטחו מ-50 מ"ר ועד 200 מ"ר, יותקן גלגילון כיבוי אש עם זרנוק בקוטר "3/4</w:t>
      </w:r>
      <w:r w:rsidRPr="00E764A2">
        <w:rPr>
          <w:rFonts w:ascii="David" w:hAnsi="David" w:cs="David"/>
          <w:color w:val="000000"/>
          <w:sz w:val="24"/>
          <w:szCs w:val="24"/>
          <w:rtl/>
        </w:rPr>
        <w:t xml:space="preserve"> ומזנק צמוד שייתן מענה לכיסוי מלא של שטח העסק. תשתית הצינורות לגלגילון תהיה ממתכת. אם קיימת הפרדת אש ועשן בין חלקי העסק, יש להתקין ציוד כאמור בכל אחד מחלקיו.</w:t>
      </w:r>
    </w:p>
    <w:p w:rsidR="00865D22" w:rsidRPr="00E764A2" w:rsidRDefault="00865D22" w:rsidP="00FF14B5">
      <w:pPr>
        <w:pStyle w:val="a7"/>
        <w:numPr>
          <w:ilvl w:val="2"/>
          <w:numId w:val="62"/>
        </w:numPr>
        <w:tabs>
          <w:tab w:val="left" w:pos="893"/>
        </w:tabs>
        <w:spacing w:after="0" w:line="360" w:lineRule="auto"/>
        <w:jc w:val="both"/>
        <w:rPr>
          <w:rFonts w:ascii="David" w:hAnsi="David" w:cs="David"/>
          <w:color w:val="000000"/>
          <w:sz w:val="24"/>
          <w:szCs w:val="24"/>
        </w:rPr>
      </w:pPr>
      <w:r w:rsidRPr="00E764A2">
        <w:rPr>
          <w:rFonts w:ascii="David" w:hAnsi="David" w:cs="David"/>
          <w:sz w:val="24"/>
          <w:szCs w:val="24"/>
          <w:rtl/>
        </w:rPr>
        <w:t>בעסק ששטחו מעל 200 מ"ר, יותקנו עמדות כיבוי אש שיתנו מענה לכיסוי מלא של שטח העסק.</w:t>
      </w:r>
    </w:p>
    <w:p w:rsidR="00865D22" w:rsidRPr="00E764A2" w:rsidRDefault="00865D22" w:rsidP="00FF14B5">
      <w:pPr>
        <w:pStyle w:val="a7"/>
        <w:numPr>
          <w:ilvl w:val="2"/>
          <w:numId w:val="62"/>
        </w:numPr>
        <w:tabs>
          <w:tab w:val="left" w:pos="893"/>
        </w:tabs>
        <w:spacing w:after="0" w:line="360" w:lineRule="auto"/>
        <w:jc w:val="both"/>
        <w:rPr>
          <w:rFonts w:ascii="David" w:hAnsi="David" w:cs="David"/>
          <w:color w:val="000000"/>
          <w:sz w:val="24"/>
          <w:szCs w:val="24"/>
        </w:rPr>
      </w:pPr>
      <w:r w:rsidRPr="00E764A2">
        <w:rPr>
          <w:rFonts w:ascii="David" w:hAnsi="David" w:cs="David"/>
          <w:sz w:val="24"/>
          <w:szCs w:val="24"/>
          <w:rtl/>
        </w:rPr>
        <w:t>כל אחת מעמדות הכיבוי תכיל:</w:t>
      </w:r>
    </w:p>
    <w:p w:rsidR="00865D22" w:rsidRDefault="00865D22" w:rsidP="00865D22">
      <w:pPr>
        <w:pStyle w:val="a7"/>
        <w:numPr>
          <w:ilvl w:val="0"/>
          <w:numId w:val="39"/>
        </w:numPr>
        <w:tabs>
          <w:tab w:val="left" w:pos="893"/>
        </w:tabs>
        <w:spacing w:after="0" w:line="360" w:lineRule="auto"/>
        <w:jc w:val="both"/>
        <w:rPr>
          <w:rFonts w:ascii="David" w:hAnsi="David" w:cs="David"/>
          <w:sz w:val="24"/>
          <w:szCs w:val="24"/>
        </w:rPr>
      </w:pPr>
      <w:r w:rsidRPr="00E764A2">
        <w:rPr>
          <w:rFonts w:ascii="David" w:hAnsi="David" w:cs="David"/>
          <w:sz w:val="24"/>
          <w:szCs w:val="24"/>
          <w:rtl/>
        </w:rPr>
        <w:t>ברז כיבוי בקוטר "2.</w:t>
      </w:r>
    </w:p>
    <w:p w:rsidR="00865D22" w:rsidRDefault="00865D22" w:rsidP="00865D22">
      <w:pPr>
        <w:pStyle w:val="a7"/>
        <w:numPr>
          <w:ilvl w:val="0"/>
          <w:numId w:val="39"/>
        </w:numPr>
        <w:tabs>
          <w:tab w:val="left" w:pos="893"/>
        </w:tabs>
        <w:spacing w:after="0" w:line="360" w:lineRule="auto"/>
        <w:jc w:val="both"/>
        <w:rPr>
          <w:rFonts w:ascii="David" w:hAnsi="David" w:cs="David"/>
          <w:sz w:val="24"/>
          <w:szCs w:val="24"/>
        </w:rPr>
      </w:pPr>
      <w:r>
        <w:rPr>
          <w:rFonts w:ascii="David" w:hAnsi="David" w:cs="David" w:hint="cs"/>
          <w:sz w:val="24"/>
          <w:szCs w:val="24"/>
          <w:rtl/>
        </w:rPr>
        <w:t>2</w:t>
      </w:r>
      <w:r w:rsidRPr="00E764A2">
        <w:rPr>
          <w:rFonts w:ascii="David" w:hAnsi="David" w:cs="David"/>
          <w:sz w:val="24"/>
          <w:szCs w:val="24"/>
          <w:rtl/>
        </w:rPr>
        <w:t xml:space="preserve"> זרנוקים בקוטר "2 ובאורך 15 מ' כל אחד.</w:t>
      </w:r>
    </w:p>
    <w:p w:rsidR="00865D22" w:rsidRDefault="00865D22" w:rsidP="00865D22">
      <w:pPr>
        <w:pStyle w:val="a7"/>
        <w:numPr>
          <w:ilvl w:val="0"/>
          <w:numId w:val="39"/>
        </w:numPr>
        <w:tabs>
          <w:tab w:val="left" w:pos="893"/>
        </w:tabs>
        <w:spacing w:after="0" w:line="360" w:lineRule="auto"/>
        <w:jc w:val="both"/>
        <w:rPr>
          <w:rFonts w:ascii="David" w:hAnsi="David" w:cs="David"/>
          <w:sz w:val="24"/>
          <w:szCs w:val="24"/>
        </w:rPr>
      </w:pPr>
      <w:r w:rsidRPr="00E764A2">
        <w:rPr>
          <w:rFonts w:ascii="David" w:hAnsi="David" w:cs="David"/>
          <w:sz w:val="24"/>
          <w:szCs w:val="24"/>
          <w:rtl/>
        </w:rPr>
        <w:t>מזנק בקוטר "2.</w:t>
      </w:r>
    </w:p>
    <w:p w:rsidR="00865D22" w:rsidRDefault="00865D22" w:rsidP="00865D22">
      <w:pPr>
        <w:pStyle w:val="a7"/>
        <w:numPr>
          <w:ilvl w:val="0"/>
          <w:numId w:val="39"/>
        </w:numPr>
        <w:tabs>
          <w:tab w:val="left" w:pos="893"/>
        </w:tabs>
        <w:spacing w:after="0" w:line="360" w:lineRule="auto"/>
        <w:jc w:val="both"/>
        <w:rPr>
          <w:rFonts w:ascii="David" w:hAnsi="David" w:cs="David"/>
          <w:sz w:val="24"/>
          <w:szCs w:val="24"/>
        </w:rPr>
      </w:pPr>
      <w:r w:rsidRPr="00E764A2">
        <w:rPr>
          <w:rFonts w:ascii="David" w:hAnsi="David" w:cs="David"/>
          <w:sz w:val="24"/>
          <w:szCs w:val="24"/>
          <w:rtl/>
        </w:rPr>
        <w:t>גלגילון עם צינור בקוטר "3/4 ומזנק צמוד.</w:t>
      </w:r>
    </w:p>
    <w:p w:rsidR="00865D22" w:rsidRDefault="00FF14B5" w:rsidP="00865D22">
      <w:pPr>
        <w:pStyle w:val="a7"/>
        <w:numPr>
          <w:ilvl w:val="0"/>
          <w:numId w:val="39"/>
        </w:numPr>
        <w:tabs>
          <w:tab w:val="left" w:pos="893"/>
        </w:tabs>
        <w:spacing w:after="0" w:line="360" w:lineRule="auto"/>
        <w:jc w:val="both"/>
        <w:rPr>
          <w:rFonts w:ascii="David" w:hAnsi="David" w:cs="David"/>
          <w:sz w:val="24"/>
          <w:szCs w:val="24"/>
        </w:rPr>
      </w:pPr>
      <w:r>
        <w:rPr>
          <w:rFonts w:ascii="David" w:hAnsi="David" w:cs="David"/>
          <w:sz w:val="24"/>
          <w:szCs w:val="24"/>
          <w:rtl/>
        </w:rPr>
        <w:t>מטפה אבקה במשקל 6 ק</w:t>
      </w:r>
      <w:r>
        <w:rPr>
          <w:rFonts w:ascii="David" w:hAnsi="David" w:cs="David" w:hint="cs"/>
          <w:sz w:val="24"/>
          <w:szCs w:val="24"/>
          <w:rtl/>
        </w:rPr>
        <w:t>"ג.</w:t>
      </w:r>
    </w:p>
    <w:p w:rsidR="00865D22" w:rsidRPr="00E764A2" w:rsidRDefault="00865D22" w:rsidP="00865D22">
      <w:pPr>
        <w:tabs>
          <w:tab w:val="left" w:pos="893"/>
        </w:tabs>
        <w:spacing w:after="0" w:line="360" w:lineRule="auto"/>
        <w:ind w:left="720"/>
        <w:jc w:val="both"/>
        <w:rPr>
          <w:rFonts w:ascii="David" w:hAnsi="David" w:cs="David"/>
          <w:sz w:val="24"/>
          <w:szCs w:val="24"/>
          <w:rtl/>
        </w:rPr>
      </w:pPr>
      <w:r w:rsidRPr="00E764A2">
        <w:rPr>
          <w:rFonts w:ascii="David" w:hAnsi="David" w:cs="David"/>
          <w:sz w:val="24"/>
          <w:szCs w:val="24"/>
          <w:rtl/>
        </w:rPr>
        <w:t xml:space="preserve">הציוד יאוחסן בארון </w:t>
      </w:r>
      <w:r w:rsidR="00FF14B5">
        <w:rPr>
          <w:rFonts w:ascii="David" w:hAnsi="David" w:cs="David"/>
          <w:sz w:val="24"/>
          <w:szCs w:val="24"/>
          <w:rtl/>
        </w:rPr>
        <w:t>שמידותיו לא יפחתו מגובה 120 ס</w:t>
      </w:r>
      <w:r w:rsidR="00FF14B5">
        <w:rPr>
          <w:rFonts w:ascii="David" w:hAnsi="David" w:cs="David" w:hint="cs"/>
          <w:sz w:val="24"/>
          <w:szCs w:val="24"/>
          <w:rtl/>
        </w:rPr>
        <w:t>"מ</w:t>
      </w:r>
      <w:r w:rsidR="00FF14B5">
        <w:rPr>
          <w:rFonts w:ascii="David" w:hAnsi="David" w:cs="David"/>
          <w:sz w:val="24"/>
          <w:szCs w:val="24"/>
          <w:rtl/>
        </w:rPr>
        <w:t>, רוחב 80 ס</w:t>
      </w:r>
      <w:r w:rsidR="00FF14B5">
        <w:rPr>
          <w:rFonts w:ascii="David" w:hAnsi="David" w:cs="David"/>
          <w:sz w:val="24"/>
          <w:szCs w:val="24"/>
          <w:rtl/>
        </w:rPr>
        <w:br/>
      </w:r>
      <w:r w:rsidR="00FF14B5">
        <w:rPr>
          <w:rFonts w:ascii="David" w:hAnsi="David" w:cs="David" w:hint="cs"/>
          <w:sz w:val="24"/>
          <w:szCs w:val="24"/>
          <w:rtl/>
        </w:rPr>
        <w:t>מ</w:t>
      </w:r>
      <w:r w:rsidR="00FF14B5">
        <w:rPr>
          <w:rFonts w:ascii="David" w:hAnsi="David" w:cs="David"/>
          <w:sz w:val="24"/>
          <w:szCs w:val="24"/>
          <w:rtl/>
        </w:rPr>
        <w:t xml:space="preserve"> ועומק 30 ס</w:t>
      </w:r>
      <w:r w:rsidR="00FF14B5">
        <w:rPr>
          <w:rFonts w:ascii="David" w:hAnsi="David" w:cs="David" w:hint="cs"/>
          <w:sz w:val="24"/>
          <w:szCs w:val="24"/>
          <w:rtl/>
        </w:rPr>
        <w:t>"מ</w:t>
      </w:r>
      <w:r w:rsidRPr="00E764A2">
        <w:rPr>
          <w:rFonts w:ascii="David" w:hAnsi="David" w:cs="David"/>
          <w:sz w:val="24"/>
          <w:szCs w:val="24"/>
          <w:rtl/>
        </w:rPr>
        <w:t xml:space="preserve">. על הארון ייכתב: ''עמדת כיבוי אש''. </w:t>
      </w:r>
    </w:p>
    <w:p w:rsid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תשתית הצינורות לברזים הרשומים לעיל תהיה ממתכת.</w:t>
      </w:r>
    </w:p>
    <w:p w:rsidR="00865D22" w:rsidRPr="00E764A2" w:rsidRDefault="00865D22" w:rsidP="00FF14B5">
      <w:pPr>
        <w:pStyle w:val="a7"/>
        <w:numPr>
          <w:ilvl w:val="2"/>
          <w:numId w:val="62"/>
        </w:numPr>
        <w:spacing w:after="0" w:line="360" w:lineRule="auto"/>
        <w:jc w:val="both"/>
        <w:rPr>
          <w:rFonts w:ascii="David" w:hAnsi="David" w:cs="David"/>
          <w:sz w:val="24"/>
          <w:szCs w:val="24"/>
          <w:rtl/>
        </w:rPr>
      </w:pPr>
      <w:r w:rsidRPr="00E764A2">
        <w:rPr>
          <w:rFonts w:ascii="David" w:hAnsi="David" w:cs="David"/>
          <w:sz w:val="24"/>
          <w:szCs w:val="24"/>
          <w:rtl/>
        </w:rPr>
        <w:lastRenderedPageBreak/>
        <w:t>בעסק יוצבו מטפי כ</w:t>
      </w:r>
      <w:r w:rsidR="00FF14B5">
        <w:rPr>
          <w:rFonts w:ascii="David" w:hAnsi="David" w:cs="David"/>
          <w:sz w:val="24"/>
          <w:szCs w:val="24"/>
          <w:rtl/>
        </w:rPr>
        <w:t>יבוי מסוג אבקה יבשה במשקל 6 ק</w:t>
      </w:r>
      <w:r w:rsidR="00FF14B5">
        <w:rPr>
          <w:rFonts w:ascii="David" w:hAnsi="David" w:cs="David" w:hint="cs"/>
          <w:sz w:val="24"/>
          <w:szCs w:val="24"/>
          <w:rtl/>
        </w:rPr>
        <w:t>"ג</w:t>
      </w:r>
      <w:r w:rsidRPr="00E764A2">
        <w:rPr>
          <w:rFonts w:ascii="David" w:hAnsi="David" w:cs="David"/>
          <w:sz w:val="24"/>
          <w:szCs w:val="24"/>
          <w:rtl/>
        </w:rPr>
        <w:t>. מספר המטפים ית</w:t>
      </w:r>
      <w:r>
        <w:rPr>
          <w:rFonts w:ascii="David" w:hAnsi="David" w:cs="David"/>
          <w:sz w:val="24"/>
          <w:szCs w:val="24"/>
          <w:rtl/>
        </w:rPr>
        <w:t xml:space="preserve">אים לתקן ישראלי ת"י 129, חלק 2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E764A2">
        <w:rPr>
          <w:rFonts w:ascii="David" w:hAnsi="David" w:cs="David"/>
          <w:sz w:val="24"/>
          <w:szCs w:val="24"/>
          <w:rtl/>
        </w:rPr>
        <w:t>התאמה, התקנה וסימון. בדיקת המטפים ותחזוקתם תתבצע לפי הא</w:t>
      </w:r>
      <w:r>
        <w:rPr>
          <w:rFonts w:ascii="David" w:hAnsi="David" w:cs="David"/>
          <w:sz w:val="24"/>
          <w:szCs w:val="24"/>
          <w:rtl/>
        </w:rPr>
        <w:t xml:space="preserve">מור בתקן ישראלי ת"י 129,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E764A2">
        <w:rPr>
          <w:rFonts w:ascii="David" w:hAnsi="David" w:cs="David"/>
          <w:sz w:val="24"/>
          <w:szCs w:val="24"/>
          <w:rtl/>
        </w:rPr>
        <w:t xml:space="preserve">תחזוקה. </w:t>
      </w:r>
    </w:p>
    <w:p w:rsidR="00865D22" w:rsidRPr="00E914B4" w:rsidRDefault="00865D22" w:rsidP="00FF14B5">
      <w:pPr>
        <w:pStyle w:val="a7"/>
        <w:numPr>
          <w:ilvl w:val="1"/>
          <w:numId w:val="62"/>
        </w:numPr>
        <w:spacing w:after="0" w:line="360" w:lineRule="auto"/>
        <w:contextualSpacing w:val="0"/>
        <w:jc w:val="both"/>
        <w:rPr>
          <w:rFonts w:ascii="David" w:hAnsi="David" w:cs="David"/>
          <w:sz w:val="24"/>
          <w:szCs w:val="24"/>
        </w:rPr>
      </w:pPr>
      <w:r w:rsidRPr="00E914B4">
        <w:rPr>
          <w:rFonts w:ascii="David" w:hAnsi="David" w:cs="David"/>
          <w:b/>
          <w:bCs/>
          <w:sz w:val="24"/>
          <w:szCs w:val="24"/>
          <w:u w:val="single"/>
          <w:rtl/>
        </w:rPr>
        <w:t>מערכת מתזים</w:t>
      </w:r>
      <w:r w:rsidRPr="00E914B4">
        <w:rPr>
          <w:rFonts w:ascii="David" w:hAnsi="David" w:cs="David"/>
          <w:sz w:val="24"/>
          <w:szCs w:val="24"/>
          <w:rtl/>
        </w:rPr>
        <w:t xml:space="preserve">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E764A2">
        <w:rPr>
          <w:rFonts w:ascii="David" w:hAnsi="David" w:cs="David"/>
          <w:sz w:val="24"/>
          <w:szCs w:val="24"/>
          <w:rtl/>
        </w:rPr>
        <w:t xml:space="preserve">במקומות המפורטים להלן תתוכנן ותותקן מערכת כיבוי </w:t>
      </w:r>
      <w:r w:rsidRPr="00865D22">
        <w:rPr>
          <w:rFonts w:ascii="David" w:hAnsi="David" w:cs="David"/>
          <w:sz w:val="24"/>
          <w:szCs w:val="24"/>
          <w:rtl/>
        </w:rPr>
        <w:t xml:space="preserve">אש אוטומטית במים על פי תקן ישראלי ת"י 1596 </w:t>
      </w:r>
      <w:r w:rsidRPr="00865D22">
        <w:rPr>
          <w:rFonts w:ascii="David" w:hAnsi="David" w:cs="David" w:hint="cs"/>
          <w:sz w:val="24"/>
          <w:szCs w:val="24"/>
          <w:rtl/>
        </w:rPr>
        <w:t>-</w:t>
      </w:r>
      <w:r w:rsidRPr="00865D22">
        <w:rPr>
          <w:rFonts w:ascii="David" w:hAnsi="David" w:cs="David"/>
          <w:sz w:val="24"/>
          <w:szCs w:val="24"/>
          <w:rtl/>
        </w:rPr>
        <w:t xml:space="preserve"> מערכת מתזים </w:t>
      </w:r>
      <w:r w:rsidRPr="00865D22">
        <w:rPr>
          <w:rFonts w:ascii="David" w:hAnsi="David" w:cs="David" w:hint="cs"/>
          <w:sz w:val="24"/>
          <w:szCs w:val="24"/>
          <w:rtl/>
        </w:rPr>
        <w:t>-</w:t>
      </w:r>
      <w:r w:rsidRPr="00865D22">
        <w:rPr>
          <w:rFonts w:ascii="David" w:hAnsi="David" w:cs="David"/>
          <w:sz w:val="24"/>
          <w:szCs w:val="24"/>
          <w:rtl/>
        </w:rPr>
        <w:t xml:space="preserve"> התקנה (להלן </w:t>
      </w:r>
      <w:r w:rsidRPr="00865D22">
        <w:rPr>
          <w:rFonts w:ascii="David" w:hAnsi="David" w:cs="David" w:hint="cs"/>
          <w:sz w:val="24"/>
          <w:szCs w:val="24"/>
          <w:rtl/>
        </w:rPr>
        <w:t>-</w:t>
      </w:r>
      <w:r w:rsidRPr="00865D22">
        <w:rPr>
          <w:rFonts w:ascii="David" w:hAnsi="David" w:cs="David"/>
          <w:sz w:val="24"/>
          <w:szCs w:val="24"/>
          <w:rtl/>
        </w:rPr>
        <w:t xml:space="preserve"> מערכת מתזים):</w:t>
      </w:r>
    </w:p>
    <w:p w:rsidR="00865D22" w:rsidRPr="00865D22" w:rsidRDefault="00865D22" w:rsidP="00865D22">
      <w:pPr>
        <w:pStyle w:val="a7"/>
        <w:numPr>
          <w:ilvl w:val="0"/>
          <w:numId w:val="40"/>
        </w:numPr>
        <w:spacing w:after="0" w:line="360" w:lineRule="auto"/>
        <w:jc w:val="both"/>
        <w:rPr>
          <w:rFonts w:ascii="David" w:eastAsia="Times New Roman" w:hAnsi="David" w:cs="David"/>
          <w:sz w:val="24"/>
          <w:szCs w:val="24"/>
          <w:rtl/>
        </w:rPr>
      </w:pPr>
      <w:r w:rsidRPr="00865D22">
        <w:rPr>
          <w:rFonts w:ascii="David" w:eastAsia="Times New Roman" w:hAnsi="David" w:cs="David"/>
          <w:sz w:val="24"/>
          <w:szCs w:val="24"/>
          <w:rtl/>
        </w:rPr>
        <w:t xml:space="preserve">במבנה או בעסק ששטחו גדול מ-1,000 מ"ר </w:t>
      </w:r>
      <w:r w:rsidRPr="00865D22">
        <w:rPr>
          <w:rFonts w:ascii="David" w:eastAsia="Times New Roman" w:hAnsi="David" w:cs="David" w:hint="cs"/>
          <w:sz w:val="24"/>
          <w:szCs w:val="24"/>
          <w:rtl/>
        </w:rPr>
        <w:t>-</w:t>
      </w:r>
      <w:r w:rsidRPr="00865D22">
        <w:rPr>
          <w:rFonts w:ascii="David" w:eastAsia="Times New Roman" w:hAnsi="David" w:cs="David"/>
          <w:sz w:val="24"/>
          <w:szCs w:val="24"/>
          <w:rtl/>
        </w:rPr>
        <w:t xml:space="preserve"> בכל שטח המבנה או העסק.</w:t>
      </w:r>
    </w:p>
    <w:p w:rsidR="00865D22" w:rsidRPr="00865D22" w:rsidRDefault="00865D22" w:rsidP="00095671">
      <w:pPr>
        <w:pStyle w:val="a7"/>
        <w:numPr>
          <w:ilvl w:val="0"/>
          <w:numId w:val="40"/>
        </w:numPr>
        <w:spacing w:after="0" w:line="360" w:lineRule="auto"/>
        <w:jc w:val="both"/>
        <w:rPr>
          <w:rFonts w:ascii="David" w:hAnsi="David" w:cs="David"/>
          <w:sz w:val="24"/>
          <w:szCs w:val="24"/>
        </w:rPr>
      </w:pPr>
      <w:r w:rsidRPr="00865D22">
        <w:rPr>
          <w:rFonts w:ascii="David" w:hAnsi="David" w:cs="David"/>
          <w:sz w:val="24"/>
          <w:szCs w:val="24"/>
          <w:rtl/>
        </w:rPr>
        <w:t xml:space="preserve">על אף האמור בסעיף </w:t>
      </w:r>
      <w:r w:rsidR="00095671">
        <w:rPr>
          <w:rFonts w:ascii="David" w:hAnsi="David" w:cs="David" w:hint="cs"/>
          <w:sz w:val="24"/>
          <w:szCs w:val="24"/>
          <w:rtl/>
        </w:rPr>
        <w:t>4</w:t>
      </w:r>
      <w:r w:rsidRPr="00865D22">
        <w:rPr>
          <w:rFonts w:ascii="David" w:hAnsi="David" w:cs="David"/>
          <w:sz w:val="24"/>
          <w:szCs w:val="24"/>
          <w:rtl/>
        </w:rPr>
        <w:t>.14.1</w:t>
      </w:r>
      <w:r w:rsidRPr="00865D22">
        <w:rPr>
          <w:rFonts w:ascii="David" w:hAnsi="David" w:cs="David" w:hint="cs"/>
          <w:sz w:val="24"/>
          <w:szCs w:val="24"/>
          <w:rtl/>
        </w:rPr>
        <w:t>.</w:t>
      </w:r>
      <w:r w:rsidRPr="00865D22">
        <w:rPr>
          <w:rFonts w:ascii="David" w:hAnsi="David" w:cs="David"/>
          <w:sz w:val="24"/>
          <w:szCs w:val="24"/>
          <w:rtl/>
        </w:rPr>
        <w:t>(1), אם העסק נמצא מתחת לבניין מגורים (מבנה מעורב מסחר + מגורים) או בשדרת חנויות, קיימת הפרדת אש ועשן בינו לבין העסקים הסמוכים אליו באמצעות קירות בעלי עמידות אש למשך 60 דקות לפחות ושטחו גדול מ-500 מ"ר, יש להתקין את מערכת המתזים בשטח העסק בלבד.</w:t>
      </w:r>
    </w:p>
    <w:p w:rsidR="00865D22" w:rsidRPr="00865D22" w:rsidRDefault="00865D22" w:rsidP="00865D22">
      <w:pPr>
        <w:pStyle w:val="a7"/>
        <w:numPr>
          <w:ilvl w:val="0"/>
          <w:numId w:val="40"/>
        </w:numPr>
        <w:spacing w:after="0" w:line="360" w:lineRule="auto"/>
        <w:jc w:val="both"/>
        <w:rPr>
          <w:rFonts w:ascii="David" w:hAnsi="David" w:cs="David"/>
          <w:sz w:val="24"/>
          <w:szCs w:val="24"/>
        </w:rPr>
      </w:pPr>
      <w:r w:rsidRPr="00865D22">
        <w:rPr>
          <w:rFonts w:ascii="David" w:eastAsia="Times New Roman" w:hAnsi="David" w:cs="David"/>
          <w:sz w:val="24"/>
          <w:szCs w:val="24"/>
          <w:rtl/>
        </w:rPr>
        <w:t xml:space="preserve">בקומה תת-קרקעית ששטחה הכולל גדול מ-140 מ"ר.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 xml:space="preserve">לנותן האישור יוגשו האישורים הבאים: </w:t>
      </w:r>
    </w:p>
    <w:p w:rsidR="00865D22" w:rsidRPr="00865D22" w:rsidRDefault="00865D22" w:rsidP="00865D22">
      <w:pPr>
        <w:pStyle w:val="a7"/>
        <w:numPr>
          <w:ilvl w:val="0"/>
          <w:numId w:val="19"/>
        </w:numPr>
        <w:spacing w:after="0" w:line="360" w:lineRule="auto"/>
        <w:jc w:val="both"/>
        <w:rPr>
          <w:rFonts w:ascii="David" w:hAnsi="David" w:cs="David"/>
          <w:sz w:val="24"/>
          <w:szCs w:val="24"/>
        </w:rPr>
      </w:pPr>
      <w:r w:rsidRPr="00865D22">
        <w:rPr>
          <w:rFonts w:ascii="David" w:hAnsi="David" w:cs="David"/>
          <w:sz w:val="24"/>
          <w:szCs w:val="24"/>
          <w:rtl/>
        </w:rPr>
        <w:t xml:space="preserve">אישור ממעבדה מוכרת והעתק של הצהרת מהנדס על התאמת התכנון של מערכת המתזים לתקן ישראלי ת"י 1596 </w:t>
      </w:r>
      <w:r w:rsidRPr="00865D22">
        <w:rPr>
          <w:rFonts w:ascii="David" w:hAnsi="David" w:cs="David" w:hint="cs"/>
          <w:sz w:val="24"/>
          <w:szCs w:val="24"/>
          <w:rtl/>
        </w:rPr>
        <w:t>-</w:t>
      </w:r>
      <w:r w:rsidRPr="00865D22">
        <w:rPr>
          <w:rFonts w:ascii="David" w:hAnsi="David" w:cs="David"/>
          <w:sz w:val="24"/>
          <w:szCs w:val="24"/>
          <w:rtl/>
        </w:rPr>
        <w:t xml:space="preserve"> מערכת מתזים </w:t>
      </w:r>
      <w:r w:rsidRPr="00865D22">
        <w:rPr>
          <w:rFonts w:ascii="David" w:hAnsi="David" w:cs="David" w:hint="cs"/>
          <w:sz w:val="24"/>
          <w:szCs w:val="24"/>
          <w:rtl/>
        </w:rPr>
        <w:t>-</w:t>
      </w:r>
      <w:r w:rsidRPr="00865D22">
        <w:rPr>
          <w:rFonts w:ascii="David" w:hAnsi="David" w:cs="David"/>
          <w:sz w:val="24"/>
          <w:szCs w:val="24"/>
          <w:rtl/>
        </w:rPr>
        <w:t xml:space="preserve"> התקנה.</w:t>
      </w:r>
    </w:p>
    <w:p w:rsidR="00865D22" w:rsidRPr="00865D22" w:rsidRDefault="00865D22" w:rsidP="00865D22">
      <w:pPr>
        <w:pStyle w:val="a7"/>
        <w:numPr>
          <w:ilvl w:val="0"/>
          <w:numId w:val="19"/>
        </w:numPr>
        <w:spacing w:after="0" w:line="360" w:lineRule="auto"/>
        <w:jc w:val="both"/>
        <w:rPr>
          <w:rFonts w:ascii="David" w:hAnsi="David" w:cs="David"/>
          <w:sz w:val="24"/>
          <w:szCs w:val="24"/>
        </w:rPr>
      </w:pPr>
      <w:r w:rsidRPr="00865D22">
        <w:rPr>
          <w:rFonts w:ascii="David" w:hAnsi="David" w:cs="David"/>
          <w:sz w:val="24"/>
          <w:szCs w:val="24"/>
          <w:rtl/>
        </w:rPr>
        <w:t xml:space="preserve">אישור ממעבדה מוכרת על התקנת המערכת והתאמתה לתקן ישראלי ת"י 1596 </w:t>
      </w:r>
      <w:r w:rsidRPr="00865D22">
        <w:rPr>
          <w:rFonts w:ascii="David" w:hAnsi="David" w:cs="David" w:hint="cs"/>
          <w:sz w:val="24"/>
          <w:szCs w:val="24"/>
          <w:rtl/>
        </w:rPr>
        <w:t>-</w:t>
      </w:r>
      <w:r w:rsidRPr="00865D22">
        <w:rPr>
          <w:rFonts w:ascii="David" w:hAnsi="David" w:cs="David"/>
          <w:sz w:val="24"/>
          <w:szCs w:val="24"/>
          <w:rtl/>
        </w:rPr>
        <w:t xml:space="preserve"> מערכת מתזים </w:t>
      </w:r>
      <w:r w:rsidRPr="00865D22">
        <w:rPr>
          <w:rFonts w:ascii="David" w:hAnsi="David" w:cs="David" w:hint="cs"/>
          <w:sz w:val="24"/>
          <w:szCs w:val="24"/>
          <w:rtl/>
        </w:rPr>
        <w:t>-</w:t>
      </w:r>
      <w:r w:rsidRPr="00865D22">
        <w:rPr>
          <w:rFonts w:ascii="David" w:hAnsi="David" w:cs="David"/>
          <w:sz w:val="24"/>
          <w:szCs w:val="24"/>
          <w:rtl/>
        </w:rPr>
        <w:t xml:space="preserve"> התקנה.</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 xml:space="preserve">בדיקת מערכת המתזים תתבצע על פי תקן ישראלי ת"י 1928 </w:t>
      </w:r>
      <w:r w:rsidRPr="00865D22">
        <w:rPr>
          <w:rFonts w:ascii="David" w:hAnsi="David" w:cs="David" w:hint="cs"/>
          <w:sz w:val="24"/>
          <w:szCs w:val="24"/>
          <w:rtl/>
        </w:rPr>
        <w:t>-</w:t>
      </w:r>
      <w:r w:rsidRPr="00865D22">
        <w:rPr>
          <w:rFonts w:ascii="David" w:hAnsi="David" w:cs="David"/>
          <w:sz w:val="24"/>
          <w:szCs w:val="24"/>
          <w:rtl/>
        </w:rPr>
        <w:t xml:space="preserve"> מערכות לכיבוי אש במים</w:t>
      </w:r>
      <w:r w:rsidRPr="00865D22">
        <w:rPr>
          <w:rFonts w:ascii="David" w:hAnsi="David" w:cs="David" w:hint="cs"/>
          <w:sz w:val="24"/>
          <w:szCs w:val="24"/>
          <w:rtl/>
        </w:rPr>
        <w:t xml:space="preserve"> - </w:t>
      </w:r>
      <w:r w:rsidRPr="00865D22">
        <w:rPr>
          <w:rFonts w:ascii="David" w:hAnsi="David" w:cs="David"/>
          <w:sz w:val="24"/>
          <w:szCs w:val="24"/>
          <w:rtl/>
        </w:rPr>
        <w:t xml:space="preserve">בקרה, בדיקה ותחזוקה. העתק מתעודת הבדיקה בצירוף מפרט הבדיקה יוגש לנותן האישור. </w:t>
      </w:r>
    </w:p>
    <w:p w:rsidR="00865D22" w:rsidRPr="00865D22" w:rsidRDefault="00865D22" w:rsidP="00FF14B5">
      <w:pPr>
        <w:pStyle w:val="a7"/>
        <w:numPr>
          <w:ilvl w:val="1"/>
          <w:numId w:val="62"/>
        </w:numPr>
        <w:spacing w:after="0" w:line="360" w:lineRule="auto"/>
        <w:jc w:val="both"/>
        <w:rPr>
          <w:rFonts w:ascii="David" w:hAnsi="David" w:cs="David"/>
          <w:b/>
          <w:bCs/>
          <w:sz w:val="24"/>
          <w:szCs w:val="24"/>
          <w:u w:val="single"/>
        </w:rPr>
      </w:pPr>
      <w:r w:rsidRPr="00865D22">
        <w:rPr>
          <w:rFonts w:ascii="David" w:hAnsi="David" w:cs="David"/>
          <w:b/>
          <w:bCs/>
          <w:sz w:val="24"/>
          <w:szCs w:val="24"/>
          <w:u w:val="single"/>
          <w:rtl/>
        </w:rPr>
        <w:t>מערכת גילוי אש ועשן</w:t>
      </w:r>
    </w:p>
    <w:p w:rsidR="00865D22" w:rsidRPr="00865D22" w:rsidRDefault="00865D22" w:rsidP="00FF14B5">
      <w:pPr>
        <w:pStyle w:val="a7"/>
        <w:numPr>
          <w:ilvl w:val="2"/>
          <w:numId w:val="62"/>
        </w:numPr>
        <w:spacing w:after="0" w:line="360" w:lineRule="auto"/>
        <w:jc w:val="both"/>
        <w:rPr>
          <w:rFonts w:ascii="David" w:eastAsia="Times New Roman" w:hAnsi="David" w:cs="David"/>
          <w:sz w:val="24"/>
          <w:szCs w:val="24"/>
        </w:rPr>
      </w:pPr>
      <w:r w:rsidRPr="00865D22">
        <w:rPr>
          <w:rFonts w:ascii="David" w:eastAsia="Times New Roman" w:hAnsi="David" w:cs="David"/>
          <w:sz w:val="24"/>
          <w:szCs w:val="24"/>
          <w:rtl/>
        </w:rPr>
        <w:t xml:space="preserve">במקומות המפורטים להלן תותקן מערכת גילוי אש ועשן על פי תקן ישראלי ת"י 1220, חלק 3 - מערכות גילוי אש - הוראות התקנה ודרישות כלליות: </w:t>
      </w:r>
      <w:bookmarkStart w:id="1" w:name="_Ref434390413"/>
    </w:p>
    <w:p w:rsidR="00865D22" w:rsidRPr="00865D22" w:rsidRDefault="00865D22" w:rsidP="00865D22">
      <w:pPr>
        <w:pStyle w:val="a7"/>
        <w:numPr>
          <w:ilvl w:val="2"/>
          <w:numId w:val="19"/>
        </w:numPr>
        <w:spacing w:after="0" w:line="360" w:lineRule="auto"/>
        <w:jc w:val="both"/>
        <w:rPr>
          <w:rFonts w:ascii="David" w:eastAsia="Times New Roman" w:hAnsi="David" w:cs="David"/>
          <w:sz w:val="24"/>
          <w:szCs w:val="24"/>
        </w:rPr>
      </w:pPr>
      <w:r w:rsidRPr="00865D22">
        <w:rPr>
          <w:rFonts w:ascii="David" w:hAnsi="David" w:cs="David"/>
          <w:sz w:val="24"/>
          <w:szCs w:val="24"/>
          <w:rtl/>
        </w:rPr>
        <w:t>במבנה או בעסק ששטחו מ-300 מ"ר ועד 1,000 מ"ר</w:t>
      </w:r>
      <w:bookmarkEnd w:id="1"/>
      <w:r w:rsidRPr="00865D22">
        <w:rPr>
          <w:rFonts w:ascii="David" w:hAnsi="David" w:cs="David"/>
          <w:sz w:val="24"/>
          <w:szCs w:val="24"/>
          <w:rtl/>
        </w:rPr>
        <w:t xml:space="preserve">. </w:t>
      </w:r>
    </w:p>
    <w:p w:rsidR="00865D22" w:rsidRPr="00865D22" w:rsidRDefault="00865D22" w:rsidP="00865D22">
      <w:pPr>
        <w:pStyle w:val="a7"/>
        <w:numPr>
          <w:ilvl w:val="2"/>
          <w:numId w:val="19"/>
        </w:numPr>
        <w:spacing w:after="0" w:line="360" w:lineRule="auto"/>
        <w:jc w:val="both"/>
        <w:rPr>
          <w:rFonts w:ascii="David" w:eastAsia="Times New Roman" w:hAnsi="David" w:cs="David"/>
          <w:sz w:val="24"/>
          <w:szCs w:val="24"/>
        </w:rPr>
      </w:pPr>
      <w:r w:rsidRPr="00865D22">
        <w:rPr>
          <w:rFonts w:ascii="David" w:hAnsi="David" w:cs="David"/>
          <w:sz w:val="24"/>
          <w:szCs w:val="24"/>
          <w:rtl/>
        </w:rPr>
        <w:t>במבנה או בעסק ששטח</w:t>
      </w:r>
      <w:r w:rsidR="00FF14B5">
        <w:rPr>
          <w:rFonts w:ascii="David" w:hAnsi="David" w:cs="David"/>
          <w:sz w:val="24"/>
          <w:szCs w:val="24"/>
          <w:rtl/>
        </w:rPr>
        <w:t xml:space="preserve">ו מעל 1,000 מ"ר ועד 3,000 מ"ר </w:t>
      </w:r>
      <w:r w:rsidR="00FF14B5">
        <w:rPr>
          <w:rFonts w:ascii="David" w:hAnsi="David" w:cs="David" w:hint="cs"/>
          <w:sz w:val="24"/>
          <w:szCs w:val="24"/>
          <w:rtl/>
        </w:rPr>
        <w:t>-</w:t>
      </w:r>
      <w:r w:rsidRPr="00865D22">
        <w:rPr>
          <w:rFonts w:ascii="David" w:hAnsi="David" w:cs="David"/>
          <w:sz w:val="24"/>
          <w:szCs w:val="24"/>
          <w:rtl/>
        </w:rPr>
        <w:t xml:space="preserve"> בכל השטחים הציבוריים ובשטח העסק - התקנת צופרים ונצנצים בלבד. </w:t>
      </w:r>
    </w:p>
    <w:p w:rsidR="00865D22" w:rsidRPr="00865D22" w:rsidRDefault="00865D22" w:rsidP="00865D22">
      <w:pPr>
        <w:pStyle w:val="a7"/>
        <w:numPr>
          <w:ilvl w:val="2"/>
          <w:numId w:val="19"/>
        </w:numPr>
        <w:spacing w:after="0" w:line="360" w:lineRule="auto"/>
        <w:jc w:val="both"/>
        <w:rPr>
          <w:rFonts w:ascii="David" w:eastAsia="Times New Roman" w:hAnsi="David" w:cs="David"/>
          <w:sz w:val="24"/>
          <w:szCs w:val="24"/>
        </w:rPr>
      </w:pPr>
      <w:r w:rsidRPr="00865D22">
        <w:rPr>
          <w:rFonts w:ascii="David" w:hAnsi="David" w:cs="David"/>
          <w:sz w:val="24"/>
          <w:szCs w:val="24"/>
          <w:rtl/>
        </w:rPr>
        <w:t xml:space="preserve">במבנה או בעסק ששטחו מעל 3,000 מ"ר. </w:t>
      </w:r>
    </w:p>
    <w:p w:rsidR="00865D22" w:rsidRPr="00865D22" w:rsidRDefault="00865D22" w:rsidP="00FF14B5">
      <w:pPr>
        <w:pStyle w:val="a7"/>
        <w:numPr>
          <w:ilvl w:val="2"/>
          <w:numId w:val="62"/>
        </w:numPr>
        <w:spacing w:after="0" w:line="360" w:lineRule="auto"/>
        <w:jc w:val="both"/>
        <w:rPr>
          <w:rFonts w:ascii="David" w:eastAsia="Times New Roman" w:hAnsi="David" w:cs="David"/>
          <w:sz w:val="24"/>
          <w:szCs w:val="24"/>
        </w:rPr>
      </w:pPr>
      <w:r w:rsidRPr="00865D22">
        <w:rPr>
          <w:rFonts w:ascii="David" w:eastAsia="Times New Roman" w:hAnsi="David" w:cs="David"/>
          <w:sz w:val="24"/>
          <w:szCs w:val="24"/>
          <w:rtl/>
        </w:rPr>
        <w:t xml:space="preserve">במבנה יביל לפי תקן ישראלי ת"י 931 - עמידות אש של אלמנטי בניין  - שיטות בדיקה, יש להתקין גלאי עצמאי על פי תקן ישראלי ת"י 1220, חלק 5 </w:t>
      </w:r>
      <w:r w:rsidRPr="00865D22">
        <w:rPr>
          <w:rFonts w:ascii="David" w:eastAsia="Times New Roman" w:hAnsi="David" w:cs="David" w:hint="cs"/>
          <w:sz w:val="24"/>
          <w:szCs w:val="24"/>
          <w:rtl/>
        </w:rPr>
        <w:t>-</w:t>
      </w:r>
      <w:r w:rsidRPr="00865D22">
        <w:rPr>
          <w:rFonts w:ascii="David" w:eastAsia="Times New Roman" w:hAnsi="David" w:cs="David"/>
          <w:sz w:val="24"/>
          <w:szCs w:val="24"/>
          <w:rtl/>
        </w:rPr>
        <w:t xml:space="preserve"> מערכות גילוי אש</w:t>
      </w:r>
      <w:r w:rsidRPr="00865D22">
        <w:rPr>
          <w:rFonts w:ascii="David" w:eastAsia="Times New Roman" w:hAnsi="David" w:cs="David" w:hint="cs"/>
          <w:sz w:val="24"/>
          <w:szCs w:val="24"/>
          <w:rtl/>
        </w:rPr>
        <w:t xml:space="preserve"> </w:t>
      </w:r>
      <w:r w:rsidR="00095671">
        <w:rPr>
          <w:rFonts w:ascii="David" w:eastAsia="Times New Roman" w:hAnsi="David" w:cs="David" w:hint="cs"/>
          <w:sz w:val="24"/>
          <w:szCs w:val="24"/>
          <w:rtl/>
        </w:rPr>
        <w:t xml:space="preserve">- </w:t>
      </w:r>
      <w:r w:rsidRPr="00865D22">
        <w:rPr>
          <w:rFonts w:ascii="David" w:eastAsia="Times New Roman" w:hAnsi="David" w:cs="David"/>
          <w:sz w:val="24"/>
          <w:szCs w:val="24"/>
          <w:rtl/>
        </w:rPr>
        <w:t>גלאי עשן עצמאיים.</w:t>
      </w:r>
    </w:p>
    <w:p w:rsidR="00865D22" w:rsidRPr="00865D22" w:rsidRDefault="00865D22" w:rsidP="00FF14B5">
      <w:pPr>
        <w:pStyle w:val="a7"/>
        <w:numPr>
          <w:ilvl w:val="2"/>
          <w:numId w:val="62"/>
        </w:numPr>
        <w:spacing w:after="0" w:line="360" w:lineRule="auto"/>
        <w:jc w:val="both"/>
        <w:rPr>
          <w:rFonts w:ascii="David" w:eastAsia="Times New Roman" w:hAnsi="David" w:cs="David"/>
          <w:sz w:val="24"/>
          <w:szCs w:val="24"/>
        </w:rPr>
      </w:pPr>
      <w:r w:rsidRPr="00865D22">
        <w:rPr>
          <w:rFonts w:ascii="David" w:eastAsia="Times New Roman" w:hAnsi="David" w:cs="David"/>
          <w:sz w:val="24"/>
          <w:szCs w:val="24"/>
          <w:rtl/>
        </w:rPr>
        <w:t xml:space="preserve">בדיקת מערכת גילוי האש והעשן תתבצע על פי תקן ישראלי ת"י 1220, חלק 11 </w:t>
      </w:r>
      <w:r w:rsidRPr="00865D22">
        <w:rPr>
          <w:rFonts w:ascii="David" w:eastAsia="Times New Roman" w:hAnsi="David" w:cs="David" w:hint="cs"/>
          <w:sz w:val="24"/>
          <w:szCs w:val="24"/>
          <w:rtl/>
        </w:rPr>
        <w:t>-</w:t>
      </w:r>
      <w:r w:rsidRPr="00865D22">
        <w:rPr>
          <w:rFonts w:ascii="David" w:eastAsia="Times New Roman" w:hAnsi="David" w:cs="David"/>
          <w:sz w:val="24"/>
          <w:szCs w:val="24"/>
          <w:rtl/>
        </w:rPr>
        <w:t xml:space="preserve"> מערכות גילוי אש</w:t>
      </w:r>
      <w:r w:rsidRPr="00865D22">
        <w:rPr>
          <w:rFonts w:ascii="David" w:eastAsia="Times New Roman" w:hAnsi="David" w:cs="David" w:hint="cs"/>
          <w:sz w:val="24"/>
          <w:szCs w:val="24"/>
          <w:rtl/>
        </w:rPr>
        <w:t xml:space="preserve"> -</w:t>
      </w:r>
      <w:r w:rsidR="00095671">
        <w:rPr>
          <w:rFonts w:ascii="David" w:eastAsia="Times New Roman" w:hAnsi="David" w:cs="David" w:hint="cs"/>
          <w:sz w:val="24"/>
          <w:szCs w:val="24"/>
          <w:rtl/>
        </w:rPr>
        <w:t xml:space="preserve"> </w:t>
      </w:r>
      <w:r w:rsidRPr="00865D22">
        <w:rPr>
          <w:rFonts w:ascii="David" w:eastAsia="Times New Roman" w:hAnsi="David" w:cs="David"/>
          <w:sz w:val="24"/>
          <w:szCs w:val="24"/>
          <w:rtl/>
        </w:rPr>
        <w:t>תחזוקה. העתק מתעודת הבדיקה, שתיערך לפי נספח ג' לתקן הנ"ל, יוגש לנותן האישור.</w:t>
      </w:r>
    </w:p>
    <w:p w:rsidR="00865D22" w:rsidRPr="00865D22" w:rsidRDefault="00865D22" w:rsidP="00FF14B5">
      <w:pPr>
        <w:pStyle w:val="a7"/>
        <w:numPr>
          <w:ilvl w:val="1"/>
          <w:numId w:val="62"/>
        </w:numPr>
        <w:spacing w:after="0" w:line="360" w:lineRule="auto"/>
        <w:jc w:val="both"/>
        <w:rPr>
          <w:rFonts w:ascii="David" w:hAnsi="David" w:cs="David"/>
          <w:b/>
          <w:bCs/>
          <w:sz w:val="24"/>
          <w:szCs w:val="24"/>
          <w:u w:val="single"/>
        </w:rPr>
      </w:pPr>
      <w:r w:rsidRPr="00865D22">
        <w:rPr>
          <w:rFonts w:ascii="David" w:hAnsi="David" w:cs="David"/>
          <w:b/>
          <w:bCs/>
          <w:sz w:val="24"/>
          <w:szCs w:val="24"/>
          <w:u w:val="single"/>
          <w:rtl/>
        </w:rPr>
        <w:lastRenderedPageBreak/>
        <w:t xml:space="preserve">מערכת החשמל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בלוחות חשמל הממוקמים במבנה העסק יותקנו המערכות הבאות:</w:t>
      </w:r>
    </w:p>
    <w:p w:rsidR="00865D22" w:rsidRPr="00865D22" w:rsidRDefault="00865D22" w:rsidP="00865D22">
      <w:pPr>
        <w:pStyle w:val="a7"/>
        <w:numPr>
          <w:ilvl w:val="0"/>
          <w:numId w:val="41"/>
        </w:numPr>
        <w:spacing w:after="0" w:line="360" w:lineRule="auto"/>
        <w:jc w:val="both"/>
        <w:rPr>
          <w:rFonts w:ascii="David" w:hAnsi="David" w:cs="David"/>
          <w:sz w:val="24"/>
          <w:szCs w:val="24"/>
          <w:rtl/>
        </w:rPr>
      </w:pPr>
      <w:r w:rsidRPr="00865D22">
        <w:rPr>
          <w:rFonts w:ascii="David" w:hAnsi="David" w:cs="David"/>
          <w:sz w:val="24"/>
          <w:szCs w:val="24"/>
          <w:rtl/>
        </w:rPr>
        <w:t xml:space="preserve">לוח חשמל בעל זרם של 63 אמפר </w:t>
      </w:r>
      <w:r w:rsidRPr="00865D22">
        <w:rPr>
          <w:rFonts w:ascii="David" w:hAnsi="David" w:cs="David" w:hint="cs"/>
          <w:sz w:val="24"/>
          <w:szCs w:val="24"/>
          <w:rtl/>
        </w:rPr>
        <w:t>-</w:t>
      </w:r>
      <w:r w:rsidRPr="00865D22">
        <w:rPr>
          <w:rFonts w:ascii="David" w:hAnsi="David" w:cs="David"/>
          <w:sz w:val="24"/>
          <w:szCs w:val="24"/>
          <w:rtl/>
        </w:rPr>
        <w:t xml:space="preserve"> אם נדרש להתקין בעסק מערכת גילוי אש ועשן, יותקן גלאי עשן גם בלוח החשמל.</w:t>
      </w:r>
    </w:p>
    <w:p w:rsidR="00865D22" w:rsidRPr="00865D22" w:rsidRDefault="00865D22" w:rsidP="00865D22">
      <w:pPr>
        <w:pStyle w:val="a7"/>
        <w:numPr>
          <w:ilvl w:val="0"/>
          <w:numId w:val="41"/>
        </w:numPr>
        <w:spacing w:after="0" w:line="360" w:lineRule="auto"/>
        <w:jc w:val="both"/>
        <w:rPr>
          <w:rFonts w:ascii="David" w:hAnsi="David" w:cs="David"/>
          <w:sz w:val="24"/>
          <w:szCs w:val="24"/>
        </w:rPr>
      </w:pPr>
      <w:r w:rsidRPr="00865D22">
        <w:rPr>
          <w:rFonts w:ascii="David" w:hAnsi="David" w:cs="David"/>
          <w:sz w:val="24"/>
          <w:szCs w:val="24"/>
          <w:rtl/>
        </w:rPr>
        <w:t xml:space="preserve">לוח חשמל בעל זרם של 80 אמפר </w:t>
      </w:r>
      <w:r w:rsidRPr="00865D22">
        <w:rPr>
          <w:rFonts w:ascii="David" w:hAnsi="David" w:cs="David" w:hint="cs"/>
          <w:sz w:val="24"/>
          <w:szCs w:val="24"/>
          <w:rtl/>
        </w:rPr>
        <w:t>-</w:t>
      </w:r>
      <w:r w:rsidRPr="00865D22">
        <w:rPr>
          <w:rFonts w:ascii="David" w:hAnsi="David" w:cs="David"/>
          <w:sz w:val="24"/>
          <w:szCs w:val="24"/>
          <w:rtl/>
        </w:rPr>
        <w:t xml:space="preserve"> אם נדרש להתקין בעסק מערכת גילוי אש ועשן, יותקנו גלאי עשן בלוח החשמל ומערכת ניתוק לוח החשמל ממקור ההזנה.</w:t>
      </w:r>
    </w:p>
    <w:p w:rsidR="00865D22" w:rsidRPr="00865D22" w:rsidRDefault="00865D22" w:rsidP="00865D22">
      <w:pPr>
        <w:pStyle w:val="a7"/>
        <w:numPr>
          <w:ilvl w:val="0"/>
          <w:numId w:val="41"/>
        </w:numPr>
        <w:spacing w:after="0" w:line="360" w:lineRule="auto"/>
        <w:jc w:val="both"/>
        <w:rPr>
          <w:rFonts w:ascii="David" w:hAnsi="David" w:cs="David"/>
          <w:sz w:val="24"/>
          <w:szCs w:val="24"/>
        </w:rPr>
      </w:pPr>
      <w:r w:rsidRPr="00865D22">
        <w:rPr>
          <w:rFonts w:ascii="David" w:hAnsi="David" w:cs="David"/>
          <w:sz w:val="24"/>
          <w:szCs w:val="24"/>
          <w:rtl/>
        </w:rPr>
        <w:t xml:space="preserve">לוח חשמל בעל זרם של 100 אמפר ומעלה </w:t>
      </w:r>
      <w:r w:rsidRPr="00865D22">
        <w:rPr>
          <w:rFonts w:ascii="David" w:hAnsi="David" w:cs="David" w:hint="cs"/>
          <w:sz w:val="24"/>
          <w:szCs w:val="24"/>
          <w:rtl/>
        </w:rPr>
        <w:t>-</w:t>
      </w:r>
      <w:r w:rsidRPr="00865D22">
        <w:rPr>
          <w:rFonts w:ascii="David" w:hAnsi="David" w:cs="David"/>
          <w:sz w:val="24"/>
          <w:szCs w:val="24"/>
          <w:rtl/>
        </w:rPr>
        <w:t xml:space="preserve"> תותקן מערכת גילוי אש ועשן, הכוללת גלאים, מערכת כיבוי אוטומטית יבשה ומערכת ניתוק לוח החשמל ממקור ההזנה.</w:t>
      </w:r>
    </w:p>
    <w:p w:rsidR="00865D22" w:rsidRDefault="00865D22" w:rsidP="00FF14B5">
      <w:pPr>
        <w:pStyle w:val="a7"/>
        <w:numPr>
          <w:ilvl w:val="0"/>
          <w:numId w:val="41"/>
        </w:numPr>
        <w:spacing w:after="0" w:line="360" w:lineRule="auto"/>
        <w:jc w:val="both"/>
        <w:rPr>
          <w:rFonts w:ascii="David" w:hAnsi="David" w:cs="David"/>
          <w:sz w:val="24"/>
          <w:szCs w:val="24"/>
        </w:rPr>
      </w:pPr>
      <w:r>
        <w:rPr>
          <w:rFonts w:ascii="David" w:hAnsi="David" w:cs="David"/>
          <w:sz w:val="24"/>
          <w:szCs w:val="24"/>
          <w:rtl/>
        </w:rPr>
        <w:t xml:space="preserve">על אף האמור בסעיף </w:t>
      </w:r>
      <w:r w:rsidR="00FF14B5">
        <w:rPr>
          <w:rFonts w:ascii="David" w:hAnsi="David" w:cs="David" w:hint="cs"/>
          <w:sz w:val="24"/>
          <w:szCs w:val="24"/>
          <w:rtl/>
        </w:rPr>
        <w:t>4</w:t>
      </w:r>
      <w:r>
        <w:rPr>
          <w:rFonts w:ascii="David" w:hAnsi="David" w:cs="David"/>
          <w:sz w:val="24"/>
          <w:szCs w:val="24"/>
          <w:rtl/>
        </w:rPr>
        <w:t>.16.1</w:t>
      </w:r>
      <w:r>
        <w:rPr>
          <w:rFonts w:ascii="David" w:hAnsi="David" w:cs="David" w:hint="cs"/>
          <w:sz w:val="24"/>
          <w:szCs w:val="24"/>
          <w:rtl/>
        </w:rPr>
        <w:t>.</w:t>
      </w:r>
      <w:r w:rsidRPr="00865D22">
        <w:rPr>
          <w:rFonts w:ascii="David" w:hAnsi="David" w:cs="David"/>
          <w:sz w:val="24"/>
          <w:szCs w:val="24"/>
          <w:rtl/>
        </w:rPr>
        <w:t>(3), אין חובה להתקין מערכת כיבוי אוטומטית בלוח חשמל בעל זרם של 100 אמפר ומעלה, ש</w:t>
      </w:r>
      <w:r w:rsidRPr="00865D22">
        <w:rPr>
          <w:rFonts w:ascii="David" w:hAnsi="David" w:cs="David" w:hint="eastAsia"/>
          <w:sz w:val="24"/>
          <w:szCs w:val="24"/>
          <w:rtl/>
        </w:rPr>
        <w:t>מקיים</w:t>
      </w:r>
      <w:r w:rsidRPr="00865D22">
        <w:rPr>
          <w:rFonts w:ascii="David" w:hAnsi="David" w:cs="David"/>
          <w:sz w:val="24"/>
          <w:szCs w:val="24"/>
          <w:rtl/>
        </w:rPr>
        <w:t xml:space="preserve"> את אחד התנאים הבאים: </w:t>
      </w:r>
    </w:p>
    <w:p w:rsidR="00865D22" w:rsidRDefault="00865D22" w:rsidP="00865D22">
      <w:pPr>
        <w:pStyle w:val="a7"/>
        <w:numPr>
          <w:ilvl w:val="4"/>
          <w:numId w:val="19"/>
        </w:numPr>
        <w:spacing w:after="0" w:line="360" w:lineRule="auto"/>
        <w:jc w:val="both"/>
        <w:rPr>
          <w:rFonts w:ascii="David" w:hAnsi="David" w:cs="David"/>
          <w:sz w:val="24"/>
          <w:szCs w:val="24"/>
          <w:rtl/>
        </w:rPr>
      </w:pPr>
      <w:r w:rsidRPr="00865D22">
        <w:rPr>
          <w:rFonts w:ascii="David" w:hAnsi="David" w:cs="David"/>
          <w:sz w:val="24"/>
          <w:szCs w:val="24"/>
          <w:rtl/>
        </w:rPr>
        <w:t>הוא עומד</w:t>
      </w:r>
      <w:r>
        <w:rPr>
          <w:rFonts w:ascii="David" w:hAnsi="David" w:cs="David"/>
          <w:sz w:val="24"/>
          <w:szCs w:val="24"/>
          <w:rtl/>
        </w:rPr>
        <w:t xml:space="preserve"> בתקן ישראלי ת"י 61439, חלק 2 </w:t>
      </w:r>
      <w:r>
        <w:rPr>
          <w:rFonts w:ascii="David" w:hAnsi="David" w:cs="David" w:hint="cs"/>
          <w:sz w:val="24"/>
          <w:szCs w:val="24"/>
          <w:rtl/>
        </w:rPr>
        <w:t xml:space="preserve">- </w:t>
      </w:r>
      <w:r w:rsidRPr="00865D22">
        <w:rPr>
          <w:rFonts w:ascii="David" w:hAnsi="David" w:cs="David"/>
          <w:sz w:val="24"/>
          <w:szCs w:val="24"/>
          <w:rtl/>
        </w:rPr>
        <w:t>לוחות מיתוג ובקרה למתח נמוך: לוחות הספק לוחות מיתוג ובקרה למתח נמ</w:t>
      </w:r>
      <w:r>
        <w:rPr>
          <w:rFonts w:ascii="David" w:hAnsi="David" w:cs="David"/>
          <w:sz w:val="24"/>
          <w:szCs w:val="24"/>
          <w:rtl/>
        </w:rPr>
        <w:t>וך</w:t>
      </w:r>
      <w:r>
        <w:rPr>
          <w:rFonts w:ascii="David" w:hAnsi="David" w:cs="David" w:hint="cs"/>
          <w:sz w:val="24"/>
          <w:szCs w:val="24"/>
          <w:rtl/>
        </w:rPr>
        <w:t xml:space="preserve"> - </w:t>
      </w:r>
      <w:r w:rsidRPr="00865D22">
        <w:rPr>
          <w:rFonts w:ascii="David" w:hAnsi="David" w:cs="David"/>
          <w:sz w:val="24"/>
          <w:szCs w:val="24"/>
          <w:rtl/>
        </w:rPr>
        <w:t>לוחות הספק.</w:t>
      </w:r>
    </w:p>
    <w:p w:rsidR="00865D22" w:rsidRDefault="00865D22" w:rsidP="00865D22">
      <w:pPr>
        <w:pStyle w:val="a7"/>
        <w:numPr>
          <w:ilvl w:val="4"/>
          <w:numId w:val="19"/>
        </w:numPr>
        <w:spacing w:after="0" w:line="360" w:lineRule="auto"/>
        <w:jc w:val="both"/>
        <w:rPr>
          <w:rFonts w:ascii="David" w:hAnsi="David" w:cs="David"/>
          <w:sz w:val="24"/>
          <w:szCs w:val="24"/>
        </w:rPr>
      </w:pPr>
      <w:r w:rsidRPr="00865D22">
        <w:rPr>
          <w:rFonts w:ascii="David" w:hAnsi="David" w:cs="David"/>
          <w:sz w:val="24"/>
          <w:szCs w:val="24"/>
          <w:rtl/>
        </w:rPr>
        <w:t>ש</w:t>
      </w:r>
      <w:r w:rsidRPr="00865D22">
        <w:rPr>
          <w:rFonts w:ascii="David" w:hAnsi="David" w:cs="David" w:hint="eastAsia"/>
          <w:sz w:val="24"/>
          <w:szCs w:val="24"/>
          <w:rtl/>
        </w:rPr>
        <w:t>מקיים</w:t>
      </w:r>
      <w:r w:rsidRPr="00865D22">
        <w:rPr>
          <w:rFonts w:ascii="David" w:hAnsi="David" w:cs="David"/>
          <w:sz w:val="24"/>
          <w:szCs w:val="24"/>
          <w:rtl/>
        </w:rPr>
        <w:t xml:space="preserve"> את התנאים הבאים </w:t>
      </w:r>
      <w:r w:rsidRPr="00865D22">
        <w:rPr>
          <w:rFonts w:ascii="David" w:hAnsi="David" w:cs="David" w:hint="eastAsia"/>
          <w:sz w:val="24"/>
          <w:szCs w:val="24"/>
          <w:rtl/>
        </w:rPr>
        <w:t>מצטבר</w:t>
      </w:r>
      <w:r w:rsidRPr="00865D22">
        <w:rPr>
          <w:rFonts w:ascii="David" w:hAnsi="David" w:cs="David"/>
          <w:sz w:val="24"/>
          <w:szCs w:val="24"/>
          <w:rtl/>
        </w:rPr>
        <w:t xml:space="preserve">: </w:t>
      </w:r>
    </w:p>
    <w:p w:rsidR="00865D22" w:rsidRDefault="00865D22" w:rsidP="00865D22">
      <w:pPr>
        <w:pStyle w:val="a7"/>
        <w:numPr>
          <w:ilvl w:val="5"/>
          <w:numId w:val="19"/>
        </w:numPr>
        <w:spacing w:after="0" w:line="360" w:lineRule="auto"/>
        <w:jc w:val="both"/>
        <w:rPr>
          <w:rFonts w:ascii="David" w:hAnsi="David" w:cs="David"/>
          <w:sz w:val="24"/>
          <w:szCs w:val="24"/>
          <w:rtl/>
        </w:rPr>
      </w:pPr>
      <w:r w:rsidRPr="00865D22">
        <w:rPr>
          <w:rFonts w:ascii="David" w:hAnsi="David" w:cs="David"/>
          <w:sz w:val="24"/>
          <w:szCs w:val="24"/>
          <w:rtl/>
        </w:rPr>
        <w:t xml:space="preserve">מותקן בו גלאי עשן. </w:t>
      </w:r>
    </w:p>
    <w:p w:rsidR="00865D22" w:rsidRDefault="00865D22" w:rsidP="00865D22">
      <w:pPr>
        <w:pStyle w:val="a7"/>
        <w:numPr>
          <w:ilvl w:val="5"/>
          <w:numId w:val="19"/>
        </w:numPr>
        <w:spacing w:after="0" w:line="360" w:lineRule="auto"/>
        <w:jc w:val="both"/>
        <w:rPr>
          <w:rFonts w:ascii="David" w:hAnsi="David" w:cs="David"/>
          <w:sz w:val="24"/>
          <w:szCs w:val="24"/>
        </w:rPr>
      </w:pPr>
      <w:r w:rsidRPr="00865D22">
        <w:rPr>
          <w:rFonts w:ascii="David" w:hAnsi="David" w:cs="David"/>
          <w:sz w:val="24"/>
          <w:szCs w:val="24"/>
          <w:rtl/>
        </w:rPr>
        <w:t>מותקנת בו מערכת לניתוק לוח החשמל ממקור ההזנה.</w:t>
      </w:r>
    </w:p>
    <w:p w:rsidR="00865D22" w:rsidRPr="00865D22" w:rsidRDefault="00865D22" w:rsidP="00865D22">
      <w:pPr>
        <w:pStyle w:val="a7"/>
        <w:numPr>
          <w:ilvl w:val="5"/>
          <w:numId w:val="19"/>
        </w:numPr>
        <w:spacing w:after="0" w:line="360" w:lineRule="auto"/>
        <w:jc w:val="both"/>
        <w:rPr>
          <w:rFonts w:ascii="David" w:hAnsi="David" w:cs="David"/>
          <w:sz w:val="24"/>
          <w:szCs w:val="24"/>
        </w:rPr>
      </w:pPr>
      <w:r w:rsidRPr="00865D22">
        <w:rPr>
          <w:rFonts w:ascii="David" w:hAnsi="David" w:cs="David"/>
          <w:sz w:val="24"/>
          <w:szCs w:val="24"/>
          <w:rtl/>
        </w:rPr>
        <w:t xml:space="preserve">הוא נמצא באזור כיסוי של מערכת כיבוי אוטומטית.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 xml:space="preserve">מערכת גילוי האש והעשן המותקנת בלוח החשמל, תותקן על פי תקן ישראלי ת"י 1220, חלק 3 </w:t>
      </w:r>
      <w:r w:rsidRPr="00865D22">
        <w:rPr>
          <w:rFonts w:ascii="David" w:hAnsi="David" w:cs="David" w:hint="cs"/>
          <w:sz w:val="24"/>
          <w:szCs w:val="24"/>
          <w:rtl/>
        </w:rPr>
        <w:t>-</w:t>
      </w:r>
      <w:r w:rsidRPr="00865D22">
        <w:rPr>
          <w:rFonts w:ascii="David" w:hAnsi="David" w:cs="David"/>
          <w:sz w:val="24"/>
          <w:szCs w:val="24"/>
          <w:rtl/>
        </w:rPr>
        <w:t xml:space="preserve"> מערכות גילוי אש</w:t>
      </w:r>
      <w:r w:rsidRPr="00865D22">
        <w:rPr>
          <w:rFonts w:ascii="David" w:hAnsi="David" w:cs="David" w:hint="cs"/>
          <w:sz w:val="24"/>
          <w:szCs w:val="24"/>
          <w:rtl/>
        </w:rPr>
        <w:t xml:space="preserve"> - </w:t>
      </w:r>
      <w:r w:rsidRPr="00865D22">
        <w:rPr>
          <w:rFonts w:ascii="David" w:hAnsi="David" w:cs="David"/>
          <w:sz w:val="24"/>
          <w:szCs w:val="24"/>
          <w:rtl/>
        </w:rPr>
        <w:t xml:space="preserve">הוראות התקנה ודרישות כלליות.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 xml:space="preserve">מערכת הכיבוי האוטומטית היבשה המותקנת בלוח החשמל, תותקן על פי תקן ישראלי ת"י 5210 </w:t>
      </w:r>
      <w:r w:rsidRPr="00865D22">
        <w:rPr>
          <w:rFonts w:ascii="David" w:hAnsi="David" w:cs="David" w:hint="cs"/>
          <w:sz w:val="24"/>
          <w:szCs w:val="24"/>
          <w:rtl/>
        </w:rPr>
        <w:t>-</w:t>
      </w:r>
      <w:r w:rsidRPr="00865D22">
        <w:rPr>
          <w:rFonts w:ascii="David" w:hAnsi="David" w:cs="David"/>
          <w:sz w:val="24"/>
          <w:szCs w:val="24"/>
          <w:rtl/>
        </w:rPr>
        <w:t xml:space="preserve"> מערכות לכיבוי-אש בארוסול או תקן ישראלי ת"י 1597 </w:t>
      </w:r>
      <w:r w:rsidRPr="00865D22">
        <w:rPr>
          <w:rFonts w:ascii="David" w:hAnsi="David" w:cs="David" w:hint="cs"/>
          <w:sz w:val="24"/>
          <w:szCs w:val="24"/>
          <w:rtl/>
        </w:rPr>
        <w:t>-</w:t>
      </w:r>
      <w:r w:rsidRPr="00865D22">
        <w:rPr>
          <w:rFonts w:ascii="David" w:hAnsi="David" w:cs="David"/>
          <w:sz w:val="24"/>
          <w:szCs w:val="24"/>
          <w:rtl/>
        </w:rPr>
        <w:t xml:space="preserve"> מערכות כיבוי אש אוטומטיות בגז כיבוי, בהתאם לסוג המערכת המותקנת.</w:t>
      </w:r>
    </w:p>
    <w:p w:rsid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בעסק ששטחו עולה על 500 מ"ר, יותקן במקום</w:t>
      </w:r>
      <w:r w:rsidRPr="00216A37">
        <w:rPr>
          <w:rFonts w:ascii="David" w:hAnsi="David" w:cs="David"/>
          <w:sz w:val="24"/>
          <w:szCs w:val="24"/>
          <w:rtl/>
        </w:rPr>
        <w:t xml:space="preserve"> בולט ונגיש מפסק חשמל לשעת חירום, אשר במקרה חירום ינתק את זרם החשמל לכל המבנה.</w:t>
      </w:r>
    </w:p>
    <w:p w:rsidR="00865D22" w:rsidRPr="00216A37" w:rsidRDefault="00865D22" w:rsidP="00FF14B5">
      <w:pPr>
        <w:pStyle w:val="a7"/>
        <w:numPr>
          <w:ilvl w:val="2"/>
          <w:numId w:val="62"/>
        </w:numPr>
        <w:spacing w:after="0" w:line="360" w:lineRule="auto"/>
        <w:jc w:val="both"/>
        <w:rPr>
          <w:rFonts w:ascii="David" w:hAnsi="David" w:cs="David"/>
          <w:sz w:val="24"/>
          <w:szCs w:val="24"/>
        </w:rPr>
      </w:pPr>
      <w:r w:rsidRPr="00216A37">
        <w:rPr>
          <w:rFonts w:ascii="David" w:hAnsi="David" w:cs="David"/>
          <w:sz w:val="24"/>
          <w:szCs w:val="24"/>
          <w:rtl/>
        </w:rPr>
        <w:t>מתקני החשמל בעסק ייבדקו באופן תקופתי ועל פי כל דין.</w:t>
      </w:r>
    </w:p>
    <w:p w:rsidR="00865D22" w:rsidRPr="00216A37" w:rsidRDefault="00865D22" w:rsidP="00FF14B5">
      <w:pPr>
        <w:pStyle w:val="a7"/>
        <w:numPr>
          <w:ilvl w:val="1"/>
          <w:numId w:val="62"/>
        </w:numPr>
        <w:spacing w:after="0" w:line="360" w:lineRule="auto"/>
        <w:jc w:val="both"/>
        <w:rPr>
          <w:rFonts w:ascii="David" w:hAnsi="David" w:cs="David"/>
          <w:b/>
          <w:bCs/>
          <w:sz w:val="24"/>
          <w:szCs w:val="24"/>
          <w:u w:val="single"/>
        </w:rPr>
      </w:pPr>
      <w:r w:rsidRPr="00216A37">
        <w:rPr>
          <w:rFonts w:ascii="David" w:hAnsi="David" w:cs="David"/>
          <w:b/>
          <w:bCs/>
          <w:sz w:val="24"/>
          <w:szCs w:val="24"/>
          <w:u w:val="single"/>
          <w:rtl/>
        </w:rPr>
        <w:t>מערכת שליטה בעשן</w:t>
      </w:r>
    </w:p>
    <w:p w:rsidR="00865D22" w:rsidRPr="00216A37" w:rsidRDefault="00865D22" w:rsidP="00865D22">
      <w:pPr>
        <w:pStyle w:val="a7"/>
        <w:spacing w:after="0" w:line="360" w:lineRule="auto"/>
        <w:jc w:val="both"/>
        <w:rPr>
          <w:rFonts w:ascii="David" w:hAnsi="David" w:cs="David"/>
          <w:b/>
          <w:bCs/>
          <w:sz w:val="24"/>
          <w:szCs w:val="24"/>
          <w:u w:val="single"/>
        </w:rPr>
      </w:pPr>
      <w:r w:rsidRPr="00216A37">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בעסק ששטחו עולה על 500 מ"ר ובחלקי מבנה אחרים (כגון מחסנים, חדרים טכניים וכו'), יהיו סידורי שליטה בעשן בהתאם לקבוע בפרק ה' ובפרט 3.5.2.1 בפרק ג' בתוספת השנייה לתקנות התכנון והבנייה.</w:t>
      </w:r>
    </w:p>
    <w:p w:rsidR="00865D22" w:rsidRPr="001E5BFC" w:rsidRDefault="00865D22" w:rsidP="00FF14B5">
      <w:pPr>
        <w:pStyle w:val="a7"/>
        <w:numPr>
          <w:ilvl w:val="1"/>
          <w:numId w:val="62"/>
        </w:numPr>
        <w:spacing w:after="0" w:line="360" w:lineRule="auto"/>
        <w:jc w:val="both"/>
        <w:rPr>
          <w:rFonts w:ascii="David" w:hAnsi="David" w:cs="David"/>
          <w:b/>
          <w:bCs/>
          <w:sz w:val="24"/>
          <w:szCs w:val="24"/>
          <w:u w:val="single"/>
        </w:rPr>
      </w:pPr>
      <w:r w:rsidRPr="001E5BFC">
        <w:rPr>
          <w:rFonts w:ascii="David" w:hAnsi="David" w:cs="David"/>
          <w:b/>
          <w:bCs/>
          <w:color w:val="000000"/>
          <w:sz w:val="24"/>
          <w:szCs w:val="24"/>
          <w:u w:val="single"/>
          <w:rtl/>
        </w:rPr>
        <w:t>מערכת מיזוג אוויר</w:t>
      </w:r>
    </w:p>
    <w:p w:rsidR="00865D22" w:rsidRPr="001E5BFC" w:rsidRDefault="00865D22" w:rsidP="00865D22">
      <w:pPr>
        <w:pStyle w:val="a7"/>
        <w:spacing w:after="0" w:line="360" w:lineRule="auto"/>
        <w:jc w:val="both"/>
        <w:rPr>
          <w:rFonts w:ascii="David" w:hAnsi="David" w:cs="David"/>
          <w:b/>
          <w:bCs/>
          <w:sz w:val="24"/>
          <w:szCs w:val="24"/>
          <w:u w:val="single"/>
        </w:rPr>
      </w:pPr>
      <w:r w:rsidRPr="001E5BFC">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865D22" w:rsidRPr="001E5BFC" w:rsidRDefault="00865D22" w:rsidP="00FF14B5">
      <w:pPr>
        <w:pStyle w:val="a7"/>
        <w:numPr>
          <w:ilvl w:val="2"/>
          <w:numId w:val="62"/>
        </w:numPr>
        <w:spacing w:after="0" w:line="360" w:lineRule="auto"/>
        <w:jc w:val="both"/>
        <w:rPr>
          <w:rFonts w:ascii="David" w:hAnsi="David" w:cs="David"/>
          <w:sz w:val="24"/>
          <w:szCs w:val="24"/>
          <w:rtl/>
        </w:rPr>
      </w:pPr>
      <w:r w:rsidRPr="001E5BFC">
        <w:rPr>
          <w:rFonts w:ascii="David" w:hAnsi="David" w:cs="David"/>
          <w:sz w:val="24"/>
          <w:szCs w:val="24"/>
          <w:rtl/>
        </w:rPr>
        <w:t>מערכת מיזוג האוויר המותקנת בעסק תענה ע</w:t>
      </w:r>
      <w:r>
        <w:rPr>
          <w:rFonts w:ascii="David" w:hAnsi="David" w:cs="David"/>
          <w:sz w:val="24"/>
          <w:szCs w:val="24"/>
          <w:rtl/>
        </w:rPr>
        <w:t xml:space="preserve">ל הנדרש בתקן ישראלי ת"י 1001 </w:t>
      </w:r>
      <w:r>
        <w:rPr>
          <w:rFonts w:ascii="David" w:hAnsi="David" w:cs="David" w:hint="cs"/>
          <w:sz w:val="24"/>
          <w:szCs w:val="24"/>
          <w:rtl/>
        </w:rPr>
        <w:t>-</w:t>
      </w:r>
      <w:r w:rsidRPr="001E5BFC">
        <w:rPr>
          <w:rFonts w:ascii="David" w:hAnsi="David" w:cs="David"/>
          <w:sz w:val="24"/>
          <w:szCs w:val="24"/>
          <w:rtl/>
        </w:rPr>
        <w:t xml:space="preserve"> בטיחות אש בבניינים.</w:t>
      </w:r>
      <w:r w:rsidRPr="001E5BFC">
        <w:rPr>
          <w:rFonts w:ascii="David" w:hAnsi="David" w:cs="David"/>
          <w:b/>
          <w:bCs/>
          <w:sz w:val="24"/>
          <w:szCs w:val="24"/>
          <w:rtl/>
        </w:rPr>
        <w:t xml:space="preserve"> </w:t>
      </w:r>
      <w:r w:rsidRPr="001E5BFC">
        <w:rPr>
          <w:rFonts w:ascii="David" w:hAnsi="David" w:cs="David"/>
          <w:sz w:val="24"/>
          <w:szCs w:val="24"/>
          <w:rtl/>
        </w:rPr>
        <w:t>תנאי זה נדרש כאשר מותקנת מערכת מיזוג אוויר מרכזית הכוללת תעלות ומדפי אש.</w:t>
      </w:r>
    </w:p>
    <w:p w:rsidR="00865D22" w:rsidRPr="001E5BFC" w:rsidRDefault="00865D22" w:rsidP="00FF14B5">
      <w:pPr>
        <w:pStyle w:val="a7"/>
        <w:numPr>
          <w:ilvl w:val="1"/>
          <w:numId w:val="62"/>
        </w:numPr>
        <w:tabs>
          <w:tab w:val="left" w:pos="1125"/>
        </w:tabs>
        <w:spacing w:after="0" w:line="360" w:lineRule="auto"/>
        <w:jc w:val="both"/>
        <w:rPr>
          <w:rFonts w:ascii="David" w:hAnsi="David" w:cs="David"/>
          <w:sz w:val="24"/>
          <w:szCs w:val="24"/>
        </w:rPr>
      </w:pPr>
      <w:r w:rsidRPr="001E5BFC">
        <w:rPr>
          <w:rFonts w:ascii="David" w:hAnsi="David" w:cs="David"/>
          <w:b/>
          <w:bCs/>
          <w:sz w:val="24"/>
          <w:szCs w:val="24"/>
          <w:u w:val="single"/>
          <w:rtl/>
        </w:rPr>
        <w:t>מערכת למסירת הודעות (כריזת חירום)</w:t>
      </w:r>
    </w:p>
    <w:p w:rsidR="00865D22" w:rsidRPr="001E5BFC" w:rsidRDefault="00865D22" w:rsidP="00865D22">
      <w:pPr>
        <w:pStyle w:val="a7"/>
        <w:tabs>
          <w:tab w:val="left" w:pos="1125"/>
        </w:tabs>
        <w:spacing w:after="0" w:line="360" w:lineRule="auto"/>
        <w:jc w:val="both"/>
        <w:rPr>
          <w:rFonts w:ascii="David" w:hAnsi="David" w:cs="David"/>
          <w:sz w:val="24"/>
          <w:szCs w:val="24"/>
        </w:rPr>
      </w:pPr>
      <w:r w:rsidRPr="001E5BFC">
        <w:rPr>
          <w:rFonts w:ascii="David" w:hAnsi="David" w:cs="David"/>
          <w:sz w:val="24"/>
          <w:szCs w:val="24"/>
          <w:rtl/>
        </w:rPr>
        <w:lastRenderedPageBreak/>
        <w:t>דרישה זו תתקיים אם נדרשה בתנאים להיתר בנייה או בעקבות שינוי מהותי המחייב שינוי בתנאי ההיתר.</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בעסק ששטחו הכולל מעל 1,000 מ"ר, תותקן מערכת למסירת הודעות (כריזת חירום).</w:t>
      </w:r>
    </w:p>
    <w:p w:rsidR="00865D22" w:rsidRPr="00E914B4" w:rsidRDefault="00865D22" w:rsidP="00FF14B5">
      <w:pPr>
        <w:pStyle w:val="a7"/>
        <w:numPr>
          <w:ilvl w:val="1"/>
          <w:numId w:val="62"/>
        </w:numPr>
        <w:tabs>
          <w:tab w:val="left" w:pos="1125"/>
        </w:tabs>
        <w:spacing w:after="0" w:line="360" w:lineRule="auto"/>
        <w:contextualSpacing w:val="0"/>
        <w:jc w:val="both"/>
        <w:rPr>
          <w:rFonts w:ascii="David" w:hAnsi="David" w:cs="David"/>
          <w:b/>
          <w:bCs/>
          <w:color w:val="000000"/>
          <w:sz w:val="24"/>
          <w:szCs w:val="24"/>
          <w:u w:val="single"/>
        </w:rPr>
      </w:pPr>
      <w:r w:rsidRPr="00E914B4">
        <w:rPr>
          <w:rFonts w:ascii="David" w:hAnsi="David" w:cs="David"/>
          <w:b/>
          <w:bCs/>
          <w:color w:val="000000"/>
          <w:sz w:val="24"/>
          <w:szCs w:val="24"/>
          <w:u w:val="single"/>
          <w:rtl/>
        </w:rPr>
        <w:t>מקור מתח חלופי</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865D22" w:rsidRPr="001E5BFC" w:rsidRDefault="00865D22" w:rsidP="00FF14B5">
      <w:pPr>
        <w:pStyle w:val="a7"/>
        <w:numPr>
          <w:ilvl w:val="1"/>
          <w:numId w:val="62"/>
        </w:numPr>
        <w:tabs>
          <w:tab w:val="left" w:pos="1125"/>
        </w:tabs>
        <w:spacing w:after="0" w:line="360" w:lineRule="auto"/>
        <w:contextualSpacing w:val="0"/>
        <w:jc w:val="both"/>
        <w:rPr>
          <w:rFonts w:ascii="David" w:hAnsi="David" w:cs="David"/>
          <w:b/>
          <w:bCs/>
          <w:sz w:val="24"/>
          <w:szCs w:val="24"/>
          <w:u w:val="single"/>
        </w:rPr>
      </w:pPr>
      <w:r w:rsidRPr="00E914B4">
        <w:rPr>
          <w:rFonts w:ascii="David" w:hAnsi="David" w:cs="David"/>
          <w:b/>
          <w:bCs/>
          <w:sz w:val="24"/>
          <w:szCs w:val="24"/>
          <w:u w:val="single"/>
          <w:rtl/>
        </w:rPr>
        <w:t>לוח פיקוד כבאים</w:t>
      </w:r>
    </w:p>
    <w:p w:rsidR="00865D22" w:rsidRPr="00E914B4" w:rsidRDefault="00865D22" w:rsidP="00865D22">
      <w:pPr>
        <w:pStyle w:val="a7"/>
        <w:tabs>
          <w:tab w:val="left" w:pos="1125"/>
        </w:tabs>
        <w:spacing w:after="0" w:line="360" w:lineRule="auto"/>
        <w:contextualSpacing w:val="0"/>
        <w:jc w:val="both"/>
        <w:rPr>
          <w:rFonts w:ascii="David" w:hAnsi="David" w:cs="David"/>
          <w:b/>
          <w:bCs/>
          <w:sz w:val="24"/>
          <w:szCs w:val="24"/>
          <w:u w:val="single"/>
        </w:rPr>
      </w:pPr>
      <w:r w:rsidRPr="00E914B4">
        <w:rPr>
          <w:rFonts w:ascii="David" w:hAnsi="David" w:cs="David"/>
          <w:sz w:val="24"/>
          <w:szCs w:val="24"/>
          <w:rtl/>
        </w:rPr>
        <w:t>דרישה זו תתקיים אם נדרשה בתנאים להיתר בנייה או בעקבות שינוי מהותי המחייב שינוי בתנאי ההיתר.</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 xml:space="preserve">בעסק שנדרש על פי דין להתקין בו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865D22" w:rsidRDefault="00865D22" w:rsidP="00865D22">
      <w:pPr>
        <w:pStyle w:val="a7"/>
        <w:numPr>
          <w:ilvl w:val="0"/>
          <w:numId w:val="42"/>
        </w:numPr>
        <w:spacing w:after="0" w:line="360" w:lineRule="auto"/>
        <w:jc w:val="both"/>
        <w:rPr>
          <w:rFonts w:ascii="David" w:hAnsi="David" w:cs="David"/>
          <w:sz w:val="24"/>
          <w:szCs w:val="24"/>
          <w:rtl/>
        </w:rPr>
      </w:pPr>
      <w:r w:rsidRPr="001E5BFC">
        <w:rPr>
          <w:rFonts w:ascii="David" w:hAnsi="David" w:cs="David"/>
          <w:sz w:val="24"/>
          <w:szCs w:val="24"/>
          <w:rtl/>
        </w:rPr>
        <w:t xml:space="preserve">לוח בקרה ושליטה במערכות הגילוי והכיבוי האוטומטיות: </w:t>
      </w:r>
    </w:p>
    <w:p w:rsidR="00865D22" w:rsidRDefault="00865D22" w:rsidP="00865D22">
      <w:pPr>
        <w:pStyle w:val="a7"/>
        <w:numPr>
          <w:ilvl w:val="0"/>
          <w:numId w:val="43"/>
        </w:numPr>
        <w:spacing w:after="0" w:line="360" w:lineRule="auto"/>
        <w:jc w:val="both"/>
        <w:rPr>
          <w:rFonts w:ascii="David" w:hAnsi="David" w:cs="David"/>
          <w:sz w:val="24"/>
          <w:szCs w:val="24"/>
          <w:rtl/>
        </w:rPr>
      </w:pPr>
      <w:r w:rsidRPr="001E5BFC">
        <w:rPr>
          <w:rFonts w:ascii="David" w:hAnsi="David" w:cs="David"/>
          <w:sz w:val="24"/>
          <w:szCs w:val="24"/>
          <w:rtl/>
        </w:rPr>
        <w:t>מערכת הכיבוי האוטומטית תספק התרעה קולית על כל פגם במערכת הבקרה ותעמוד בדרישות</w:t>
      </w:r>
      <w:r>
        <w:rPr>
          <w:rFonts w:ascii="David" w:hAnsi="David" w:cs="David"/>
          <w:sz w:val="24"/>
          <w:szCs w:val="24"/>
          <w:rtl/>
        </w:rPr>
        <w:t xml:space="preserve"> של תקן ישראלי ת"י 1220, חלק 3 </w:t>
      </w:r>
      <w:r>
        <w:rPr>
          <w:rFonts w:ascii="David" w:hAnsi="David" w:cs="David" w:hint="cs"/>
          <w:sz w:val="24"/>
          <w:szCs w:val="24"/>
          <w:rtl/>
        </w:rPr>
        <w:t>-</w:t>
      </w:r>
      <w:r>
        <w:rPr>
          <w:rFonts w:ascii="David" w:hAnsi="David" w:cs="David"/>
          <w:sz w:val="24"/>
          <w:szCs w:val="24"/>
          <w:rtl/>
        </w:rPr>
        <w:t xml:space="preserve"> מערכות גילוי א</w:t>
      </w:r>
      <w:r>
        <w:rPr>
          <w:rFonts w:ascii="David" w:hAnsi="David" w:cs="David" w:hint="cs"/>
          <w:sz w:val="24"/>
          <w:szCs w:val="24"/>
          <w:rtl/>
        </w:rPr>
        <w:t xml:space="preserve">ש - </w:t>
      </w:r>
      <w:r w:rsidRPr="001E5BFC">
        <w:rPr>
          <w:rFonts w:ascii="David" w:hAnsi="David" w:cs="David"/>
          <w:sz w:val="24"/>
          <w:szCs w:val="24"/>
          <w:rtl/>
        </w:rPr>
        <w:t>הוראות התקנה ודרישות כלליות.</w:t>
      </w:r>
    </w:p>
    <w:p w:rsidR="005E0FE7" w:rsidRDefault="00865D22" w:rsidP="005E0FE7">
      <w:pPr>
        <w:pStyle w:val="a7"/>
        <w:numPr>
          <w:ilvl w:val="0"/>
          <w:numId w:val="43"/>
        </w:numPr>
        <w:spacing w:after="0" w:line="360" w:lineRule="auto"/>
        <w:jc w:val="both"/>
        <w:rPr>
          <w:rFonts w:ascii="David" w:hAnsi="David" w:cs="David"/>
          <w:sz w:val="24"/>
          <w:szCs w:val="24"/>
        </w:rPr>
      </w:pPr>
      <w:r w:rsidRPr="001E5BFC">
        <w:rPr>
          <w:rFonts w:ascii="David" w:hAnsi="David" w:cs="David"/>
          <w:sz w:val="24"/>
          <w:szCs w:val="24"/>
          <w:rtl/>
        </w:rPr>
        <w:t xml:space="preserve">רכיבים מבוקרים יכללו לפחות: </w:t>
      </w:r>
    </w:p>
    <w:p w:rsidR="005E0FE7" w:rsidRDefault="00865D22" w:rsidP="005E0FE7">
      <w:pPr>
        <w:pStyle w:val="a7"/>
        <w:numPr>
          <w:ilvl w:val="0"/>
          <w:numId w:val="61"/>
        </w:numPr>
        <w:spacing w:after="0" w:line="360" w:lineRule="auto"/>
        <w:jc w:val="both"/>
        <w:rPr>
          <w:rFonts w:ascii="David" w:hAnsi="David" w:cs="David"/>
          <w:sz w:val="24"/>
          <w:szCs w:val="24"/>
        </w:rPr>
      </w:pPr>
      <w:r w:rsidRPr="005E0FE7">
        <w:rPr>
          <w:rFonts w:ascii="David" w:hAnsi="David" w:cs="David"/>
          <w:sz w:val="24"/>
          <w:szCs w:val="24"/>
          <w:rtl/>
        </w:rPr>
        <w:t>ברז שליטה.</w:t>
      </w:r>
    </w:p>
    <w:p w:rsidR="005E0FE7" w:rsidRDefault="00865D22" w:rsidP="005E0FE7">
      <w:pPr>
        <w:pStyle w:val="a7"/>
        <w:numPr>
          <w:ilvl w:val="0"/>
          <w:numId w:val="61"/>
        </w:numPr>
        <w:spacing w:after="0" w:line="360" w:lineRule="auto"/>
        <w:jc w:val="both"/>
        <w:rPr>
          <w:rFonts w:ascii="David" w:hAnsi="David" w:cs="David"/>
          <w:sz w:val="24"/>
          <w:szCs w:val="24"/>
        </w:rPr>
      </w:pPr>
      <w:r w:rsidRPr="005E0FE7">
        <w:rPr>
          <w:rFonts w:ascii="David" w:hAnsi="David" w:cs="David"/>
          <w:sz w:val="24"/>
          <w:szCs w:val="24"/>
          <w:rtl/>
        </w:rPr>
        <w:t>אספקת חשמל או דלק למשאבת המים של מערכת המתזים.</w:t>
      </w:r>
    </w:p>
    <w:p w:rsidR="005E0FE7" w:rsidRDefault="00865D22" w:rsidP="005E0FE7">
      <w:pPr>
        <w:pStyle w:val="a7"/>
        <w:numPr>
          <w:ilvl w:val="0"/>
          <w:numId w:val="61"/>
        </w:numPr>
        <w:spacing w:after="0" w:line="360" w:lineRule="auto"/>
        <w:jc w:val="both"/>
        <w:rPr>
          <w:rFonts w:ascii="David" w:hAnsi="David" w:cs="David"/>
          <w:sz w:val="24"/>
          <w:szCs w:val="24"/>
        </w:rPr>
      </w:pPr>
      <w:r w:rsidRPr="005E0FE7">
        <w:rPr>
          <w:rFonts w:ascii="David" w:hAnsi="David" w:cs="David"/>
          <w:sz w:val="24"/>
          <w:szCs w:val="24"/>
          <w:rtl/>
        </w:rPr>
        <w:t xml:space="preserve">נתוני מצב פעולה של משאבת המים (דומם/פועל). </w:t>
      </w:r>
    </w:p>
    <w:p w:rsidR="00865D22" w:rsidRPr="005E0FE7" w:rsidRDefault="00865D22" w:rsidP="005E0FE7">
      <w:pPr>
        <w:pStyle w:val="a7"/>
        <w:numPr>
          <w:ilvl w:val="0"/>
          <w:numId w:val="61"/>
        </w:numPr>
        <w:spacing w:after="0" w:line="360" w:lineRule="auto"/>
        <w:jc w:val="both"/>
        <w:rPr>
          <w:rFonts w:ascii="David" w:hAnsi="David" w:cs="David"/>
          <w:sz w:val="24"/>
          <w:szCs w:val="24"/>
        </w:rPr>
      </w:pPr>
      <w:r w:rsidRPr="005E0FE7">
        <w:rPr>
          <w:rFonts w:ascii="David" w:hAnsi="David" w:cs="David"/>
          <w:sz w:val="24"/>
          <w:szCs w:val="24"/>
          <w:rtl/>
        </w:rPr>
        <w:t>התראה קולית וויזואלית תתקבל ברכזת גילוי אש. אם קיימת עמדת בקרה מאוישת, תתקבל ההתראה גם בעמדה זו.</w:t>
      </w:r>
    </w:p>
    <w:p w:rsidR="00865D22"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 xml:space="preserve">עמדת הפעלה של כריזת חירום ואזעקה. </w:t>
      </w:r>
    </w:p>
    <w:p w:rsidR="00865D22"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865D22"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 xml:space="preserve">לוח פיקוד לחשמל. </w:t>
      </w:r>
    </w:p>
    <w:p w:rsidR="00865D22"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לוח פיקוד לגנרטור חירום, שיכלול גם נוריות חיווי המורות על מצב הגנרטור: מצב מפסק אוטומטי סגור, תקלה בגנרטור, מצב מד-סולר, מצב כמות השמן ומצב הטעינה של מצבר הגנרטור.</w:t>
      </w:r>
    </w:p>
    <w:p w:rsidR="00865D22"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 xml:space="preserve">לוח שליטה ובקרה על מעליות הבניין. </w:t>
      </w:r>
    </w:p>
    <w:p w:rsidR="00865D22" w:rsidRPr="001E5BFC" w:rsidRDefault="00865D22" w:rsidP="00865D22">
      <w:pPr>
        <w:pStyle w:val="a7"/>
        <w:numPr>
          <w:ilvl w:val="0"/>
          <w:numId w:val="44"/>
        </w:numPr>
        <w:spacing w:after="0" w:line="360" w:lineRule="auto"/>
        <w:jc w:val="both"/>
        <w:rPr>
          <w:rFonts w:ascii="David" w:hAnsi="David" w:cs="David"/>
          <w:sz w:val="24"/>
          <w:szCs w:val="24"/>
        </w:rPr>
      </w:pPr>
      <w:r w:rsidRPr="001E5BFC">
        <w:rPr>
          <w:rFonts w:ascii="David" w:hAnsi="David" w:cs="David"/>
          <w:sz w:val="24"/>
          <w:szCs w:val="24"/>
          <w:rtl/>
        </w:rPr>
        <w:t>תיק חירום של הבניין הכול</w:t>
      </w:r>
      <w:r>
        <w:rPr>
          <w:rFonts w:ascii="David" w:hAnsi="David" w:cs="David"/>
          <w:sz w:val="24"/>
          <w:szCs w:val="24"/>
          <w:rtl/>
        </w:rPr>
        <w:t>ל את ת</w:t>
      </w:r>
      <w:r w:rsidRPr="001E5BFC">
        <w:rPr>
          <w:rFonts w:ascii="David" w:hAnsi="David" w:cs="David"/>
          <w:sz w:val="24"/>
          <w:szCs w:val="24"/>
          <w:rtl/>
        </w:rPr>
        <w:t>כניות הבניין ותוכנית בטיחות אש.</w:t>
      </w:r>
    </w:p>
    <w:p w:rsidR="00865D22" w:rsidRPr="001E5BFC" w:rsidRDefault="00865D22" w:rsidP="00FF14B5">
      <w:pPr>
        <w:pStyle w:val="a7"/>
        <w:numPr>
          <w:ilvl w:val="1"/>
          <w:numId w:val="62"/>
        </w:numPr>
        <w:tabs>
          <w:tab w:val="left" w:pos="1125"/>
        </w:tabs>
        <w:spacing w:after="0" w:line="360" w:lineRule="auto"/>
        <w:jc w:val="both"/>
        <w:rPr>
          <w:rFonts w:ascii="David" w:hAnsi="David" w:cs="David"/>
          <w:b/>
          <w:bCs/>
          <w:sz w:val="24"/>
          <w:szCs w:val="24"/>
          <w:u w:val="single"/>
          <w:rtl/>
        </w:rPr>
      </w:pPr>
      <w:r w:rsidRPr="001E5BFC">
        <w:rPr>
          <w:rFonts w:ascii="David" w:hAnsi="David" w:cs="David"/>
          <w:b/>
          <w:bCs/>
          <w:sz w:val="24"/>
          <w:szCs w:val="24"/>
          <w:u w:val="single"/>
          <w:rtl/>
        </w:rPr>
        <w:t>מערכת הגפ"מ</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מערכת הגפ"מ המשמשת את העסק תענ</w:t>
      </w:r>
      <w:r>
        <w:rPr>
          <w:rFonts w:ascii="David" w:hAnsi="David" w:cs="David"/>
          <w:sz w:val="24"/>
          <w:szCs w:val="24"/>
          <w:rtl/>
        </w:rPr>
        <w:t xml:space="preserve">ה על הנדרש בתקן ישראלי ת"י 158 </w:t>
      </w:r>
      <w:r>
        <w:rPr>
          <w:rFonts w:ascii="David" w:hAnsi="David" w:cs="David" w:hint="cs"/>
          <w:sz w:val="24"/>
          <w:szCs w:val="24"/>
          <w:rtl/>
        </w:rPr>
        <w:t>-</w:t>
      </w:r>
      <w:r w:rsidRPr="001E5BFC">
        <w:rPr>
          <w:rFonts w:ascii="David" w:hAnsi="David" w:cs="David"/>
          <w:sz w:val="24"/>
          <w:szCs w:val="24"/>
          <w:rtl/>
        </w:rPr>
        <w:t xml:space="preserve"> מתקנים לגזים פחמימניים מעובים (גפ"מ).</w:t>
      </w:r>
    </w:p>
    <w:p w:rsidR="00865D22" w:rsidRPr="00E914B4" w:rsidRDefault="00865D22" w:rsidP="00FF14B5">
      <w:pPr>
        <w:pStyle w:val="a7"/>
        <w:numPr>
          <w:ilvl w:val="1"/>
          <w:numId w:val="62"/>
        </w:numPr>
        <w:tabs>
          <w:tab w:val="left" w:pos="1125"/>
        </w:tabs>
        <w:spacing w:after="0" w:line="360" w:lineRule="auto"/>
        <w:contextualSpacing w:val="0"/>
        <w:jc w:val="both"/>
        <w:rPr>
          <w:rFonts w:ascii="David" w:hAnsi="David" w:cs="David"/>
          <w:b/>
          <w:bCs/>
          <w:sz w:val="24"/>
          <w:szCs w:val="24"/>
          <w:u w:val="single"/>
        </w:rPr>
      </w:pPr>
      <w:r w:rsidRPr="00E914B4">
        <w:rPr>
          <w:rFonts w:ascii="David" w:hAnsi="David" w:cs="David"/>
          <w:b/>
          <w:bCs/>
          <w:sz w:val="24"/>
          <w:szCs w:val="24"/>
          <w:u w:val="single"/>
          <w:rtl/>
        </w:rPr>
        <w:t xml:space="preserve">תיק שטח (תיק הגנה מאש)  </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lastRenderedPageBreak/>
        <w:t xml:space="preserve">בעל עסק, ששטחו הכולל עולה על 2,000 מ"ר, יגיש לנותן האישור תיק שטח (תיק הגנה מאש) עבור כל שטח העסק והמבנים הקיימים בו. התיק יוכן על-פי הוראת נציב 503 </w:t>
      </w:r>
      <w:r>
        <w:rPr>
          <w:rFonts w:ascii="David" w:hAnsi="David" w:cs="David" w:hint="cs"/>
          <w:sz w:val="24"/>
          <w:szCs w:val="24"/>
          <w:rtl/>
        </w:rPr>
        <w:t>-</w:t>
      </w:r>
      <w:r w:rsidRPr="001E5BFC">
        <w:rPr>
          <w:rFonts w:ascii="David" w:hAnsi="David" w:cs="David"/>
          <w:sz w:val="24"/>
          <w:szCs w:val="24"/>
          <w:rtl/>
        </w:rPr>
        <w:t xml:space="preserve"> הכנת תיק שטח (תיק הגנה מאש)</w:t>
      </w:r>
      <w:r w:rsidRPr="001E5BFC">
        <w:rPr>
          <w:rFonts w:ascii="David" w:hAnsi="David" w:cs="David"/>
          <w:color w:val="0070C0"/>
          <w:sz w:val="24"/>
          <w:szCs w:val="24"/>
          <w:rtl/>
        </w:rPr>
        <w:t xml:space="preserve"> </w:t>
      </w:r>
      <w:r>
        <w:rPr>
          <w:rFonts w:ascii="David" w:hAnsi="David" w:cs="David"/>
          <w:sz w:val="24"/>
          <w:szCs w:val="24"/>
          <w:rtl/>
        </w:rPr>
        <w:t xml:space="preserve">בהתאמות הנדרשות (להלן </w:t>
      </w:r>
      <w:r>
        <w:rPr>
          <w:rFonts w:ascii="David" w:hAnsi="David" w:cs="David" w:hint="cs"/>
          <w:sz w:val="24"/>
          <w:szCs w:val="24"/>
          <w:rtl/>
        </w:rPr>
        <w:t>-</w:t>
      </w:r>
      <w:r w:rsidRPr="001E5BFC">
        <w:rPr>
          <w:rFonts w:ascii="David" w:hAnsi="David" w:cs="David"/>
          <w:sz w:val="24"/>
          <w:szCs w:val="24"/>
          <w:rtl/>
        </w:rPr>
        <w:t xml:space="preserve"> "תיק שטח (תיק הגנה מאש)").</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בעל העסק ידאג לכך שתיק השטח (תיק הגנה מאש) יהיה מעודכן בכל עת.</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 xml:space="preserve">בעל העסק יגיש לנותן האישור תיק שטח (תיק הגנה מאש) מעודכן לפחות אחת לשנה קלנדרית. </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בעל העסק יעדכן את תיק השטח (תיק הגנה מאש) לגבי שינויים בעסק שיש בהם כדי להוסיף או לגרוע מוקדי סיכון, או שינוי בפרטיהם של בעלי התפקידים, או דרכי ההתקשרות לצורך דיווח או תקשורת בעת אירוע וזאת בתוך 14 יום ממועד השינוי.</w:t>
      </w:r>
    </w:p>
    <w:p w:rsidR="00865D22" w:rsidRPr="00865D22" w:rsidRDefault="00865D22" w:rsidP="00FF14B5">
      <w:pPr>
        <w:pStyle w:val="a7"/>
        <w:numPr>
          <w:ilvl w:val="1"/>
          <w:numId w:val="62"/>
        </w:numPr>
        <w:tabs>
          <w:tab w:val="left" w:pos="1125"/>
        </w:tabs>
        <w:spacing w:after="0" w:line="360" w:lineRule="auto"/>
        <w:contextualSpacing w:val="0"/>
        <w:jc w:val="both"/>
        <w:rPr>
          <w:rFonts w:ascii="David" w:hAnsi="David" w:cs="David"/>
          <w:b/>
          <w:bCs/>
          <w:color w:val="000000"/>
          <w:sz w:val="24"/>
          <w:szCs w:val="24"/>
          <w:u w:val="single"/>
        </w:rPr>
      </w:pPr>
      <w:r w:rsidRPr="00865D22">
        <w:rPr>
          <w:rFonts w:ascii="David" w:hAnsi="David" w:cs="David"/>
          <w:b/>
          <w:bCs/>
          <w:color w:val="000000"/>
          <w:sz w:val="24"/>
          <w:szCs w:val="24"/>
          <w:u w:val="single"/>
          <w:rtl/>
        </w:rPr>
        <w:t>משטר הפעלות מערכות בטיחות אש-אינטגרציה</w:t>
      </w:r>
    </w:p>
    <w:p w:rsid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 xml:space="preserve">בדיקת משטר הפעלות (אינטגרציה) תידרש בהתאם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865D22">
        <w:rPr>
          <w:rFonts w:ascii="David" w:hAnsi="David" w:cs="David"/>
          <w:sz w:val="24"/>
          <w:szCs w:val="24"/>
          <w:rtl/>
        </w:rPr>
        <w:t xml:space="preserve"> אינטגרציה אם נדרשת מערכת גילוי אש, מערכת התרעת אש או מערכת כיבוי אש אוטומטית לפיקוד או לבקרה על מערכות מבין קבוצות המערכות המפורטות להלן:</w:t>
      </w:r>
    </w:p>
    <w:p w:rsidR="00865D22" w:rsidRDefault="00865D22" w:rsidP="00865D22">
      <w:pPr>
        <w:pStyle w:val="a7"/>
        <w:numPr>
          <w:ilvl w:val="0"/>
          <w:numId w:val="48"/>
        </w:numPr>
        <w:spacing w:after="0" w:line="360" w:lineRule="auto"/>
        <w:jc w:val="both"/>
        <w:rPr>
          <w:rFonts w:ascii="David" w:hAnsi="David" w:cs="David"/>
          <w:sz w:val="24"/>
          <w:szCs w:val="24"/>
        </w:rPr>
      </w:pPr>
      <w:r w:rsidRPr="00865D22">
        <w:rPr>
          <w:rFonts w:ascii="David" w:hAnsi="David" w:cs="David"/>
          <w:sz w:val="24"/>
          <w:szCs w:val="24"/>
          <w:rtl/>
        </w:rPr>
        <w:t xml:space="preserve">מערכות הנמנות על מערכות שליטה בעשן. </w:t>
      </w:r>
    </w:p>
    <w:p w:rsidR="00865D22" w:rsidRPr="00865D22" w:rsidRDefault="00865D22" w:rsidP="00865D22">
      <w:pPr>
        <w:pStyle w:val="a7"/>
        <w:numPr>
          <w:ilvl w:val="0"/>
          <w:numId w:val="48"/>
        </w:numPr>
        <w:spacing w:after="0" w:line="360" w:lineRule="auto"/>
        <w:jc w:val="both"/>
        <w:rPr>
          <w:rFonts w:ascii="David" w:hAnsi="David" w:cs="David"/>
          <w:sz w:val="24"/>
          <w:szCs w:val="24"/>
        </w:rPr>
      </w:pPr>
      <w:r w:rsidRPr="00865D22">
        <w:rPr>
          <w:rFonts w:ascii="David" w:hAnsi="David" w:cs="David"/>
          <w:sz w:val="24"/>
          <w:szCs w:val="24"/>
          <w:rtl/>
        </w:rPr>
        <w:t>מערכות הנמנות על הפרדות אש ועשן.</w:t>
      </w:r>
    </w:p>
    <w:p w:rsidR="00865D22" w:rsidRPr="00865D22"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הבדי</w:t>
      </w:r>
      <w:r>
        <w:rPr>
          <w:rFonts w:ascii="David" w:hAnsi="David" w:cs="David"/>
          <w:sz w:val="24"/>
          <w:szCs w:val="24"/>
          <w:rtl/>
        </w:rPr>
        <w:t xml:space="preserve">קה תיערך בהתאם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865D22">
        <w:rPr>
          <w:rFonts w:ascii="David" w:hAnsi="David" w:cs="David"/>
          <w:sz w:val="24"/>
          <w:szCs w:val="24"/>
          <w:rtl/>
        </w:rPr>
        <w:t xml:space="preserve"> אינטגרציה. אישור על ביצועה יועבר לנותן האישור. אם קיימת מערכת שחרור עשן מאולצת, תצורף לאישור גם טבלת משטר בדיקה. </w:t>
      </w:r>
    </w:p>
    <w:p w:rsidR="00865D22" w:rsidRPr="00865D22" w:rsidRDefault="00865D22" w:rsidP="00FF14B5">
      <w:pPr>
        <w:pStyle w:val="a7"/>
        <w:numPr>
          <w:ilvl w:val="1"/>
          <w:numId w:val="62"/>
        </w:numPr>
        <w:tabs>
          <w:tab w:val="left" w:pos="1125"/>
        </w:tabs>
        <w:spacing w:after="0" w:line="360" w:lineRule="auto"/>
        <w:contextualSpacing w:val="0"/>
        <w:jc w:val="both"/>
        <w:rPr>
          <w:rFonts w:ascii="David" w:hAnsi="David" w:cs="David"/>
          <w:b/>
          <w:bCs/>
          <w:sz w:val="24"/>
          <w:szCs w:val="24"/>
          <w:u w:val="single"/>
        </w:rPr>
      </w:pPr>
      <w:r w:rsidRPr="00865D22">
        <w:rPr>
          <w:rFonts w:ascii="David" w:hAnsi="David" w:cs="David"/>
          <w:b/>
          <w:bCs/>
          <w:sz w:val="24"/>
          <w:szCs w:val="24"/>
          <w:u w:val="single"/>
          <w:rtl/>
        </w:rPr>
        <w:t>מתקן פוטו-וולטאי</w:t>
      </w:r>
    </w:p>
    <w:p w:rsidR="00865D22" w:rsidRPr="001E5BFC" w:rsidRDefault="00865D22" w:rsidP="00FF14B5">
      <w:pPr>
        <w:pStyle w:val="a7"/>
        <w:numPr>
          <w:ilvl w:val="2"/>
          <w:numId w:val="62"/>
        </w:numPr>
        <w:spacing w:after="0" w:line="360" w:lineRule="auto"/>
        <w:jc w:val="both"/>
        <w:rPr>
          <w:rFonts w:ascii="David" w:hAnsi="David" w:cs="David"/>
          <w:sz w:val="24"/>
          <w:szCs w:val="24"/>
        </w:rPr>
      </w:pPr>
      <w:r w:rsidRPr="00865D22">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w:t>
      </w:r>
      <w:r w:rsidRPr="001E5BFC">
        <w:rPr>
          <w:rFonts w:ascii="David" w:hAnsi="David" w:cs="David"/>
          <w:sz w:val="24"/>
          <w:szCs w:val="24"/>
          <w:rtl/>
        </w:rPr>
        <w:t xml:space="preserve"> על עמידת המתקן בדרישות כל דין.</w:t>
      </w:r>
    </w:p>
    <w:p w:rsidR="00865D22" w:rsidRPr="00E914B4" w:rsidRDefault="00865D22" w:rsidP="00FF14B5">
      <w:pPr>
        <w:pStyle w:val="a7"/>
        <w:numPr>
          <w:ilvl w:val="1"/>
          <w:numId w:val="62"/>
        </w:numPr>
        <w:tabs>
          <w:tab w:val="left" w:pos="1125"/>
        </w:tabs>
        <w:spacing w:after="0" w:line="360" w:lineRule="auto"/>
        <w:contextualSpacing w:val="0"/>
        <w:jc w:val="both"/>
        <w:rPr>
          <w:rFonts w:ascii="David" w:eastAsia="Times New Roman" w:hAnsi="David" w:cs="David"/>
          <w:b/>
          <w:bCs/>
          <w:sz w:val="24"/>
          <w:szCs w:val="24"/>
          <w:u w:val="single"/>
        </w:rPr>
      </w:pPr>
      <w:r w:rsidRPr="00E914B4">
        <w:rPr>
          <w:rFonts w:ascii="David" w:eastAsia="Times New Roman" w:hAnsi="David" w:cs="David"/>
          <w:b/>
          <w:bCs/>
          <w:sz w:val="24"/>
          <w:szCs w:val="24"/>
          <w:u w:val="single"/>
          <w:rtl/>
        </w:rPr>
        <w:t xml:space="preserve">אישורים </w:t>
      </w:r>
    </w:p>
    <w:p w:rsidR="00865D22"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בכל מקום במסמך תנאים זה שבו צוין כי יש להעבי</w:t>
      </w:r>
      <w:r>
        <w:rPr>
          <w:rFonts w:ascii="David" w:hAnsi="David" w:cs="David"/>
          <w:sz w:val="24"/>
          <w:szCs w:val="24"/>
          <w:rtl/>
        </w:rPr>
        <w:t>ר מסמכים, אישורים, דיווחים וכיו</w:t>
      </w:r>
      <w:r w:rsidRPr="001E5BFC">
        <w:rPr>
          <w:rFonts w:ascii="David" w:hAnsi="David" w:cs="David"/>
          <w:sz w:val="24"/>
          <w:szCs w:val="24"/>
          <w:rtl/>
        </w:rPr>
        <w:t>"ב לנותן האישור, יועבר המידע הנדרש לראש מדור בטיחות אש בתחנה האזורית שבשטח אחריותה ממוקם העסק, לפי רשימת הכתובות והטלפונים המופיעה באתר האינטרנט של הרשות הארצית לכבאות והצלה, או לגורם אחר שפרטיו יימסרו לבעל העסק.</w:t>
      </w:r>
    </w:p>
    <w:p w:rsidR="00865D22" w:rsidRPr="001E5BFC" w:rsidRDefault="00865D22" w:rsidP="00FF14B5">
      <w:pPr>
        <w:pStyle w:val="a7"/>
        <w:numPr>
          <w:ilvl w:val="2"/>
          <w:numId w:val="62"/>
        </w:numPr>
        <w:spacing w:after="0" w:line="360" w:lineRule="auto"/>
        <w:jc w:val="both"/>
        <w:rPr>
          <w:rFonts w:ascii="David" w:hAnsi="David" w:cs="David"/>
          <w:sz w:val="24"/>
          <w:szCs w:val="24"/>
        </w:rPr>
      </w:pPr>
      <w:r w:rsidRPr="001E5BFC">
        <w:rPr>
          <w:rFonts w:ascii="David" w:hAnsi="David" w:cs="David"/>
          <w:sz w:val="24"/>
          <w:szCs w:val="24"/>
          <w:rtl/>
        </w:rPr>
        <w:t>אם לא נעשה בעסק שינוי מהותי, ימציא בעל העסק על פי דרישה של נותן האישור מסמכים הכוללים אישורים ותעודות בדיקת תחזוקה לגבי תקינותו של ציוד הכיבוי ובכלל זה</w:t>
      </w:r>
      <w:r w:rsidRPr="001E5BFC">
        <w:rPr>
          <w:rFonts w:ascii="David" w:hAnsi="David" w:cs="David"/>
          <w:color w:val="000000"/>
          <w:sz w:val="24"/>
          <w:szCs w:val="24"/>
          <w:rtl/>
        </w:rPr>
        <w:t>:</w:t>
      </w:r>
    </w:p>
    <w:p w:rsidR="00865D22" w:rsidRDefault="00865D22" w:rsidP="00865D22">
      <w:pPr>
        <w:pStyle w:val="a7"/>
        <w:numPr>
          <w:ilvl w:val="0"/>
          <w:numId w:val="45"/>
        </w:numPr>
        <w:spacing w:after="0" w:line="360" w:lineRule="auto"/>
        <w:jc w:val="both"/>
        <w:rPr>
          <w:rFonts w:ascii="David" w:eastAsia="Times New Roman" w:hAnsi="David" w:cs="David"/>
          <w:color w:val="000000"/>
          <w:sz w:val="24"/>
          <w:szCs w:val="24"/>
          <w:rtl/>
        </w:rPr>
      </w:pPr>
      <w:r w:rsidRPr="001E5BFC">
        <w:rPr>
          <w:rFonts w:ascii="David" w:eastAsia="Times New Roman" w:hAnsi="David" w:cs="David"/>
          <w:color w:val="000000"/>
          <w:sz w:val="24"/>
          <w:szCs w:val="24"/>
          <w:rtl/>
        </w:rPr>
        <w:t>אישור כי עמדות כיבוי האש תקינות ושמישות וכי גלגילון שהותקן לאחר 1.6.2013 נבדק בהת</w:t>
      </w:r>
      <w:r>
        <w:rPr>
          <w:rFonts w:ascii="David" w:eastAsia="Times New Roman" w:hAnsi="David" w:cs="David"/>
          <w:color w:val="000000"/>
          <w:sz w:val="24"/>
          <w:szCs w:val="24"/>
          <w:rtl/>
        </w:rPr>
        <w:t xml:space="preserve">אם לתקן ישראלי ת"י 2206, חלק 2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גלגילון לכיבוי אש</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דרישות תכן, התקנה ותחזוקה.</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E914B4">
        <w:rPr>
          <w:rFonts w:ascii="David" w:eastAsia="Times New Roman" w:hAnsi="David" w:cs="David"/>
          <w:color w:val="000000"/>
          <w:sz w:val="24"/>
          <w:szCs w:val="24"/>
          <w:rtl/>
        </w:rPr>
        <w:t>אישור מגורם מוסמך כי מטפי הכיבוי הקיימים בעסק נבדקו בהתאם לתקן ישראלי ת</w:t>
      </w:r>
      <w:r>
        <w:rPr>
          <w:rFonts w:ascii="David" w:eastAsia="Times New Roman" w:hAnsi="David" w:cs="David"/>
          <w:color w:val="000000"/>
          <w:sz w:val="24"/>
          <w:szCs w:val="24"/>
          <w:rtl/>
        </w:rPr>
        <w:t xml:space="preserve">"י 129, חלק 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מטפים מיטלטלים</w:t>
      </w:r>
      <w:r>
        <w:rPr>
          <w:rFonts w:ascii="David" w:eastAsia="Times New Roman" w:hAnsi="David" w:cs="David" w:hint="cs"/>
          <w:color w:val="000000"/>
          <w:sz w:val="24"/>
          <w:szCs w:val="24"/>
          <w:rtl/>
        </w:rPr>
        <w:t xml:space="preserve"> - </w:t>
      </w:r>
      <w:r w:rsidRPr="00E914B4">
        <w:rPr>
          <w:rFonts w:ascii="David" w:eastAsia="Times New Roman" w:hAnsi="David" w:cs="David"/>
          <w:color w:val="000000"/>
          <w:sz w:val="24"/>
          <w:szCs w:val="24"/>
          <w:rtl/>
        </w:rPr>
        <w:t xml:space="preserve">תחזוקה, והם נמצאו תקינים. </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hAnsi="David" w:cs="David"/>
          <w:color w:val="000000"/>
          <w:sz w:val="24"/>
          <w:szCs w:val="24"/>
          <w:rtl/>
        </w:rPr>
        <w:t>אישור כי מערכת החשמל המותקנת במקום נבדקה ונמצאה תקינה, בהתאמ</w:t>
      </w:r>
      <w:r>
        <w:rPr>
          <w:rFonts w:ascii="David" w:hAnsi="David" w:cs="David"/>
          <w:color w:val="000000"/>
          <w:sz w:val="24"/>
          <w:szCs w:val="24"/>
          <w:rtl/>
        </w:rPr>
        <w:t xml:space="preserve">ה לחוק החשמל התשי"ד-1954 (להלן </w:t>
      </w:r>
      <w:r>
        <w:rPr>
          <w:rFonts w:ascii="David" w:hAnsi="David" w:cs="David" w:hint="cs"/>
          <w:color w:val="000000"/>
          <w:sz w:val="24"/>
          <w:szCs w:val="24"/>
          <w:rtl/>
        </w:rPr>
        <w:t>-</w:t>
      </w:r>
      <w:r w:rsidRPr="001E5BFC">
        <w:rPr>
          <w:rFonts w:ascii="David" w:hAnsi="David" w:cs="David"/>
          <w:color w:val="000000"/>
          <w:sz w:val="24"/>
          <w:szCs w:val="24"/>
          <w:rtl/>
        </w:rPr>
        <w:t xml:space="preserve"> חוק החשמל) ותקנותיו, כולל תאורת החירום </w:t>
      </w:r>
      <w:r w:rsidRPr="001E5BFC">
        <w:rPr>
          <w:rFonts w:ascii="David" w:hAnsi="David" w:cs="David"/>
          <w:color w:val="000000"/>
          <w:sz w:val="24"/>
          <w:szCs w:val="24"/>
          <w:rtl/>
        </w:rPr>
        <w:lastRenderedPageBreak/>
        <w:t>המותקנת במקום. על האישור לכלול התייחסות למיקומו ולתקינותו של מפסק חשמל ראשי לשעת חירום,</w:t>
      </w:r>
      <w:r w:rsidRPr="001E5BFC">
        <w:rPr>
          <w:rFonts w:ascii="David" w:hAnsi="David" w:cs="David"/>
          <w:sz w:val="24"/>
          <w:szCs w:val="24"/>
          <w:rtl/>
        </w:rPr>
        <w:t xml:space="preserve"> התייחסות למתקן פוטו-וולטאי (אם קיים)</w:t>
      </w:r>
      <w:r w:rsidRPr="001E5BFC">
        <w:rPr>
          <w:rFonts w:ascii="David" w:hAnsi="David" w:cs="David"/>
          <w:color w:val="000000"/>
          <w:sz w:val="24"/>
          <w:szCs w:val="24"/>
          <w:rtl/>
        </w:rPr>
        <w:t xml:space="preserve"> וכן טבלה המפרטת את מיקומם של לוחות החשמל, את מספרם </w:t>
      </w:r>
      <w:r w:rsidRPr="001E5BFC">
        <w:rPr>
          <w:rFonts w:ascii="David" w:hAnsi="David" w:cs="David"/>
          <w:sz w:val="24"/>
          <w:szCs w:val="24"/>
          <w:rtl/>
        </w:rPr>
        <w:t xml:space="preserve">ואת גודל החיבור באמפר </w:t>
      </w:r>
      <w:r w:rsidRPr="001E5BFC">
        <w:rPr>
          <w:rFonts w:ascii="David" w:hAnsi="David" w:cs="David"/>
          <w:color w:val="000000"/>
          <w:sz w:val="24"/>
          <w:szCs w:val="24"/>
          <w:rtl/>
        </w:rPr>
        <w:t>של כל לוח. את האישור ייתן בעל רישיון בתוקף לעבודות חשמל לפי חוק החשמל, אשר רשאי לתת אישור כאמור, בהתאם לסוג רישיונו.</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 xml:space="preserve">אישור על בדיקת התאמתה ותקינותה של מערכת הגז לתקן ישראלי ת"י 158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 xml:space="preserve">אישור מגורם מוסמך, המעיד על תקינותה של המערכת האוטומטית לגילוי אש. האישור יוגש על טופס לפי נספח ג' לתקן ישראלי ת"י 1220, חלק 11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תחזוקה.</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אישור מגורם מוסמך, המעיד שמערכת הכיבוי המותקנת בארון החשמל נבדקה ונמצאה תקינה בה</w:t>
      </w:r>
      <w:r>
        <w:rPr>
          <w:rFonts w:ascii="David" w:eastAsia="Times New Roman" w:hAnsi="David" w:cs="David"/>
          <w:color w:val="000000"/>
          <w:sz w:val="24"/>
          <w:szCs w:val="24"/>
          <w:rtl/>
        </w:rPr>
        <w:t xml:space="preserve">תאמה מלאה לתקן ישראלי ת"י 5210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מערכות לכיבוי-אש ב</w:t>
      </w:r>
      <w:r>
        <w:rPr>
          <w:rFonts w:ascii="David" w:eastAsia="Times New Roman" w:hAnsi="David" w:cs="David"/>
          <w:color w:val="000000"/>
          <w:sz w:val="24"/>
          <w:szCs w:val="24"/>
          <w:rtl/>
        </w:rPr>
        <w:t xml:space="preserve">ארוסול, או תקן ישראלי ת"י 1597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מערכות כיבוי אש אוטומטיות בגז כיבוי, בהתאם לסוג המערכת המותקנת.</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אישור מגורם מוסמך כי המערכת למסירת הודעות (כריזת חירום) המותקנת במקום נבדקה ונמצאה תקינה בהתאמה לתקן ישראלי ת"י 1220, חלק 3, או תקן 72</w:t>
      </w:r>
      <w:r w:rsidRPr="001E5BFC">
        <w:rPr>
          <w:rFonts w:ascii="David" w:eastAsia="Times New Roman" w:hAnsi="David" w:cs="David"/>
          <w:color w:val="000000"/>
          <w:sz w:val="24"/>
          <w:szCs w:val="24"/>
        </w:rPr>
        <w:t xml:space="preserve"> NFPA </w:t>
      </w:r>
      <w:r w:rsidRPr="001E5BFC">
        <w:rPr>
          <w:rFonts w:ascii="David" w:eastAsia="Times New Roman" w:hAnsi="David" w:cs="David"/>
          <w:color w:val="000000"/>
          <w:sz w:val="24"/>
          <w:szCs w:val="24"/>
          <w:rtl/>
        </w:rPr>
        <w:t xml:space="preserve">או מפרט משטרת ישראל </w:t>
      </w:r>
      <w:r w:rsidRPr="001E5BFC">
        <w:rPr>
          <w:rFonts w:ascii="David" w:eastAsia="Times New Roman" w:hAnsi="David" w:cs="David"/>
          <w:color w:val="000000"/>
          <w:sz w:val="24"/>
          <w:szCs w:val="24"/>
        </w:rPr>
        <w:t>160, 160.1</w:t>
      </w:r>
      <w:r w:rsidRPr="001E5BFC">
        <w:rPr>
          <w:rFonts w:ascii="David" w:eastAsia="Times New Roman" w:hAnsi="David" w:cs="David"/>
          <w:color w:val="000000"/>
          <w:sz w:val="24"/>
          <w:szCs w:val="24"/>
          <w:rtl/>
        </w:rPr>
        <w:t xml:space="preserve"> וזאת בהתאם לשיטת ההתקנה של המערכת. באישור יפורט סוג התקן או המפרט שעל-פיו נעשתה הבדיקה. </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אישור מגורם מוסמך כי המערכת האוטומטית לכיבוי אש (ספרינקלרים) נבדקה ונמצאה תקינה בהתאמה מלאה לתקן ישראל</w:t>
      </w:r>
      <w:r>
        <w:rPr>
          <w:rFonts w:ascii="David" w:eastAsia="Times New Roman" w:hAnsi="David" w:cs="David"/>
          <w:color w:val="000000"/>
          <w:sz w:val="24"/>
          <w:szCs w:val="24"/>
          <w:rtl/>
        </w:rPr>
        <w:t xml:space="preserve">י ת"י 1928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לכיבוי אש במים</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 xml:space="preserve">בקרה, בדיקה ותחזוקה. על האישור לכלול את מפרט הבדיקה. </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אישור כי גנרטור החירום נבדק ונמצא תקין. את האישור ייתן בעל רישיון לעבודות חשמל לפי חוק החשמל, אשר רשאי לתת אישור כאמור, בהתאם לסוג רישיונו.</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hAnsi="David" w:cs="David"/>
          <w:color w:val="000000"/>
          <w:sz w:val="24"/>
          <w:szCs w:val="24"/>
          <w:rtl/>
        </w:rPr>
        <w:t xml:space="preserve">אישור מגורם מוסמך כי מערכות בטיחות האש וההצלה תואמות את דרישותיה של </w:t>
      </w:r>
      <w:r>
        <w:rPr>
          <w:rFonts w:ascii="David" w:hAnsi="David" w:cs="David"/>
          <w:sz w:val="24"/>
          <w:szCs w:val="24"/>
          <w:rtl/>
        </w:rPr>
        <w:t xml:space="preserve">הוראת נציב 536 </w:t>
      </w:r>
      <w:r>
        <w:rPr>
          <w:rFonts w:ascii="David" w:hAnsi="David" w:cs="David" w:hint="cs"/>
          <w:sz w:val="24"/>
          <w:szCs w:val="24"/>
          <w:rtl/>
        </w:rPr>
        <w:t>-</w:t>
      </w:r>
      <w:r w:rsidRPr="001E5BFC">
        <w:rPr>
          <w:rFonts w:ascii="David" w:hAnsi="David" w:cs="David"/>
          <w:sz w:val="24"/>
          <w:szCs w:val="24"/>
          <w:rtl/>
        </w:rPr>
        <w:t xml:space="preserve"> משטר הפעלות מערכות בטיחות אש-אינטגרציה. </w:t>
      </w:r>
      <w:r w:rsidRPr="001E5BFC">
        <w:rPr>
          <w:rFonts w:ascii="David" w:hAnsi="David" w:cs="David"/>
          <w:color w:val="000000"/>
          <w:sz w:val="24"/>
          <w:szCs w:val="24"/>
          <w:rtl/>
        </w:rPr>
        <w:t>אם קיימת מערכת שחרור עשן מאולצת, יצורפו לאישור גם טבלת משטר בדיקה ופירוט של סוג המערכת.</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 xml:space="preserve">אישור מגורם מוסמך כי מערכת שחרור העשן נבדקה ונמצאה תקינה. באישור יפורט סוג המערכת שנבדקה. </w:t>
      </w:r>
    </w:p>
    <w:p w:rsidR="00865D22" w:rsidRPr="001E5BFC" w:rsidRDefault="00865D22" w:rsidP="00865D22">
      <w:pPr>
        <w:pStyle w:val="a7"/>
        <w:numPr>
          <w:ilvl w:val="0"/>
          <w:numId w:val="45"/>
        </w:numPr>
        <w:spacing w:after="0" w:line="360" w:lineRule="auto"/>
        <w:jc w:val="both"/>
        <w:rPr>
          <w:rFonts w:ascii="David" w:hAnsi="David" w:cs="David"/>
          <w:sz w:val="24"/>
          <w:szCs w:val="24"/>
        </w:rPr>
      </w:pPr>
      <w:r w:rsidRPr="001E5BFC">
        <w:rPr>
          <w:rFonts w:ascii="David" w:eastAsia="Times New Roman" w:hAnsi="David" w:cs="David"/>
          <w:color w:val="000000"/>
          <w:sz w:val="24"/>
          <w:szCs w:val="24"/>
          <w:rtl/>
        </w:rPr>
        <w:t xml:space="preserve">אישור מגורם מוסמך כי מערכת מיזוג האוויר המותקנת בעסק נבדקה ונמצאה תקינה בהתאם </w:t>
      </w:r>
      <w:r>
        <w:rPr>
          <w:rFonts w:ascii="David" w:eastAsia="Times New Roman" w:hAnsi="David" w:cs="David"/>
          <w:color w:val="000000"/>
          <w:sz w:val="24"/>
          <w:szCs w:val="24"/>
          <w:rtl/>
        </w:rPr>
        <w:t xml:space="preserve">לדרישות של תקן ישראלי ת"י 1001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בטיחות אש בבניינים.</w:t>
      </w:r>
    </w:p>
    <w:p w:rsidR="00865D22" w:rsidRPr="001E5BFC" w:rsidRDefault="00865D22" w:rsidP="00865D22">
      <w:pPr>
        <w:pStyle w:val="a7"/>
        <w:numPr>
          <w:ilvl w:val="0"/>
          <w:numId w:val="45"/>
        </w:numPr>
        <w:spacing w:after="0" w:line="360" w:lineRule="auto"/>
        <w:jc w:val="both"/>
        <w:rPr>
          <w:rFonts w:ascii="David" w:hAnsi="David" w:cs="David"/>
          <w:sz w:val="24"/>
          <w:szCs w:val="24"/>
          <w:rtl/>
        </w:rPr>
      </w:pPr>
      <w:r w:rsidRPr="001E5BFC">
        <w:rPr>
          <w:rFonts w:ascii="David" w:hAnsi="David" w:cs="David"/>
          <w:color w:val="000000"/>
          <w:sz w:val="24"/>
          <w:szCs w:val="24"/>
          <w:rtl/>
        </w:rPr>
        <w:t xml:space="preserve">אישור מגורם מוסמך על ביצוע של אפיון רשת מים (גרף). האישור יוגש אם קיימת מערכת מתזים. </w:t>
      </w:r>
    </w:p>
    <w:p w:rsidR="00865D22" w:rsidRDefault="00865D22" w:rsidP="00FF14B5">
      <w:pPr>
        <w:pStyle w:val="a7"/>
        <w:numPr>
          <w:ilvl w:val="2"/>
          <w:numId w:val="62"/>
        </w:numPr>
        <w:spacing w:after="0" w:line="360" w:lineRule="auto"/>
        <w:jc w:val="both"/>
        <w:rPr>
          <w:rFonts w:ascii="David" w:hAnsi="David" w:cs="David"/>
          <w:color w:val="000000"/>
          <w:sz w:val="24"/>
          <w:szCs w:val="24"/>
        </w:rPr>
      </w:pPr>
      <w:r w:rsidRPr="001E5BFC">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1E5BFC">
        <w:rPr>
          <w:rFonts w:ascii="David" w:hAnsi="David" w:cs="David"/>
          <w:color w:val="000000"/>
          <w:sz w:val="24"/>
          <w:szCs w:val="24"/>
        </w:rPr>
        <w:t>:</w:t>
      </w:r>
    </w:p>
    <w:p w:rsidR="00865D22" w:rsidRDefault="00865D22" w:rsidP="00865D22">
      <w:pPr>
        <w:pStyle w:val="a7"/>
        <w:numPr>
          <w:ilvl w:val="0"/>
          <w:numId w:val="46"/>
        </w:numPr>
        <w:spacing w:after="0" w:line="360" w:lineRule="auto"/>
        <w:jc w:val="both"/>
        <w:rPr>
          <w:rFonts w:ascii="David" w:eastAsia="Times New Roman" w:hAnsi="David" w:cs="David"/>
          <w:color w:val="000000"/>
          <w:sz w:val="24"/>
          <w:szCs w:val="24"/>
          <w:rtl/>
        </w:rPr>
      </w:pPr>
      <w:r w:rsidRPr="001E5BFC">
        <w:rPr>
          <w:rFonts w:ascii="David" w:hAnsi="David" w:cs="David"/>
          <w:color w:val="000000"/>
          <w:sz w:val="24"/>
          <w:szCs w:val="24"/>
          <w:rtl/>
        </w:rPr>
        <w:lastRenderedPageBreak/>
        <w:t>אישור ממעבדה מוכרת או מהנדס חשמל מטעם הקבלן או יועץ חשמל שהתמנה כעורך משנה לבקשה להיתר בנייה לגלאי עצמאי, המעיד על התאמה לתקן ישראלי ת"י 12</w:t>
      </w:r>
      <w:r>
        <w:rPr>
          <w:rFonts w:ascii="David" w:hAnsi="David" w:cs="David"/>
          <w:color w:val="000000"/>
          <w:sz w:val="24"/>
          <w:szCs w:val="24"/>
          <w:rtl/>
        </w:rPr>
        <w:t xml:space="preserve">20, חלק 5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1E5BFC">
        <w:rPr>
          <w:rFonts w:ascii="David" w:hAnsi="David" w:cs="David"/>
          <w:color w:val="000000"/>
          <w:sz w:val="24"/>
          <w:szCs w:val="24"/>
          <w:rtl/>
        </w:rPr>
        <w:t>גלאי עשן עצמאיים</w:t>
      </w:r>
      <w:r w:rsidRPr="001E5BFC">
        <w:rPr>
          <w:rFonts w:ascii="David" w:eastAsia="Times New Roman" w:hAnsi="David" w:cs="David"/>
          <w:color w:val="000000"/>
          <w:sz w:val="24"/>
          <w:szCs w:val="24"/>
          <w:rtl/>
        </w:rPr>
        <w:t>.</w:t>
      </w:r>
    </w:p>
    <w:p w:rsidR="00865D22" w:rsidRPr="001E5BFC" w:rsidRDefault="00865D22" w:rsidP="00865D22">
      <w:pPr>
        <w:pStyle w:val="a7"/>
        <w:numPr>
          <w:ilvl w:val="0"/>
          <w:numId w:val="46"/>
        </w:numPr>
        <w:spacing w:after="0" w:line="360" w:lineRule="auto"/>
        <w:jc w:val="both"/>
        <w:rPr>
          <w:rFonts w:ascii="David" w:hAnsi="David" w:cs="David"/>
          <w:color w:val="000000"/>
          <w:sz w:val="24"/>
          <w:szCs w:val="24"/>
        </w:rPr>
      </w:pPr>
      <w:r w:rsidRPr="00E914B4">
        <w:rPr>
          <w:rFonts w:ascii="David" w:eastAsia="Times New Roman" w:hAnsi="David" w:cs="David"/>
          <w:color w:val="000000"/>
          <w:sz w:val="24"/>
          <w:szCs w:val="24"/>
          <w:rtl/>
        </w:rPr>
        <w:t>אישור ממעבדה מוכרת כי מערכת גילוי האש והעשן תוכננה והותקנה בהת</w:t>
      </w:r>
      <w:r>
        <w:rPr>
          <w:rFonts w:ascii="David" w:eastAsia="Times New Roman" w:hAnsi="David" w:cs="David"/>
          <w:color w:val="000000"/>
          <w:sz w:val="24"/>
          <w:szCs w:val="24"/>
          <w:rtl/>
        </w:rPr>
        <w:t xml:space="preserve">אם לתקן ישראלי ת"י 1220, חלק 3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E914B4">
        <w:rPr>
          <w:rFonts w:ascii="David" w:eastAsia="Times New Roman" w:hAnsi="David" w:cs="David"/>
          <w:color w:val="000000"/>
          <w:sz w:val="24"/>
          <w:szCs w:val="24"/>
          <w:rtl/>
        </w:rPr>
        <w:t>הוראות התקנה ודרישות כלליות. בהתקנה של עד 10 גלאי אש ועשן כאמור, יכולה לתת את האישור חברה בתו תקן לתחזוקת מערכות גילוי אש ועשן, ל</w:t>
      </w:r>
      <w:r>
        <w:rPr>
          <w:rFonts w:ascii="David" w:eastAsia="Times New Roman" w:hAnsi="David" w:cs="David"/>
          <w:color w:val="000000"/>
          <w:sz w:val="24"/>
          <w:szCs w:val="24"/>
          <w:rtl/>
        </w:rPr>
        <w:t xml:space="preserve">פי תקן ישראלי ת"י 1220, חלק 11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E914B4">
        <w:rPr>
          <w:rFonts w:ascii="David" w:eastAsia="Times New Roman" w:hAnsi="David" w:cs="David"/>
          <w:color w:val="000000"/>
          <w:sz w:val="24"/>
          <w:szCs w:val="24"/>
          <w:rtl/>
        </w:rPr>
        <w:t>תחזוקה.</w:t>
      </w:r>
    </w:p>
    <w:p w:rsidR="00865D22" w:rsidRPr="001E5BFC" w:rsidRDefault="00865D22" w:rsidP="00865D22">
      <w:pPr>
        <w:pStyle w:val="a7"/>
        <w:numPr>
          <w:ilvl w:val="0"/>
          <w:numId w:val="46"/>
        </w:numPr>
        <w:spacing w:after="0" w:line="360" w:lineRule="auto"/>
        <w:jc w:val="both"/>
        <w:rPr>
          <w:rFonts w:ascii="David" w:hAnsi="David" w:cs="David"/>
          <w:color w:val="000000"/>
          <w:sz w:val="24"/>
          <w:szCs w:val="24"/>
        </w:rPr>
      </w:pPr>
      <w:r w:rsidRPr="001E5BFC">
        <w:rPr>
          <w:rFonts w:ascii="David" w:eastAsia="Times New Roman" w:hAnsi="David" w:cs="David"/>
          <w:color w:val="000000"/>
          <w:sz w:val="24"/>
          <w:szCs w:val="24"/>
          <w:rtl/>
        </w:rPr>
        <w:t>אישור ממעבדה מוכרת כי מערכת כיבוי אש במים תוכננה והותקנה בהתאם לתקן</w:t>
      </w:r>
      <w:r>
        <w:rPr>
          <w:rFonts w:ascii="David" w:eastAsia="Times New Roman" w:hAnsi="David" w:cs="David"/>
          <w:color w:val="000000"/>
          <w:sz w:val="24"/>
          <w:szCs w:val="24"/>
          <w:rtl/>
        </w:rPr>
        <w:t xml:space="preserve"> ישראלי ת"י 1596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מערכת מתזים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התקנה. בהתקנה של עד 10 מתזים כאמור, יכולה לתת את האישור חברה בתו תקן לתחזוקת מערכות כיבוי א</w:t>
      </w:r>
      <w:r>
        <w:rPr>
          <w:rFonts w:ascii="David" w:eastAsia="Times New Roman" w:hAnsi="David" w:cs="David"/>
          <w:color w:val="000000"/>
          <w:sz w:val="24"/>
          <w:szCs w:val="24"/>
          <w:rtl/>
        </w:rPr>
        <w:t xml:space="preserve">ש במים לפי תקן ישראלי ת"י 1928 </w:t>
      </w:r>
      <w:r>
        <w:rPr>
          <w:rFonts w:ascii="David" w:eastAsia="Times New Roman" w:hAnsi="David" w:cs="David" w:hint="cs"/>
          <w:color w:val="000000"/>
          <w:sz w:val="24"/>
          <w:szCs w:val="24"/>
          <w:rtl/>
        </w:rPr>
        <w:t xml:space="preserve">- </w:t>
      </w:r>
      <w:r>
        <w:rPr>
          <w:rFonts w:ascii="David" w:eastAsia="Times New Roman" w:hAnsi="David" w:cs="David"/>
          <w:color w:val="000000"/>
          <w:sz w:val="24"/>
          <w:szCs w:val="24"/>
          <w:rtl/>
        </w:rPr>
        <w:t>מערכות לכיבוי אש במים</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בקרה, בדיקה ותחזוקה.</w:t>
      </w:r>
    </w:p>
    <w:p w:rsidR="00865D22" w:rsidRPr="001E5BFC" w:rsidRDefault="00865D22" w:rsidP="00865D22">
      <w:pPr>
        <w:pStyle w:val="a7"/>
        <w:numPr>
          <w:ilvl w:val="0"/>
          <w:numId w:val="46"/>
        </w:numPr>
        <w:spacing w:after="0" w:line="360" w:lineRule="auto"/>
        <w:jc w:val="both"/>
        <w:rPr>
          <w:rFonts w:ascii="David" w:hAnsi="David" w:cs="David"/>
          <w:color w:val="000000"/>
          <w:sz w:val="24"/>
          <w:szCs w:val="24"/>
        </w:rPr>
      </w:pPr>
      <w:r w:rsidRPr="001E5BFC">
        <w:rPr>
          <w:rFonts w:ascii="David" w:eastAsia="Times New Roman" w:hAnsi="David" w:cs="David"/>
          <w:color w:val="000000"/>
          <w:sz w:val="24"/>
          <w:szCs w:val="24"/>
          <w:rtl/>
        </w:rPr>
        <w:t>אישור ממעבדה מוכרת כי מערכת כיבוי אש בגז תוכננה ובו</w:t>
      </w:r>
      <w:r>
        <w:rPr>
          <w:rFonts w:ascii="David" w:eastAsia="Times New Roman" w:hAnsi="David" w:cs="David"/>
          <w:color w:val="000000"/>
          <w:sz w:val="24"/>
          <w:szCs w:val="24"/>
          <w:rtl/>
        </w:rPr>
        <w:t xml:space="preserve">צעה בהתאם לתקן ישראלי ת'י 1597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מערכות כיבוי אש אוטומטיות בגז כיבוי.</w:t>
      </w:r>
    </w:p>
    <w:p w:rsidR="00865D22" w:rsidRPr="001E5BFC" w:rsidRDefault="00865D22" w:rsidP="00865D22">
      <w:pPr>
        <w:pStyle w:val="a7"/>
        <w:numPr>
          <w:ilvl w:val="0"/>
          <w:numId w:val="46"/>
        </w:numPr>
        <w:spacing w:after="0" w:line="360" w:lineRule="auto"/>
        <w:jc w:val="both"/>
        <w:rPr>
          <w:rFonts w:ascii="David" w:hAnsi="David" w:cs="David"/>
          <w:color w:val="000000"/>
          <w:sz w:val="24"/>
          <w:szCs w:val="24"/>
        </w:rPr>
      </w:pPr>
      <w:r w:rsidRPr="001E5BFC">
        <w:rPr>
          <w:rFonts w:ascii="David" w:eastAsia="Times New Roman" w:hAnsi="David" w:cs="David"/>
          <w:color w:val="000000"/>
          <w:sz w:val="24"/>
          <w:szCs w:val="24"/>
          <w:rtl/>
        </w:rPr>
        <w:t>אישור ממעבדה מוכרת כי מערכת כיבוי בארוסול תוכננה ובוצ</w:t>
      </w:r>
      <w:r>
        <w:rPr>
          <w:rFonts w:ascii="David" w:eastAsia="Times New Roman" w:hAnsi="David" w:cs="David"/>
          <w:color w:val="000000"/>
          <w:sz w:val="24"/>
          <w:szCs w:val="24"/>
          <w:rtl/>
        </w:rPr>
        <w:t xml:space="preserve">עה בהתאמה לתקן ישראלי ת'י 5210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מערכות לכיבוי-אש בארוסול.</w:t>
      </w:r>
    </w:p>
    <w:p w:rsidR="00865D22" w:rsidRPr="001E5BFC" w:rsidRDefault="00865D22" w:rsidP="00865D22">
      <w:pPr>
        <w:pStyle w:val="a7"/>
        <w:numPr>
          <w:ilvl w:val="0"/>
          <w:numId w:val="46"/>
        </w:numPr>
        <w:spacing w:after="0" w:line="360" w:lineRule="auto"/>
        <w:jc w:val="both"/>
        <w:rPr>
          <w:rFonts w:ascii="David" w:hAnsi="David" w:cs="David"/>
          <w:color w:val="000000"/>
          <w:sz w:val="24"/>
          <w:szCs w:val="24"/>
        </w:rPr>
      </w:pPr>
      <w:r w:rsidRPr="001E5BFC">
        <w:rPr>
          <w:rFonts w:ascii="David" w:eastAsia="Times New Roman" w:hAnsi="David" w:cs="David"/>
          <w:color w:val="000000"/>
          <w:sz w:val="24"/>
          <w:szCs w:val="24"/>
          <w:rtl/>
        </w:rPr>
        <w:t>אישור ממעבדה מוכרת כי מערכת מיזוג אוויר (מובילי אוויר) תוכננה ובוצעה עפ"</w:t>
      </w:r>
      <w:r>
        <w:rPr>
          <w:rFonts w:ascii="David" w:eastAsia="Times New Roman" w:hAnsi="David" w:cs="David"/>
          <w:color w:val="000000"/>
          <w:sz w:val="24"/>
          <w:szCs w:val="24"/>
          <w:rtl/>
        </w:rPr>
        <w:t xml:space="preserve">י תקן ישראלי ת'י 1001, חלק 1.1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בטיחות אש בבניינים</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 xml:space="preserve">מערכות מיזוג אוויר ואוורור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יידרש במקרים הבאים: </w:t>
      </w:r>
    </w:p>
    <w:p w:rsidR="00865D22" w:rsidRPr="001E5BFC" w:rsidRDefault="00865D22" w:rsidP="00865D22">
      <w:pPr>
        <w:pStyle w:val="a7"/>
        <w:numPr>
          <w:ilvl w:val="0"/>
          <w:numId w:val="47"/>
        </w:numPr>
        <w:spacing w:after="0" w:line="360" w:lineRule="auto"/>
        <w:jc w:val="both"/>
        <w:rPr>
          <w:rFonts w:ascii="David" w:hAnsi="David" w:cs="David"/>
          <w:color w:val="000000"/>
          <w:sz w:val="24"/>
          <w:szCs w:val="24"/>
        </w:rPr>
      </w:pPr>
      <w:r w:rsidRPr="001E5BFC">
        <w:rPr>
          <w:rFonts w:ascii="David" w:eastAsia="Times New Roman" w:hAnsi="David" w:cs="David"/>
          <w:color w:val="000000"/>
          <w:sz w:val="24"/>
          <w:szCs w:val="24"/>
          <w:rtl/>
        </w:rPr>
        <w:t xml:space="preserve">המבנה בעל יותר מקומה אחת ויש בו פירי אוורור שחוצים בין הקומות. </w:t>
      </w:r>
    </w:p>
    <w:p w:rsidR="00865D22" w:rsidRPr="001E5BFC" w:rsidRDefault="00865D22" w:rsidP="00865D22">
      <w:pPr>
        <w:pStyle w:val="a7"/>
        <w:numPr>
          <w:ilvl w:val="0"/>
          <w:numId w:val="47"/>
        </w:numPr>
        <w:spacing w:after="0" w:line="360" w:lineRule="auto"/>
        <w:jc w:val="both"/>
        <w:rPr>
          <w:rFonts w:ascii="David" w:hAnsi="David" w:cs="David"/>
          <w:color w:val="000000"/>
          <w:sz w:val="24"/>
          <w:szCs w:val="24"/>
          <w:rtl/>
        </w:rPr>
      </w:pPr>
      <w:r w:rsidRPr="001E5BFC">
        <w:rPr>
          <w:rFonts w:ascii="David" w:eastAsia="Times New Roman" w:hAnsi="David" w:cs="David"/>
          <w:color w:val="000000"/>
          <w:sz w:val="24"/>
          <w:szCs w:val="24"/>
          <w:rtl/>
        </w:rPr>
        <w:t>קיימים מדפים ודמפרים שנועדו לבצע הפרדת אש בין עסקים סמוכים ושימושים שונים.</w:t>
      </w:r>
    </w:p>
    <w:p w:rsidR="00865D22" w:rsidRPr="001E5BFC" w:rsidRDefault="00865D22" w:rsidP="00865D22">
      <w:pPr>
        <w:pStyle w:val="a7"/>
        <w:numPr>
          <w:ilvl w:val="0"/>
          <w:numId w:val="46"/>
        </w:numPr>
        <w:spacing w:after="0" w:line="360" w:lineRule="auto"/>
        <w:jc w:val="both"/>
        <w:rPr>
          <w:rFonts w:ascii="David" w:eastAsia="Times New Roman" w:hAnsi="David" w:cs="David"/>
          <w:color w:val="000000"/>
          <w:sz w:val="24"/>
          <w:szCs w:val="24"/>
        </w:rPr>
      </w:pPr>
      <w:r w:rsidRPr="001E5BFC">
        <w:rPr>
          <w:rFonts w:ascii="David" w:hAnsi="David" w:cs="David"/>
          <w:color w:val="000000"/>
          <w:sz w:val="24"/>
          <w:szCs w:val="24"/>
          <w:rtl/>
        </w:rPr>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Pr>
          <w:rFonts w:ascii="David" w:hAnsi="David" w:cs="David"/>
          <w:color w:val="000000"/>
          <w:sz w:val="24"/>
          <w:szCs w:val="24"/>
          <w:rtl/>
        </w:rPr>
        <w:t xml:space="preserve">כה לתקן ישראלי ת"י 1220, חלק 3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1E5BFC">
        <w:rPr>
          <w:rFonts w:ascii="David" w:hAnsi="David" w:cs="David"/>
          <w:color w:val="000000"/>
          <w:sz w:val="24"/>
          <w:szCs w:val="24"/>
          <w:rtl/>
        </w:rPr>
        <w:t xml:space="preserve">הוראות התקנה ודרישות כלליות. לאישור תצורף טבלת משטר הפעלות. </w:t>
      </w:r>
    </w:p>
    <w:p w:rsidR="00865D22" w:rsidRDefault="00865D22" w:rsidP="00865D22">
      <w:pPr>
        <w:pStyle w:val="a7"/>
        <w:numPr>
          <w:ilvl w:val="0"/>
          <w:numId w:val="46"/>
        </w:numPr>
        <w:spacing w:after="0" w:line="360" w:lineRule="auto"/>
        <w:jc w:val="both"/>
        <w:rPr>
          <w:rFonts w:ascii="David" w:eastAsia="Times New Roman" w:hAnsi="David" w:cs="David"/>
          <w:color w:val="000000"/>
          <w:sz w:val="24"/>
          <w:szCs w:val="24"/>
        </w:rPr>
      </w:pPr>
      <w:r w:rsidRPr="001E5BFC">
        <w:rPr>
          <w:rFonts w:ascii="David" w:eastAsia="Times New Roman" w:hAnsi="David" w:cs="David"/>
          <w:color w:val="000000"/>
          <w:sz w:val="24"/>
          <w:szCs w:val="24"/>
          <w:rtl/>
        </w:rPr>
        <w:t>אישור ממעבדה מאושרת, המעיד על תקינותה של מערכת</w:t>
      </w:r>
      <w:r>
        <w:rPr>
          <w:rFonts w:ascii="David" w:eastAsia="Times New Roman" w:hAnsi="David" w:cs="David"/>
          <w:color w:val="000000"/>
          <w:sz w:val="24"/>
          <w:szCs w:val="24"/>
          <w:rtl/>
        </w:rPr>
        <w:t xml:space="preserve"> הגז בהתאם לתקן ישראלי ת"י 158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מתקנים לגזים פחמימניים מעובים (גפ"מ).</w:t>
      </w:r>
    </w:p>
    <w:p w:rsidR="00865D22" w:rsidRDefault="00865D22" w:rsidP="00865D22">
      <w:pPr>
        <w:pStyle w:val="a7"/>
        <w:numPr>
          <w:ilvl w:val="0"/>
          <w:numId w:val="46"/>
        </w:numPr>
        <w:spacing w:after="0" w:line="360" w:lineRule="auto"/>
        <w:jc w:val="both"/>
        <w:rPr>
          <w:rFonts w:ascii="David" w:eastAsia="Times New Roman" w:hAnsi="David" w:cs="David"/>
          <w:color w:val="000000"/>
          <w:sz w:val="24"/>
          <w:szCs w:val="24"/>
        </w:rPr>
      </w:pPr>
      <w:r w:rsidRPr="001E5BFC">
        <w:rPr>
          <w:rFonts w:ascii="David" w:eastAsia="Times New Roman" w:hAnsi="David" w:cs="David"/>
          <w:color w:val="000000"/>
          <w:sz w:val="24"/>
          <w:szCs w:val="24"/>
          <w:rtl/>
        </w:rPr>
        <w:t>אישור ממעבדה מוכרת כי מערכת למסירת הודעות (כריזת חירום) תוכננה</w:t>
      </w:r>
      <w:r>
        <w:rPr>
          <w:rFonts w:ascii="David" w:eastAsia="Times New Roman" w:hAnsi="David" w:cs="David"/>
          <w:color w:val="000000"/>
          <w:sz w:val="24"/>
          <w:szCs w:val="24"/>
          <w:rtl/>
        </w:rPr>
        <w:t xml:space="preserve"> ובוצעה בהתאם לת"י 1220, חלק 3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1E5BFC">
        <w:rPr>
          <w:rFonts w:ascii="David" w:eastAsia="Times New Roman" w:hAnsi="David" w:cs="David"/>
          <w:color w:val="000000"/>
          <w:sz w:val="24"/>
          <w:szCs w:val="24"/>
          <w:rtl/>
        </w:rPr>
        <w:t>הוראות התקנה ודרישות כלליות</w:t>
      </w:r>
      <w:r>
        <w:rPr>
          <w:rFonts w:ascii="David" w:eastAsia="Times New Roman" w:hAnsi="David" w:cs="David" w:hint="cs"/>
          <w:color w:val="000000"/>
          <w:sz w:val="24"/>
          <w:szCs w:val="24"/>
          <w:rtl/>
        </w:rPr>
        <w:t>.</w:t>
      </w:r>
    </w:p>
    <w:p w:rsidR="00865D22" w:rsidRDefault="00865D22" w:rsidP="00865D22">
      <w:pPr>
        <w:pStyle w:val="a7"/>
        <w:numPr>
          <w:ilvl w:val="0"/>
          <w:numId w:val="46"/>
        </w:numPr>
        <w:spacing w:after="0" w:line="360" w:lineRule="auto"/>
        <w:jc w:val="both"/>
        <w:rPr>
          <w:rFonts w:ascii="David" w:eastAsia="Times New Roman" w:hAnsi="David" w:cs="David"/>
          <w:color w:val="000000"/>
          <w:sz w:val="24"/>
          <w:szCs w:val="24"/>
        </w:rPr>
      </w:pPr>
      <w:r w:rsidRPr="001E5BFC">
        <w:rPr>
          <w:rFonts w:ascii="David" w:eastAsia="Times New Roman" w:hAnsi="David" w:cs="David"/>
          <w:color w:val="000000"/>
          <w:sz w:val="24"/>
          <w:szCs w:val="24"/>
          <w:rtl/>
        </w:rPr>
        <w:t>אישור ממעבדה מוכרת כי התאמת חומרי בנייה וגימור</w:t>
      </w:r>
      <w:r>
        <w:rPr>
          <w:rFonts w:ascii="David" w:eastAsia="Times New Roman" w:hAnsi="David" w:cs="David"/>
          <w:color w:val="000000"/>
          <w:sz w:val="24"/>
          <w:szCs w:val="24"/>
          <w:rtl/>
        </w:rPr>
        <w:t xml:space="preserve"> בוצעה עפ"י תקן ישראלי ת'י 921 </w:t>
      </w:r>
      <w:r>
        <w:rPr>
          <w:rFonts w:ascii="David" w:eastAsia="Times New Roman" w:hAnsi="David" w:cs="David" w:hint="cs"/>
          <w:color w:val="000000"/>
          <w:sz w:val="24"/>
          <w:szCs w:val="24"/>
          <w:rtl/>
        </w:rPr>
        <w:t>-</w:t>
      </w:r>
      <w:r w:rsidRPr="001E5BFC">
        <w:rPr>
          <w:rFonts w:ascii="David" w:eastAsia="Times New Roman" w:hAnsi="David" w:cs="David"/>
          <w:color w:val="000000"/>
          <w:sz w:val="24"/>
          <w:szCs w:val="24"/>
          <w:rtl/>
        </w:rPr>
        <w:t xml:space="preserve"> תגובות בשריפה של חומרי בנייה (החלק הרלוונטי).</w:t>
      </w:r>
    </w:p>
    <w:p w:rsidR="00865D22" w:rsidRPr="001E5BFC" w:rsidRDefault="00865D22" w:rsidP="00865D22">
      <w:pPr>
        <w:pStyle w:val="a7"/>
        <w:numPr>
          <w:ilvl w:val="0"/>
          <w:numId w:val="46"/>
        </w:numPr>
        <w:spacing w:after="0" w:line="360" w:lineRule="auto"/>
        <w:jc w:val="both"/>
        <w:rPr>
          <w:rFonts w:ascii="David" w:eastAsia="Times New Roman" w:hAnsi="David" w:cs="David"/>
          <w:color w:val="000000"/>
          <w:sz w:val="24"/>
          <w:szCs w:val="24"/>
        </w:rPr>
      </w:pPr>
      <w:r w:rsidRPr="001E5BFC">
        <w:rPr>
          <w:rFonts w:ascii="David" w:eastAsia="Times New Roman" w:hAnsi="David" w:cs="David"/>
          <w:color w:val="000000"/>
          <w:sz w:val="24"/>
          <w:szCs w:val="24"/>
          <w:rtl/>
        </w:rPr>
        <w:t>אישור ממעבדה מוכרת כי מערכת שליטה בעשן תוכננה ובוצעה עפ"י תקן ישראלי ת'י 1001 חלק 2.2</w:t>
      </w:r>
      <w:r>
        <w:rPr>
          <w:rFonts w:ascii="David" w:eastAsia="Times New Roman" w:hAnsi="David" w:cs="David"/>
          <w:sz w:val="24"/>
          <w:szCs w:val="24"/>
          <w:rtl/>
        </w:rPr>
        <w:t xml:space="preserve"> </w:t>
      </w:r>
      <w:r>
        <w:rPr>
          <w:rFonts w:ascii="David" w:eastAsia="Times New Roman" w:hAnsi="David" w:cs="David" w:hint="cs"/>
          <w:sz w:val="24"/>
          <w:szCs w:val="24"/>
          <w:rtl/>
        </w:rPr>
        <w:t>-</w:t>
      </w:r>
      <w:r w:rsidRPr="001E5BFC">
        <w:rPr>
          <w:rFonts w:ascii="David" w:eastAsia="Times New Roman"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865D22" w:rsidRPr="001E5BFC" w:rsidRDefault="00865D22" w:rsidP="00865D22">
      <w:pPr>
        <w:pStyle w:val="a7"/>
        <w:numPr>
          <w:ilvl w:val="0"/>
          <w:numId w:val="46"/>
        </w:numPr>
        <w:spacing w:after="0" w:line="360" w:lineRule="auto"/>
        <w:jc w:val="both"/>
        <w:rPr>
          <w:rFonts w:ascii="David" w:eastAsia="Times New Roman" w:hAnsi="David" w:cs="David"/>
          <w:color w:val="000000"/>
          <w:sz w:val="24"/>
          <w:szCs w:val="24"/>
          <w:rtl/>
        </w:rPr>
      </w:pPr>
      <w:r w:rsidRPr="001E5BFC">
        <w:rPr>
          <w:rFonts w:ascii="David" w:hAnsi="David" w:cs="David"/>
          <w:sz w:val="24"/>
          <w:szCs w:val="24"/>
          <w:rtl/>
        </w:rPr>
        <w:t>תעודת בדיקה ממעבדה מוכרת למפוחי שליטה בעשן ע</w:t>
      </w:r>
      <w:r>
        <w:rPr>
          <w:rFonts w:ascii="David" w:hAnsi="David" w:cs="David"/>
          <w:sz w:val="24"/>
          <w:szCs w:val="24"/>
          <w:rtl/>
        </w:rPr>
        <w:t xml:space="preserve">פ"י תקן ישראלי ת"י 1001, חלק 7 </w:t>
      </w:r>
      <w:r>
        <w:rPr>
          <w:rFonts w:ascii="David" w:hAnsi="David" w:cs="David" w:hint="cs"/>
          <w:sz w:val="24"/>
          <w:szCs w:val="24"/>
          <w:rtl/>
        </w:rPr>
        <w:t>-</w:t>
      </w:r>
      <w:r w:rsidRPr="001E5BFC">
        <w:rPr>
          <w:rFonts w:ascii="David" w:hAnsi="David" w:cs="David"/>
          <w:sz w:val="24"/>
          <w:szCs w:val="24"/>
          <w:rtl/>
        </w:rPr>
        <w:t xml:space="preserve"> בטיחות אש בבנ</w:t>
      </w:r>
      <w:r>
        <w:rPr>
          <w:rFonts w:ascii="David" w:hAnsi="David" w:cs="David"/>
          <w:sz w:val="24"/>
          <w:szCs w:val="24"/>
          <w:rtl/>
        </w:rPr>
        <w:t xml:space="preserve">יינים: מערכות שליטה לחום ולעשן </w:t>
      </w:r>
      <w:r>
        <w:rPr>
          <w:rFonts w:ascii="David" w:hAnsi="David" w:cs="David" w:hint="cs"/>
          <w:sz w:val="24"/>
          <w:szCs w:val="24"/>
          <w:rtl/>
        </w:rPr>
        <w:t>-</w:t>
      </w:r>
      <w:r w:rsidRPr="001E5BFC">
        <w:rPr>
          <w:rFonts w:ascii="David" w:hAnsi="David" w:cs="David"/>
          <w:sz w:val="24"/>
          <w:szCs w:val="24"/>
          <w:rtl/>
        </w:rPr>
        <w:t xml:space="preserve"> מפוחים מונעים על ידי חשמל להוצאת עשן וחום. לתעודה הבדיקה תצורף הצהרת מהנדס שהוא מתכנן </w:t>
      </w:r>
      <w:r w:rsidRPr="001E5BFC">
        <w:rPr>
          <w:rFonts w:ascii="David" w:hAnsi="David" w:cs="David"/>
          <w:sz w:val="24"/>
          <w:szCs w:val="24"/>
          <w:rtl/>
        </w:rPr>
        <w:lastRenderedPageBreak/>
        <w:t>המערכת (נספח א) כי המפוחים המתוארים בתעודת הבדיקה [מספר התעודה] הם המפוחים שהותקנו במבנה בגוש [מספר], חלקה [מספר], מגרש [מספר] (אם נדרש).</w:t>
      </w:r>
    </w:p>
    <w:p w:rsidR="00865D22" w:rsidRDefault="00865D22" w:rsidP="00FF14B5">
      <w:pPr>
        <w:pStyle w:val="a7"/>
        <w:numPr>
          <w:ilvl w:val="1"/>
          <w:numId w:val="62"/>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נספחים</w:t>
      </w:r>
    </w:p>
    <w:p w:rsidR="005E0FE7" w:rsidRPr="00095671" w:rsidRDefault="00865D22" w:rsidP="00095671">
      <w:pPr>
        <w:pStyle w:val="a7"/>
        <w:numPr>
          <w:ilvl w:val="2"/>
          <w:numId w:val="62"/>
        </w:numPr>
        <w:spacing w:after="0" w:line="360" w:lineRule="auto"/>
        <w:jc w:val="both"/>
        <w:rPr>
          <w:rFonts w:ascii="David" w:eastAsia="Times New Roman" w:hAnsi="David" w:cs="David"/>
          <w:b/>
          <w:bCs/>
          <w:sz w:val="24"/>
          <w:szCs w:val="24"/>
          <w:u w:val="single"/>
          <w:rtl/>
        </w:rPr>
      </w:pPr>
      <w:r w:rsidRPr="00E923A2">
        <w:rPr>
          <w:rFonts w:ascii="David" w:hAnsi="David" w:cs="David"/>
          <w:sz w:val="24"/>
          <w:szCs w:val="24"/>
          <w:rtl/>
        </w:rPr>
        <w:t>את פרסומי הרשות הארצית לכבאות והצלה, כולל תיקיית טפסים א</w:t>
      </w:r>
      <w:r>
        <w:rPr>
          <w:rFonts w:ascii="David" w:hAnsi="David" w:cs="David"/>
          <w:sz w:val="24"/>
          <w:szCs w:val="24"/>
          <w:rtl/>
        </w:rPr>
        <w:t>חידים לאישורים, אפשר למצוא באת</w:t>
      </w:r>
      <w:r>
        <w:rPr>
          <w:rFonts w:ascii="David" w:hAnsi="David" w:cs="David" w:hint="cs"/>
          <w:sz w:val="24"/>
          <w:szCs w:val="24"/>
          <w:rtl/>
        </w:rPr>
        <w:t xml:space="preserve">ר הרשות הארצית לכבאות והצלה </w:t>
      </w:r>
      <w:r w:rsidRPr="00E923A2">
        <w:rPr>
          <w:rFonts w:ascii="David" w:eastAsia="Times New Roman" w:hAnsi="David" w:cs="David"/>
          <w:sz w:val="24"/>
          <w:szCs w:val="24"/>
          <w:rtl/>
        </w:rPr>
        <w:t>ולהורידם ממנו.</w:t>
      </w:r>
    </w:p>
    <w:p w:rsidR="00095671" w:rsidRDefault="00095671" w:rsidP="00865D22">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865D22" w:rsidRPr="00865D22" w:rsidRDefault="00865D22" w:rsidP="00865D22">
      <w:pPr>
        <w:spacing w:after="0" w:line="360" w:lineRule="auto"/>
        <w:jc w:val="center"/>
        <w:rPr>
          <w:rFonts w:ascii="David" w:eastAsia="Times New Roman" w:hAnsi="David" w:cs="David"/>
          <w:b/>
          <w:bCs/>
          <w:sz w:val="24"/>
          <w:szCs w:val="24"/>
          <w:u w:val="single"/>
          <w:rtl/>
        </w:rPr>
      </w:pPr>
      <w:r w:rsidRPr="00E914B4">
        <w:rPr>
          <w:rFonts w:ascii="David" w:hAnsi="David" w:cs="David"/>
          <w:b/>
          <w:bCs/>
          <w:sz w:val="24"/>
          <w:szCs w:val="24"/>
          <w:u w:val="single"/>
          <w:rtl/>
        </w:rPr>
        <w:lastRenderedPageBreak/>
        <w:t>נספח א</w:t>
      </w:r>
      <w:r>
        <w:rPr>
          <w:rFonts w:ascii="David" w:eastAsia="Times New Roman" w:hAnsi="David" w:cs="David" w:hint="cs"/>
          <w:b/>
          <w:bCs/>
          <w:sz w:val="24"/>
          <w:szCs w:val="24"/>
          <w:u w:val="single"/>
          <w:rtl/>
        </w:rPr>
        <w:t>'</w:t>
      </w:r>
    </w:p>
    <w:p w:rsidR="00865D22" w:rsidRPr="00E914B4" w:rsidRDefault="00865D22" w:rsidP="00865D22">
      <w:pPr>
        <w:spacing w:after="0" w:line="360" w:lineRule="auto"/>
        <w:jc w:val="both"/>
        <w:rPr>
          <w:rFonts w:ascii="David" w:hAnsi="David" w:cs="David"/>
          <w:sz w:val="24"/>
          <w:szCs w:val="24"/>
          <w:rtl/>
        </w:rPr>
      </w:pPr>
    </w:p>
    <w:p w:rsidR="00865D22" w:rsidRPr="00E914B4" w:rsidRDefault="00865D22" w:rsidP="00865D22">
      <w:pPr>
        <w:spacing w:after="0" w:line="360" w:lineRule="auto"/>
        <w:jc w:val="both"/>
        <w:rPr>
          <w:rFonts w:ascii="David" w:hAnsi="David" w:cs="David"/>
          <w:sz w:val="24"/>
          <w:szCs w:val="24"/>
          <w:rtl/>
        </w:rPr>
      </w:pPr>
    </w:p>
    <w:p w:rsidR="00865D22" w:rsidRPr="00E914B4" w:rsidRDefault="00865D22" w:rsidP="00865D22">
      <w:pPr>
        <w:spacing w:after="0" w:line="360" w:lineRule="auto"/>
        <w:jc w:val="right"/>
        <w:rPr>
          <w:rFonts w:ascii="David" w:hAnsi="David" w:cs="David"/>
          <w:sz w:val="24"/>
          <w:szCs w:val="24"/>
          <w:rtl/>
        </w:rPr>
      </w:pPr>
      <w:r w:rsidRPr="00E914B4">
        <w:rPr>
          <w:rFonts w:ascii="David" w:hAnsi="David" w:cs="David"/>
          <w:sz w:val="24"/>
          <w:szCs w:val="24"/>
          <w:rtl/>
        </w:rPr>
        <w:t>תאריך:_______</w:t>
      </w:r>
    </w:p>
    <w:p w:rsidR="00865D22" w:rsidRPr="00E914B4" w:rsidRDefault="00865D22" w:rsidP="00865D22">
      <w:pPr>
        <w:spacing w:after="0" w:line="360" w:lineRule="auto"/>
        <w:jc w:val="both"/>
        <w:rPr>
          <w:rFonts w:ascii="David" w:hAnsi="David" w:cs="David"/>
          <w:sz w:val="24"/>
          <w:szCs w:val="24"/>
          <w:u w:val="single"/>
          <w:rtl/>
        </w:rPr>
      </w:pPr>
    </w:p>
    <w:p w:rsidR="00865D22" w:rsidRPr="00E914B4" w:rsidRDefault="00865D22" w:rsidP="00865D22">
      <w:pPr>
        <w:spacing w:after="0" w:line="360" w:lineRule="auto"/>
        <w:jc w:val="both"/>
        <w:rPr>
          <w:rFonts w:ascii="David" w:hAnsi="David" w:cs="David"/>
          <w:sz w:val="24"/>
          <w:szCs w:val="24"/>
          <w:u w:val="single"/>
          <w:rtl/>
        </w:rPr>
      </w:pPr>
    </w:p>
    <w:p w:rsidR="00865D22" w:rsidRPr="00E914B4" w:rsidRDefault="00865D22" w:rsidP="00865D22">
      <w:pPr>
        <w:spacing w:after="0" w:line="360" w:lineRule="auto"/>
        <w:jc w:val="both"/>
        <w:rPr>
          <w:rFonts w:ascii="David" w:hAnsi="David" w:cs="David"/>
          <w:sz w:val="24"/>
          <w:szCs w:val="24"/>
          <w:rtl/>
        </w:rPr>
      </w:pPr>
    </w:p>
    <w:p w:rsidR="00865D22" w:rsidRPr="00E914B4" w:rsidRDefault="00865D22" w:rsidP="00865D22">
      <w:pPr>
        <w:spacing w:after="0" w:line="360" w:lineRule="auto"/>
        <w:ind w:left="170" w:hanging="113"/>
        <w:jc w:val="both"/>
        <w:rPr>
          <w:rFonts w:ascii="David" w:hAnsi="David" w:cs="David"/>
          <w:sz w:val="24"/>
          <w:szCs w:val="24"/>
          <w:rtl/>
        </w:rPr>
      </w:pPr>
      <w:r w:rsidRPr="00E914B4">
        <w:rPr>
          <w:rFonts w:ascii="David" w:hAnsi="David" w:cs="David"/>
          <w:sz w:val="24"/>
          <w:szCs w:val="24"/>
          <w:rtl/>
        </w:rPr>
        <w:t>לכבוד:</w:t>
      </w:r>
    </w:p>
    <w:p w:rsidR="00865D22" w:rsidRPr="00E914B4" w:rsidRDefault="00865D22" w:rsidP="00865D22">
      <w:pPr>
        <w:spacing w:after="0" w:line="360" w:lineRule="auto"/>
        <w:ind w:left="170" w:hanging="113"/>
        <w:jc w:val="both"/>
        <w:rPr>
          <w:rFonts w:ascii="David" w:hAnsi="David" w:cs="David"/>
          <w:sz w:val="24"/>
          <w:szCs w:val="24"/>
          <w:u w:val="single"/>
          <w:rtl/>
        </w:rPr>
      </w:pPr>
      <w:r w:rsidRPr="00E914B4">
        <w:rPr>
          <w:rFonts w:ascii="David" w:hAnsi="David" w:cs="David"/>
          <w:sz w:val="24"/>
          <w:szCs w:val="24"/>
          <w:u w:val="single"/>
          <w:rtl/>
        </w:rPr>
        <w:t xml:space="preserve">הרשות הארצית לכבאות והצלה </w:t>
      </w:r>
    </w:p>
    <w:p w:rsidR="00865D22" w:rsidRPr="00E914B4" w:rsidRDefault="00865D22" w:rsidP="00865D22">
      <w:pPr>
        <w:spacing w:after="0" w:line="360" w:lineRule="auto"/>
        <w:ind w:left="170" w:hanging="113"/>
        <w:jc w:val="both"/>
        <w:rPr>
          <w:rFonts w:ascii="David" w:hAnsi="David" w:cs="David"/>
          <w:sz w:val="24"/>
          <w:szCs w:val="24"/>
          <w:u w:val="single"/>
          <w:rtl/>
        </w:rPr>
      </w:pPr>
      <w:r w:rsidRPr="00E914B4">
        <w:rPr>
          <w:rFonts w:ascii="David" w:hAnsi="David" w:cs="David"/>
          <w:sz w:val="24"/>
          <w:szCs w:val="24"/>
          <w:u w:val="single"/>
          <w:rtl/>
        </w:rPr>
        <w:t>מדור הגנה מאש</w:t>
      </w:r>
    </w:p>
    <w:p w:rsidR="00865D22" w:rsidRPr="00E914B4" w:rsidRDefault="00865D22" w:rsidP="00865D22">
      <w:pPr>
        <w:spacing w:after="0" w:line="360" w:lineRule="auto"/>
        <w:ind w:left="170" w:hanging="113"/>
        <w:jc w:val="both"/>
        <w:rPr>
          <w:rFonts w:ascii="David" w:hAnsi="David" w:cs="David"/>
          <w:sz w:val="24"/>
          <w:szCs w:val="24"/>
          <w:u w:val="single"/>
          <w:rtl/>
        </w:rPr>
      </w:pPr>
    </w:p>
    <w:p w:rsidR="00865D22" w:rsidRPr="00692269" w:rsidRDefault="00865D22" w:rsidP="00865D22">
      <w:pPr>
        <w:spacing w:after="0" w:line="360" w:lineRule="auto"/>
        <w:ind w:left="170" w:hanging="113"/>
        <w:jc w:val="both"/>
        <w:rPr>
          <w:rFonts w:ascii="David" w:hAnsi="David" w:cs="David"/>
          <w:b/>
          <w:bCs/>
          <w:sz w:val="24"/>
          <w:szCs w:val="24"/>
          <w:u w:val="single"/>
          <w:rtl/>
        </w:rPr>
      </w:pPr>
      <w:r w:rsidRPr="00E914B4">
        <w:rPr>
          <w:rFonts w:ascii="David" w:hAnsi="David" w:cs="David"/>
          <w:b/>
          <w:bCs/>
          <w:sz w:val="24"/>
          <w:szCs w:val="24"/>
          <w:u w:val="single"/>
          <w:rtl/>
        </w:rPr>
        <w:t>הצהרת מהנדס המתכנן מערכות שליטה לחום ולעשן –</w:t>
      </w:r>
      <w:r>
        <w:rPr>
          <w:rFonts w:ascii="David" w:hAnsi="David" w:cs="David" w:hint="cs"/>
          <w:b/>
          <w:bCs/>
          <w:sz w:val="24"/>
          <w:szCs w:val="24"/>
          <w:u w:val="single"/>
          <w:rtl/>
        </w:rPr>
        <w:t xml:space="preserve"> </w:t>
      </w:r>
      <w:r w:rsidRPr="003A5CF7">
        <w:rPr>
          <w:rFonts w:ascii="David" w:hAnsi="David" w:cs="David"/>
          <w:b/>
          <w:bCs/>
          <w:sz w:val="24"/>
          <w:szCs w:val="24"/>
          <w:u w:val="single"/>
          <w:rtl/>
        </w:rPr>
        <w:t>מפוחים מונעים על ידי חשמל להוצאת עשן וחום</w:t>
      </w:r>
    </w:p>
    <w:p w:rsidR="00865D22" w:rsidRPr="00E914B4" w:rsidRDefault="00865D22" w:rsidP="00865D22">
      <w:pPr>
        <w:spacing w:after="0" w:line="360" w:lineRule="auto"/>
        <w:ind w:left="170" w:hanging="113"/>
        <w:jc w:val="both"/>
        <w:rPr>
          <w:rFonts w:ascii="David" w:hAnsi="David" w:cs="David"/>
          <w:sz w:val="24"/>
          <w:szCs w:val="24"/>
          <w:rtl/>
        </w:rPr>
      </w:pPr>
      <w:r w:rsidRPr="00E914B4">
        <w:rPr>
          <w:rFonts w:ascii="David" w:hAnsi="David" w:cs="David"/>
          <w:sz w:val="24"/>
          <w:szCs w:val="24"/>
          <w:rtl/>
        </w:rPr>
        <w:t>תיק הגנה מאש [מספר תיק]____________________</w:t>
      </w:r>
    </w:p>
    <w:p w:rsidR="00865D22" w:rsidRPr="00E914B4" w:rsidRDefault="00865D22" w:rsidP="00865D22">
      <w:pPr>
        <w:spacing w:after="0" w:line="360" w:lineRule="auto"/>
        <w:ind w:left="170" w:hanging="113"/>
        <w:jc w:val="both"/>
        <w:rPr>
          <w:rFonts w:ascii="David" w:hAnsi="David" w:cs="David"/>
          <w:sz w:val="24"/>
          <w:szCs w:val="24"/>
          <w:rtl/>
        </w:rPr>
      </w:pPr>
      <w:r w:rsidRPr="00E914B4">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865D22" w:rsidRPr="00E914B4" w:rsidRDefault="00865D22" w:rsidP="00865D22">
      <w:pPr>
        <w:numPr>
          <w:ilvl w:val="0"/>
          <w:numId w:val="20"/>
        </w:numPr>
        <w:spacing w:after="0" w:line="360" w:lineRule="auto"/>
        <w:ind w:left="170" w:hanging="113"/>
        <w:contextualSpacing/>
        <w:jc w:val="both"/>
        <w:rPr>
          <w:rFonts w:ascii="David" w:hAnsi="David" w:cs="David"/>
          <w:sz w:val="24"/>
          <w:szCs w:val="24"/>
        </w:rPr>
      </w:pPr>
      <w:r w:rsidRPr="00E914B4">
        <w:rPr>
          <w:rFonts w:ascii="David" w:hAnsi="David" w:cs="David"/>
          <w:sz w:val="24"/>
          <w:szCs w:val="24"/>
          <w:rtl/>
        </w:rPr>
        <w:t>המפוחים המפורטים בתעודת הבדיקה של מעבדה מוכרת [שם המעבדה] _________________ [מספר התעודה] _____________</w:t>
      </w:r>
    </w:p>
    <w:p w:rsidR="00865D22" w:rsidRPr="00E914B4" w:rsidRDefault="00865D22" w:rsidP="00865D22">
      <w:pPr>
        <w:spacing w:after="0" w:line="360" w:lineRule="auto"/>
        <w:ind w:left="170" w:hanging="113"/>
        <w:jc w:val="both"/>
        <w:rPr>
          <w:rFonts w:ascii="David" w:hAnsi="David" w:cs="David"/>
          <w:sz w:val="24"/>
          <w:szCs w:val="24"/>
        </w:rPr>
      </w:pPr>
      <w:r w:rsidRPr="00E914B4">
        <w:rPr>
          <w:rFonts w:ascii="David" w:hAnsi="David" w:cs="David"/>
          <w:sz w:val="24"/>
          <w:szCs w:val="24"/>
          <w:rtl/>
        </w:rPr>
        <w:t>מיום __________________ הם המפוחים שהותקנו במבנה:</w:t>
      </w:r>
    </w:p>
    <w:p w:rsidR="00865D22" w:rsidRPr="00E914B4" w:rsidRDefault="00865D22" w:rsidP="00865D22">
      <w:pPr>
        <w:numPr>
          <w:ilvl w:val="0"/>
          <w:numId w:val="18"/>
        </w:numPr>
        <w:spacing w:after="0" w:line="360" w:lineRule="auto"/>
        <w:ind w:left="170" w:hanging="113"/>
        <w:contextualSpacing/>
        <w:jc w:val="both"/>
        <w:rPr>
          <w:rFonts w:ascii="David" w:hAnsi="David" w:cs="David"/>
          <w:sz w:val="24"/>
          <w:szCs w:val="24"/>
        </w:rPr>
      </w:pPr>
      <w:r w:rsidRPr="00E914B4">
        <w:rPr>
          <w:rFonts w:ascii="David" w:hAnsi="David" w:cs="David"/>
          <w:sz w:val="24"/>
          <w:szCs w:val="24"/>
          <w:rtl/>
        </w:rPr>
        <w:t xml:space="preserve"> בגוש [מספר] ______________ </w:t>
      </w:r>
    </w:p>
    <w:p w:rsidR="00865D22" w:rsidRPr="00E914B4" w:rsidRDefault="00865D22" w:rsidP="00865D22">
      <w:pPr>
        <w:numPr>
          <w:ilvl w:val="0"/>
          <w:numId w:val="18"/>
        </w:numPr>
        <w:spacing w:after="0" w:line="360" w:lineRule="auto"/>
        <w:ind w:left="170" w:hanging="113"/>
        <w:contextualSpacing/>
        <w:jc w:val="both"/>
        <w:rPr>
          <w:rFonts w:ascii="David" w:hAnsi="David" w:cs="David"/>
          <w:sz w:val="24"/>
          <w:szCs w:val="24"/>
        </w:rPr>
      </w:pPr>
      <w:r w:rsidRPr="00E914B4">
        <w:rPr>
          <w:rFonts w:ascii="David" w:hAnsi="David" w:cs="David"/>
          <w:sz w:val="24"/>
          <w:szCs w:val="24"/>
          <w:rtl/>
        </w:rPr>
        <w:t>חלקה [מספר] ______________</w:t>
      </w:r>
    </w:p>
    <w:p w:rsidR="00865D22" w:rsidRPr="00E914B4" w:rsidRDefault="00865D22" w:rsidP="00865D22">
      <w:pPr>
        <w:numPr>
          <w:ilvl w:val="0"/>
          <w:numId w:val="18"/>
        </w:numPr>
        <w:spacing w:after="0" w:line="360" w:lineRule="auto"/>
        <w:ind w:left="170" w:hanging="113"/>
        <w:contextualSpacing/>
        <w:jc w:val="both"/>
        <w:rPr>
          <w:rFonts w:ascii="David" w:hAnsi="David" w:cs="David"/>
          <w:sz w:val="24"/>
          <w:szCs w:val="24"/>
        </w:rPr>
      </w:pPr>
      <w:r w:rsidRPr="00E914B4">
        <w:rPr>
          <w:rFonts w:ascii="David" w:hAnsi="David" w:cs="David"/>
          <w:sz w:val="24"/>
          <w:szCs w:val="24"/>
          <w:rtl/>
        </w:rPr>
        <w:t>מגרש [ מספר] _____________</w:t>
      </w:r>
    </w:p>
    <w:p w:rsidR="00865D22" w:rsidRPr="00E914B4" w:rsidRDefault="00865D22" w:rsidP="00865D22">
      <w:pPr>
        <w:spacing w:after="0" w:line="360" w:lineRule="auto"/>
        <w:ind w:left="170" w:hanging="113"/>
        <w:jc w:val="both"/>
        <w:rPr>
          <w:rFonts w:ascii="David" w:hAnsi="David" w:cs="David"/>
          <w:sz w:val="24"/>
          <w:szCs w:val="24"/>
          <w:rtl/>
        </w:rPr>
      </w:pPr>
    </w:p>
    <w:p w:rsidR="00865D22" w:rsidRPr="00E914B4" w:rsidRDefault="00865D22" w:rsidP="00865D22">
      <w:pPr>
        <w:spacing w:after="0" w:line="360" w:lineRule="auto"/>
        <w:ind w:left="170" w:hanging="113"/>
        <w:jc w:val="both"/>
        <w:rPr>
          <w:rFonts w:ascii="David" w:hAnsi="David" w:cs="David"/>
          <w:sz w:val="24"/>
          <w:szCs w:val="24"/>
          <w:rtl/>
        </w:rPr>
      </w:pPr>
      <w:r w:rsidRPr="00E914B4">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865D22" w:rsidRPr="00E914B4" w:rsidRDefault="00865D22" w:rsidP="00865D22">
      <w:pPr>
        <w:spacing w:after="0" w:line="360" w:lineRule="auto"/>
        <w:ind w:left="170" w:hanging="113"/>
        <w:jc w:val="both"/>
        <w:rPr>
          <w:rFonts w:ascii="David" w:hAnsi="David" w:cs="David"/>
          <w:sz w:val="24"/>
          <w:szCs w:val="24"/>
          <w:rtl/>
        </w:rPr>
      </w:pPr>
    </w:p>
    <w:p w:rsidR="00865D22" w:rsidRPr="00E914B4" w:rsidRDefault="00865D22" w:rsidP="00865D22">
      <w:pPr>
        <w:pStyle w:val="a7"/>
        <w:spacing w:after="0" w:line="360" w:lineRule="auto"/>
        <w:ind w:left="170" w:hanging="113"/>
        <w:jc w:val="both"/>
        <w:rPr>
          <w:rFonts w:ascii="David" w:hAnsi="David" w:cs="David"/>
          <w:sz w:val="24"/>
          <w:szCs w:val="24"/>
        </w:rPr>
      </w:pPr>
      <w:r w:rsidRPr="00E914B4">
        <w:rPr>
          <w:rFonts w:ascii="David" w:hAnsi="David" w:cs="David"/>
          <w:sz w:val="24"/>
          <w:szCs w:val="24"/>
          <w:rtl/>
        </w:rPr>
        <w:t>תאריך _____________</w:t>
      </w:r>
      <w:r w:rsidRPr="00E914B4">
        <w:rPr>
          <w:rFonts w:ascii="David" w:hAnsi="David" w:cs="David"/>
          <w:sz w:val="24"/>
          <w:szCs w:val="24"/>
          <w:rtl/>
        </w:rPr>
        <w:tab/>
        <w:t xml:space="preserve">   חתימה וחותמת (כולל מס' הרישיון) ___________________</w:t>
      </w:r>
    </w:p>
    <w:p w:rsidR="00865D22" w:rsidRPr="00E914B4" w:rsidRDefault="00865D22" w:rsidP="00865D22">
      <w:pPr>
        <w:spacing w:after="0" w:line="360" w:lineRule="auto"/>
        <w:jc w:val="both"/>
        <w:rPr>
          <w:rFonts w:ascii="David" w:eastAsia="Times New Roman" w:hAnsi="David" w:cs="David"/>
          <w:sz w:val="24"/>
          <w:szCs w:val="24"/>
          <w:rtl/>
        </w:rPr>
      </w:pPr>
    </w:p>
    <w:p w:rsidR="00865D22" w:rsidRPr="004018F9" w:rsidRDefault="00865D22" w:rsidP="00865D22">
      <w:pPr>
        <w:spacing w:after="0" w:line="360" w:lineRule="auto"/>
        <w:jc w:val="both"/>
        <w:rPr>
          <w:rFonts w:ascii="David" w:eastAsia="Times New Roman" w:hAnsi="David" w:cs="David"/>
          <w:rtl/>
        </w:rPr>
      </w:pPr>
    </w:p>
    <w:p w:rsidR="00440500" w:rsidRPr="003D6E2F" w:rsidRDefault="00440500" w:rsidP="00865D22">
      <w:pPr>
        <w:pStyle w:val="a7"/>
        <w:spacing w:after="0" w:line="360" w:lineRule="auto"/>
        <w:ind w:left="0"/>
        <w:jc w:val="center"/>
        <w:rPr>
          <w:rFonts w:ascii="David" w:hAnsi="David" w:cs="David"/>
          <w:b/>
          <w:bCs/>
          <w:color w:val="5B9BD5" w:themeColor="accent1"/>
          <w:sz w:val="24"/>
          <w:szCs w:val="24"/>
          <w:rtl/>
        </w:rPr>
      </w:pPr>
    </w:p>
    <w:p w:rsidR="003D6E2F" w:rsidRPr="003D6E2F" w:rsidRDefault="003D6E2F" w:rsidP="00865D22">
      <w:pPr>
        <w:spacing w:after="0" w:line="360" w:lineRule="auto"/>
        <w:jc w:val="both"/>
        <w:rPr>
          <w:rFonts w:ascii="David" w:eastAsia="Calibri" w:hAnsi="David" w:cs="David"/>
          <w:b/>
          <w:bCs/>
          <w:sz w:val="24"/>
          <w:szCs w:val="24"/>
          <w:u w:val="single"/>
          <w:rtl/>
        </w:rPr>
      </w:pPr>
    </w:p>
    <w:p w:rsidR="00825743" w:rsidRPr="00825743" w:rsidRDefault="00825743" w:rsidP="00865D22">
      <w:pPr>
        <w:overflowPunct w:val="0"/>
        <w:autoSpaceDE w:val="0"/>
        <w:autoSpaceDN w:val="0"/>
        <w:adjustRightInd w:val="0"/>
        <w:spacing w:after="0" w:line="360" w:lineRule="auto"/>
        <w:jc w:val="both"/>
        <w:textAlignment w:val="baseline"/>
        <w:rPr>
          <w:rFonts w:ascii="David" w:hAnsi="David" w:cs="David"/>
          <w:noProof/>
          <w:color w:val="000000"/>
          <w:sz w:val="24"/>
          <w:szCs w:val="24"/>
          <w:rtl/>
        </w:rPr>
      </w:pPr>
    </w:p>
    <w:p w:rsidR="00E45183" w:rsidRPr="00FD438A" w:rsidRDefault="00E45183" w:rsidP="00865D22">
      <w:pPr>
        <w:pStyle w:val="a7"/>
        <w:numPr>
          <w:ilvl w:val="0"/>
          <w:numId w:val="1"/>
        </w:numPr>
        <w:spacing w:after="0" w:line="360" w:lineRule="auto"/>
        <w:ind w:left="0"/>
        <w:jc w:val="both"/>
        <w:rPr>
          <w:rFonts w:ascii="David" w:hAnsi="David" w:cs="David"/>
          <w:b/>
          <w:bCs/>
          <w:vanish/>
          <w:sz w:val="24"/>
          <w:szCs w:val="24"/>
          <w:rtl/>
        </w:rPr>
      </w:pPr>
    </w:p>
    <w:sectPr w:rsidR="00E45183" w:rsidRPr="00FD438A" w:rsidSect="00ED5F68">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3C" w:rsidRDefault="00DB5A3C" w:rsidP="00080D87">
      <w:pPr>
        <w:spacing w:after="0" w:line="240" w:lineRule="auto"/>
      </w:pPr>
      <w:r>
        <w:separator/>
      </w:r>
    </w:p>
  </w:endnote>
  <w:endnote w:type="continuationSeparator" w:id="0">
    <w:p w:rsidR="00DB5A3C" w:rsidRDefault="00DB5A3C"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54236E" w:rsidRDefault="0054236E">
        <w:pPr>
          <w:pStyle w:val="ae"/>
          <w:jc w:val="center"/>
          <w:rPr>
            <w:rtl/>
            <w:cs/>
          </w:rPr>
        </w:pPr>
        <w:r>
          <w:fldChar w:fldCharType="begin"/>
        </w:r>
        <w:r>
          <w:rPr>
            <w:rtl/>
            <w:cs/>
          </w:rPr>
          <w:instrText>PAGE   \* MERGEFORMAT</w:instrText>
        </w:r>
        <w:r>
          <w:fldChar w:fldCharType="separate"/>
        </w:r>
        <w:r w:rsidR="00DE0870" w:rsidRPr="00DE0870">
          <w:rPr>
            <w:noProof/>
            <w:rtl/>
            <w:lang w:val="he-IL"/>
          </w:rPr>
          <w:t>1</w:t>
        </w:r>
        <w:r>
          <w:fldChar w:fldCharType="end"/>
        </w:r>
      </w:p>
    </w:sdtContent>
  </w:sdt>
  <w:p w:rsidR="0054236E" w:rsidRDefault="0054236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3C" w:rsidRDefault="00DB5A3C" w:rsidP="00080D87">
      <w:pPr>
        <w:spacing w:after="0" w:line="240" w:lineRule="auto"/>
      </w:pPr>
      <w:r>
        <w:separator/>
      </w:r>
    </w:p>
  </w:footnote>
  <w:footnote w:type="continuationSeparator" w:id="0">
    <w:p w:rsidR="00DB5A3C" w:rsidRDefault="00DB5A3C"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6E" w:rsidRDefault="0054236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541AE"/>
    <w:multiLevelType w:val="hybridMultilevel"/>
    <w:tmpl w:val="6252705A"/>
    <w:lvl w:ilvl="0" w:tplc="8A2C2A8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323FD"/>
    <w:multiLevelType w:val="hybridMultilevel"/>
    <w:tmpl w:val="E6304606"/>
    <w:lvl w:ilvl="0" w:tplc="FB1E5FA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4B6F44"/>
    <w:multiLevelType w:val="hybridMultilevel"/>
    <w:tmpl w:val="5EEC103A"/>
    <w:lvl w:ilvl="0" w:tplc="66D6BD94">
      <w:start w:val="1"/>
      <w:numFmt w:val="decimal"/>
      <w:suff w:val="space"/>
      <w:lvlText w:val="(%1)"/>
      <w:lvlJc w:val="left"/>
      <w:pPr>
        <w:ind w:left="1080" w:hanging="360"/>
      </w:pPr>
      <w:rPr>
        <w:rFonts w:eastAsiaTheme="minorHAnsi"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5657DB"/>
    <w:multiLevelType w:val="hybridMultilevel"/>
    <w:tmpl w:val="5DCCC18E"/>
    <w:lvl w:ilvl="0" w:tplc="FE163E72">
      <w:start w:val="1"/>
      <w:numFmt w:val="decimal"/>
      <w:lvlText w:val="(%1)"/>
      <w:lvlJc w:val="left"/>
      <w:pPr>
        <w:ind w:left="1069" w:hanging="360"/>
      </w:pPr>
      <w:rPr>
        <w:rFonts w:ascii="David" w:eastAsia="Times New Roman" w:hAnsi="David"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8183EF1"/>
    <w:multiLevelType w:val="hybridMultilevel"/>
    <w:tmpl w:val="9F540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281463"/>
    <w:multiLevelType w:val="multilevel"/>
    <w:tmpl w:val="CEC03B98"/>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720" w:hanging="720"/>
      </w:pPr>
      <w:rPr>
        <w:rFonts w:hint="default"/>
        <w:b w:val="0"/>
        <w:bCs w:val="0"/>
        <w:u w:val="none"/>
      </w:rPr>
    </w:lvl>
    <w:lvl w:ilvl="3">
      <w:start w:val="1"/>
      <w:numFmt w:val="hebrew1"/>
      <w:suff w:val="space"/>
      <w:lvlText w:val="(%4)"/>
      <w:lvlJc w:val="left"/>
      <w:pPr>
        <w:ind w:left="1800" w:hanging="720"/>
      </w:pPr>
      <w:rPr>
        <w:rFonts w:ascii="David" w:eastAsia="Calibri" w:hAnsi="David" w:cs="David" w:hint="default"/>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9" w15:restartNumberingAfterBreak="0">
    <w:nsid w:val="08747FE8"/>
    <w:multiLevelType w:val="multilevel"/>
    <w:tmpl w:val="B830969A"/>
    <w:lvl w:ilvl="0">
      <w:start w:val="4"/>
      <w:numFmt w:val="decimal"/>
      <w:lvlText w:val="%1."/>
      <w:lvlJc w:val="left"/>
      <w:pPr>
        <w:ind w:left="360" w:hanging="360"/>
      </w:pPr>
      <w:rPr>
        <w:rFonts w:hint="default"/>
        <w:color w:val="5B9BD5" w:themeColor="accent1"/>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5B9BD5" w:themeColor="accent1"/>
      </w:rPr>
    </w:lvl>
    <w:lvl w:ilvl="4">
      <w:start w:val="1"/>
      <w:numFmt w:val="decimal"/>
      <w:lvlText w:val="%1.%2.%3.%4.%5."/>
      <w:lvlJc w:val="left"/>
      <w:pPr>
        <w:ind w:left="1080" w:hanging="1080"/>
      </w:pPr>
      <w:rPr>
        <w:rFonts w:hint="default"/>
        <w:color w:val="5B9BD5" w:themeColor="accent1"/>
      </w:rPr>
    </w:lvl>
    <w:lvl w:ilvl="5">
      <w:start w:val="1"/>
      <w:numFmt w:val="decimal"/>
      <w:lvlText w:val="%1.%2.%3.%4.%5.%6."/>
      <w:lvlJc w:val="left"/>
      <w:pPr>
        <w:ind w:left="1080" w:hanging="1080"/>
      </w:pPr>
      <w:rPr>
        <w:rFonts w:hint="default"/>
        <w:color w:val="5B9BD5" w:themeColor="accent1"/>
      </w:rPr>
    </w:lvl>
    <w:lvl w:ilvl="6">
      <w:start w:val="1"/>
      <w:numFmt w:val="decimal"/>
      <w:lvlText w:val="%1.%2.%3.%4.%5.%6.%7."/>
      <w:lvlJc w:val="left"/>
      <w:pPr>
        <w:ind w:left="1440" w:hanging="1440"/>
      </w:pPr>
      <w:rPr>
        <w:rFonts w:hint="default"/>
        <w:color w:val="5B9BD5" w:themeColor="accent1"/>
      </w:rPr>
    </w:lvl>
    <w:lvl w:ilvl="7">
      <w:start w:val="1"/>
      <w:numFmt w:val="decimal"/>
      <w:lvlText w:val="%1.%2.%3.%4.%5.%6.%7.%8."/>
      <w:lvlJc w:val="left"/>
      <w:pPr>
        <w:ind w:left="1440" w:hanging="1440"/>
      </w:pPr>
      <w:rPr>
        <w:rFonts w:hint="default"/>
        <w:color w:val="5B9BD5" w:themeColor="accent1"/>
      </w:rPr>
    </w:lvl>
    <w:lvl w:ilvl="8">
      <w:start w:val="1"/>
      <w:numFmt w:val="decimal"/>
      <w:lvlText w:val="%1.%2.%3.%4.%5.%6.%7.%8.%9."/>
      <w:lvlJc w:val="left"/>
      <w:pPr>
        <w:ind w:left="1800" w:hanging="1800"/>
      </w:pPr>
      <w:rPr>
        <w:rFonts w:hint="default"/>
        <w:color w:val="5B9BD5" w:themeColor="accent1"/>
      </w:rPr>
    </w:lvl>
  </w:abstractNum>
  <w:abstractNum w:abstractNumId="10" w15:restartNumberingAfterBreak="0">
    <w:nsid w:val="09621847"/>
    <w:multiLevelType w:val="hybridMultilevel"/>
    <w:tmpl w:val="9A981EFC"/>
    <w:lvl w:ilvl="0" w:tplc="530C7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EF4686"/>
    <w:multiLevelType w:val="hybridMultilevel"/>
    <w:tmpl w:val="547CB1CE"/>
    <w:lvl w:ilvl="0" w:tplc="B610180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BC604F"/>
    <w:multiLevelType w:val="hybridMultilevel"/>
    <w:tmpl w:val="5A82C0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634866"/>
    <w:multiLevelType w:val="hybridMultilevel"/>
    <w:tmpl w:val="35B02CE6"/>
    <w:lvl w:ilvl="0" w:tplc="C07A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B90E55"/>
    <w:multiLevelType w:val="hybridMultilevel"/>
    <w:tmpl w:val="65CE11D6"/>
    <w:lvl w:ilvl="0" w:tplc="A7B67C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520B2C"/>
    <w:multiLevelType w:val="hybridMultilevel"/>
    <w:tmpl w:val="9E3859A2"/>
    <w:lvl w:ilvl="0" w:tplc="6220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BD9783E"/>
    <w:multiLevelType w:val="hybridMultilevel"/>
    <w:tmpl w:val="75D863D4"/>
    <w:lvl w:ilvl="0" w:tplc="C22A556C">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9"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2D403D93"/>
    <w:multiLevelType w:val="multilevel"/>
    <w:tmpl w:val="81365FDA"/>
    <w:lvl w:ilvl="0">
      <w:start w:val="5"/>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965819"/>
    <w:multiLevelType w:val="hybridMultilevel"/>
    <w:tmpl w:val="16D4126C"/>
    <w:lvl w:ilvl="0" w:tplc="1DA2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BA97B7A"/>
    <w:multiLevelType w:val="hybridMultilevel"/>
    <w:tmpl w:val="E7CAD5EC"/>
    <w:lvl w:ilvl="0" w:tplc="8DDA801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5D4ED8"/>
    <w:multiLevelType w:val="multilevel"/>
    <w:tmpl w:val="3E883BAC"/>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3DD55A07"/>
    <w:multiLevelType w:val="hybridMultilevel"/>
    <w:tmpl w:val="148A3FDC"/>
    <w:lvl w:ilvl="0" w:tplc="98EAC3B2">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DF5ADD"/>
    <w:multiLevelType w:val="hybridMultilevel"/>
    <w:tmpl w:val="59FE026E"/>
    <w:lvl w:ilvl="0" w:tplc="A93C0C8C">
      <w:start w:val="1"/>
      <w:numFmt w:val="hebrew1"/>
      <w:lvlText w:val="(%1)"/>
      <w:lvlJc w:val="left"/>
      <w:pPr>
        <w:ind w:left="1440" w:hanging="360"/>
      </w:pPr>
      <w:rPr>
        <w:rFonts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917F9F"/>
    <w:multiLevelType w:val="hybridMultilevel"/>
    <w:tmpl w:val="581A7236"/>
    <w:lvl w:ilvl="0" w:tplc="E4A087F8">
      <w:start w:val="1"/>
      <w:numFmt w:val="hebrew1"/>
      <w:lvlText w:val="(%1)"/>
      <w:lvlJc w:val="left"/>
      <w:pPr>
        <w:ind w:left="1440" w:hanging="360"/>
      </w:pPr>
      <w:rPr>
        <w:rFonts w:eastAsiaTheme="minorHAns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EC539C"/>
    <w:multiLevelType w:val="hybridMultilevel"/>
    <w:tmpl w:val="3EC0B84A"/>
    <w:lvl w:ilvl="0" w:tplc="C54A2C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DD597D"/>
    <w:multiLevelType w:val="hybridMultilevel"/>
    <w:tmpl w:val="13B2E678"/>
    <w:lvl w:ilvl="0" w:tplc="842043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0B098C"/>
    <w:multiLevelType w:val="hybridMultilevel"/>
    <w:tmpl w:val="8D8463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FA72FE"/>
    <w:multiLevelType w:val="hybridMultilevel"/>
    <w:tmpl w:val="F71A3570"/>
    <w:lvl w:ilvl="0" w:tplc="3A06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5F520E"/>
    <w:multiLevelType w:val="hybridMultilevel"/>
    <w:tmpl w:val="087850E2"/>
    <w:lvl w:ilvl="0" w:tplc="742EA8E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E347638"/>
    <w:multiLevelType w:val="hybridMultilevel"/>
    <w:tmpl w:val="B2141AC0"/>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0D84CF6">
      <w:start w:val="1"/>
      <w:numFmt w:val="decimal"/>
      <w:suff w:val="space"/>
      <w:lvlText w:val="(%3)"/>
      <w:lvlJc w:val="right"/>
      <w:pPr>
        <w:ind w:left="1314" w:hanging="18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458ECF9E">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611EF9"/>
    <w:multiLevelType w:val="hybridMultilevel"/>
    <w:tmpl w:val="CDF02B08"/>
    <w:lvl w:ilvl="0" w:tplc="2B9EAD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4F2325CF"/>
    <w:multiLevelType w:val="multilevel"/>
    <w:tmpl w:val="94BA1E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FF76CE4"/>
    <w:multiLevelType w:val="hybridMultilevel"/>
    <w:tmpl w:val="B91CE95C"/>
    <w:lvl w:ilvl="0" w:tplc="E108B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3F17DFC"/>
    <w:multiLevelType w:val="hybridMultilevel"/>
    <w:tmpl w:val="5C742636"/>
    <w:lvl w:ilvl="0" w:tplc="772E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A80767"/>
    <w:multiLevelType w:val="multilevel"/>
    <w:tmpl w:val="399EC0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C42EA5"/>
    <w:multiLevelType w:val="hybridMultilevel"/>
    <w:tmpl w:val="234205BA"/>
    <w:lvl w:ilvl="0" w:tplc="28C2EEC8">
      <w:start w:val="1"/>
      <w:numFmt w:val="decimal"/>
      <w:lvlText w:val="(%1)"/>
      <w:lvlJc w:val="left"/>
      <w:pPr>
        <w:ind w:left="1080" w:hanging="360"/>
      </w:pPr>
      <w:rPr>
        <w:rFonts w:eastAsiaTheme="minorHAns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302E38"/>
    <w:multiLevelType w:val="multilevel"/>
    <w:tmpl w:val="0FFC8CA4"/>
    <w:lvl w:ilvl="0">
      <w:start w:val="5"/>
      <w:numFmt w:val="decimal"/>
      <w:lvlText w:val="%1."/>
      <w:lvlJc w:val="left"/>
      <w:pPr>
        <w:ind w:left="360" w:hanging="36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6"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60421B64"/>
    <w:multiLevelType w:val="hybridMultilevel"/>
    <w:tmpl w:val="0C8A8CC0"/>
    <w:lvl w:ilvl="0" w:tplc="E4A087F8">
      <w:start w:val="1"/>
      <w:numFmt w:val="hebrew1"/>
      <w:lvlText w:val="(%1)"/>
      <w:lvlJc w:val="left"/>
      <w:pPr>
        <w:ind w:left="1494" w:hanging="360"/>
      </w:pPr>
      <w:rPr>
        <w:rFonts w:eastAsiaTheme="minorHAnsi"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0" w15:restartNumberingAfterBreak="0">
    <w:nsid w:val="67FB5BFE"/>
    <w:multiLevelType w:val="hybridMultilevel"/>
    <w:tmpl w:val="6E4AA042"/>
    <w:lvl w:ilvl="0" w:tplc="0EBA4E1E">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2A6B01"/>
    <w:multiLevelType w:val="hybridMultilevel"/>
    <w:tmpl w:val="908CC06A"/>
    <w:lvl w:ilvl="0" w:tplc="4C7A351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3A1502"/>
    <w:multiLevelType w:val="hybridMultilevel"/>
    <w:tmpl w:val="0B9CE55A"/>
    <w:lvl w:ilvl="0" w:tplc="C3121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E057351"/>
    <w:multiLevelType w:val="hybridMultilevel"/>
    <w:tmpl w:val="76C271E2"/>
    <w:lvl w:ilvl="0" w:tplc="08B4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F2F2931"/>
    <w:multiLevelType w:val="hybridMultilevel"/>
    <w:tmpl w:val="61940882"/>
    <w:lvl w:ilvl="0" w:tplc="B07624A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7F112D"/>
    <w:multiLevelType w:val="hybridMultilevel"/>
    <w:tmpl w:val="18F845E8"/>
    <w:lvl w:ilvl="0" w:tplc="036EF7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097ABB"/>
    <w:multiLevelType w:val="multilevel"/>
    <w:tmpl w:val="1EB0AF68"/>
    <w:lvl w:ilvl="0">
      <w:start w:val="5"/>
      <w:numFmt w:val="decimal"/>
      <w:lvlText w:val="%1."/>
      <w:lvlJc w:val="left"/>
      <w:pPr>
        <w:ind w:left="495" w:hanging="495"/>
      </w:pPr>
      <w:rPr>
        <w:rFonts w:hint="default"/>
      </w:rPr>
    </w:lvl>
    <w:lvl w:ilvl="1">
      <w:start w:val="9"/>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A293B8E"/>
    <w:multiLevelType w:val="hybridMultilevel"/>
    <w:tmpl w:val="FF3C65DA"/>
    <w:lvl w:ilvl="0" w:tplc="E9CA6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8B0A97"/>
    <w:multiLevelType w:val="hybridMultilevel"/>
    <w:tmpl w:val="F7681CE6"/>
    <w:lvl w:ilvl="0" w:tplc="1DA6BD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B71109"/>
    <w:multiLevelType w:val="hybridMultilevel"/>
    <w:tmpl w:val="FAEE2512"/>
    <w:lvl w:ilvl="0" w:tplc="BB0A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1E0902"/>
    <w:multiLevelType w:val="hybridMultilevel"/>
    <w:tmpl w:val="84FC5CD6"/>
    <w:lvl w:ilvl="0" w:tplc="8326B6D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704629"/>
    <w:multiLevelType w:val="hybridMultilevel"/>
    <w:tmpl w:val="26109DA4"/>
    <w:lvl w:ilvl="0" w:tplc="104467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
  </w:num>
  <w:num w:numId="3">
    <w:abstractNumId w:val="0"/>
  </w:num>
  <w:num w:numId="4">
    <w:abstractNumId w:val="18"/>
  </w:num>
  <w:num w:numId="5">
    <w:abstractNumId w:val="19"/>
  </w:num>
  <w:num w:numId="6">
    <w:abstractNumId w:val="5"/>
  </w:num>
  <w:num w:numId="7">
    <w:abstractNumId w:val="54"/>
  </w:num>
  <w:num w:numId="8">
    <w:abstractNumId w:val="16"/>
  </w:num>
  <w:num w:numId="9">
    <w:abstractNumId w:val="49"/>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1"/>
  </w:num>
  <w:num w:numId="14">
    <w:abstractNumId w:val="32"/>
  </w:num>
  <w:num w:numId="15">
    <w:abstractNumId w:val="39"/>
  </w:num>
  <w:num w:numId="16">
    <w:abstractNumId w:val="6"/>
  </w:num>
  <w:num w:numId="17">
    <w:abstractNumId w:val="8"/>
  </w:num>
  <w:num w:numId="18">
    <w:abstractNumId w:val="20"/>
  </w:num>
  <w:num w:numId="19">
    <w:abstractNumId w:val="38"/>
  </w:num>
  <w:num w:numId="20">
    <w:abstractNumId w:val="21"/>
  </w:num>
  <w:num w:numId="21">
    <w:abstractNumId w:val="11"/>
  </w:num>
  <w:num w:numId="22">
    <w:abstractNumId w:val="9"/>
  </w:num>
  <w:num w:numId="23">
    <w:abstractNumId w:val="57"/>
  </w:num>
  <w:num w:numId="24">
    <w:abstractNumId w:val="42"/>
  </w:num>
  <w:num w:numId="25">
    <w:abstractNumId w:val="24"/>
  </w:num>
  <w:num w:numId="26">
    <w:abstractNumId w:val="10"/>
  </w:num>
  <w:num w:numId="27">
    <w:abstractNumId w:val="40"/>
  </w:num>
  <w:num w:numId="28">
    <w:abstractNumId w:val="7"/>
  </w:num>
  <w:num w:numId="29">
    <w:abstractNumId w:val="17"/>
  </w:num>
  <w:num w:numId="30">
    <w:abstractNumId w:val="14"/>
  </w:num>
  <w:num w:numId="31">
    <w:abstractNumId w:val="55"/>
  </w:num>
  <w:num w:numId="32">
    <w:abstractNumId w:val="30"/>
  </w:num>
  <w:num w:numId="33">
    <w:abstractNumId w:val="26"/>
  </w:num>
  <w:num w:numId="34">
    <w:abstractNumId w:val="13"/>
  </w:num>
  <w:num w:numId="35">
    <w:abstractNumId w:val="34"/>
  </w:num>
  <w:num w:numId="36">
    <w:abstractNumId w:val="23"/>
  </w:num>
  <w:num w:numId="37">
    <w:abstractNumId w:val="58"/>
  </w:num>
  <w:num w:numId="38">
    <w:abstractNumId w:val="59"/>
  </w:num>
  <w:num w:numId="39">
    <w:abstractNumId w:val="36"/>
  </w:num>
  <w:num w:numId="40">
    <w:abstractNumId w:val="3"/>
  </w:num>
  <w:num w:numId="41">
    <w:abstractNumId w:val="15"/>
  </w:num>
  <w:num w:numId="42">
    <w:abstractNumId w:val="53"/>
  </w:num>
  <w:num w:numId="43">
    <w:abstractNumId w:val="63"/>
  </w:num>
  <w:num w:numId="44">
    <w:abstractNumId w:val="62"/>
  </w:num>
  <w:num w:numId="45">
    <w:abstractNumId w:val="29"/>
  </w:num>
  <w:num w:numId="46">
    <w:abstractNumId w:val="4"/>
  </w:num>
  <w:num w:numId="47">
    <w:abstractNumId w:val="50"/>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61"/>
  </w:num>
  <w:num w:numId="51">
    <w:abstractNumId w:val="44"/>
  </w:num>
  <w:num w:numId="52">
    <w:abstractNumId w:val="31"/>
  </w:num>
  <w:num w:numId="53">
    <w:abstractNumId w:val="1"/>
  </w:num>
  <w:num w:numId="54">
    <w:abstractNumId w:val="60"/>
  </w:num>
  <w:num w:numId="55">
    <w:abstractNumId w:val="52"/>
  </w:num>
  <w:num w:numId="56">
    <w:abstractNumId w:val="47"/>
  </w:num>
  <w:num w:numId="57">
    <w:abstractNumId w:val="56"/>
  </w:num>
  <w:num w:numId="58">
    <w:abstractNumId w:val="37"/>
  </w:num>
  <w:num w:numId="59">
    <w:abstractNumId w:val="12"/>
  </w:num>
  <w:num w:numId="60">
    <w:abstractNumId w:val="35"/>
  </w:num>
  <w:num w:numId="61">
    <w:abstractNumId w:val="41"/>
  </w:num>
  <w:num w:numId="62">
    <w:abstractNumId w:val="28"/>
  </w:num>
  <w:num w:numId="63">
    <w:abstractNumId w:val="45"/>
  </w:num>
  <w:num w:numId="64">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95671"/>
    <w:rsid w:val="000A6521"/>
    <w:rsid w:val="000C1294"/>
    <w:rsid w:val="000C7981"/>
    <w:rsid w:val="000E506D"/>
    <w:rsid w:val="0010223B"/>
    <w:rsid w:val="00110958"/>
    <w:rsid w:val="00164430"/>
    <w:rsid w:val="00170003"/>
    <w:rsid w:val="0018200F"/>
    <w:rsid w:val="00186E3A"/>
    <w:rsid w:val="002076BD"/>
    <w:rsid w:val="00215A95"/>
    <w:rsid w:val="00236B11"/>
    <w:rsid w:val="00243486"/>
    <w:rsid w:val="002A1907"/>
    <w:rsid w:val="002C254D"/>
    <w:rsid w:val="002F23ED"/>
    <w:rsid w:val="00304BB0"/>
    <w:rsid w:val="00340368"/>
    <w:rsid w:val="00367057"/>
    <w:rsid w:val="00387C4C"/>
    <w:rsid w:val="00393869"/>
    <w:rsid w:val="003C644D"/>
    <w:rsid w:val="003D6E2F"/>
    <w:rsid w:val="00423833"/>
    <w:rsid w:val="00440500"/>
    <w:rsid w:val="0047270D"/>
    <w:rsid w:val="00485FC8"/>
    <w:rsid w:val="004943C2"/>
    <w:rsid w:val="004A4716"/>
    <w:rsid w:val="004B127E"/>
    <w:rsid w:val="004C0BE5"/>
    <w:rsid w:val="004C135B"/>
    <w:rsid w:val="004C67F8"/>
    <w:rsid w:val="004D6CFF"/>
    <w:rsid w:val="00525507"/>
    <w:rsid w:val="0054236E"/>
    <w:rsid w:val="005604CD"/>
    <w:rsid w:val="00571B8B"/>
    <w:rsid w:val="005879F3"/>
    <w:rsid w:val="00587B5F"/>
    <w:rsid w:val="00596DED"/>
    <w:rsid w:val="005B5FCF"/>
    <w:rsid w:val="005C5ED9"/>
    <w:rsid w:val="005D66CA"/>
    <w:rsid w:val="005E0FE7"/>
    <w:rsid w:val="00646106"/>
    <w:rsid w:val="00653A22"/>
    <w:rsid w:val="006935D2"/>
    <w:rsid w:val="0072428E"/>
    <w:rsid w:val="007312F7"/>
    <w:rsid w:val="0073409A"/>
    <w:rsid w:val="007568F4"/>
    <w:rsid w:val="00762353"/>
    <w:rsid w:val="007779FA"/>
    <w:rsid w:val="00794D73"/>
    <w:rsid w:val="007A4152"/>
    <w:rsid w:val="007B74D0"/>
    <w:rsid w:val="007C1842"/>
    <w:rsid w:val="007C74D9"/>
    <w:rsid w:val="007D4102"/>
    <w:rsid w:val="007D4CB1"/>
    <w:rsid w:val="007E3F05"/>
    <w:rsid w:val="00825743"/>
    <w:rsid w:val="00831DEF"/>
    <w:rsid w:val="008331A2"/>
    <w:rsid w:val="0083372B"/>
    <w:rsid w:val="00865D22"/>
    <w:rsid w:val="008A60A9"/>
    <w:rsid w:val="008D3040"/>
    <w:rsid w:val="008E66E3"/>
    <w:rsid w:val="008F6C22"/>
    <w:rsid w:val="00900406"/>
    <w:rsid w:val="00904782"/>
    <w:rsid w:val="009146C5"/>
    <w:rsid w:val="00917FE8"/>
    <w:rsid w:val="009255AD"/>
    <w:rsid w:val="00937717"/>
    <w:rsid w:val="009922D9"/>
    <w:rsid w:val="009E4F36"/>
    <w:rsid w:val="00A164B6"/>
    <w:rsid w:val="00A215E8"/>
    <w:rsid w:val="00A26E8B"/>
    <w:rsid w:val="00A461BC"/>
    <w:rsid w:val="00AA26E3"/>
    <w:rsid w:val="00AB5A7D"/>
    <w:rsid w:val="00AC127D"/>
    <w:rsid w:val="00AD1427"/>
    <w:rsid w:val="00AF77A0"/>
    <w:rsid w:val="00B20A03"/>
    <w:rsid w:val="00B21E75"/>
    <w:rsid w:val="00B50EF1"/>
    <w:rsid w:val="00B9027C"/>
    <w:rsid w:val="00B90320"/>
    <w:rsid w:val="00BC2440"/>
    <w:rsid w:val="00BE233E"/>
    <w:rsid w:val="00BF5E4D"/>
    <w:rsid w:val="00BF7F10"/>
    <w:rsid w:val="00C45231"/>
    <w:rsid w:val="00C672B3"/>
    <w:rsid w:val="00C84ED0"/>
    <w:rsid w:val="00C93F52"/>
    <w:rsid w:val="00C953D6"/>
    <w:rsid w:val="00CB4201"/>
    <w:rsid w:val="00CC6DF2"/>
    <w:rsid w:val="00CD1896"/>
    <w:rsid w:val="00D178D5"/>
    <w:rsid w:val="00D811CF"/>
    <w:rsid w:val="00D83073"/>
    <w:rsid w:val="00D934D8"/>
    <w:rsid w:val="00D93725"/>
    <w:rsid w:val="00DA19A4"/>
    <w:rsid w:val="00DA1B10"/>
    <w:rsid w:val="00DB5A3C"/>
    <w:rsid w:val="00DC569C"/>
    <w:rsid w:val="00DE0870"/>
    <w:rsid w:val="00DE174C"/>
    <w:rsid w:val="00E1504C"/>
    <w:rsid w:val="00E31E80"/>
    <w:rsid w:val="00E41852"/>
    <w:rsid w:val="00E45183"/>
    <w:rsid w:val="00E54A04"/>
    <w:rsid w:val="00E54FCF"/>
    <w:rsid w:val="00E64CE8"/>
    <w:rsid w:val="00E93BEF"/>
    <w:rsid w:val="00EA273F"/>
    <w:rsid w:val="00ED5F68"/>
    <w:rsid w:val="00ED60F2"/>
    <w:rsid w:val="00F17C0A"/>
    <w:rsid w:val="00F82816"/>
    <w:rsid w:val="00FC1BA7"/>
    <w:rsid w:val="00FD438A"/>
    <w:rsid w:val="00FE0E1E"/>
    <w:rsid w:val="00FF1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3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212_017.htm" TargetMode="External"/><Relationship Id="rId13" Type="http://schemas.openxmlformats.org/officeDocument/2006/relationships/hyperlink" Target="https://www.nevo.co.il/law_html/law01/500_20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vo.co.il/law_html/Law01/212_04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o.co.il/law_html/law01/p200m2_00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vo.co.il/law_html/law01/p209_002.htm" TargetMode="External"/><Relationship Id="rId4" Type="http://schemas.openxmlformats.org/officeDocument/2006/relationships/settings" Target="settings.xml"/><Relationship Id="rId9" Type="http://schemas.openxmlformats.org/officeDocument/2006/relationships/hyperlink" Target="https://www.nevo.co.il/law_html/law01/212_001.htm" TargetMode="External"/><Relationship Id="rId14" Type="http://schemas.openxmlformats.org/officeDocument/2006/relationships/hyperlink" Target="http://www.vetserv.moag.gov.il/NR/rdonlyres/B2B89E95-2E60-44A9-A6F1-1BBAC72A8069/0/takanot_tzaar_baaley_haiim_hagana.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F978-3813-4A28-AE80-51554960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6650</Words>
  <Characters>33250</Characters>
  <Application>Microsoft Office Word</Application>
  <DocSecurity>0</DocSecurity>
  <Lines>277</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cp:lastPrinted>2022-01-03T08:52:00Z</cp:lastPrinted>
  <dcterms:created xsi:type="dcterms:W3CDTF">2022-07-06T09:49:00Z</dcterms:created>
  <dcterms:modified xsi:type="dcterms:W3CDTF">2022-07-06T09:49:00Z</dcterms:modified>
</cp:coreProperties>
</file>