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ED3C1A" w:rsidRDefault="0095490E" w:rsidP="00D15E12">
      <w:pPr>
        <w:spacing w:after="0" w:line="360" w:lineRule="auto"/>
        <w:jc w:val="center"/>
        <w:rPr>
          <w:rFonts w:ascii="David" w:hAnsi="David" w:cs="David"/>
          <w:sz w:val="24"/>
          <w:szCs w:val="24"/>
          <w:rtl/>
        </w:rPr>
      </w:pPr>
      <w:bookmarkStart w:id="0" w:name="_GoBack"/>
      <w:bookmarkEnd w:id="0"/>
      <w:r w:rsidRPr="00ED3C1A">
        <w:rPr>
          <w:rFonts w:ascii="David" w:hAnsi="David" w:cs="David"/>
          <w:sz w:val="24"/>
          <w:szCs w:val="24"/>
          <w:rtl/>
        </w:rPr>
        <w:t>מפרט אחיד לפריט 6.2</w:t>
      </w:r>
    </w:p>
    <w:p w:rsidR="0095490E" w:rsidRPr="00E10191" w:rsidRDefault="0095490E" w:rsidP="00D15E12">
      <w:pPr>
        <w:spacing w:after="0"/>
        <w:jc w:val="center"/>
        <w:rPr>
          <w:rFonts w:ascii="David" w:hAnsi="David" w:cs="David"/>
          <w:b/>
          <w:bCs/>
          <w:sz w:val="24"/>
          <w:szCs w:val="24"/>
          <w:rtl/>
        </w:rPr>
      </w:pPr>
      <w:r w:rsidRPr="00E10191">
        <w:rPr>
          <w:rFonts w:ascii="David" w:hAnsi="David" w:cs="David"/>
          <w:b/>
          <w:bCs/>
          <w:sz w:val="24"/>
          <w:szCs w:val="24"/>
          <w:rtl/>
        </w:rPr>
        <w:t>חנות ששטח המכירה בה הוא 800 מ"ר לפחות</w:t>
      </w: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2F23ED" w:rsidRPr="00ED3C1A" w:rsidRDefault="002F23ED" w:rsidP="00D15E12">
      <w:pPr>
        <w:spacing w:after="0" w:line="360" w:lineRule="auto"/>
        <w:jc w:val="both"/>
        <w:rPr>
          <w:rFonts w:ascii="David" w:hAnsi="David" w:cs="David"/>
          <w:b/>
          <w:bCs/>
          <w:color w:val="5B9BD5" w:themeColor="accent1"/>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3F1815" w:rsidRPr="00ED3C1A" w:rsidRDefault="003F1815" w:rsidP="00D15E12">
      <w:pPr>
        <w:spacing w:after="0"/>
        <w:rPr>
          <w:rFonts w:ascii="David" w:hAnsi="David" w:cs="David"/>
          <w:b/>
          <w:bCs/>
          <w:color w:val="0070C0"/>
          <w:sz w:val="24"/>
          <w:szCs w:val="24"/>
          <w:rtl/>
        </w:rPr>
      </w:pPr>
    </w:p>
    <w:p w:rsidR="00713FFD" w:rsidRPr="00ED3C1A" w:rsidRDefault="00713FFD" w:rsidP="00D15E12">
      <w:pPr>
        <w:spacing w:after="0"/>
        <w:jc w:val="both"/>
        <w:rPr>
          <w:rFonts w:ascii="David" w:hAnsi="David" w:cs="David"/>
          <w:b/>
          <w:bCs/>
          <w:color w:val="0070C0"/>
          <w:sz w:val="24"/>
          <w:szCs w:val="24"/>
          <w:rtl/>
        </w:rPr>
      </w:pPr>
    </w:p>
    <w:p w:rsidR="00713FFD" w:rsidRPr="00ED3C1A" w:rsidRDefault="00713FFD" w:rsidP="00D15E12">
      <w:pPr>
        <w:spacing w:after="0"/>
        <w:jc w:val="both"/>
        <w:rPr>
          <w:rFonts w:ascii="David" w:hAnsi="David" w:cs="David"/>
          <w:b/>
          <w:bCs/>
          <w:color w:val="0070C0"/>
          <w:sz w:val="24"/>
          <w:szCs w:val="24"/>
          <w:rtl/>
        </w:rPr>
      </w:pPr>
    </w:p>
    <w:p w:rsidR="00713FFD" w:rsidRPr="00ED3C1A" w:rsidRDefault="00713FFD" w:rsidP="00D15E12">
      <w:pPr>
        <w:spacing w:after="0"/>
        <w:jc w:val="both"/>
        <w:rPr>
          <w:rFonts w:ascii="David" w:hAnsi="David" w:cs="David"/>
          <w:b/>
          <w:bCs/>
          <w:color w:val="0070C0"/>
          <w:sz w:val="24"/>
          <w:szCs w:val="24"/>
          <w:rtl/>
        </w:rPr>
      </w:pPr>
    </w:p>
    <w:p w:rsidR="00713FFD" w:rsidRPr="00ED3C1A" w:rsidRDefault="00713FFD" w:rsidP="00D15E12">
      <w:pPr>
        <w:spacing w:after="0"/>
        <w:jc w:val="both"/>
        <w:rPr>
          <w:rFonts w:ascii="David" w:hAnsi="David" w:cs="David"/>
          <w:b/>
          <w:bCs/>
          <w:color w:val="0070C0"/>
          <w:sz w:val="24"/>
          <w:szCs w:val="24"/>
          <w:rtl/>
        </w:rPr>
      </w:pPr>
    </w:p>
    <w:p w:rsidR="00713FFD" w:rsidRPr="00ED3C1A" w:rsidRDefault="00713FFD" w:rsidP="00D15E12">
      <w:pPr>
        <w:spacing w:after="0"/>
        <w:jc w:val="both"/>
        <w:rPr>
          <w:rFonts w:ascii="David" w:hAnsi="David" w:cs="David"/>
          <w:b/>
          <w:bCs/>
          <w:color w:val="0070C0"/>
          <w:sz w:val="24"/>
          <w:szCs w:val="24"/>
          <w:rtl/>
        </w:rPr>
      </w:pPr>
    </w:p>
    <w:p w:rsidR="0021089D" w:rsidRPr="00ED3C1A" w:rsidRDefault="00371452" w:rsidP="00D15E12">
      <w:pPr>
        <w:spacing w:after="0" w:line="360" w:lineRule="auto"/>
        <w:jc w:val="center"/>
        <w:rPr>
          <w:rFonts w:ascii="David" w:hAnsi="David" w:cs="David"/>
          <w:b/>
          <w:bCs/>
          <w:color w:val="5B9BD5" w:themeColor="accent1"/>
          <w:sz w:val="24"/>
          <w:szCs w:val="24"/>
          <w:rtl/>
        </w:rPr>
      </w:pPr>
      <w:r w:rsidRPr="00ED3C1A">
        <w:rPr>
          <w:rFonts w:ascii="David" w:hAnsi="David" w:cs="David"/>
          <w:b/>
          <w:bCs/>
          <w:color w:val="5B9BD5" w:themeColor="accent1"/>
          <w:sz w:val="24"/>
          <w:szCs w:val="24"/>
          <w:rtl/>
        </w:rPr>
        <w:br w:type="page"/>
      </w:r>
      <w:r w:rsidR="0021089D" w:rsidRPr="00ED3C1A">
        <w:rPr>
          <w:rFonts w:ascii="David" w:hAnsi="David" w:cs="David"/>
          <w:b/>
          <w:bCs/>
          <w:color w:val="5B9BD5" w:themeColor="accent1"/>
          <w:sz w:val="24"/>
          <w:szCs w:val="24"/>
          <w:rtl/>
        </w:rPr>
        <w:lastRenderedPageBreak/>
        <w:t>תוכן עניינים</w:t>
      </w:r>
    </w:p>
    <w:p w:rsidR="0021089D" w:rsidRPr="00ED3C1A" w:rsidRDefault="0021089D" w:rsidP="00D15E12">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ED3C1A" w:rsidRDefault="0021089D" w:rsidP="00D15E12">
          <w:pPr>
            <w:spacing w:after="0" w:line="480" w:lineRule="auto"/>
            <w:jc w:val="both"/>
            <w:rPr>
              <w:rFonts w:ascii="David" w:hAnsi="David" w:cs="David"/>
              <w:b/>
              <w:bCs/>
              <w:sz w:val="24"/>
              <w:szCs w:val="24"/>
              <w:rtl/>
            </w:rPr>
          </w:pPr>
          <w:r w:rsidRPr="00ED3C1A">
            <w:rPr>
              <w:rFonts w:ascii="David" w:hAnsi="David" w:cs="David"/>
              <w:b/>
              <w:bCs/>
              <w:sz w:val="24"/>
              <w:szCs w:val="24"/>
              <w:rtl/>
            </w:rPr>
            <w:t>פרק 1 - הגדרות כלליות........</w:t>
          </w:r>
          <w:r w:rsidR="005E6E31" w:rsidRPr="00ED3C1A">
            <w:rPr>
              <w:rFonts w:ascii="David" w:hAnsi="David" w:cs="David"/>
              <w:b/>
              <w:bCs/>
              <w:sz w:val="24"/>
              <w:szCs w:val="24"/>
              <w:rtl/>
            </w:rPr>
            <w:t>................................</w:t>
          </w:r>
          <w:r w:rsidRPr="00ED3C1A">
            <w:rPr>
              <w:rFonts w:ascii="David" w:hAnsi="David" w:cs="David"/>
              <w:b/>
              <w:bCs/>
              <w:sz w:val="24"/>
              <w:szCs w:val="24"/>
              <w:rtl/>
            </w:rPr>
            <w:t>...........................</w:t>
          </w:r>
          <w:r w:rsidR="00386B43" w:rsidRPr="00ED3C1A">
            <w:rPr>
              <w:rFonts w:ascii="David" w:hAnsi="David" w:cs="David"/>
              <w:b/>
              <w:bCs/>
              <w:sz w:val="24"/>
              <w:szCs w:val="24"/>
              <w:rtl/>
            </w:rPr>
            <w:t>..</w:t>
          </w:r>
          <w:r w:rsidRPr="00ED3C1A">
            <w:rPr>
              <w:rFonts w:ascii="David" w:hAnsi="David" w:cs="David"/>
              <w:b/>
              <w:bCs/>
              <w:sz w:val="24"/>
              <w:szCs w:val="24"/>
              <w:rtl/>
            </w:rPr>
            <w:t>.......</w:t>
          </w:r>
          <w:r w:rsidR="00386B43" w:rsidRPr="00ED3C1A">
            <w:rPr>
              <w:rFonts w:ascii="David" w:hAnsi="David" w:cs="David"/>
              <w:b/>
              <w:bCs/>
              <w:sz w:val="24"/>
              <w:szCs w:val="24"/>
              <w:rtl/>
            </w:rPr>
            <w:t>.</w:t>
          </w:r>
          <w:r w:rsidRPr="00ED3C1A">
            <w:rPr>
              <w:rFonts w:ascii="David" w:hAnsi="David" w:cs="David"/>
              <w:b/>
              <w:bCs/>
              <w:sz w:val="24"/>
              <w:szCs w:val="24"/>
              <w:rtl/>
            </w:rPr>
            <w:t>..............3</w:t>
          </w:r>
          <w:r w:rsidR="00386B43" w:rsidRPr="00ED3C1A">
            <w:rPr>
              <w:rFonts w:ascii="David" w:hAnsi="David" w:cs="David"/>
              <w:b/>
              <w:bCs/>
              <w:sz w:val="24"/>
              <w:szCs w:val="24"/>
              <w:rtl/>
            </w:rPr>
            <w:t xml:space="preserve"> </w:t>
          </w:r>
        </w:p>
        <w:p w:rsidR="0021089D" w:rsidRPr="00ED3C1A" w:rsidRDefault="0021089D" w:rsidP="00D15E12">
          <w:pPr>
            <w:spacing w:after="0" w:line="480" w:lineRule="auto"/>
            <w:jc w:val="both"/>
            <w:rPr>
              <w:rFonts w:ascii="David" w:hAnsi="David" w:cs="David"/>
              <w:b/>
              <w:bCs/>
              <w:sz w:val="24"/>
              <w:szCs w:val="24"/>
              <w:rtl/>
            </w:rPr>
          </w:pPr>
          <w:r w:rsidRPr="00ED3C1A">
            <w:rPr>
              <w:rFonts w:ascii="David" w:hAnsi="David" w:cs="David"/>
              <w:b/>
              <w:bCs/>
              <w:sz w:val="24"/>
              <w:szCs w:val="24"/>
              <w:rtl/>
            </w:rPr>
            <w:t>פרק 2 - תנאים רוחביים............................................</w:t>
          </w:r>
          <w:r w:rsidR="00983F31" w:rsidRPr="00ED3C1A">
            <w:rPr>
              <w:rFonts w:ascii="David" w:hAnsi="David" w:cs="David"/>
              <w:b/>
              <w:bCs/>
              <w:sz w:val="24"/>
              <w:szCs w:val="24"/>
              <w:rtl/>
            </w:rPr>
            <w:t>...............................</w:t>
          </w:r>
          <w:r w:rsidRPr="00ED3C1A">
            <w:rPr>
              <w:rFonts w:ascii="David" w:hAnsi="David" w:cs="David"/>
              <w:b/>
              <w:bCs/>
              <w:sz w:val="24"/>
              <w:szCs w:val="24"/>
              <w:rtl/>
            </w:rPr>
            <w:t>........</w:t>
          </w:r>
          <w:r w:rsidR="00983F31" w:rsidRPr="00ED3C1A">
            <w:rPr>
              <w:rFonts w:ascii="David" w:hAnsi="David" w:cs="David"/>
              <w:b/>
              <w:bCs/>
              <w:sz w:val="24"/>
              <w:szCs w:val="24"/>
              <w:rtl/>
            </w:rPr>
            <w:t>.</w:t>
          </w:r>
          <w:r w:rsidR="00386B43" w:rsidRPr="00ED3C1A">
            <w:rPr>
              <w:rFonts w:ascii="David" w:hAnsi="David" w:cs="David"/>
              <w:b/>
              <w:bCs/>
              <w:sz w:val="24"/>
              <w:szCs w:val="24"/>
              <w:rtl/>
            </w:rPr>
            <w:t>.</w:t>
          </w:r>
          <w:r w:rsidRPr="00ED3C1A">
            <w:rPr>
              <w:rFonts w:ascii="David" w:hAnsi="David" w:cs="David"/>
              <w:b/>
              <w:bCs/>
              <w:sz w:val="24"/>
              <w:szCs w:val="24"/>
              <w:rtl/>
            </w:rPr>
            <w:t>..</w:t>
          </w:r>
          <w:r w:rsidR="00983F31" w:rsidRPr="00ED3C1A">
            <w:rPr>
              <w:rFonts w:ascii="David" w:hAnsi="David" w:cs="David"/>
              <w:b/>
              <w:bCs/>
              <w:sz w:val="24"/>
              <w:szCs w:val="24"/>
              <w:rtl/>
            </w:rPr>
            <w:t>...4</w:t>
          </w:r>
        </w:p>
        <w:p w:rsidR="0095490E" w:rsidRPr="00ED3C1A" w:rsidRDefault="0021089D" w:rsidP="00D15E12">
          <w:pPr>
            <w:spacing w:after="0" w:line="480" w:lineRule="auto"/>
            <w:jc w:val="both"/>
            <w:rPr>
              <w:rFonts w:ascii="David" w:hAnsi="David" w:cs="David"/>
              <w:b/>
              <w:bCs/>
              <w:sz w:val="24"/>
              <w:szCs w:val="24"/>
              <w:rtl/>
              <w:cs/>
            </w:rPr>
          </w:pPr>
          <w:r w:rsidRPr="00ED3C1A">
            <w:rPr>
              <w:rFonts w:ascii="David" w:hAnsi="David" w:cs="David"/>
              <w:b/>
              <w:bCs/>
              <w:sz w:val="24"/>
              <w:szCs w:val="24"/>
              <w:rtl/>
            </w:rPr>
            <w:t xml:space="preserve">פרק 3 </w:t>
          </w:r>
          <w:r w:rsidR="0095490E" w:rsidRPr="00ED3C1A">
            <w:rPr>
              <w:rFonts w:ascii="David" w:hAnsi="David" w:cs="David"/>
              <w:b/>
              <w:bCs/>
              <w:sz w:val="24"/>
              <w:szCs w:val="24"/>
              <w:rtl/>
            </w:rPr>
            <w:t>-</w:t>
          </w:r>
          <w:r w:rsidRPr="00ED3C1A">
            <w:rPr>
              <w:rFonts w:ascii="David" w:hAnsi="David" w:cs="David"/>
              <w:b/>
              <w:bCs/>
              <w:sz w:val="24"/>
              <w:szCs w:val="24"/>
              <w:rtl/>
            </w:rPr>
            <w:t xml:space="preserve"> </w:t>
          </w:r>
          <w:r w:rsidR="0095490E" w:rsidRPr="00ED3C1A">
            <w:rPr>
              <w:rFonts w:ascii="David" w:hAnsi="David" w:cs="David"/>
              <w:b/>
              <w:bCs/>
              <w:sz w:val="24"/>
              <w:szCs w:val="24"/>
              <w:rtl/>
            </w:rPr>
            <w:t>משטרת ישראל</w:t>
          </w:r>
          <w:r w:rsidRPr="00ED3C1A">
            <w:rPr>
              <w:rFonts w:ascii="David" w:hAnsi="David" w:cs="David"/>
              <w:b/>
              <w:bCs/>
              <w:sz w:val="24"/>
              <w:szCs w:val="24"/>
              <w:rtl/>
            </w:rPr>
            <w:t>.................................</w:t>
          </w:r>
          <w:r w:rsidR="005E6E31" w:rsidRPr="00ED3C1A">
            <w:rPr>
              <w:rFonts w:ascii="David" w:hAnsi="David" w:cs="David"/>
              <w:b/>
              <w:bCs/>
              <w:sz w:val="24"/>
              <w:szCs w:val="24"/>
              <w:rtl/>
            </w:rPr>
            <w:t>...</w:t>
          </w:r>
          <w:r w:rsidR="00386B43" w:rsidRPr="00ED3C1A">
            <w:rPr>
              <w:rFonts w:ascii="David" w:hAnsi="David" w:cs="David"/>
              <w:b/>
              <w:bCs/>
              <w:sz w:val="24"/>
              <w:szCs w:val="24"/>
              <w:rtl/>
            </w:rPr>
            <w:t>.........</w:t>
          </w:r>
          <w:r w:rsidR="0095490E" w:rsidRPr="00ED3C1A">
            <w:rPr>
              <w:rFonts w:ascii="David" w:hAnsi="David" w:cs="David"/>
              <w:b/>
              <w:bCs/>
              <w:sz w:val="24"/>
              <w:szCs w:val="24"/>
              <w:rtl/>
            </w:rPr>
            <w:t>.................................</w:t>
          </w:r>
          <w:r w:rsidR="00386B43" w:rsidRPr="00ED3C1A">
            <w:rPr>
              <w:rFonts w:ascii="David" w:hAnsi="David" w:cs="David"/>
              <w:b/>
              <w:bCs/>
              <w:sz w:val="24"/>
              <w:szCs w:val="24"/>
              <w:rtl/>
            </w:rPr>
            <w:t>...</w:t>
          </w:r>
          <w:r w:rsidR="005E6E31" w:rsidRPr="00ED3C1A">
            <w:rPr>
              <w:rFonts w:ascii="David" w:hAnsi="David" w:cs="David"/>
              <w:b/>
              <w:bCs/>
              <w:sz w:val="24"/>
              <w:szCs w:val="24"/>
              <w:rtl/>
            </w:rPr>
            <w:t>.</w:t>
          </w:r>
          <w:r w:rsidRPr="00ED3C1A">
            <w:rPr>
              <w:rFonts w:ascii="David" w:hAnsi="David" w:cs="David"/>
              <w:b/>
              <w:bCs/>
              <w:sz w:val="24"/>
              <w:szCs w:val="24"/>
              <w:rtl/>
            </w:rPr>
            <w:t>...</w:t>
          </w:r>
          <w:r w:rsidR="00386B43" w:rsidRPr="00ED3C1A">
            <w:rPr>
              <w:rFonts w:ascii="David" w:hAnsi="David" w:cs="David"/>
              <w:b/>
              <w:bCs/>
              <w:sz w:val="24"/>
              <w:szCs w:val="24"/>
              <w:rtl/>
            </w:rPr>
            <w:t>.</w:t>
          </w:r>
          <w:r w:rsidRPr="00ED3C1A">
            <w:rPr>
              <w:rFonts w:ascii="David" w:hAnsi="David" w:cs="David"/>
              <w:b/>
              <w:bCs/>
              <w:sz w:val="24"/>
              <w:szCs w:val="24"/>
              <w:rtl/>
            </w:rPr>
            <w:t>....</w:t>
          </w:r>
          <w:r w:rsidR="00386B43" w:rsidRPr="00ED3C1A">
            <w:rPr>
              <w:rFonts w:ascii="David" w:hAnsi="David" w:cs="David"/>
              <w:b/>
              <w:bCs/>
              <w:sz w:val="24"/>
              <w:szCs w:val="24"/>
              <w:rtl/>
            </w:rPr>
            <w:t>6</w:t>
          </w:r>
        </w:p>
        <w:p w:rsidR="0021089D" w:rsidRPr="00ED3C1A" w:rsidRDefault="0095490E" w:rsidP="00D15E12">
          <w:pPr>
            <w:spacing w:after="0" w:line="480" w:lineRule="auto"/>
            <w:jc w:val="both"/>
            <w:rPr>
              <w:rFonts w:ascii="David" w:hAnsi="David" w:cs="David"/>
              <w:b/>
              <w:bCs/>
              <w:sz w:val="24"/>
              <w:szCs w:val="24"/>
              <w:rtl/>
            </w:rPr>
          </w:pPr>
          <w:r w:rsidRPr="00ED3C1A">
            <w:rPr>
              <w:rFonts w:ascii="David" w:hAnsi="David" w:cs="David"/>
              <w:b/>
              <w:bCs/>
              <w:sz w:val="24"/>
              <w:szCs w:val="24"/>
              <w:rtl/>
            </w:rPr>
            <w:t>פרק 4 - הרשות הארצית לכבאות והצלה.............................</w:t>
          </w:r>
          <w:r w:rsidR="008D0578">
            <w:rPr>
              <w:rFonts w:ascii="David" w:hAnsi="David" w:cs="David"/>
              <w:b/>
              <w:bCs/>
              <w:sz w:val="24"/>
              <w:szCs w:val="24"/>
              <w:rtl/>
            </w:rPr>
            <w:t>...............</w:t>
          </w:r>
          <w:r w:rsidR="008D0578">
            <w:rPr>
              <w:rFonts w:ascii="David" w:hAnsi="David" w:cs="David" w:hint="cs"/>
              <w:b/>
              <w:bCs/>
              <w:sz w:val="24"/>
              <w:szCs w:val="24"/>
              <w:rtl/>
            </w:rPr>
            <w:t>.</w:t>
          </w:r>
          <w:r w:rsidRPr="00ED3C1A">
            <w:rPr>
              <w:rFonts w:ascii="David" w:hAnsi="David" w:cs="David"/>
              <w:b/>
              <w:bCs/>
              <w:sz w:val="24"/>
              <w:szCs w:val="24"/>
              <w:rtl/>
            </w:rPr>
            <w:t>.......................</w:t>
          </w:r>
          <w:r w:rsidR="008D0578">
            <w:rPr>
              <w:rFonts w:ascii="David" w:hAnsi="David" w:cs="David" w:hint="cs"/>
              <w:b/>
              <w:bCs/>
              <w:sz w:val="24"/>
              <w:szCs w:val="24"/>
              <w:rtl/>
              <w:cs/>
            </w:rPr>
            <w:t>16</w:t>
          </w:r>
          <w:r w:rsidRPr="00ED3C1A">
            <w:rPr>
              <w:rFonts w:ascii="David" w:hAnsi="David" w:cs="David"/>
              <w:b/>
              <w:bCs/>
              <w:sz w:val="24"/>
              <w:szCs w:val="24"/>
              <w:rtl/>
              <w:cs/>
            </w:rPr>
            <w:t xml:space="preserve"> </w:t>
          </w:r>
        </w:p>
      </w:sdtContent>
    </w:sdt>
    <w:p w:rsidR="0021089D" w:rsidRPr="00ED3C1A" w:rsidRDefault="0021089D" w:rsidP="00D15E12">
      <w:pPr>
        <w:spacing w:after="0" w:line="360" w:lineRule="auto"/>
        <w:jc w:val="center"/>
        <w:rPr>
          <w:rFonts w:ascii="David" w:hAnsi="David" w:cs="David"/>
          <w:b/>
          <w:bCs/>
          <w:color w:val="5B9BD5" w:themeColor="accent1"/>
          <w:sz w:val="24"/>
          <w:szCs w:val="24"/>
          <w:rtl/>
        </w:rPr>
      </w:pPr>
      <w:r w:rsidRPr="00ED3C1A">
        <w:rPr>
          <w:rFonts w:ascii="David" w:hAnsi="David" w:cs="David"/>
          <w:b/>
          <w:bCs/>
          <w:color w:val="5B9BD5" w:themeColor="accent1"/>
          <w:sz w:val="24"/>
          <w:szCs w:val="24"/>
          <w:rtl/>
        </w:rPr>
        <w:br w:type="page"/>
      </w:r>
    </w:p>
    <w:p w:rsidR="00841D39" w:rsidRDefault="00841D39" w:rsidP="00D15E12">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841D39" w:rsidRDefault="00841D39" w:rsidP="00D15E12">
      <w:pPr>
        <w:spacing w:after="0" w:line="360" w:lineRule="auto"/>
        <w:jc w:val="center"/>
        <w:rPr>
          <w:rFonts w:cs="David"/>
          <w:b/>
          <w:bCs/>
          <w:color w:val="5B9BD5" w:themeColor="accent1"/>
          <w:sz w:val="24"/>
          <w:szCs w:val="24"/>
          <w:rtl/>
        </w:rPr>
      </w:pP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841D39" w:rsidRDefault="00841D39" w:rsidP="00D15E12">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841D39" w:rsidRDefault="00841D39" w:rsidP="0093219A">
      <w:pPr>
        <w:pStyle w:val="a7"/>
        <w:numPr>
          <w:ilvl w:val="0"/>
          <w:numId w:val="25"/>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41D39" w:rsidRDefault="00841D39" w:rsidP="0093219A">
      <w:pPr>
        <w:pStyle w:val="a7"/>
        <w:numPr>
          <w:ilvl w:val="0"/>
          <w:numId w:val="25"/>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841D39" w:rsidRDefault="00841D39" w:rsidP="0093219A">
      <w:pPr>
        <w:pStyle w:val="a7"/>
        <w:numPr>
          <w:ilvl w:val="0"/>
          <w:numId w:val="26"/>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841D39" w:rsidRDefault="00841D39" w:rsidP="0093219A">
      <w:pPr>
        <w:pStyle w:val="a7"/>
        <w:numPr>
          <w:ilvl w:val="0"/>
          <w:numId w:val="26"/>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841D39" w:rsidRDefault="00841D39" w:rsidP="00D15E12">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841D39" w:rsidRDefault="00841D39" w:rsidP="00D15E12">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841D39" w:rsidRDefault="00841D39" w:rsidP="0093219A">
      <w:pPr>
        <w:pStyle w:val="a7"/>
        <w:numPr>
          <w:ilvl w:val="0"/>
          <w:numId w:val="27"/>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841D39" w:rsidRDefault="00841D39" w:rsidP="0093219A">
      <w:pPr>
        <w:pStyle w:val="a7"/>
        <w:numPr>
          <w:ilvl w:val="0"/>
          <w:numId w:val="27"/>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841D39" w:rsidRDefault="00841D39" w:rsidP="0093219A">
      <w:pPr>
        <w:pStyle w:val="a7"/>
        <w:numPr>
          <w:ilvl w:val="0"/>
          <w:numId w:val="27"/>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841D39" w:rsidRDefault="00841D39" w:rsidP="0093219A">
      <w:pPr>
        <w:pStyle w:val="a7"/>
        <w:numPr>
          <w:ilvl w:val="0"/>
          <w:numId w:val="27"/>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841D39" w:rsidRDefault="00841D39" w:rsidP="00D15E1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841D39" w:rsidRDefault="00841D39" w:rsidP="00D15E12">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841D39" w:rsidRDefault="00841D39" w:rsidP="00D15E12">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841D39" w:rsidRDefault="00841D39" w:rsidP="00D15E12">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841D39" w:rsidRDefault="00841D39" w:rsidP="00D15E12">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841D39" w:rsidRDefault="00841D39" w:rsidP="00D15E12">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841D39" w:rsidRDefault="00841D39" w:rsidP="00D15E12">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41D39" w:rsidRDefault="00841D39" w:rsidP="00D15E12">
      <w:pPr>
        <w:pStyle w:val="a7"/>
        <w:spacing w:after="0" w:line="360" w:lineRule="auto"/>
        <w:jc w:val="both"/>
        <w:rPr>
          <w:rFonts w:cs="David"/>
          <w:sz w:val="24"/>
          <w:szCs w:val="24"/>
          <w:u w:val="single"/>
        </w:rPr>
      </w:pPr>
    </w:p>
    <w:p w:rsidR="00841D39" w:rsidRDefault="00841D39" w:rsidP="00D15E12">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841D39" w:rsidRDefault="00841D39" w:rsidP="00D15E12">
      <w:pPr>
        <w:spacing w:after="0" w:line="360" w:lineRule="auto"/>
        <w:jc w:val="center"/>
        <w:rPr>
          <w:rFonts w:cs="David"/>
          <w:b/>
          <w:bCs/>
          <w:color w:val="5B9BD5" w:themeColor="accent1"/>
          <w:sz w:val="24"/>
          <w:szCs w:val="24"/>
          <w:rtl/>
        </w:rPr>
      </w:pPr>
    </w:p>
    <w:p w:rsidR="00841D39" w:rsidRDefault="00841D39" w:rsidP="00D15E12">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841D39" w:rsidRDefault="00841D39" w:rsidP="00D15E12">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41D39" w:rsidRDefault="00841D39" w:rsidP="00D15E12">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841D39" w:rsidRDefault="00841D39" w:rsidP="00D15E12">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41D39" w:rsidRDefault="00841D39" w:rsidP="00D15E12">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841D39" w:rsidRDefault="00841D39" w:rsidP="00D15E12">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41D39" w:rsidRDefault="00841D39" w:rsidP="00D15E12">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841D39" w:rsidRDefault="00841D39" w:rsidP="00D15E12">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41D39" w:rsidRDefault="00841D39" w:rsidP="00D15E12">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841D39" w:rsidRDefault="00841D39" w:rsidP="00D15E12">
      <w:pPr>
        <w:pStyle w:val="a7"/>
        <w:numPr>
          <w:ilvl w:val="2"/>
          <w:numId w:val="11"/>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86B43" w:rsidRPr="00ED3C1A" w:rsidRDefault="00386B43" w:rsidP="00D15E12">
      <w:pPr>
        <w:pStyle w:val="a7"/>
        <w:spacing w:after="0" w:line="360" w:lineRule="auto"/>
        <w:ind w:left="360"/>
        <w:jc w:val="center"/>
        <w:rPr>
          <w:rFonts w:ascii="David" w:hAnsi="David" w:cs="David"/>
          <w:b/>
          <w:bCs/>
          <w:color w:val="5B9BD5" w:themeColor="accent1"/>
          <w:sz w:val="24"/>
          <w:szCs w:val="24"/>
          <w:rtl/>
        </w:rPr>
      </w:pPr>
      <w:r w:rsidRPr="00ED3C1A">
        <w:rPr>
          <w:rFonts w:ascii="David" w:hAnsi="David" w:cs="David"/>
          <w:b/>
          <w:bCs/>
          <w:color w:val="5B9BD5" w:themeColor="accent1"/>
          <w:sz w:val="24"/>
          <w:szCs w:val="24"/>
          <w:rtl/>
        </w:rPr>
        <w:br w:type="page"/>
      </w:r>
    </w:p>
    <w:p w:rsidR="00596DED" w:rsidRPr="00F91B01" w:rsidRDefault="002F23ED" w:rsidP="00F91B01">
      <w:pPr>
        <w:pStyle w:val="a7"/>
        <w:spacing w:after="0" w:line="360" w:lineRule="auto"/>
        <w:ind w:left="360"/>
        <w:jc w:val="center"/>
        <w:rPr>
          <w:rFonts w:ascii="David" w:hAnsi="David" w:cs="David"/>
          <w:b/>
          <w:bCs/>
          <w:color w:val="5B9BD5" w:themeColor="accent1"/>
          <w:sz w:val="24"/>
          <w:szCs w:val="24"/>
          <w:rtl/>
        </w:rPr>
      </w:pPr>
      <w:r w:rsidRPr="00F91B01">
        <w:rPr>
          <w:rFonts w:ascii="David" w:hAnsi="David" w:cs="David"/>
          <w:b/>
          <w:bCs/>
          <w:color w:val="5B9BD5" w:themeColor="accent1"/>
          <w:sz w:val="24"/>
          <w:szCs w:val="24"/>
          <w:rtl/>
        </w:rPr>
        <w:lastRenderedPageBreak/>
        <w:t xml:space="preserve">פרק 3 </w:t>
      </w:r>
      <w:r w:rsidR="0095490E" w:rsidRPr="00F91B01">
        <w:rPr>
          <w:rFonts w:ascii="David" w:hAnsi="David" w:cs="David"/>
          <w:b/>
          <w:bCs/>
          <w:color w:val="5B9BD5" w:themeColor="accent1"/>
          <w:sz w:val="24"/>
          <w:szCs w:val="24"/>
          <w:rtl/>
        </w:rPr>
        <w:t>-</w:t>
      </w:r>
      <w:r w:rsidR="005604CD" w:rsidRPr="00F91B01">
        <w:rPr>
          <w:rFonts w:ascii="David" w:hAnsi="David" w:cs="David"/>
          <w:b/>
          <w:bCs/>
          <w:color w:val="5B9BD5" w:themeColor="accent1"/>
          <w:sz w:val="24"/>
          <w:szCs w:val="24"/>
          <w:rtl/>
        </w:rPr>
        <w:t xml:space="preserve"> </w:t>
      </w:r>
      <w:r w:rsidR="0095490E" w:rsidRPr="00F91B01">
        <w:rPr>
          <w:rFonts w:ascii="David" w:hAnsi="David" w:cs="David"/>
          <w:b/>
          <w:bCs/>
          <w:color w:val="5B9BD5" w:themeColor="accent1"/>
          <w:sz w:val="24"/>
          <w:szCs w:val="24"/>
          <w:rtl/>
        </w:rPr>
        <w:t>משטרת ישראל</w:t>
      </w:r>
    </w:p>
    <w:p w:rsidR="00D15E12" w:rsidRPr="00F91B01" w:rsidRDefault="00D15E12" w:rsidP="00F91B01">
      <w:pPr>
        <w:spacing w:after="0" w:line="360" w:lineRule="auto"/>
        <w:jc w:val="both"/>
        <w:rPr>
          <w:rFonts w:ascii="David" w:eastAsia="Calibri" w:hAnsi="David" w:cs="David"/>
          <w:sz w:val="24"/>
          <w:szCs w:val="24"/>
          <w:rtl/>
        </w:rPr>
      </w:pPr>
    </w:p>
    <w:p w:rsidR="00F91B01" w:rsidRPr="00E517CA" w:rsidRDefault="00F91B01" w:rsidP="00BF7B9C">
      <w:pPr>
        <w:spacing w:line="360" w:lineRule="auto"/>
        <w:jc w:val="both"/>
        <w:rPr>
          <w:rFonts w:ascii="David" w:hAnsi="David" w:cs="David"/>
          <w:sz w:val="24"/>
          <w:szCs w:val="24"/>
          <w:rtl/>
        </w:rPr>
      </w:pPr>
      <w:r w:rsidRPr="00E517CA">
        <w:rPr>
          <w:rFonts w:ascii="David" w:hAnsi="David" w:cs="David"/>
          <w:b/>
          <w:bCs/>
          <w:sz w:val="24"/>
          <w:szCs w:val="24"/>
          <w:rtl/>
        </w:rPr>
        <w:t>מועד תחילתן של ההוראות המפורטות בפרק זה הוא ביום 1.1.2021 (י"ז טבת, תשפ"א), ובכלל זה לגבי עסק שבמועד התחילה אין לו רישיון, היתר זמני או היתר מזורז, או עסק שביום התחילה היה לו רישיון או היתר זמני.</w:t>
      </w:r>
    </w:p>
    <w:p w:rsidR="00F91B01" w:rsidRPr="00E517CA" w:rsidRDefault="00F91B01" w:rsidP="00BF7B9C">
      <w:pPr>
        <w:spacing w:after="0" w:line="360" w:lineRule="auto"/>
        <w:jc w:val="both"/>
        <w:rPr>
          <w:rFonts w:ascii="David" w:eastAsia="Calibri" w:hAnsi="David" w:cs="David"/>
          <w:sz w:val="24"/>
          <w:szCs w:val="24"/>
          <w:rtl/>
        </w:rPr>
      </w:pPr>
    </w:p>
    <w:p w:rsidR="00D15E12" w:rsidRPr="00E517CA" w:rsidRDefault="00D15E12" w:rsidP="00BF7B9C">
      <w:pPr>
        <w:spacing w:after="0" w:line="360" w:lineRule="auto"/>
        <w:jc w:val="both"/>
        <w:rPr>
          <w:rFonts w:ascii="David" w:eastAsia="Calibri" w:hAnsi="David" w:cs="David"/>
          <w:b/>
          <w:bCs/>
          <w:i/>
          <w:iCs/>
          <w:sz w:val="24"/>
          <w:szCs w:val="24"/>
          <w:u w:val="single"/>
          <w:rtl/>
        </w:rPr>
      </w:pPr>
      <w:r w:rsidRPr="00E517CA">
        <w:rPr>
          <w:rFonts w:ascii="David" w:eastAsia="Calibri" w:hAnsi="David" w:cs="David"/>
          <w:b/>
          <w:bCs/>
          <w:i/>
          <w:iCs/>
          <w:sz w:val="24"/>
          <w:szCs w:val="24"/>
          <w:u w:val="single"/>
          <w:rtl/>
        </w:rPr>
        <w:t>מידע כללי</w:t>
      </w:r>
    </w:p>
    <w:p w:rsidR="00D15E12" w:rsidRPr="00E517CA" w:rsidRDefault="00D15E12" w:rsidP="00BF7B9C">
      <w:pPr>
        <w:spacing w:after="0" w:line="360" w:lineRule="auto"/>
        <w:jc w:val="both"/>
        <w:rPr>
          <w:rFonts w:ascii="David" w:eastAsia="Calibri" w:hAnsi="David" w:cs="David"/>
          <w:b/>
          <w:bCs/>
          <w:sz w:val="24"/>
          <w:szCs w:val="24"/>
          <w:u w:val="single"/>
          <w:rtl/>
        </w:rPr>
      </w:pP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tl/>
        </w:rPr>
      </w:pPr>
      <w:r w:rsidRPr="00E517CA">
        <w:rPr>
          <w:rFonts w:ascii="David" w:eastAsia="Calibri" w:hAnsi="David" w:cs="David"/>
          <w:b/>
          <w:bCs/>
          <w:sz w:val="24"/>
          <w:szCs w:val="24"/>
          <w:u w:val="single"/>
          <w:rtl/>
        </w:rPr>
        <w:t>הוראות חוק הנוגעות לעניין</w:t>
      </w:r>
    </w:p>
    <w:p w:rsidR="00D15E12" w:rsidRPr="00E517CA" w:rsidRDefault="00D15E12" w:rsidP="00BF7B9C">
      <w:pPr>
        <w:pStyle w:val="a7"/>
        <w:numPr>
          <w:ilvl w:val="2"/>
          <w:numId w:val="55"/>
        </w:numPr>
        <w:tabs>
          <w:tab w:val="left" w:pos="750"/>
        </w:tabs>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חוק רישוי עסקים.</w:t>
      </w:r>
    </w:p>
    <w:p w:rsidR="00D15E12" w:rsidRPr="00E517CA" w:rsidRDefault="00D15E12" w:rsidP="00BF7B9C">
      <w:pPr>
        <w:pStyle w:val="a7"/>
        <w:numPr>
          <w:ilvl w:val="2"/>
          <w:numId w:val="55"/>
        </w:numPr>
        <w:tabs>
          <w:tab w:val="left" w:pos="750"/>
        </w:tabs>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תקנות רישוי עסקים.</w:t>
      </w:r>
    </w:p>
    <w:p w:rsidR="00D15E12" w:rsidRPr="00E517CA" w:rsidRDefault="00D15E12" w:rsidP="00BF7B9C">
      <w:pPr>
        <w:pStyle w:val="a7"/>
        <w:numPr>
          <w:ilvl w:val="2"/>
          <w:numId w:val="55"/>
        </w:numPr>
        <w:tabs>
          <w:tab w:val="left" w:pos="750"/>
        </w:tabs>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צו רישוי עסקים.</w:t>
      </w:r>
    </w:p>
    <w:p w:rsidR="00D15E12" w:rsidRPr="00E517CA" w:rsidRDefault="00D15E12" w:rsidP="00BF7B9C">
      <w:pPr>
        <w:pStyle w:val="a7"/>
        <w:numPr>
          <w:ilvl w:val="2"/>
          <w:numId w:val="55"/>
        </w:numPr>
        <w:tabs>
          <w:tab w:val="left" w:pos="750"/>
        </w:tabs>
        <w:spacing w:after="0" w:line="360" w:lineRule="auto"/>
        <w:ind w:left="0"/>
        <w:jc w:val="both"/>
        <w:rPr>
          <w:rFonts w:ascii="David" w:eastAsia="Calibri" w:hAnsi="David" w:cs="David"/>
          <w:sz w:val="24"/>
          <w:szCs w:val="24"/>
          <w:rtl/>
        </w:rPr>
      </w:pPr>
      <w:r w:rsidRPr="00E517CA">
        <w:rPr>
          <w:rFonts w:ascii="David" w:eastAsia="Calibri" w:hAnsi="David" w:cs="David"/>
          <w:sz w:val="24"/>
          <w:szCs w:val="24"/>
          <w:rtl/>
        </w:rPr>
        <w:t>חוק סמכויות לשם שמירה על ביטחון הציבור, התשס"ה-2005.</w:t>
      </w:r>
    </w:p>
    <w:p w:rsidR="00D15E12" w:rsidRPr="00E517CA" w:rsidRDefault="00D15E12" w:rsidP="00BF7B9C">
      <w:pPr>
        <w:pStyle w:val="a7"/>
        <w:numPr>
          <w:ilvl w:val="1"/>
          <w:numId w:val="55"/>
        </w:numPr>
        <w:spacing w:after="0" w:line="360" w:lineRule="auto"/>
        <w:ind w:left="0"/>
        <w:jc w:val="both"/>
        <w:rPr>
          <w:rFonts w:ascii="David" w:eastAsia="Calibri" w:hAnsi="David" w:cs="David"/>
          <w:sz w:val="24"/>
          <w:szCs w:val="24"/>
        </w:rPr>
      </w:pPr>
      <w:r w:rsidRPr="00E517CA">
        <w:rPr>
          <w:rFonts w:ascii="David" w:eastAsia="Calibri" w:hAnsi="David" w:cs="David"/>
          <w:b/>
          <w:bCs/>
          <w:sz w:val="24"/>
          <w:szCs w:val="24"/>
          <w:u w:val="single"/>
          <w:rtl/>
        </w:rPr>
        <w:t>הגדרות</w:t>
      </w:r>
    </w:p>
    <w:p w:rsidR="00D15E12" w:rsidRPr="00E517CA" w:rsidRDefault="00D15E12" w:rsidP="00BF7B9C">
      <w:pPr>
        <w:numPr>
          <w:ilvl w:val="0"/>
          <w:numId w:val="54"/>
        </w:numPr>
        <w:tabs>
          <w:tab w:val="left" w:pos="750"/>
        </w:tabs>
        <w:spacing w:after="0" w:line="360" w:lineRule="auto"/>
        <w:ind w:left="0"/>
        <w:jc w:val="both"/>
        <w:rPr>
          <w:rFonts w:ascii="David" w:hAnsi="David" w:cs="David"/>
          <w:b/>
          <w:bCs/>
          <w:vanish/>
          <w:sz w:val="24"/>
          <w:szCs w:val="24"/>
          <w:u w:val="single"/>
          <w:rtl/>
        </w:rPr>
      </w:pPr>
    </w:p>
    <w:p w:rsidR="00D15E12" w:rsidRPr="00E517CA" w:rsidRDefault="00D15E12" w:rsidP="00BF7B9C">
      <w:pPr>
        <w:numPr>
          <w:ilvl w:val="0"/>
          <w:numId w:val="54"/>
        </w:numPr>
        <w:tabs>
          <w:tab w:val="left" w:pos="750"/>
        </w:tabs>
        <w:spacing w:after="0" w:line="360" w:lineRule="auto"/>
        <w:ind w:left="0"/>
        <w:jc w:val="both"/>
        <w:rPr>
          <w:rFonts w:ascii="David" w:hAnsi="David" w:cs="David"/>
          <w:b/>
          <w:bCs/>
          <w:vanish/>
          <w:sz w:val="24"/>
          <w:szCs w:val="24"/>
          <w:u w:val="single"/>
          <w:rtl/>
        </w:rPr>
      </w:pP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color w:val="000000"/>
          <w:sz w:val="24"/>
          <w:szCs w:val="24"/>
          <w:rtl/>
        </w:rPr>
        <w:t>"בעל העסק"</w:t>
      </w:r>
      <w:r w:rsidRPr="00E517CA">
        <w:rPr>
          <w:rFonts w:ascii="David" w:hAnsi="David" w:cs="David"/>
          <w:color w:val="000000"/>
          <w:sz w:val="24"/>
          <w:szCs w:val="24"/>
          <w:rtl/>
        </w:rPr>
        <w:t xml:space="preserve"> - המבקש להפעיל עסק, לרבות מנהל כאשר העסק הינו בבעלות תאגיד. </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color w:val="000000"/>
          <w:sz w:val="24"/>
          <w:szCs w:val="24"/>
          <w:rtl/>
        </w:rPr>
        <w:t>"נוהל פרופיל המאבטח 90.028.103"</w:t>
      </w:r>
      <w:r w:rsidRPr="00E517CA">
        <w:rPr>
          <w:rFonts w:ascii="David" w:hAnsi="David" w:cs="David"/>
          <w:color w:val="000000"/>
          <w:sz w:val="24"/>
          <w:szCs w:val="24"/>
          <w:rtl/>
        </w:rPr>
        <w:t xml:space="preserve"> - נוהל הקובע את התבחינים לבעלי תפקידים </w:t>
      </w:r>
      <w:r w:rsidRPr="00E517CA">
        <w:rPr>
          <w:rFonts w:ascii="David" w:eastAsia="Calibri" w:hAnsi="David" w:cs="David"/>
          <w:sz w:val="24"/>
          <w:szCs w:val="24"/>
          <w:rtl/>
        </w:rPr>
        <w:t>ומפרט את תנאי הכשירות וההכשרה בתחום האבטחה בעסקים טעוני אישור משטרה</w:t>
      </w:r>
      <w:r w:rsidRPr="00E517CA">
        <w:rPr>
          <w:rFonts w:ascii="David" w:hAnsi="David" w:cs="David"/>
          <w:color w:val="000000"/>
          <w:sz w:val="24"/>
          <w:szCs w:val="24"/>
          <w:rtl/>
        </w:rPr>
        <w:t xml:space="preserve"> לפי חוק רישוי עסקים.</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w:t>
      </w:r>
      <w:r w:rsidRPr="00E517CA">
        <w:rPr>
          <w:rFonts w:ascii="David" w:hAnsi="David" w:cs="David"/>
          <w:b/>
          <w:bCs/>
          <w:color w:val="000000"/>
          <w:sz w:val="24"/>
          <w:szCs w:val="24"/>
          <w:rtl/>
        </w:rPr>
        <w:t xml:space="preserve">קצין הרישוי" </w:t>
      </w:r>
      <w:r w:rsidRPr="00E517CA">
        <w:rPr>
          <w:rFonts w:ascii="David" w:hAnsi="David" w:cs="David"/>
          <w:color w:val="000000"/>
          <w:sz w:val="24"/>
          <w:szCs w:val="24"/>
          <w:rtl/>
        </w:rPr>
        <w:t>- קצין הרישוי בגזרת תחנת המשטרה בה ממוקם העסק.</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 xml:space="preserve">"מנהל אבטחה" </w:t>
      </w:r>
      <w:r w:rsidRPr="00E517CA">
        <w:rPr>
          <w:rFonts w:ascii="David" w:hAnsi="David" w:cs="David"/>
          <w:sz w:val="24"/>
          <w:szCs w:val="24"/>
          <w:rtl/>
        </w:rPr>
        <w:t>- כהגדרתו בנוהל פרופיל המאבטח 90.028.103.</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 xml:space="preserve">"מאבטח בסיסי" </w:t>
      </w:r>
      <w:r w:rsidRPr="00E517CA">
        <w:rPr>
          <w:rFonts w:ascii="David" w:hAnsi="David" w:cs="David"/>
          <w:sz w:val="24"/>
          <w:szCs w:val="24"/>
          <w:rtl/>
        </w:rPr>
        <w:t>- כהגדרתו בנוהל פרופיל המאבטח 90.028.103, מאבטח חמוש אשר עבר</w:t>
      </w:r>
      <w:r w:rsidRPr="00E517CA">
        <w:rPr>
          <w:rFonts w:ascii="David" w:hAnsi="David" w:cs="David"/>
          <w:b/>
          <w:bCs/>
          <w:sz w:val="24"/>
          <w:szCs w:val="24"/>
          <w:rtl/>
        </w:rPr>
        <w:t xml:space="preserve"> </w:t>
      </w:r>
      <w:r w:rsidRPr="00E517CA">
        <w:rPr>
          <w:rFonts w:ascii="David" w:hAnsi="David" w:cs="David"/>
          <w:sz w:val="24"/>
          <w:szCs w:val="24"/>
          <w:rtl/>
        </w:rPr>
        <w:t>הכשרה של 6 ימים שמאושרת ע"י משטרת ישראל והוא שומר על כשירות.</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"בודק ביטחוני"</w:t>
      </w:r>
      <w:r w:rsidRPr="00E517CA">
        <w:rPr>
          <w:rFonts w:ascii="David" w:hAnsi="David" w:cs="David"/>
          <w:sz w:val="24"/>
          <w:szCs w:val="24"/>
          <w:rtl/>
        </w:rPr>
        <w:t xml:space="preserve"> - כהגדרתו בנוהל פרופיל המאבטח 90.028.103, בודק ביטחוני, לא חמוש, נושא "תרסיס פלפל", אשר עבר הכשרה של 4 ימים שמאושרת ע"י משטרת ישראל והוא שומר על כשירות.</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color w:val="000000"/>
          <w:sz w:val="24"/>
          <w:szCs w:val="24"/>
          <w:rtl/>
        </w:rPr>
        <w:t>"רשומה"</w:t>
      </w:r>
      <w:r w:rsidRPr="00E517CA">
        <w:rPr>
          <w:rFonts w:ascii="David" w:hAnsi="David" w:cs="David"/>
          <w:color w:val="000000"/>
          <w:sz w:val="24"/>
          <w:szCs w:val="24"/>
          <w:rtl/>
        </w:rPr>
        <w:t xml:space="preserve"> - פנקס או כרטסת שדפיהם ממוספרים במספרים שוטפים, או כל מדיה מגנטית מקובלת אחרת בה יירשמו פעולות הביטחון שננקטו בעסק ותוצאות הבדיקות לגילוי חפצים חשודים.</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 xml:space="preserve">"תיק שטח" </w:t>
      </w:r>
      <w:r w:rsidRPr="00E517CA">
        <w:rPr>
          <w:rFonts w:ascii="David" w:hAnsi="David" w:cs="David"/>
          <w:sz w:val="24"/>
          <w:szCs w:val="24"/>
          <w:rtl/>
        </w:rPr>
        <w:t>-</w:t>
      </w:r>
      <w:r w:rsidRPr="00E517CA">
        <w:rPr>
          <w:rFonts w:ascii="David" w:hAnsi="David" w:cs="David"/>
          <w:b/>
          <w:bCs/>
          <w:sz w:val="24"/>
          <w:szCs w:val="24"/>
          <w:rtl/>
        </w:rPr>
        <w:t xml:space="preserve"> </w:t>
      </w:r>
      <w:r w:rsidRPr="00E517CA">
        <w:rPr>
          <w:rFonts w:ascii="David" w:hAnsi="David" w:cs="David"/>
          <w:sz w:val="24"/>
          <w:szCs w:val="24"/>
          <w:rt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 ראה</w:t>
      </w:r>
      <w:r w:rsidRPr="00E517CA">
        <w:rPr>
          <w:rFonts w:ascii="David" w:hAnsi="David" w:cs="David"/>
          <w:b/>
          <w:bCs/>
          <w:sz w:val="24"/>
          <w:szCs w:val="24"/>
          <w:rtl/>
        </w:rPr>
        <w:t xml:space="preserve"> </w:t>
      </w:r>
      <w:r w:rsidRPr="00E517CA">
        <w:rPr>
          <w:rFonts w:ascii="David" w:hAnsi="David" w:cs="David"/>
          <w:sz w:val="24"/>
          <w:szCs w:val="24"/>
          <w:rtl/>
        </w:rPr>
        <w:t>נספח א'.</w:t>
      </w:r>
    </w:p>
    <w:p w:rsidR="00D15E12" w:rsidRPr="00E517CA" w:rsidRDefault="00D15E12" w:rsidP="00BF7B9C">
      <w:pPr>
        <w:pStyle w:val="a7"/>
        <w:numPr>
          <w:ilvl w:val="2"/>
          <w:numId w:val="55"/>
        </w:numPr>
        <w:tabs>
          <w:tab w:val="left" w:pos="651"/>
        </w:tabs>
        <w:spacing w:after="0" w:line="360" w:lineRule="auto"/>
        <w:ind w:left="0"/>
        <w:jc w:val="both"/>
        <w:rPr>
          <w:rFonts w:ascii="David" w:hAnsi="David" w:cs="David"/>
          <w:noProof/>
          <w:color w:val="000000"/>
          <w:sz w:val="24"/>
          <w:szCs w:val="24"/>
        </w:rPr>
      </w:pPr>
      <w:r w:rsidRPr="00E517CA">
        <w:rPr>
          <w:rFonts w:ascii="David" w:hAnsi="David" w:cs="David"/>
          <w:b/>
          <w:bCs/>
          <w:sz w:val="24"/>
          <w:szCs w:val="24"/>
          <w:rtl/>
        </w:rPr>
        <w:t>"כספת"</w:t>
      </w:r>
      <w:r w:rsidRPr="00E517CA">
        <w:rPr>
          <w:rFonts w:ascii="David" w:hAnsi="David" w:cs="David"/>
          <w:sz w:val="24"/>
          <w:szCs w:val="24"/>
          <w:rtl/>
        </w:rPr>
        <w:t xml:space="preserve"> - כספת לשמירת כספים, תכשיטים, ניירות ערך או חפצים אח' </w:t>
      </w:r>
      <w:r w:rsidRPr="00E517CA">
        <w:rPr>
          <w:rFonts w:ascii="David" w:hAnsi="David" w:cs="David"/>
          <w:noProof/>
          <w:sz w:val="24"/>
          <w:szCs w:val="24"/>
          <w:rtl/>
        </w:rPr>
        <w:t>ראה</w:t>
      </w:r>
      <w:r w:rsidRPr="00E517CA">
        <w:rPr>
          <w:rFonts w:ascii="David" w:hAnsi="David" w:cs="David"/>
          <w:b/>
          <w:bCs/>
          <w:noProof/>
          <w:sz w:val="24"/>
          <w:szCs w:val="24"/>
          <w:rtl/>
        </w:rPr>
        <w:t xml:space="preserve"> </w:t>
      </w:r>
      <w:r w:rsidRPr="00E517CA">
        <w:rPr>
          <w:rFonts w:ascii="David" w:hAnsi="David" w:cs="David"/>
          <w:noProof/>
          <w:sz w:val="24"/>
          <w:szCs w:val="24"/>
          <w:rtl/>
        </w:rPr>
        <w:t>נספח ב'.</w:t>
      </w: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הוראות נוספות</w:t>
      </w:r>
    </w:p>
    <w:p w:rsidR="00D15E12" w:rsidRPr="00E517CA" w:rsidRDefault="00D15E12" w:rsidP="00BF7B9C">
      <w:pPr>
        <w:numPr>
          <w:ilvl w:val="0"/>
          <w:numId w:val="53"/>
        </w:numPr>
        <w:tabs>
          <w:tab w:val="left" w:pos="793"/>
        </w:tabs>
        <w:spacing w:after="0" w:line="360" w:lineRule="auto"/>
        <w:ind w:left="0"/>
        <w:jc w:val="both"/>
        <w:rPr>
          <w:rFonts w:ascii="David" w:hAnsi="David" w:cs="David"/>
          <w:vanish/>
          <w:color w:val="000000"/>
          <w:sz w:val="24"/>
          <w:szCs w:val="24"/>
          <w:rtl/>
        </w:rPr>
      </w:pPr>
    </w:p>
    <w:p w:rsidR="00D15E12" w:rsidRPr="00E517CA" w:rsidRDefault="00D15E12" w:rsidP="00BF7B9C">
      <w:pPr>
        <w:numPr>
          <w:ilvl w:val="0"/>
          <w:numId w:val="53"/>
        </w:numPr>
        <w:tabs>
          <w:tab w:val="left" w:pos="793"/>
        </w:tabs>
        <w:spacing w:after="0" w:line="360" w:lineRule="auto"/>
        <w:ind w:left="0"/>
        <w:jc w:val="both"/>
        <w:rPr>
          <w:rFonts w:ascii="David" w:hAnsi="David" w:cs="David"/>
          <w:vanish/>
          <w:color w:val="000000"/>
          <w:sz w:val="24"/>
          <w:szCs w:val="24"/>
          <w:rtl/>
        </w:rPr>
      </w:pPr>
    </w:p>
    <w:p w:rsidR="00D15E12" w:rsidRPr="00E517CA" w:rsidRDefault="00D15E12" w:rsidP="00BF7B9C">
      <w:pPr>
        <w:numPr>
          <w:ilvl w:val="0"/>
          <w:numId w:val="53"/>
        </w:numPr>
        <w:tabs>
          <w:tab w:val="left" w:pos="793"/>
        </w:tabs>
        <w:spacing w:after="0" w:line="360" w:lineRule="auto"/>
        <w:ind w:left="0"/>
        <w:jc w:val="both"/>
        <w:rPr>
          <w:rFonts w:ascii="David" w:hAnsi="David" w:cs="David"/>
          <w:vanish/>
          <w:color w:val="000000"/>
          <w:sz w:val="24"/>
          <w:szCs w:val="24"/>
          <w:rtl/>
        </w:rPr>
      </w:pPr>
    </w:p>
    <w:p w:rsidR="00D15E12" w:rsidRPr="00E517CA" w:rsidRDefault="00D15E12" w:rsidP="00BF7B9C">
      <w:pPr>
        <w:pStyle w:val="a7"/>
        <w:numPr>
          <w:ilvl w:val="2"/>
          <w:numId w:val="55"/>
        </w:numPr>
        <w:tabs>
          <w:tab w:val="left" w:pos="793"/>
        </w:tabs>
        <w:spacing w:after="0" w:line="360" w:lineRule="auto"/>
        <w:ind w:left="0"/>
        <w:jc w:val="both"/>
        <w:rPr>
          <w:rFonts w:ascii="David" w:hAnsi="David" w:cs="David"/>
          <w:color w:val="000000"/>
          <w:sz w:val="24"/>
          <w:szCs w:val="24"/>
        </w:rPr>
      </w:pPr>
      <w:r w:rsidRPr="00E517CA">
        <w:rPr>
          <w:rFonts w:ascii="David" w:hAnsi="David" w:cs="David"/>
          <w:color w:val="000000"/>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D15E12" w:rsidRPr="00E517CA" w:rsidRDefault="00D15E12" w:rsidP="00BF7B9C">
      <w:pPr>
        <w:pStyle w:val="a7"/>
        <w:numPr>
          <w:ilvl w:val="2"/>
          <w:numId w:val="55"/>
        </w:numPr>
        <w:tabs>
          <w:tab w:val="left" w:pos="793"/>
        </w:tabs>
        <w:spacing w:after="0" w:line="360" w:lineRule="auto"/>
        <w:ind w:left="0"/>
        <w:jc w:val="both"/>
        <w:rPr>
          <w:rFonts w:ascii="David" w:hAnsi="David" w:cs="David"/>
          <w:color w:val="000000"/>
          <w:sz w:val="24"/>
          <w:szCs w:val="24"/>
        </w:rPr>
      </w:pPr>
      <w:r w:rsidRPr="00E517CA">
        <w:rPr>
          <w:rFonts w:ascii="David" w:hAnsi="David" w:cs="David"/>
          <w:color w:val="000000"/>
          <w:sz w:val="24"/>
          <w:szCs w:val="24"/>
          <w:rtl/>
        </w:rPr>
        <w:t>נותן האישור ו/או קצין משטרה מטעמו, רשאי להורות על שינוי מערך האבטחה בעסק ו/או תגבורו מעבר לאמור לעיל, בכפוף לאישור מחטיבת האבטחה.</w:t>
      </w:r>
    </w:p>
    <w:p w:rsidR="00D15E12" w:rsidRPr="00E517CA" w:rsidRDefault="00D15E12" w:rsidP="00BF7B9C">
      <w:pPr>
        <w:pStyle w:val="a7"/>
        <w:numPr>
          <w:ilvl w:val="2"/>
          <w:numId w:val="55"/>
        </w:numPr>
        <w:tabs>
          <w:tab w:val="left" w:pos="793"/>
        </w:tabs>
        <w:spacing w:after="0" w:line="360" w:lineRule="auto"/>
        <w:ind w:left="0"/>
        <w:jc w:val="both"/>
        <w:rPr>
          <w:rFonts w:ascii="David" w:hAnsi="David" w:cs="David"/>
          <w:color w:val="000000"/>
          <w:sz w:val="24"/>
          <w:szCs w:val="24"/>
        </w:rPr>
      </w:pPr>
      <w:r w:rsidRPr="00E517CA">
        <w:rPr>
          <w:rFonts w:ascii="David" w:hAnsi="David" w:cs="David"/>
          <w:color w:val="000000"/>
          <w:sz w:val="24"/>
          <w:szCs w:val="24"/>
          <w:rtl/>
        </w:rPr>
        <w:lastRenderedPageBreak/>
        <w:t>בכל אירוע חריג על בעל העסק ו/או מי מטעמו לדווח במידי למשטרת ישראל.</w:t>
      </w:r>
    </w:p>
    <w:p w:rsidR="00D15E12" w:rsidRPr="00E517CA" w:rsidRDefault="00D15E12" w:rsidP="00BF7B9C">
      <w:pPr>
        <w:spacing w:after="0" w:line="360" w:lineRule="auto"/>
        <w:jc w:val="both"/>
        <w:rPr>
          <w:rFonts w:ascii="David" w:eastAsia="Calibri" w:hAnsi="David" w:cs="David"/>
          <w:b/>
          <w:bCs/>
          <w:sz w:val="24"/>
          <w:szCs w:val="24"/>
          <w:u w:val="single"/>
          <w:rtl/>
        </w:rPr>
      </w:pPr>
    </w:p>
    <w:p w:rsidR="00D15E12" w:rsidRPr="00E517CA" w:rsidRDefault="00D15E12" w:rsidP="00BF7B9C">
      <w:pPr>
        <w:spacing w:after="0" w:line="360" w:lineRule="auto"/>
        <w:jc w:val="both"/>
        <w:rPr>
          <w:rFonts w:ascii="David" w:eastAsia="Calibri" w:hAnsi="David" w:cs="David"/>
          <w:b/>
          <w:bCs/>
          <w:sz w:val="24"/>
          <w:szCs w:val="24"/>
          <w:u w:val="single"/>
          <w:rtl/>
        </w:rPr>
      </w:pPr>
      <w:r w:rsidRPr="00E517CA">
        <w:rPr>
          <w:rFonts w:ascii="David" w:eastAsia="Calibri" w:hAnsi="David" w:cs="David"/>
          <w:b/>
          <w:bCs/>
          <w:sz w:val="24"/>
          <w:szCs w:val="24"/>
          <w:u w:val="single"/>
          <w:rtl/>
        </w:rPr>
        <w:t>התנאים לקבלת הרישיון</w:t>
      </w:r>
    </w:p>
    <w:p w:rsidR="00D15E12" w:rsidRPr="00E517CA" w:rsidRDefault="00D15E12" w:rsidP="00BF7B9C">
      <w:pPr>
        <w:spacing w:after="0" w:line="360" w:lineRule="auto"/>
        <w:jc w:val="both"/>
        <w:rPr>
          <w:rFonts w:ascii="David" w:eastAsia="Calibri" w:hAnsi="David" w:cs="David"/>
          <w:b/>
          <w:bCs/>
          <w:sz w:val="24"/>
          <w:szCs w:val="24"/>
          <w:u w:val="single"/>
          <w:rtl/>
        </w:rPr>
      </w:pP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אבטחה</w:t>
      </w:r>
    </w:p>
    <w:p w:rsidR="00BF7B9C" w:rsidRPr="00BF7B9C" w:rsidRDefault="00D15E12" w:rsidP="00BF7B9C">
      <w:pPr>
        <w:pStyle w:val="a7"/>
        <w:numPr>
          <w:ilvl w:val="2"/>
          <w:numId w:val="55"/>
        </w:numPr>
        <w:tabs>
          <w:tab w:val="left" w:pos="891"/>
        </w:tabs>
        <w:spacing w:after="0" w:line="360" w:lineRule="auto"/>
        <w:ind w:left="0"/>
        <w:jc w:val="both"/>
        <w:rPr>
          <w:rFonts w:ascii="David" w:hAnsi="David" w:cs="David"/>
          <w:color w:val="000000"/>
          <w:sz w:val="24"/>
          <w:szCs w:val="24"/>
        </w:rPr>
      </w:pPr>
      <w:r w:rsidRPr="00E517CA">
        <w:rPr>
          <w:rFonts w:ascii="David" w:hAnsi="David" w:cs="David"/>
          <w:color w:val="000000"/>
          <w:sz w:val="24"/>
          <w:szCs w:val="24"/>
          <w:rtl/>
        </w:rPr>
        <w:t>אבטחת העסק תיעשה לפי המפתח הבא, בכפוף לסעיף "הקלות" במסמך זה:</w:t>
      </w:r>
    </w:p>
    <w:p w:rsidR="00BF7B9C" w:rsidRPr="00BF7B9C" w:rsidRDefault="00D15E12" w:rsidP="00BF7B9C">
      <w:pPr>
        <w:pStyle w:val="a7"/>
        <w:numPr>
          <w:ilvl w:val="0"/>
          <w:numId w:val="56"/>
        </w:numPr>
        <w:tabs>
          <w:tab w:val="left" w:pos="891"/>
        </w:tabs>
        <w:spacing w:after="0" w:line="360" w:lineRule="auto"/>
        <w:jc w:val="both"/>
        <w:rPr>
          <w:rFonts w:ascii="David" w:eastAsia="Calibri" w:hAnsi="David" w:cs="David"/>
          <w:sz w:val="24"/>
          <w:szCs w:val="24"/>
          <w:rtl/>
        </w:rPr>
      </w:pPr>
      <w:r w:rsidRPr="00BF7B9C">
        <w:rPr>
          <w:rFonts w:ascii="David" w:eastAsia="Calibri" w:hAnsi="David" w:cs="David"/>
          <w:sz w:val="24"/>
          <w:szCs w:val="24"/>
          <w:rtl/>
        </w:rPr>
        <w:t>בכל כניסה פעילה לקהל הרחב (כניסת לקוחות), אשר שטח העסק אינו עולה על 4,000 מ"ר, יוצב מאבטח בסיסי אחד.</w:t>
      </w:r>
    </w:p>
    <w:p w:rsidR="00BF7B9C" w:rsidRDefault="00D15E12" w:rsidP="00BF7B9C">
      <w:pPr>
        <w:pStyle w:val="a7"/>
        <w:numPr>
          <w:ilvl w:val="0"/>
          <w:numId w:val="56"/>
        </w:numPr>
        <w:tabs>
          <w:tab w:val="left" w:pos="891"/>
        </w:tabs>
        <w:spacing w:after="0" w:line="360" w:lineRule="auto"/>
        <w:jc w:val="both"/>
        <w:rPr>
          <w:rFonts w:ascii="David" w:eastAsia="Calibri" w:hAnsi="David" w:cs="David"/>
          <w:sz w:val="24"/>
          <w:szCs w:val="24"/>
        </w:rPr>
      </w:pPr>
      <w:r w:rsidRPr="00BF7B9C">
        <w:rPr>
          <w:rFonts w:ascii="David" w:eastAsia="Calibri" w:hAnsi="David" w:cs="David"/>
          <w:sz w:val="24"/>
          <w:szCs w:val="24"/>
          <w:rtl/>
        </w:rPr>
        <w:t>בעסק בו קיימים מספר כניסות לקהל, ניתן להציב בודקים ביטחוניים בכניסות לעסק ובתנאי שישנו מאבטח בסיסי חמוש שמשמש כצופה-סורק ורואה את הכניסות ואת הבודקים הביטחוניים כל העת.</w:t>
      </w:r>
    </w:p>
    <w:p w:rsidR="00BF7B9C" w:rsidRDefault="00D15E12" w:rsidP="00BF7B9C">
      <w:pPr>
        <w:pStyle w:val="a7"/>
        <w:numPr>
          <w:ilvl w:val="0"/>
          <w:numId w:val="56"/>
        </w:numPr>
        <w:tabs>
          <w:tab w:val="left" w:pos="891"/>
        </w:tabs>
        <w:spacing w:after="0" w:line="360" w:lineRule="auto"/>
        <w:jc w:val="both"/>
        <w:rPr>
          <w:rFonts w:ascii="David" w:eastAsia="Calibri" w:hAnsi="David" w:cs="David"/>
          <w:sz w:val="24"/>
          <w:szCs w:val="24"/>
        </w:rPr>
      </w:pPr>
      <w:r w:rsidRPr="00BF7B9C">
        <w:rPr>
          <w:rFonts w:ascii="David" w:eastAsia="Calibri" w:hAnsi="David" w:cs="David"/>
          <w:sz w:val="24"/>
          <w:szCs w:val="24"/>
          <w:rtl/>
        </w:rPr>
        <w:t xml:space="preserve">בעסק ששטחו עולה על 4,000 מ"ר יוצב מאבטח בסיסי אחד ובנוסף </w:t>
      </w:r>
      <w:r w:rsidR="00BF7B9C">
        <w:rPr>
          <w:rFonts w:ascii="David" w:eastAsia="Calibri" w:hAnsi="David" w:cs="David"/>
          <w:sz w:val="24"/>
          <w:szCs w:val="24"/>
          <w:rtl/>
        </w:rPr>
        <w:t>בודק בטחוני בהתאם למועדים הבאי</w:t>
      </w:r>
      <w:r w:rsidR="00BF7B9C">
        <w:rPr>
          <w:rFonts w:ascii="David" w:eastAsia="Calibri" w:hAnsi="David" w:cs="David" w:hint="cs"/>
          <w:sz w:val="24"/>
          <w:szCs w:val="24"/>
          <w:rtl/>
        </w:rPr>
        <w:t>ם:</w:t>
      </w:r>
    </w:p>
    <w:p w:rsidR="00BF7B9C" w:rsidRDefault="00D15E12" w:rsidP="00BF7B9C">
      <w:pPr>
        <w:pStyle w:val="a7"/>
        <w:numPr>
          <w:ilvl w:val="0"/>
          <w:numId w:val="57"/>
        </w:numPr>
        <w:tabs>
          <w:tab w:val="left" w:pos="891"/>
        </w:tabs>
        <w:spacing w:after="0" w:line="360" w:lineRule="auto"/>
        <w:jc w:val="both"/>
        <w:rPr>
          <w:rFonts w:ascii="David" w:eastAsia="Calibri" w:hAnsi="David" w:cs="David"/>
          <w:sz w:val="24"/>
          <w:szCs w:val="24"/>
          <w:rtl/>
        </w:rPr>
      </w:pPr>
      <w:r w:rsidRPr="00BF7B9C">
        <w:rPr>
          <w:rFonts w:ascii="David" w:eastAsia="Calibri" w:hAnsi="David" w:cs="David"/>
          <w:sz w:val="24"/>
          <w:szCs w:val="24"/>
          <w:rtl/>
        </w:rPr>
        <w:t>ס</w:t>
      </w:r>
      <w:r w:rsidR="00BF7B9C">
        <w:rPr>
          <w:rFonts w:ascii="David" w:eastAsia="Calibri" w:hAnsi="David" w:cs="David"/>
          <w:sz w:val="24"/>
          <w:szCs w:val="24"/>
          <w:rtl/>
        </w:rPr>
        <w:t>ופי שבוע (חמישי-שישי)</w:t>
      </w:r>
      <w:r w:rsidR="00BF7B9C">
        <w:rPr>
          <w:rFonts w:ascii="David" w:eastAsia="Calibri" w:hAnsi="David" w:cs="David" w:hint="cs"/>
          <w:sz w:val="24"/>
          <w:szCs w:val="24"/>
          <w:rtl/>
        </w:rPr>
        <w:t>.</w:t>
      </w:r>
    </w:p>
    <w:p w:rsidR="00BF7B9C" w:rsidRDefault="00D15E12" w:rsidP="00BF7B9C">
      <w:pPr>
        <w:pStyle w:val="a7"/>
        <w:numPr>
          <w:ilvl w:val="0"/>
          <w:numId w:val="57"/>
        </w:numPr>
        <w:tabs>
          <w:tab w:val="left" w:pos="891"/>
        </w:tabs>
        <w:spacing w:after="0" w:line="360" w:lineRule="auto"/>
        <w:jc w:val="both"/>
        <w:rPr>
          <w:rFonts w:ascii="David" w:eastAsia="Calibri" w:hAnsi="David" w:cs="David"/>
          <w:sz w:val="24"/>
          <w:szCs w:val="24"/>
        </w:rPr>
      </w:pPr>
      <w:r w:rsidRPr="00E517CA">
        <w:rPr>
          <w:rFonts w:ascii="David" w:eastAsia="Calibri" w:hAnsi="David" w:cs="David"/>
          <w:sz w:val="24"/>
          <w:szCs w:val="24"/>
          <w:rtl/>
        </w:rPr>
        <w:t>ערבי חג (ל</w:t>
      </w:r>
      <w:r w:rsidR="00BF7B9C">
        <w:rPr>
          <w:rFonts w:ascii="David" w:eastAsia="Calibri" w:hAnsi="David" w:cs="David"/>
          <w:sz w:val="24"/>
          <w:szCs w:val="24"/>
          <w:rtl/>
        </w:rPr>
        <w:t>מעט ראש השנה ופסח)-יומיים קודם.</w:t>
      </w:r>
    </w:p>
    <w:p w:rsidR="00BF7B9C" w:rsidRDefault="00D15E12" w:rsidP="00BF7B9C">
      <w:pPr>
        <w:pStyle w:val="a7"/>
        <w:numPr>
          <w:ilvl w:val="0"/>
          <w:numId w:val="57"/>
        </w:numPr>
        <w:tabs>
          <w:tab w:val="left" w:pos="891"/>
        </w:tabs>
        <w:spacing w:after="0" w:line="360" w:lineRule="auto"/>
        <w:jc w:val="both"/>
        <w:rPr>
          <w:rFonts w:ascii="David" w:eastAsia="Calibri" w:hAnsi="David" w:cs="David"/>
          <w:sz w:val="24"/>
          <w:szCs w:val="24"/>
        </w:rPr>
      </w:pPr>
      <w:r w:rsidRPr="00BF7B9C">
        <w:rPr>
          <w:rFonts w:ascii="David" w:eastAsia="Calibri" w:hAnsi="David" w:cs="David"/>
          <w:sz w:val="24"/>
          <w:szCs w:val="24"/>
          <w:rtl/>
        </w:rPr>
        <w:t>ראש השנה ופסח-שבוע קודם.</w:t>
      </w:r>
    </w:p>
    <w:p w:rsidR="00D15E12" w:rsidRPr="00BF7B9C" w:rsidRDefault="00D15E12" w:rsidP="00BF7B9C">
      <w:pPr>
        <w:pStyle w:val="a7"/>
        <w:numPr>
          <w:ilvl w:val="0"/>
          <w:numId w:val="56"/>
        </w:numPr>
        <w:tabs>
          <w:tab w:val="left" w:pos="891"/>
        </w:tabs>
        <w:spacing w:after="0" w:line="360" w:lineRule="auto"/>
        <w:jc w:val="both"/>
        <w:rPr>
          <w:rFonts w:ascii="David" w:eastAsia="Calibri" w:hAnsi="David" w:cs="David"/>
          <w:sz w:val="24"/>
          <w:szCs w:val="24"/>
        </w:rPr>
      </w:pPr>
      <w:r w:rsidRPr="00BF7B9C">
        <w:rPr>
          <w:rFonts w:ascii="David" w:eastAsia="Calibri" w:hAnsi="David" w:cs="David"/>
          <w:sz w:val="24"/>
          <w:szCs w:val="24"/>
          <w:rtl/>
        </w:rPr>
        <w:t xml:space="preserve">בעסק שבו תידרש הצבה של עשרה בעלי תפקידים בתחום האבטחה על פי המפתח המפורט לעיל, ימונה מנהל אבטחה על פי נוהל מנהלי אבטחה. </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העסק/מנהל העסק ייצרפו הסכם התקשרות מול חברת אבטחה מאושרת ע"י משרד המשפטים.</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סמכויות אנשי האבטחה בעסק ייעשו בהתאם לסמכויות שהוקנו להם בתעודה סמכויות לפי חוק  סמכויות לשם שמירה על בטחון הציבור, התשס"ה-2005.</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העסק/מנהל העסק וחברת האבטחה יוודאו התייצבות אנשי האבטחה חצי שעה לפני פתיחת העסק.</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 /מנהל העסק וחברת האבטחה יוודאו התייצבות אנשי האבטחה שהם מגיעים בלבוש והופעה מלאה ותקנית של חברת אבטחה כולל כובע זיהוי צהוב.</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 /מנהל העסק וחברת האבטחה יוודאו שאנשי האבטחה הינם בעלי הכשרה מתאימה כולל תעודות וריענון בתוקף.</w:t>
      </w:r>
    </w:p>
    <w:p w:rsidR="00D15E12" w:rsidRPr="00E517CA" w:rsidRDefault="00BF7B9C" w:rsidP="00BF7B9C">
      <w:pPr>
        <w:pStyle w:val="a7"/>
        <w:numPr>
          <w:ilvl w:val="2"/>
          <w:numId w:val="55"/>
        </w:numPr>
        <w:spacing w:after="0" w:line="360" w:lineRule="auto"/>
        <w:ind w:left="0"/>
        <w:jc w:val="both"/>
        <w:rPr>
          <w:rFonts w:ascii="David" w:eastAsia="Calibri" w:hAnsi="David" w:cs="David"/>
          <w:sz w:val="24"/>
          <w:szCs w:val="24"/>
        </w:rPr>
      </w:pPr>
      <w:r>
        <w:rPr>
          <w:rFonts w:ascii="David" w:eastAsia="Calibri" w:hAnsi="David" w:cs="David"/>
          <w:sz w:val="24"/>
          <w:szCs w:val="24"/>
          <w:rtl/>
        </w:rPr>
        <w:t>בעל העסק</w:t>
      </w:r>
      <w:r w:rsidR="00D15E12" w:rsidRPr="00E517CA">
        <w:rPr>
          <w:rFonts w:ascii="David" w:eastAsia="Calibri" w:hAnsi="David" w:cs="David"/>
          <w:sz w:val="24"/>
          <w:szCs w:val="24"/>
          <w:rtl/>
        </w:rPr>
        <w:t>/מנהל העסק וחברת האבטחה יוודאו כי אנשי האבטחה החמושים מצוידים ברישיון כלי ירייה ארגוני בתוקף.</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 /מנהל העסק וחברת האבטחה יוודאו כי אנשי האבטחה מצוידים באמצעים ומסמכים מתאימים לצורך המשימה</w:t>
      </w:r>
      <w:r w:rsidR="009A4D6C" w:rsidRPr="00E517CA">
        <w:rPr>
          <w:rFonts w:ascii="David" w:eastAsia="Calibri" w:hAnsi="David" w:cs="David"/>
          <w:sz w:val="24"/>
          <w:szCs w:val="24"/>
          <w:rtl/>
        </w:rPr>
        <w:t xml:space="preserve"> </w:t>
      </w:r>
      <w:r w:rsidRPr="00E517CA">
        <w:rPr>
          <w:rFonts w:ascii="David" w:eastAsia="Calibri" w:hAnsi="David" w:cs="David"/>
          <w:sz w:val="24"/>
          <w:szCs w:val="24"/>
          <w:rtl/>
        </w:rPr>
        <w:t>- בדיקת תעודות הסמכה ורישיונות, תקינות אמצעים, עמדת בידוק, מגנומטר ידני.</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העסק/מנהל העסק וחברת האבטחה יוודאו כי אנשי האבטחה תודרכו בהתאם למשימות שהוגדרו להם ע"י חברת האבטחה והנחיות משטרת ישראל בפריט זה.</w:t>
      </w:r>
    </w:p>
    <w:p w:rsidR="00D15E12" w:rsidRPr="00E517CA" w:rsidRDefault="00BF7B9C" w:rsidP="00BF7B9C">
      <w:pPr>
        <w:pStyle w:val="a7"/>
        <w:numPr>
          <w:ilvl w:val="2"/>
          <w:numId w:val="55"/>
        </w:numPr>
        <w:spacing w:after="0" w:line="360" w:lineRule="auto"/>
        <w:ind w:left="0"/>
        <w:jc w:val="both"/>
        <w:rPr>
          <w:rFonts w:ascii="David" w:eastAsia="Calibri" w:hAnsi="David" w:cs="David"/>
          <w:sz w:val="24"/>
          <w:szCs w:val="24"/>
        </w:rPr>
      </w:pPr>
      <w:r>
        <w:rPr>
          <w:rFonts w:ascii="David" w:eastAsia="Calibri" w:hAnsi="David" w:cs="David"/>
          <w:sz w:val="24"/>
          <w:szCs w:val="24"/>
          <w:rtl/>
        </w:rPr>
        <w:t>אחריות בעל העסק</w:t>
      </w:r>
      <w:r w:rsidR="00D15E12" w:rsidRPr="00E517CA">
        <w:rPr>
          <w:rFonts w:ascii="David" w:eastAsia="Calibri" w:hAnsi="David" w:cs="David"/>
          <w:sz w:val="24"/>
          <w:szCs w:val="24"/>
          <w:rtl/>
        </w:rPr>
        <w:t>/מנהל העסק וחברת האבטחה יוודאו נוכחות אנשי האבטחה, פיקוח ובקרה לאורך כל שעות פעילות העסק מתחילתו עד עזיבת אחרון הלקוחות וסגירת העסק.</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בעל העסק/מנהל העסק יוודא כי אנשי האבטחה מנהלים יומן סריקות כולל ציון אירועים חריגים.</w:t>
      </w:r>
    </w:p>
    <w:p w:rsidR="00D15E12" w:rsidRPr="00E517CA" w:rsidRDefault="00D15E12" w:rsidP="00BF7B9C">
      <w:pPr>
        <w:pStyle w:val="a7"/>
        <w:numPr>
          <w:ilvl w:val="1"/>
          <w:numId w:val="55"/>
        </w:numPr>
        <w:spacing w:after="0" w:line="360" w:lineRule="auto"/>
        <w:ind w:left="0"/>
        <w:jc w:val="both"/>
        <w:rPr>
          <w:rFonts w:ascii="David" w:eastAsia="Calibri" w:hAnsi="David" w:cs="David"/>
          <w:b/>
          <w:bCs/>
          <w:color w:val="000000"/>
          <w:sz w:val="24"/>
          <w:szCs w:val="24"/>
          <w:u w:val="single"/>
        </w:rPr>
      </w:pPr>
      <w:r w:rsidRPr="00E517CA">
        <w:rPr>
          <w:rFonts w:ascii="David" w:eastAsia="Calibri" w:hAnsi="David" w:cs="David"/>
          <w:b/>
          <w:bCs/>
          <w:color w:val="000000"/>
          <w:sz w:val="24"/>
          <w:szCs w:val="24"/>
          <w:u w:val="single"/>
          <w:rtl/>
        </w:rPr>
        <w:lastRenderedPageBreak/>
        <w:t>לחצן מצוקה</w:t>
      </w:r>
    </w:p>
    <w:p w:rsidR="00D15E12" w:rsidRPr="00E517CA" w:rsidRDefault="00D15E12" w:rsidP="00BF7B9C">
      <w:pPr>
        <w:pStyle w:val="a7"/>
        <w:numPr>
          <w:ilvl w:val="2"/>
          <w:numId w:val="55"/>
        </w:numPr>
        <w:overflowPunct w:val="0"/>
        <w:autoSpaceDE w:val="0"/>
        <w:autoSpaceDN w:val="0"/>
        <w:adjustRightInd w:val="0"/>
        <w:spacing w:after="0" w:line="360" w:lineRule="auto"/>
        <w:ind w:left="0"/>
        <w:jc w:val="both"/>
        <w:textAlignment w:val="baseline"/>
        <w:rPr>
          <w:rFonts w:ascii="David" w:eastAsia="Calibri" w:hAnsi="David" w:cs="David"/>
          <w:b/>
          <w:bCs/>
          <w:color w:val="000000"/>
          <w:sz w:val="24"/>
          <w:szCs w:val="24"/>
          <w:u w:val="single"/>
        </w:rPr>
      </w:pPr>
      <w:r w:rsidRPr="00E517CA">
        <w:rPr>
          <w:rFonts w:ascii="David" w:eastAsia="Calibri" w:hAnsi="David" w:cs="David"/>
          <w:color w:val="000000"/>
          <w:sz w:val="24"/>
          <w:szCs w:val="24"/>
          <w:rtl/>
        </w:rPr>
        <w:t>בקופה הראשית יותקן לחצן מצוקה סמוי, שהפעלתו תפעיל זמזם במוקד בקרה אלקטרוני. הזמזם לא יישמע בחנות</w:t>
      </w:r>
      <w:r w:rsidRPr="00E517CA">
        <w:rPr>
          <w:rFonts w:ascii="David" w:eastAsia="Calibri" w:hAnsi="David" w:cs="David"/>
          <w:color w:val="000000"/>
          <w:sz w:val="24"/>
          <w:szCs w:val="24"/>
        </w:rPr>
        <w:t>.</w:t>
      </w:r>
    </w:p>
    <w:p w:rsidR="00D15E12" w:rsidRPr="00E517CA" w:rsidRDefault="00D15E12" w:rsidP="00BF7B9C">
      <w:pPr>
        <w:pStyle w:val="a7"/>
        <w:numPr>
          <w:ilvl w:val="2"/>
          <w:numId w:val="55"/>
        </w:numPr>
        <w:overflowPunct w:val="0"/>
        <w:autoSpaceDE w:val="0"/>
        <w:autoSpaceDN w:val="0"/>
        <w:adjustRightInd w:val="0"/>
        <w:spacing w:after="0" w:line="360" w:lineRule="auto"/>
        <w:ind w:left="0"/>
        <w:jc w:val="both"/>
        <w:textAlignment w:val="baseline"/>
        <w:rPr>
          <w:rFonts w:ascii="David" w:eastAsia="Calibri" w:hAnsi="David" w:cs="David"/>
          <w:b/>
          <w:bCs/>
          <w:color w:val="000000"/>
          <w:sz w:val="24"/>
          <w:szCs w:val="24"/>
          <w:u w:val="single"/>
        </w:rPr>
      </w:pPr>
      <w:r w:rsidRPr="00E517CA">
        <w:rPr>
          <w:rFonts w:ascii="David" w:eastAsia="Calibri" w:hAnsi="David" w:cs="David"/>
          <w:color w:val="000000"/>
          <w:sz w:val="24"/>
          <w:szCs w:val="24"/>
          <w:rtl/>
        </w:rPr>
        <w:t>לחצן המצוקה יהיה במצב תקין בכל עת</w:t>
      </w:r>
      <w:r w:rsidRPr="00E517CA">
        <w:rPr>
          <w:rFonts w:ascii="David" w:eastAsia="Calibri" w:hAnsi="David" w:cs="David"/>
          <w:color w:val="000000"/>
          <w:sz w:val="24"/>
          <w:szCs w:val="24"/>
        </w:rPr>
        <w:t>.</w:t>
      </w:r>
    </w:p>
    <w:p w:rsidR="00D15E12" w:rsidRPr="00E517CA" w:rsidRDefault="00D15E12" w:rsidP="00BF7B9C">
      <w:pPr>
        <w:pStyle w:val="a7"/>
        <w:numPr>
          <w:ilvl w:val="1"/>
          <w:numId w:val="55"/>
        </w:numPr>
        <w:spacing w:after="0" w:line="360" w:lineRule="auto"/>
        <w:ind w:left="0"/>
        <w:jc w:val="both"/>
        <w:rPr>
          <w:rFonts w:ascii="David" w:eastAsia="Calibri" w:hAnsi="David" w:cs="David"/>
          <w:b/>
          <w:bCs/>
          <w:color w:val="000000"/>
          <w:sz w:val="24"/>
          <w:szCs w:val="24"/>
          <w:rtl/>
        </w:rPr>
      </w:pPr>
      <w:r w:rsidRPr="00E517CA">
        <w:rPr>
          <w:rFonts w:ascii="David" w:eastAsia="Calibri" w:hAnsi="David" w:cs="David"/>
          <w:b/>
          <w:bCs/>
          <w:color w:val="000000"/>
          <w:sz w:val="24"/>
          <w:szCs w:val="24"/>
          <w:u w:val="single"/>
          <w:rtl/>
        </w:rPr>
        <w:t>כספת</w:t>
      </w:r>
      <w:r w:rsidRPr="00E517CA">
        <w:rPr>
          <w:rFonts w:ascii="David" w:eastAsia="Calibri" w:hAnsi="David" w:cs="David"/>
          <w:b/>
          <w:bCs/>
          <w:color w:val="000000"/>
          <w:sz w:val="24"/>
          <w:szCs w:val="24"/>
          <w:rtl/>
        </w:rPr>
        <w:t xml:space="preserve">  </w:t>
      </w:r>
    </w:p>
    <w:p w:rsidR="00D15E12" w:rsidRPr="00E517CA" w:rsidRDefault="00D15E12" w:rsidP="00BF7B9C">
      <w:pPr>
        <w:pStyle w:val="a7"/>
        <w:numPr>
          <w:ilvl w:val="2"/>
          <w:numId w:val="55"/>
        </w:numPr>
        <w:overflowPunct w:val="0"/>
        <w:autoSpaceDE w:val="0"/>
        <w:autoSpaceDN w:val="0"/>
        <w:adjustRightInd w:val="0"/>
        <w:spacing w:after="0" w:line="360" w:lineRule="auto"/>
        <w:ind w:left="0"/>
        <w:jc w:val="both"/>
        <w:textAlignment w:val="baseline"/>
        <w:rPr>
          <w:rFonts w:ascii="David" w:eastAsia="Calibri" w:hAnsi="David" w:cs="David"/>
          <w:color w:val="000000"/>
          <w:sz w:val="24"/>
          <w:szCs w:val="24"/>
        </w:rPr>
      </w:pPr>
      <w:r w:rsidRPr="00E517CA">
        <w:rPr>
          <w:rFonts w:ascii="David" w:eastAsia="Calibri" w:hAnsi="David" w:cs="David"/>
          <w:color w:val="000000"/>
          <w:sz w:val="24"/>
          <w:szCs w:val="24"/>
          <w:rtl/>
        </w:rPr>
        <w:t xml:space="preserve">בעסק תותקן כספת העומדת בדרישות המפורטות נספח ב'. הכספת תשמש להחזקת הכספים אשר בידי העסק ואשר אינם משמשים את העבודה השוטפת של העסק. </w:t>
      </w:r>
    </w:p>
    <w:p w:rsidR="00D15E12" w:rsidRPr="00E517CA" w:rsidRDefault="00D15E12" w:rsidP="00BF7B9C">
      <w:pPr>
        <w:pStyle w:val="a7"/>
        <w:numPr>
          <w:ilvl w:val="2"/>
          <w:numId w:val="55"/>
        </w:numPr>
        <w:overflowPunct w:val="0"/>
        <w:autoSpaceDE w:val="0"/>
        <w:autoSpaceDN w:val="0"/>
        <w:adjustRightInd w:val="0"/>
        <w:spacing w:after="0" w:line="360" w:lineRule="auto"/>
        <w:ind w:left="0"/>
        <w:jc w:val="both"/>
        <w:textAlignment w:val="baseline"/>
        <w:rPr>
          <w:rFonts w:ascii="David" w:eastAsia="Calibri" w:hAnsi="David" w:cs="David"/>
          <w:color w:val="000000"/>
          <w:sz w:val="24"/>
          <w:szCs w:val="24"/>
        </w:rPr>
      </w:pPr>
      <w:r w:rsidRPr="00E517CA">
        <w:rPr>
          <w:rFonts w:ascii="David" w:eastAsia="Calibri" w:hAnsi="David" w:cs="David"/>
          <w:color w:val="000000"/>
          <w:sz w:val="24"/>
          <w:szCs w:val="24"/>
          <w:rtl/>
        </w:rPr>
        <w:t>הכספת תהיה נעולה בכל עת, והמפתחות לא יושארו בתוך המנעולים לאחר הנעילה.</w:t>
      </w:r>
    </w:p>
    <w:p w:rsidR="00D15E12" w:rsidRPr="00E517CA" w:rsidRDefault="00D15E12" w:rsidP="00BF7B9C">
      <w:pPr>
        <w:pStyle w:val="a7"/>
        <w:numPr>
          <w:ilvl w:val="2"/>
          <w:numId w:val="55"/>
        </w:numPr>
        <w:overflowPunct w:val="0"/>
        <w:autoSpaceDE w:val="0"/>
        <w:autoSpaceDN w:val="0"/>
        <w:adjustRightInd w:val="0"/>
        <w:spacing w:after="0" w:line="360" w:lineRule="auto"/>
        <w:ind w:left="0"/>
        <w:jc w:val="both"/>
        <w:textAlignment w:val="baseline"/>
        <w:rPr>
          <w:rFonts w:ascii="David" w:eastAsia="Calibri" w:hAnsi="David" w:cs="David"/>
          <w:color w:val="000000"/>
          <w:sz w:val="24"/>
          <w:szCs w:val="24"/>
        </w:rPr>
      </w:pPr>
      <w:r w:rsidRPr="00E517CA">
        <w:rPr>
          <w:rFonts w:ascii="David" w:eastAsia="Calibri" w:hAnsi="David" w:cs="David"/>
          <w:color w:val="000000"/>
          <w:sz w:val="24"/>
          <w:szCs w:val="24"/>
          <w:rtl/>
        </w:rPr>
        <w:t>בתום יום עבודה מפתח הכספת יימצא בידי מורשה או בכספת נעולה אחרת בסניף.</w:t>
      </w: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tl/>
        </w:rPr>
      </w:pPr>
      <w:r w:rsidRPr="00E517CA">
        <w:rPr>
          <w:rFonts w:ascii="David" w:eastAsia="Calibri" w:hAnsi="David" w:cs="David"/>
          <w:b/>
          <w:bCs/>
          <w:sz w:val="24"/>
          <w:szCs w:val="24"/>
          <w:u w:val="single"/>
          <w:rtl/>
        </w:rPr>
        <w:t xml:space="preserve">מצלמות טלוויזיה </w:t>
      </w:r>
      <w:r w:rsidRPr="00E517CA">
        <w:rPr>
          <w:rFonts w:ascii="David" w:eastAsia="Calibri" w:hAnsi="David" w:cs="David"/>
          <w:b/>
          <w:bCs/>
          <w:color w:val="000000"/>
          <w:sz w:val="24"/>
          <w:szCs w:val="24"/>
          <w:u w:val="single"/>
          <w:rtl/>
        </w:rPr>
        <w:t>במעגל</w:t>
      </w:r>
      <w:r w:rsidRPr="00E517CA">
        <w:rPr>
          <w:rFonts w:ascii="David" w:eastAsia="Calibri" w:hAnsi="David" w:cs="David"/>
          <w:b/>
          <w:bCs/>
          <w:sz w:val="24"/>
          <w:szCs w:val="24"/>
          <w:u w:val="single"/>
          <w:rtl/>
        </w:rPr>
        <w:t xml:space="preserve"> סגור</w:t>
      </w:r>
    </w:p>
    <w:p w:rsidR="00D15E12" w:rsidRPr="00E517CA" w:rsidRDefault="00D15E12" w:rsidP="00BF7B9C">
      <w:pPr>
        <w:pStyle w:val="a7"/>
        <w:numPr>
          <w:ilvl w:val="2"/>
          <w:numId w:val="55"/>
        </w:numPr>
        <w:tabs>
          <w:tab w:val="left" w:pos="793"/>
        </w:tabs>
        <w:spacing w:after="0" w:line="360" w:lineRule="auto"/>
        <w:ind w:left="0"/>
        <w:jc w:val="both"/>
        <w:rPr>
          <w:rFonts w:ascii="David" w:eastAsia="Calibri" w:hAnsi="David" w:cs="David"/>
          <w:b/>
          <w:bCs/>
          <w:sz w:val="24"/>
          <w:szCs w:val="24"/>
        </w:rPr>
      </w:pPr>
      <w:r w:rsidRPr="00E517CA">
        <w:rPr>
          <w:rFonts w:ascii="David" w:eastAsia="Calibri" w:hAnsi="David" w:cs="David"/>
          <w:b/>
          <w:bCs/>
          <w:sz w:val="24"/>
          <w:szCs w:val="24"/>
          <w:rtl/>
        </w:rPr>
        <w:t xml:space="preserve">כללי </w:t>
      </w:r>
    </w:p>
    <w:p w:rsidR="00BF7B9C" w:rsidRDefault="00D15E12" w:rsidP="00BF7B9C">
      <w:pPr>
        <w:pStyle w:val="a7"/>
        <w:numPr>
          <w:ilvl w:val="0"/>
          <w:numId w:val="58"/>
        </w:numPr>
        <w:tabs>
          <w:tab w:val="left" w:pos="935"/>
        </w:tabs>
        <w:spacing w:after="0" w:line="360" w:lineRule="auto"/>
        <w:jc w:val="both"/>
        <w:rPr>
          <w:rFonts w:ascii="David" w:eastAsia="Calibri" w:hAnsi="David" w:cs="David"/>
          <w:sz w:val="24"/>
          <w:szCs w:val="24"/>
          <w:rtl/>
        </w:rPr>
      </w:pPr>
      <w:r w:rsidRPr="00E517CA">
        <w:rPr>
          <w:rFonts w:ascii="David" w:eastAsia="Calibri" w:hAnsi="David" w:cs="David"/>
          <w:sz w:val="24"/>
          <w:szCs w:val="24"/>
          <w:rtl/>
        </w:rPr>
        <w:t>בעסק תותקן מערכת מצלמות טלוויזיה במעגל סגור (טמ"ס) ברזולוציה של 1.3 מגה פיקסל לפחות או שווה ערך.</w:t>
      </w:r>
    </w:p>
    <w:p w:rsidR="00BF7B9C" w:rsidRDefault="00D15E12" w:rsidP="00BF7B9C">
      <w:pPr>
        <w:pStyle w:val="a7"/>
        <w:numPr>
          <w:ilvl w:val="0"/>
          <w:numId w:val="58"/>
        </w:numPr>
        <w:tabs>
          <w:tab w:val="left" w:pos="935"/>
        </w:tabs>
        <w:spacing w:after="0" w:line="360" w:lineRule="auto"/>
        <w:jc w:val="both"/>
        <w:rPr>
          <w:rFonts w:ascii="David" w:eastAsia="Calibri" w:hAnsi="David" w:cs="David"/>
          <w:sz w:val="24"/>
          <w:szCs w:val="24"/>
        </w:rPr>
      </w:pPr>
      <w:r w:rsidRPr="00E517CA">
        <w:rPr>
          <w:rFonts w:ascii="David" w:eastAsia="Calibri" w:hAnsi="David" w:cs="David"/>
          <w:sz w:val="24"/>
          <w:szCs w:val="24"/>
          <w:rtl/>
        </w:rPr>
        <w:t>בכניסה לעסק וכן בקרבת האזורים המצולמים מחוץ לעסק ייתלה שלט המודיע כי האזור מצולם.</w:t>
      </w:r>
    </w:p>
    <w:p w:rsidR="00D15E12" w:rsidRPr="00BF7B9C" w:rsidRDefault="00D15E12" w:rsidP="00BF7B9C">
      <w:pPr>
        <w:pStyle w:val="a7"/>
        <w:numPr>
          <w:ilvl w:val="0"/>
          <w:numId w:val="58"/>
        </w:numPr>
        <w:tabs>
          <w:tab w:val="left" w:pos="935"/>
        </w:tabs>
        <w:spacing w:after="0" w:line="360" w:lineRule="auto"/>
        <w:jc w:val="both"/>
        <w:rPr>
          <w:rFonts w:ascii="David" w:eastAsia="Calibri" w:hAnsi="David" w:cs="David"/>
          <w:sz w:val="24"/>
          <w:szCs w:val="24"/>
        </w:rPr>
      </w:pPr>
      <w:r w:rsidRPr="00BF7B9C">
        <w:rPr>
          <w:rFonts w:ascii="David" w:eastAsia="Calibri" w:hAnsi="David" w:cs="David"/>
          <w:sz w:val="24"/>
          <w:szCs w:val="24"/>
          <w:rtl/>
        </w:rPr>
        <w:t>המערכת תכלול גיבוי למקרה של הפסקת חשמל למשך שלוש שעות לפחות, למערכת ההקלטה וספקי הכוח של מצלמות הטמ"ס.</w:t>
      </w:r>
    </w:p>
    <w:p w:rsidR="00D15E12" w:rsidRPr="00E517CA" w:rsidRDefault="00D15E12" w:rsidP="00BF7B9C">
      <w:pPr>
        <w:pStyle w:val="a7"/>
        <w:numPr>
          <w:ilvl w:val="2"/>
          <w:numId w:val="55"/>
        </w:numPr>
        <w:tabs>
          <w:tab w:val="left" w:pos="793"/>
        </w:tabs>
        <w:spacing w:after="0" w:line="360" w:lineRule="auto"/>
        <w:ind w:left="0"/>
        <w:jc w:val="both"/>
        <w:rPr>
          <w:rFonts w:ascii="David" w:eastAsia="Calibri" w:hAnsi="David" w:cs="David"/>
          <w:b/>
          <w:bCs/>
          <w:sz w:val="24"/>
          <w:szCs w:val="24"/>
        </w:rPr>
      </w:pPr>
      <w:r w:rsidRPr="00E517CA">
        <w:rPr>
          <w:rFonts w:ascii="David" w:eastAsia="Calibri" w:hAnsi="David" w:cs="David"/>
          <w:b/>
          <w:bCs/>
          <w:sz w:val="24"/>
          <w:szCs w:val="24"/>
          <w:rtl/>
        </w:rPr>
        <w:t>מיקום המצלמות</w:t>
      </w:r>
    </w:p>
    <w:p w:rsidR="00BF7B9C" w:rsidRDefault="00D15E12" w:rsidP="00BF7B9C">
      <w:pPr>
        <w:pStyle w:val="a7"/>
        <w:numPr>
          <w:ilvl w:val="0"/>
          <w:numId w:val="59"/>
        </w:numPr>
        <w:tabs>
          <w:tab w:val="left" w:pos="793"/>
        </w:tabs>
        <w:spacing w:after="0" w:line="360" w:lineRule="auto"/>
        <w:jc w:val="both"/>
        <w:rPr>
          <w:rFonts w:ascii="David" w:eastAsia="Calibri" w:hAnsi="David" w:cs="David"/>
          <w:sz w:val="24"/>
          <w:szCs w:val="24"/>
          <w:rtl/>
        </w:rPr>
      </w:pPr>
      <w:r w:rsidRPr="00E517CA">
        <w:rPr>
          <w:rFonts w:ascii="David" w:eastAsia="Calibri" w:hAnsi="David" w:cs="David"/>
          <w:sz w:val="24"/>
          <w:szCs w:val="24"/>
          <w:rtl/>
        </w:rPr>
        <w:t xml:space="preserve">בכל יציאה מהעסק תוצב מצלמה הצופה כלפי חוץ, המצלמה תצפה עד למרחק של 10 מטר מהיציאה. </w:t>
      </w:r>
    </w:p>
    <w:p w:rsidR="00BF7B9C" w:rsidRDefault="00D15E12" w:rsidP="00BF7B9C">
      <w:pPr>
        <w:pStyle w:val="a7"/>
        <w:numPr>
          <w:ilvl w:val="0"/>
          <w:numId w:val="59"/>
        </w:numPr>
        <w:tabs>
          <w:tab w:val="left" w:pos="793"/>
        </w:tabs>
        <w:spacing w:after="0" w:line="360" w:lineRule="auto"/>
        <w:jc w:val="both"/>
        <w:rPr>
          <w:rFonts w:ascii="David" w:eastAsia="Calibri" w:hAnsi="David" w:cs="David"/>
          <w:sz w:val="24"/>
          <w:szCs w:val="24"/>
        </w:rPr>
      </w:pPr>
      <w:r w:rsidRPr="00E517CA">
        <w:rPr>
          <w:rFonts w:ascii="David" w:eastAsia="Calibri" w:hAnsi="David" w:cs="David"/>
          <w:sz w:val="24"/>
          <w:szCs w:val="24"/>
          <w:rtl/>
        </w:rPr>
        <w:t>במבואת הכניסה תוצב מצלמה, וכן תוצב מצלמה בתוך העסק שתצפה כלפי חוץ לכיוון דלת הכניסה והקהל הנכנס.</w:t>
      </w:r>
    </w:p>
    <w:p w:rsidR="00BF7B9C" w:rsidRDefault="00D15E12" w:rsidP="00BF7B9C">
      <w:pPr>
        <w:pStyle w:val="a7"/>
        <w:numPr>
          <w:ilvl w:val="0"/>
          <w:numId w:val="59"/>
        </w:numPr>
        <w:tabs>
          <w:tab w:val="left" w:pos="793"/>
        </w:tabs>
        <w:spacing w:after="0" w:line="360" w:lineRule="auto"/>
        <w:jc w:val="both"/>
        <w:rPr>
          <w:rFonts w:ascii="David" w:eastAsia="Calibri" w:hAnsi="David" w:cs="David"/>
          <w:sz w:val="24"/>
          <w:szCs w:val="24"/>
        </w:rPr>
      </w:pPr>
      <w:r w:rsidRPr="00BF7B9C">
        <w:rPr>
          <w:rFonts w:ascii="David" w:eastAsia="Calibri" w:hAnsi="David" w:cs="David"/>
          <w:sz w:val="24"/>
          <w:szCs w:val="24"/>
          <w:rtl/>
        </w:rPr>
        <w:t>מסביב לעסק יוצבו מצלמות אשר יכסו את פאות המבנה בחפיפה עד למרחק של 30 מ'. מצלמות יוצבו בהיקף החיצוני של העסק  באופן שיצלמו את המתרחש בהיקף העסק:</w:t>
      </w:r>
    </w:p>
    <w:p w:rsidR="00BF7B9C" w:rsidRDefault="00D15E12" w:rsidP="00BF7B9C">
      <w:pPr>
        <w:pStyle w:val="a7"/>
        <w:numPr>
          <w:ilvl w:val="0"/>
          <w:numId w:val="60"/>
        </w:numPr>
        <w:tabs>
          <w:tab w:val="left" w:pos="793"/>
        </w:tabs>
        <w:spacing w:after="0" w:line="360" w:lineRule="auto"/>
        <w:jc w:val="both"/>
        <w:rPr>
          <w:rFonts w:ascii="David" w:eastAsia="Calibri" w:hAnsi="David" w:cs="David"/>
          <w:sz w:val="24"/>
          <w:szCs w:val="24"/>
        </w:rPr>
      </w:pPr>
      <w:r w:rsidRPr="00BF7B9C">
        <w:rPr>
          <w:rFonts w:ascii="David" w:eastAsia="Calibri" w:hAnsi="David" w:cs="David"/>
          <w:sz w:val="24"/>
          <w:szCs w:val="24"/>
          <w:rtl/>
        </w:rPr>
        <w:t>בחזית קדמית של העסק.</w:t>
      </w:r>
    </w:p>
    <w:p w:rsidR="00D15E12" w:rsidRPr="00BF7B9C" w:rsidRDefault="00D15E12" w:rsidP="00BF7B9C">
      <w:pPr>
        <w:pStyle w:val="a7"/>
        <w:numPr>
          <w:ilvl w:val="0"/>
          <w:numId w:val="60"/>
        </w:numPr>
        <w:tabs>
          <w:tab w:val="left" w:pos="793"/>
        </w:tabs>
        <w:spacing w:after="0" w:line="360" w:lineRule="auto"/>
        <w:jc w:val="both"/>
        <w:rPr>
          <w:rFonts w:ascii="David" w:eastAsia="Calibri" w:hAnsi="David" w:cs="David"/>
          <w:sz w:val="24"/>
          <w:szCs w:val="24"/>
          <w:rtl/>
        </w:rPr>
      </w:pPr>
      <w:r w:rsidRPr="00BF7B9C">
        <w:rPr>
          <w:rFonts w:ascii="David" w:eastAsia="Calibri" w:hAnsi="David" w:cs="David"/>
          <w:sz w:val="24"/>
          <w:szCs w:val="24"/>
          <w:rtl/>
        </w:rPr>
        <w:t>מחסן אחורי ורחבת פריקה.</w:t>
      </w:r>
    </w:p>
    <w:p w:rsidR="00BF7B9C" w:rsidRDefault="00D15E12" w:rsidP="00BF7B9C">
      <w:pPr>
        <w:pStyle w:val="a7"/>
        <w:numPr>
          <w:ilvl w:val="0"/>
          <w:numId w:val="59"/>
        </w:numPr>
        <w:tabs>
          <w:tab w:val="left" w:pos="793"/>
        </w:tabs>
        <w:spacing w:after="0" w:line="360" w:lineRule="auto"/>
        <w:jc w:val="both"/>
        <w:rPr>
          <w:rFonts w:ascii="David" w:eastAsia="Calibri" w:hAnsi="David" w:cs="David"/>
          <w:sz w:val="24"/>
          <w:szCs w:val="24"/>
        </w:rPr>
      </w:pPr>
      <w:r w:rsidRPr="00E517CA">
        <w:rPr>
          <w:rFonts w:ascii="David" w:eastAsia="Calibri" w:hAnsi="David" w:cs="David"/>
          <w:sz w:val="24"/>
          <w:szCs w:val="24"/>
          <w:rtl/>
        </w:rPr>
        <w:t>מצלמה שתוצב בתוך העסק ותצלם את המתרחש בקופה הראשית.</w:t>
      </w:r>
    </w:p>
    <w:p w:rsidR="00D15E12" w:rsidRPr="00BF7B9C" w:rsidRDefault="00D15E12" w:rsidP="00BF7B9C">
      <w:pPr>
        <w:pStyle w:val="a7"/>
        <w:numPr>
          <w:ilvl w:val="0"/>
          <w:numId w:val="59"/>
        </w:numPr>
        <w:tabs>
          <w:tab w:val="left" w:pos="793"/>
        </w:tabs>
        <w:spacing w:after="0" w:line="360" w:lineRule="auto"/>
        <w:jc w:val="both"/>
        <w:rPr>
          <w:rFonts w:ascii="David" w:eastAsia="Calibri" w:hAnsi="David" w:cs="David"/>
          <w:sz w:val="24"/>
          <w:szCs w:val="24"/>
          <w:rtl/>
        </w:rPr>
      </w:pPr>
      <w:r w:rsidRPr="00BF7B9C">
        <w:rPr>
          <w:rFonts w:ascii="David" w:eastAsia="Calibri" w:hAnsi="David" w:cs="David"/>
          <w:sz w:val="24"/>
          <w:szCs w:val="24"/>
          <w:rtl/>
        </w:rPr>
        <w:t>מצלמות שיוצבו בתוך העסק ויצלמו את רחבת קו הקופות.</w:t>
      </w:r>
    </w:p>
    <w:p w:rsidR="00D15E12" w:rsidRPr="00E517CA" w:rsidRDefault="00D15E12" w:rsidP="00BF7B9C">
      <w:pPr>
        <w:pStyle w:val="a7"/>
        <w:numPr>
          <w:ilvl w:val="2"/>
          <w:numId w:val="55"/>
        </w:numPr>
        <w:tabs>
          <w:tab w:val="left" w:pos="793"/>
        </w:tabs>
        <w:spacing w:after="0" w:line="360" w:lineRule="auto"/>
        <w:ind w:left="0"/>
        <w:jc w:val="both"/>
        <w:rPr>
          <w:rFonts w:ascii="David" w:eastAsia="Calibri" w:hAnsi="David" w:cs="David"/>
          <w:b/>
          <w:bCs/>
          <w:sz w:val="24"/>
          <w:szCs w:val="24"/>
        </w:rPr>
      </w:pPr>
      <w:r w:rsidRPr="00E517CA">
        <w:rPr>
          <w:rFonts w:ascii="David" w:eastAsia="Calibri" w:hAnsi="David" w:cs="David"/>
          <w:b/>
          <w:bCs/>
          <w:sz w:val="24"/>
          <w:szCs w:val="24"/>
          <w:rtl/>
        </w:rPr>
        <w:t>אופן הצילום</w:t>
      </w:r>
    </w:p>
    <w:p w:rsid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tl/>
        </w:rPr>
      </w:pPr>
      <w:r w:rsidRPr="00E517CA">
        <w:rPr>
          <w:rFonts w:ascii="David" w:eastAsia="Calibri" w:hAnsi="David" w:cs="David"/>
          <w:sz w:val="24"/>
          <w:szCs w:val="24"/>
          <w:rtl/>
        </w:rPr>
        <w:t>יש להשתמש במצלמות בעלות חשיפה אוטומטית וצמצם אוטומטי.</w:t>
      </w:r>
    </w:p>
    <w:p w:rsid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Pr>
      </w:pPr>
      <w:r w:rsidRPr="00E517CA">
        <w:rPr>
          <w:rFonts w:ascii="David" w:eastAsia="Calibri" w:hAnsi="David" w:cs="David"/>
          <w:sz w:val="24"/>
          <w:szCs w:val="24"/>
          <w:rtl/>
        </w:rPr>
        <w:t>מערכת מצלמות הטמ"ס תאפשר צילום בחשיכה.</w:t>
      </w:r>
    </w:p>
    <w:p w:rsid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Pr>
      </w:pPr>
      <w:r w:rsidRPr="00BF7B9C">
        <w:rPr>
          <w:rFonts w:ascii="David" w:eastAsia="Calibri" w:hAnsi="David" w:cs="David"/>
          <w:sz w:val="24"/>
          <w:szCs w:val="24"/>
          <w:rtl/>
        </w:rPr>
        <w:t xml:space="preserve">מהירות הצילום לא תהיה פחותה מ-25 </w:t>
      </w:r>
      <w:r w:rsidRPr="00BF7B9C">
        <w:rPr>
          <w:rFonts w:ascii="David" w:eastAsia="Calibri" w:hAnsi="David" w:cs="David"/>
          <w:sz w:val="24"/>
          <w:szCs w:val="24"/>
        </w:rPr>
        <w:t>FPS</w:t>
      </w:r>
      <w:r w:rsidRPr="00BF7B9C">
        <w:rPr>
          <w:rFonts w:ascii="David" w:eastAsia="Calibri" w:hAnsi="David" w:cs="David"/>
          <w:sz w:val="24"/>
          <w:szCs w:val="24"/>
          <w:rtl/>
        </w:rPr>
        <w:t xml:space="preserve">. </w:t>
      </w:r>
    </w:p>
    <w:p w:rsid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Pr>
      </w:pPr>
      <w:r w:rsidRPr="00BF7B9C">
        <w:rPr>
          <w:rFonts w:ascii="David" w:eastAsia="Calibri" w:hAnsi="David" w:cs="David"/>
          <w:sz w:val="24"/>
          <w:szCs w:val="24"/>
          <w:rtl/>
        </w:rPr>
        <w:t>המצלמות לא יכוונו ישירות למקור אור בהיר כגון חלונות וגופי תאורה.</w:t>
      </w:r>
    </w:p>
    <w:p w:rsid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Pr>
      </w:pPr>
      <w:r w:rsidRPr="00BF7B9C">
        <w:rPr>
          <w:rFonts w:ascii="David" w:eastAsia="Calibri" w:hAnsi="David" w:cs="David"/>
          <w:sz w:val="24"/>
          <w:szCs w:val="24"/>
          <w:rtl/>
        </w:rPr>
        <w:t>המצלמות בפתח הכניסה ובתוך העסק יאפשרו זיהוי תווי פנים של אדם.</w:t>
      </w:r>
    </w:p>
    <w:p w:rsidR="00D15E12" w:rsidRPr="00BF7B9C" w:rsidRDefault="00D15E12" w:rsidP="00BF7B9C">
      <w:pPr>
        <w:pStyle w:val="a7"/>
        <w:numPr>
          <w:ilvl w:val="0"/>
          <w:numId w:val="61"/>
        </w:numPr>
        <w:tabs>
          <w:tab w:val="left" w:pos="935"/>
        </w:tabs>
        <w:spacing w:after="0" w:line="360" w:lineRule="auto"/>
        <w:jc w:val="both"/>
        <w:rPr>
          <w:rFonts w:ascii="David" w:eastAsia="Calibri" w:hAnsi="David" w:cs="David"/>
          <w:sz w:val="24"/>
          <w:szCs w:val="24"/>
          <w:rtl/>
        </w:rPr>
      </w:pPr>
      <w:r w:rsidRPr="00BF7B9C">
        <w:rPr>
          <w:rFonts w:ascii="David" w:eastAsia="Calibri" w:hAnsi="David" w:cs="David"/>
          <w:sz w:val="24"/>
          <w:szCs w:val="24"/>
          <w:rtl/>
        </w:rPr>
        <w:t>המצלמות החיצוניות יזהו ברמה ברורה דמות אדם (אין חובת זיהוי תווי פנים).</w:t>
      </w:r>
    </w:p>
    <w:p w:rsidR="00D15E12" w:rsidRPr="00E517CA" w:rsidRDefault="00D15E12" w:rsidP="00BF7B9C">
      <w:pPr>
        <w:pStyle w:val="a7"/>
        <w:numPr>
          <w:ilvl w:val="2"/>
          <w:numId w:val="55"/>
        </w:numPr>
        <w:tabs>
          <w:tab w:val="left" w:pos="793"/>
        </w:tabs>
        <w:spacing w:after="0" w:line="360" w:lineRule="auto"/>
        <w:ind w:left="0"/>
        <w:jc w:val="both"/>
        <w:rPr>
          <w:rFonts w:ascii="David" w:eastAsia="Calibri" w:hAnsi="David" w:cs="David"/>
          <w:b/>
          <w:bCs/>
          <w:sz w:val="24"/>
          <w:szCs w:val="24"/>
        </w:rPr>
      </w:pPr>
      <w:r w:rsidRPr="00E517CA">
        <w:rPr>
          <w:rFonts w:ascii="David" w:eastAsia="Calibri" w:hAnsi="David" w:cs="David"/>
          <w:b/>
          <w:bCs/>
          <w:sz w:val="24"/>
          <w:szCs w:val="24"/>
          <w:rtl/>
        </w:rPr>
        <w:t>הקלטה</w:t>
      </w:r>
    </w:p>
    <w:p w:rsidR="00BF7B9C" w:rsidRDefault="00D15E12" w:rsidP="00BF7B9C">
      <w:pPr>
        <w:pStyle w:val="a7"/>
        <w:numPr>
          <w:ilvl w:val="0"/>
          <w:numId w:val="62"/>
        </w:numPr>
        <w:tabs>
          <w:tab w:val="left" w:pos="935"/>
        </w:tabs>
        <w:spacing w:after="0" w:line="360" w:lineRule="auto"/>
        <w:jc w:val="both"/>
        <w:rPr>
          <w:rFonts w:ascii="David" w:eastAsia="Calibri" w:hAnsi="David" w:cs="David"/>
          <w:sz w:val="24"/>
          <w:szCs w:val="24"/>
          <w:rtl/>
        </w:rPr>
      </w:pPr>
      <w:r w:rsidRPr="00E517CA">
        <w:rPr>
          <w:rFonts w:ascii="David" w:eastAsia="Calibri" w:hAnsi="David" w:cs="David"/>
          <w:sz w:val="24"/>
          <w:szCs w:val="24"/>
          <w:rtl/>
        </w:rPr>
        <w:t>ההקלטה תישמר</w:t>
      </w:r>
      <w:r w:rsidR="00BF7B9C">
        <w:rPr>
          <w:rFonts w:ascii="David" w:eastAsia="Calibri" w:hAnsi="David" w:cs="David"/>
          <w:sz w:val="24"/>
          <w:szCs w:val="24"/>
          <w:rtl/>
        </w:rPr>
        <w:t xml:space="preserve"> למשך 14 יום לפחות ממועד צילומה</w:t>
      </w:r>
      <w:r w:rsidR="00BF7B9C">
        <w:rPr>
          <w:rFonts w:ascii="David" w:eastAsia="Calibri" w:hAnsi="David" w:cs="David" w:hint="cs"/>
          <w:sz w:val="24"/>
          <w:szCs w:val="24"/>
          <w:rtl/>
        </w:rPr>
        <w:t>.</w:t>
      </w:r>
    </w:p>
    <w:p w:rsidR="00BF7B9C" w:rsidRDefault="00D15E12" w:rsidP="00BF7B9C">
      <w:pPr>
        <w:pStyle w:val="a7"/>
        <w:numPr>
          <w:ilvl w:val="0"/>
          <w:numId w:val="62"/>
        </w:numPr>
        <w:tabs>
          <w:tab w:val="left" w:pos="935"/>
        </w:tabs>
        <w:spacing w:after="0" w:line="360" w:lineRule="auto"/>
        <w:jc w:val="both"/>
        <w:rPr>
          <w:rFonts w:ascii="David" w:eastAsia="Calibri" w:hAnsi="David" w:cs="David"/>
          <w:sz w:val="24"/>
          <w:szCs w:val="24"/>
        </w:rPr>
      </w:pPr>
      <w:r w:rsidRPr="00E517CA">
        <w:rPr>
          <w:rFonts w:ascii="David" w:eastAsia="Calibri" w:hAnsi="David" w:cs="David"/>
          <w:sz w:val="24"/>
          <w:szCs w:val="24"/>
          <w:rtl/>
        </w:rPr>
        <w:t>ההקלטה תתבצע ברזולוציה של 1.3 מגה פיקסל לפחות או שווה ערך.</w:t>
      </w:r>
    </w:p>
    <w:p w:rsidR="00BF7B9C" w:rsidRDefault="00D15E12" w:rsidP="00BF7B9C">
      <w:pPr>
        <w:pStyle w:val="a7"/>
        <w:numPr>
          <w:ilvl w:val="0"/>
          <w:numId w:val="62"/>
        </w:numPr>
        <w:tabs>
          <w:tab w:val="left" w:pos="935"/>
        </w:tabs>
        <w:spacing w:after="0" w:line="360" w:lineRule="auto"/>
        <w:ind w:left="720"/>
        <w:jc w:val="both"/>
        <w:rPr>
          <w:rFonts w:ascii="David" w:eastAsia="Calibri" w:hAnsi="David" w:cs="David"/>
          <w:sz w:val="24"/>
          <w:szCs w:val="24"/>
        </w:rPr>
      </w:pPr>
      <w:r w:rsidRPr="00BF7B9C">
        <w:rPr>
          <w:rFonts w:ascii="David" w:eastAsia="Calibri" w:hAnsi="David" w:cs="David"/>
          <w:sz w:val="24"/>
          <w:szCs w:val="24"/>
          <w:rtl/>
        </w:rPr>
        <w:lastRenderedPageBreak/>
        <w:t>מערכת ההקלטה תאפשר הוצאת קבצים למדיה מגנטית נתיקה (</w:t>
      </w:r>
      <w:r w:rsidRPr="00BF7B9C">
        <w:rPr>
          <w:rFonts w:ascii="David" w:eastAsia="Calibri" w:hAnsi="David" w:cs="David"/>
          <w:sz w:val="24"/>
          <w:szCs w:val="24"/>
        </w:rPr>
        <w:t>CD</w:t>
      </w:r>
      <w:r w:rsidRPr="00BF7B9C">
        <w:rPr>
          <w:rFonts w:ascii="David" w:eastAsia="Calibri" w:hAnsi="David" w:cs="David"/>
          <w:sz w:val="24"/>
          <w:szCs w:val="24"/>
          <w:rtl/>
        </w:rPr>
        <w:t>,</w:t>
      </w:r>
      <w:r w:rsidRPr="00BF7B9C">
        <w:rPr>
          <w:rFonts w:ascii="David" w:eastAsia="Calibri" w:hAnsi="David" w:cs="David"/>
          <w:sz w:val="24"/>
          <w:szCs w:val="24"/>
        </w:rPr>
        <w:t>DISK ON KEY</w:t>
      </w:r>
      <w:r w:rsidRPr="00BF7B9C">
        <w:rPr>
          <w:rFonts w:ascii="David" w:eastAsia="Calibri" w:hAnsi="David" w:cs="David"/>
          <w:sz w:val="24"/>
          <w:szCs w:val="24"/>
          <w:rtl/>
        </w:rPr>
        <w:t xml:space="preserve">, </w:t>
      </w:r>
      <w:r w:rsidRPr="00BF7B9C">
        <w:rPr>
          <w:rFonts w:ascii="David" w:eastAsia="Calibri" w:hAnsi="David" w:cs="David"/>
          <w:sz w:val="24"/>
          <w:szCs w:val="24"/>
        </w:rPr>
        <w:t>DVD</w:t>
      </w:r>
      <w:r w:rsidRPr="00BF7B9C">
        <w:rPr>
          <w:rFonts w:ascii="David" w:eastAsia="Calibri" w:hAnsi="David" w:cs="David"/>
          <w:sz w:val="24"/>
          <w:szCs w:val="24"/>
          <w:rtl/>
        </w:rPr>
        <w:t>).</w:t>
      </w:r>
    </w:p>
    <w:p w:rsidR="00D15E12" w:rsidRPr="00BF7B9C" w:rsidRDefault="00D15E12" w:rsidP="00BF7B9C">
      <w:pPr>
        <w:pStyle w:val="a7"/>
        <w:numPr>
          <w:ilvl w:val="0"/>
          <w:numId w:val="62"/>
        </w:numPr>
        <w:tabs>
          <w:tab w:val="left" w:pos="935"/>
        </w:tabs>
        <w:spacing w:after="0" w:line="360" w:lineRule="auto"/>
        <w:ind w:left="720"/>
        <w:jc w:val="both"/>
        <w:rPr>
          <w:rFonts w:ascii="David" w:eastAsia="Calibri" w:hAnsi="David" w:cs="David"/>
          <w:sz w:val="24"/>
          <w:szCs w:val="24"/>
        </w:rPr>
      </w:pPr>
      <w:r w:rsidRPr="00BF7B9C">
        <w:rPr>
          <w:rFonts w:ascii="David" w:eastAsia="Calibri" w:hAnsi="David" w:cs="David"/>
          <w:sz w:val="24"/>
          <w:szCs w:val="24"/>
          <w:rtl/>
        </w:rPr>
        <w:t>למערכת ההקלטה יחובר מסך המאפשר צפייה בהקלטה</w:t>
      </w:r>
    </w:p>
    <w:p w:rsidR="00D15E12" w:rsidRPr="00E517CA" w:rsidRDefault="00D15E12" w:rsidP="00BF7B9C">
      <w:pPr>
        <w:pStyle w:val="a7"/>
        <w:numPr>
          <w:ilvl w:val="1"/>
          <w:numId w:val="55"/>
        </w:numPr>
        <w:spacing w:after="0" w:line="360" w:lineRule="auto"/>
        <w:ind w:left="0"/>
        <w:jc w:val="both"/>
        <w:rPr>
          <w:rFonts w:ascii="David" w:eastAsia="Calibri" w:hAnsi="David" w:cs="David"/>
          <w:sz w:val="24"/>
          <w:szCs w:val="24"/>
        </w:rPr>
      </w:pPr>
      <w:r w:rsidRPr="00E517CA">
        <w:rPr>
          <w:rFonts w:ascii="David" w:eastAsia="Calibri" w:hAnsi="David" w:cs="David"/>
          <w:b/>
          <w:bCs/>
          <w:sz w:val="24"/>
          <w:szCs w:val="24"/>
          <w:u w:val="single"/>
          <w:rtl/>
        </w:rPr>
        <w:t xml:space="preserve">מערכת אזעקה תקן 1337 </w:t>
      </w:r>
    </w:p>
    <w:p w:rsidR="00BF7B9C" w:rsidRDefault="00D15E12" w:rsidP="00BF7B9C">
      <w:pPr>
        <w:pStyle w:val="a7"/>
        <w:numPr>
          <w:ilvl w:val="0"/>
          <w:numId w:val="63"/>
        </w:numPr>
        <w:spacing w:after="0" w:line="360" w:lineRule="auto"/>
        <w:jc w:val="both"/>
        <w:rPr>
          <w:rFonts w:ascii="David" w:eastAsia="Calibri" w:hAnsi="David" w:cs="David"/>
          <w:sz w:val="24"/>
          <w:szCs w:val="24"/>
        </w:rPr>
      </w:pPr>
      <w:r w:rsidRPr="00E517CA">
        <w:rPr>
          <w:rFonts w:ascii="David" w:eastAsia="Calibri" w:hAnsi="David" w:cs="David"/>
          <w:sz w:val="24"/>
          <w:szCs w:val="24"/>
          <w:rtl/>
        </w:rPr>
        <w:t>בעל העסק יתקין בעסק מערכת אזעקה העומדת בדרישות תקן ישראלי ת"י 1337 חלק 2 "מערכות אזעקה לגילוי פריצות: הוראות התקנה בבתי עסק ובחציריהם והסמכת מתקינים".</w:t>
      </w:r>
    </w:p>
    <w:p w:rsidR="00BF7B9C" w:rsidRDefault="00D15E12" w:rsidP="00BF7B9C">
      <w:pPr>
        <w:pStyle w:val="a7"/>
        <w:numPr>
          <w:ilvl w:val="0"/>
          <w:numId w:val="63"/>
        </w:numPr>
        <w:spacing w:after="0" w:line="360" w:lineRule="auto"/>
        <w:jc w:val="both"/>
        <w:rPr>
          <w:rFonts w:ascii="David" w:eastAsia="Calibri" w:hAnsi="David" w:cs="David"/>
          <w:sz w:val="24"/>
          <w:szCs w:val="24"/>
        </w:rPr>
      </w:pPr>
      <w:r w:rsidRPr="00BF7B9C">
        <w:rPr>
          <w:rFonts w:ascii="David" w:eastAsia="Calibri" w:hAnsi="David" w:cs="David"/>
          <w:sz w:val="24"/>
          <w:szCs w:val="24"/>
          <w:rtl/>
        </w:rPr>
        <w:t>מערכת האזעקה תהיה במצב פעולה בכל עת ותגן על האזורים המוגנים.</w:t>
      </w:r>
    </w:p>
    <w:p w:rsidR="00BF7B9C" w:rsidRDefault="00D15E12" w:rsidP="00BF7B9C">
      <w:pPr>
        <w:pStyle w:val="a7"/>
        <w:numPr>
          <w:ilvl w:val="0"/>
          <w:numId w:val="63"/>
        </w:numPr>
        <w:spacing w:after="0" w:line="360" w:lineRule="auto"/>
        <w:jc w:val="both"/>
        <w:rPr>
          <w:rFonts w:ascii="David" w:eastAsia="Calibri" w:hAnsi="David" w:cs="David"/>
          <w:sz w:val="24"/>
          <w:szCs w:val="24"/>
        </w:rPr>
      </w:pPr>
      <w:r w:rsidRPr="00BF7B9C">
        <w:rPr>
          <w:rFonts w:ascii="David" w:eastAsia="Calibri" w:hAnsi="David" w:cs="David"/>
          <w:sz w:val="24"/>
          <w:szCs w:val="24"/>
          <w:rtl/>
        </w:rPr>
        <w:t>בעת שהעסק סגור יעביר בעל העסק או מנהל העסק את מערכת האזעקה למצב "לילה".</w:t>
      </w:r>
    </w:p>
    <w:p w:rsidR="00BF7B9C" w:rsidRDefault="00D15E12" w:rsidP="00BF7B9C">
      <w:pPr>
        <w:pStyle w:val="a7"/>
        <w:numPr>
          <w:ilvl w:val="0"/>
          <w:numId w:val="63"/>
        </w:numPr>
        <w:spacing w:after="0" w:line="360" w:lineRule="auto"/>
        <w:jc w:val="both"/>
        <w:rPr>
          <w:rFonts w:ascii="David" w:eastAsia="Calibri" w:hAnsi="David" w:cs="David"/>
          <w:sz w:val="24"/>
          <w:szCs w:val="24"/>
        </w:rPr>
      </w:pPr>
      <w:r w:rsidRPr="00BF7B9C">
        <w:rPr>
          <w:rFonts w:ascii="David" w:eastAsia="Calibri" w:hAnsi="David" w:cs="David"/>
          <w:sz w:val="24"/>
          <w:szCs w:val="24"/>
          <w:rtl/>
        </w:rPr>
        <w:t>באחריות בעל העסק או מנהל העסק לוודא שיתקיימו גם התנאים  הנוספים הבאים:</w:t>
      </w:r>
    </w:p>
    <w:p w:rsidR="00BF7B9C" w:rsidRDefault="00D15E12" w:rsidP="00BF7B9C">
      <w:pPr>
        <w:pStyle w:val="a7"/>
        <w:numPr>
          <w:ilvl w:val="0"/>
          <w:numId w:val="64"/>
        </w:numPr>
        <w:spacing w:after="0" w:line="360" w:lineRule="auto"/>
        <w:jc w:val="both"/>
        <w:rPr>
          <w:rFonts w:ascii="David" w:eastAsia="Calibri" w:hAnsi="David" w:cs="David"/>
          <w:sz w:val="24"/>
          <w:szCs w:val="24"/>
          <w:rtl/>
        </w:rPr>
      </w:pPr>
      <w:r w:rsidRPr="00BF7B9C">
        <w:rPr>
          <w:rFonts w:ascii="David" w:eastAsia="Calibri" w:hAnsi="David" w:cs="David"/>
          <w:sz w:val="24"/>
          <w:szCs w:val="24"/>
          <w:rtl/>
        </w:rPr>
        <w:t xml:space="preserve">מערכת האזעקה, על כל מרכיביה, תהיה תקינה ותפעל בכל עת.  </w:t>
      </w:r>
    </w:p>
    <w:p w:rsidR="00BF7B9C" w:rsidRDefault="00D15E12" w:rsidP="00BF7B9C">
      <w:pPr>
        <w:pStyle w:val="a7"/>
        <w:numPr>
          <w:ilvl w:val="0"/>
          <w:numId w:val="64"/>
        </w:numPr>
        <w:spacing w:after="0" w:line="360" w:lineRule="auto"/>
        <w:jc w:val="both"/>
        <w:rPr>
          <w:rFonts w:ascii="David" w:eastAsia="Calibri" w:hAnsi="David" w:cs="David"/>
          <w:sz w:val="24"/>
          <w:szCs w:val="24"/>
        </w:rPr>
      </w:pPr>
      <w:r w:rsidRPr="00E517CA">
        <w:rPr>
          <w:rFonts w:ascii="David" w:eastAsia="Calibri" w:hAnsi="David" w:cs="David"/>
          <w:sz w:val="24"/>
          <w:szCs w:val="24"/>
          <w:rtl/>
        </w:rPr>
        <w:t>ביצוע בדיקת תקינות מערכת האזעקה, על כל מרכיביה, תתבצע  אחת לשנה.</w:t>
      </w:r>
    </w:p>
    <w:p w:rsidR="00BF7B9C" w:rsidRDefault="00D15E12" w:rsidP="00BF7B9C">
      <w:pPr>
        <w:pStyle w:val="a7"/>
        <w:numPr>
          <w:ilvl w:val="0"/>
          <w:numId w:val="64"/>
        </w:numPr>
        <w:spacing w:after="0" w:line="360" w:lineRule="auto"/>
        <w:jc w:val="both"/>
        <w:rPr>
          <w:rFonts w:ascii="David" w:eastAsia="Calibri" w:hAnsi="David" w:cs="David"/>
          <w:sz w:val="24"/>
          <w:szCs w:val="24"/>
        </w:rPr>
      </w:pPr>
      <w:r w:rsidRPr="00BF7B9C">
        <w:rPr>
          <w:rFonts w:ascii="David" w:eastAsia="Calibri" w:hAnsi="David" w:cs="David"/>
          <w:sz w:val="24"/>
          <w:szCs w:val="24"/>
          <w:rtl/>
        </w:rPr>
        <w:t>בעל העסק או מנהל העסק יציג לנציג המשטרה, על פי דרישתו, אישור המעיד על הבדיקה.</w:t>
      </w:r>
    </w:p>
    <w:p w:rsidR="00D15E12" w:rsidRPr="00BF7B9C" w:rsidRDefault="0093219A" w:rsidP="00BF7B9C">
      <w:pPr>
        <w:pStyle w:val="a7"/>
        <w:numPr>
          <w:ilvl w:val="0"/>
          <w:numId w:val="64"/>
        </w:numPr>
        <w:spacing w:after="0" w:line="360" w:lineRule="auto"/>
        <w:jc w:val="both"/>
        <w:rPr>
          <w:rFonts w:ascii="David" w:eastAsia="Calibri" w:hAnsi="David" w:cs="David"/>
          <w:sz w:val="24"/>
          <w:szCs w:val="24"/>
        </w:rPr>
      </w:pPr>
      <w:r w:rsidRPr="00BF7B9C">
        <w:rPr>
          <w:rFonts w:ascii="David" w:eastAsia="Calibri" w:hAnsi="David" w:cs="David"/>
          <w:sz w:val="24"/>
          <w:szCs w:val="24"/>
          <w:rtl/>
        </w:rPr>
        <w:t>מערכת האזעקה</w:t>
      </w:r>
      <w:r w:rsidR="00D15E12" w:rsidRPr="00BF7B9C">
        <w:rPr>
          <w:rFonts w:ascii="David" w:eastAsia="Calibri" w:hAnsi="David" w:cs="David"/>
          <w:sz w:val="24"/>
          <w:szCs w:val="24"/>
          <w:rtl/>
        </w:rPr>
        <w:t xml:space="preserve"> תחייג בעזרת חייגן קולי באמצעות טלפון קווי וסלולרי לבעל העסק  או למערכת מוקד בקרה אלקטרוני לפי פריט 9.4 בצו רישוי עסקים.</w:t>
      </w:r>
    </w:p>
    <w:p w:rsidR="00D15E12" w:rsidRPr="00E517CA" w:rsidRDefault="00D15E12" w:rsidP="00BF7B9C">
      <w:pPr>
        <w:pStyle w:val="a7"/>
        <w:numPr>
          <w:ilvl w:val="1"/>
          <w:numId w:val="55"/>
        </w:numPr>
        <w:spacing w:after="0" w:line="360" w:lineRule="auto"/>
        <w:ind w:left="0"/>
        <w:jc w:val="both"/>
        <w:rPr>
          <w:rFonts w:ascii="David" w:hAnsi="David" w:cs="David"/>
          <w:b/>
          <w:bCs/>
          <w:noProof/>
          <w:color w:val="000000"/>
          <w:sz w:val="24"/>
          <w:szCs w:val="24"/>
          <w:u w:val="single"/>
        </w:rPr>
      </w:pPr>
      <w:r w:rsidRPr="00E517CA">
        <w:rPr>
          <w:rFonts w:ascii="David" w:hAnsi="David" w:cs="David"/>
          <w:b/>
          <w:bCs/>
          <w:color w:val="000000"/>
          <w:sz w:val="24"/>
          <w:szCs w:val="24"/>
          <w:u w:val="single"/>
          <w:rtl/>
        </w:rPr>
        <w:t xml:space="preserve">תאורה </w:t>
      </w:r>
    </w:p>
    <w:p w:rsidR="0093219A" w:rsidRPr="00E517CA" w:rsidRDefault="00D15E12" w:rsidP="00BF7B9C">
      <w:pPr>
        <w:pStyle w:val="a7"/>
        <w:numPr>
          <w:ilvl w:val="2"/>
          <w:numId w:val="55"/>
        </w:numPr>
        <w:tabs>
          <w:tab w:val="left" w:pos="1317"/>
        </w:tabs>
        <w:spacing w:after="0" w:line="360" w:lineRule="auto"/>
        <w:ind w:left="0"/>
        <w:jc w:val="both"/>
        <w:rPr>
          <w:rFonts w:ascii="David" w:hAnsi="David" w:cs="David"/>
          <w:noProof/>
          <w:color w:val="000000"/>
          <w:sz w:val="24"/>
          <w:szCs w:val="24"/>
        </w:rPr>
      </w:pPr>
      <w:r w:rsidRPr="00E517CA">
        <w:rPr>
          <w:rFonts w:ascii="David" w:hAnsi="David" w:cs="David"/>
          <w:color w:val="000000"/>
          <w:sz w:val="24"/>
          <w:szCs w:val="24"/>
          <w:rtl/>
        </w:rPr>
        <w:t>בשעות החשיכה תופעל תאורה מחוץ לעסק אשר תאיר את דרכי הגישה לעסק והיציאה ממנו.</w:t>
      </w:r>
    </w:p>
    <w:p w:rsidR="0093219A" w:rsidRPr="00E517CA" w:rsidRDefault="00D15E12" w:rsidP="00BF7B9C">
      <w:pPr>
        <w:pStyle w:val="a7"/>
        <w:numPr>
          <w:ilvl w:val="2"/>
          <w:numId w:val="55"/>
        </w:numPr>
        <w:tabs>
          <w:tab w:val="left" w:pos="1317"/>
        </w:tabs>
        <w:spacing w:after="0" w:line="360" w:lineRule="auto"/>
        <w:ind w:left="0"/>
        <w:jc w:val="both"/>
        <w:rPr>
          <w:rFonts w:ascii="David" w:hAnsi="David" w:cs="David"/>
          <w:noProof/>
          <w:color w:val="000000"/>
          <w:sz w:val="24"/>
          <w:szCs w:val="24"/>
        </w:rPr>
      </w:pPr>
      <w:r w:rsidRPr="00E517CA">
        <w:rPr>
          <w:rFonts w:ascii="David" w:hAnsi="David" w:cs="David"/>
          <w:color w:val="000000"/>
          <w:sz w:val="24"/>
          <w:szCs w:val="24"/>
          <w:rtl/>
        </w:rPr>
        <w:t>התאורה החיצונית תופעל בכל שעות החשיכה בהן העסק פתוח לציבור.</w:t>
      </w:r>
    </w:p>
    <w:p w:rsidR="00D15E12" w:rsidRPr="00E517CA" w:rsidRDefault="00D15E12" w:rsidP="00BF7B9C">
      <w:pPr>
        <w:pStyle w:val="a7"/>
        <w:numPr>
          <w:ilvl w:val="2"/>
          <w:numId w:val="55"/>
        </w:numPr>
        <w:tabs>
          <w:tab w:val="left" w:pos="1317"/>
        </w:tabs>
        <w:spacing w:after="0" w:line="360" w:lineRule="auto"/>
        <w:ind w:left="0"/>
        <w:jc w:val="both"/>
        <w:rPr>
          <w:rFonts w:ascii="David" w:hAnsi="David" w:cs="David"/>
          <w:noProof/>
          <w:color w:val="000000"/>
          <w:sz w:val="24"/>
          <w:szCs w:val="24"/>
        </w:rPr>
      </w:pPr>
      <w:r w:rsidRPr="00E517CA">
        <w:rPr>
          <w:rFonts w:ascii="David" w:hAnsi="David" w:cs="David"/>
          <w:color w:val="000000"/>
          <w:sz w:val="24"/>
          <w:szCs w:val="24"/>
          <w:rtl/>
        </w:rPr>
        <w:t>התאורה החיצונית תהיה תקינה בכל עת.</w:t>
      </w:r>
    </w:p>
    <w:p w:rsidR="00D15E12" w:rsidRPr="00E517CA" w:rsidRDefault="00D15E12" w:rsidP="00BF7B9C">
      <w:pPr>
        <w:pStyle w:val="a7"/>
        <w:numPr>
          <w:ilvl w:val="1"/>
          <w:numId w:val="55"/>
        </w:numPr>
        <w:spacing w:after="0" w:line="360" w:lineRule="auto"/>
        <w:ind w:left="0"/>
        <w:jc w:val="both"/>
        <w:rPr>
          <w:rFonts w:ascii="David" w:hAnsi="David" w:cs="David"/>
          <w:b/>
          <w:bCs/>
          <w:noProof/>
          <w:color w:val="000000"/>
          <w:sz w:val="24"/>
          <w:szCs w:val="24"/>
          <w:u w:val="single"/>
        </w:rPr>
      </w:pPr>
      <w:r w:rsidRPr="00E517CA">
        <w:rPr>
          <w:rFonts w:ascii="David" w:hAnsi="David" w:cs="David"/>
          <w:b/>
          <w:bCs/>
          <w:color w:val="000000"/>
          <w:sz w:val="24"/>
          <w:szCs w:val="24"/>
          <w:u w:val="single"/>
          <w:rtl/>
        </w:rPr>
        <w:t>מע' למסירת הודעות</w:t>
      </w:r>
    </w:p>
    <w:p w:rsidR="0093219A" w:rsidRPr="00E517CA" w:rsidRDefault="00D15E12" w:rsidP="00BF7B9C">
      <w:pPr>
        <w:pStyle w:val="a7"/>
        <w:numPr>
          <w:ilvl w:val="2"/>
          <w:numId w:val="55"/>
        </w:numPr>
        <w:tabs>
          <w:tab w:val="left" w:pos="1317"/>
        </w:tabs>
        <w:spacing w:after="0" w:line="360" w:lineRule="auto"/>
        <w:ind w:left="0"/>
        <w:jc w:val="both"/>
        <w:rPr>
          <w:rFonts w:ascii="David" w:hAnsi="David" w:cs="David"/>
          <w:sz w:val="24"/>
          <w:szCs w:val="24"/>
        </w:rPr>
      </w:pPr>
      <w:r w:rsidRPr="00E517CA">
        <w:rPr>
          <w:rFonts w:ascii="David" w:hAnsi="David" w:cs="David"/>
          <w:sz w:val="24"/>
          <w:szCs w:val="24"/>
          <w:rtl/>
        </w:rPr>
        <w:t xml:space="preserve">בעסק תותקן מערכת כריזה שתאפשר מסירת הודעות באירועי חירום בכל שטח העסק או בחלק מסוים ממנו, לרבות בשטח ההתקהלות ובפתחי הכניסה והיציאה. </w:t>
      </w:r>
    </w:p>
    <w:p w:rsidR="0093219A" w:rsidRPr="00E517CA" w:rsidRDefault="00D15E12" w:rsidP="00BF7B9C">
      <w:pPr>
        <w:pStyle w:val="a7"/>
        <w:numPr>
          <w:ilvl w:val="2"/>
          <w:numId w:val="55"/>
        </w:numPr>
        <w:tabs>
          <w:tab w:val="left" w:pos="1317"/>
        </w:tabs>
        <w:spacing w:after="0" w:line="360" w:lineRule="auto"/>
        <w:ind w:left="0"/>
        <w:jc w:val="both"/>
        <w:rPr>
          <w:rFonts w:ascii="David" w:hAnsi="David" w:cs="David"/>
          <w:sz w:val="24"/>
          <w:szCs w:val="24"/>
        </w:rPr>
      </w:pPr>
      <w:r w:rsidRPr="00E517CA">
        <w:rPr>
          <w:rFonts w:ascii="David" w:hAnsi="David" w:cs="David"/>
          <w:sz w:val="24"/>
          <w:szCs w:val="24"/>
          <w:rtl/>
        </w:rPr>
        <w:t>מערכת הכריזה שתופעל תפרוץ ותנטרל את מערכת ההגברה לצורך מסירת הודעות במקרה חירום.</w:t>
      </w:r>
    </w:p>
    <w:p w:rsidR="00D15E12" w:rsidRPr="00E517CA" w:rsidRDefault="00D15E12" w:rsidP="00BF7B9C">
      <w:pPr>
        <w:pStyle w:val="a7"/>
        <w:numPr>
          <w:ilvl w:val="2"/>
          <w:numId w:val="55"/>
        </w:numPr>
        <w:tabs>
          <w:tab w:val="left" w:pos="1317"/>
        </w:tabs>
        <w:spacing w:after="0" w:line="360" w:lineRule="auto"/>
        <w:ind w:left="0"/>
        <w:jc w:val="both"/>
        <w:rPr>
          <w:rFonts w:ascii="David" w:hAnsi="David" w:cs="David"/>
          <w:sz w:val="24"/>
          <w:szCs w:val="24"/>
        </w:rPr>
      </w:pPr>
      <w:r w:rsidRPr="00E517CA">
        <w:rPr>
          <w:rFonts w:ascii="David" w:hAnsi="David" w:cs="David"/>
          <w:sz w:val="24"/>
          <w:szCs w:val="24"/>
          <w:rtl/>
        </w:rPr>
        <w:t>למערכת הכריזה יהיה גם מקור מתח חשמלי נוסף חלופי, שיפעל במקרה של נפילת מקור המתח החשמלי הראשי בעסק.</w:t>
      </w:r>
    </w:p>
    <w:p w:rsidR="00D15E12" w:rsidRPr="00E517CA" w:rsidRDefault="00D15E12" w:rsidP="00BF7B9C">
      <w:pPr>
        <w:pStyle w:val="a7"/>
        <w:numPr>
          <w:ilvl w:val="1"/>
          <w:numId w:val="55"/>
        </w:numPr>
        <w:spacing w:after="0" w:line="360" w:lineRule="auto"/>
        <w:ind w:left="0"/>
        <w:jc w:val="both"/>
        <w:rPr>
          <w:rFonts w:ascii="David" w:eastAsia="Calibri" w:hAnsi="David" w:cs="David"/>
          <w:b/>
          <w:bCs/>
          <w:color w:val="000000"/>
          <w:sz w:val="24"/>
          <w:szCs w:val="24"/>
          <w:u w:val="single"/>
        </w:rPr>
      </w:pPr>
      <w:r w:rsidRPr="00E517CA">
        <w:rPr>
          <w:rFonts w:ascii="David" w:eastAsia="Calibri" w:hAnsi="David" w:cs="David"/>
          <w:b/>
          <w:bCs/>
          <w:color w:val="000000"/>
          <w:sz w:val="24"/>
          <w:szCs w:val="24"/>
          <w:u w:val="single"/>
          <w:rtl/>
        </w:rPr>
        <w:t>רשומה</w:t>
      </w:r>
    </w:p>
    <w:p w:rsidR="0093219A" w:rsidRPr="00E517CA" w:rsidRDefault="00D15E12" w:rsidP="00BF7B9C">
      <w:pPr>
        <w:pStyle w:val="a7"/>
        <w:numPr>
          <w:ilvl w:val="2"/>
          <w:numId w:val="55"/>
        </w:numPr>
        <w:tabs>
          <w:tab w:val="left" w:pos="793"/>
        </w:tabs>
        <w:spacing w:after="0" w:line="360" w:lineRule="auto"/>
        <w:ind w:left="0"/>
        <w:jc w:val="both"/>
        <w:rPr>
          <w:rFonts w:ascii="David" w:hAnsi="David" w:cs="David"/>
          <w:b/>
          <w:bCs/>
          <w:color w:val="000000"/>
          <w:sz w:val="24"/>
          <w:szCs w:val="24"/>
          <w:u w:val="single"/>
        </w:rPr>
      </w:pPr>
      <w:r w:rsidRPr="00E517CA">
        <w:rPr>
          <w:rFonts w:ascii="David" w:hAnsi="David" w:cs="David"/>
          <w:color w:val="000000"/>
          <w:sz w:val="24"/>
          <w:szCs w:val="24"/>
          <w:rtl/>
        </w:rPr>
        <w:t>בעסק תנוהלנה הרשומות הבאות</w:t>
      </w:r>
      <w:r w:rsidRPr="00E517CA">
        <w:rPr>
          <w:rFonts w:ascii="David" w:hAnsi="David" w:cs="David"/>
          <w:color w:val="000000"/>
          <w:sz w:val="24"/>
          <w:szCs w:val="24"/>
        </w:rPr>
        <w:t>:</w:t>
      </w:r>
    </w:p>
    <w:p w:rsidR="00BF7B9C" w:rsidRDefault="00D15E12" w:rsidP="00BF7B9C">
      <w:pPr>
        <w:pStyle w:val="a7"/>
        <w:numPr>
          <w:ilvl w:val="0"/>
          <w:numId w:val="65"/>
        </w:numPr>
        <w:tabs>
          <w:tab w:val="left" w:pos="793"/>
        </w:tabs>
        <w:spacing w:after="0" w:line="360" w:lineRule="auto"/>
        <w:jc w:val="both"/>
        <w:rPr>
          <w:rFonts w:ascii="David" w:hAnsi="David" w:cs="David"/>
          <w:b/>
          <w:bCs/>
          <w:color w:val="000000"/>
          <w:sz w:val="24"/>
          <w:szCs w:val="24"/>
          <w:u w:val="single"/>
          <w:rtl/>
        </w:rPr>
      </w:pPr>
      <w:r w:rsidRPr="00E517CA">
        <w:rPr>
          <w:rFonts w:ascii="David" w:hAnsi="David" w:cs="David"/>
          <w:sz w:val="24"/>
          <w:szCs w:val="24"/>
          <w:rtl/>
        </w:rPr>
        <w:t>רשימת מועסקים אשר תכלול את פרטיהם האישיים של העובדים בעסק: שמות העובדים, מספרי תעודות הזהות שלהם, כתובות המגורים שלהם ודרכי תקשורת איתם.</w:t>
      </w:r>
    </w:p>
    <w:p w:rsidR="00D15E12" w:rsidRPr="00E517CA" w:rsidRDefault="00D15E12" w:rsidP="00BF7B9C">
      <w:pPr>
        <w:pStyle w:val="a7"/>
        <w:numPr>
          <w:ilvl w:val="0"/>
          <w:numId w:val="65"/>
        </w:numPr>
        <w:tabs>
          <w:tab w:val="left" w:pos="793"/>
        </w:tabs>
        <w:spacing w:after="0" w:line="360" w:lineRule="auto"/>
        <w:jc w:val="both"/>
        <w:rPr>
          <w:rFonts w:ascii="David" w:hAnsi="David" w:cs="David"/>
          <w:b/>
          <w:bCs/>
          <w:color w:val="000000"/>
          <w:sz w:val="24"/>
          <w:szCs w:val="24"/>
          <w:u w:val="single"/>
        </w:rPr>
      </w:pPr>
      <w:r w:rsidRPr="00E517CA">
        <w:rPr>
          <w:rFonts w:ascii="David" w:eastAsia="Calibri" w:hAnsi="David" w:cs="David"/>
          <w:sz w:val="24"/>
          <w:szCs w:val="24"/>
          <w:rtl/>
        </w:rPr>
        <w:t>פעולות הביטחון שננקטו בעסק באותו יום, רשימת האירועים הביטחוניים  שאירעו באותו יום ותוצאות הסריקות לגילוי חפצים חשודים.</w:t>
      </w:r>
    </w:p>
    <w:p w:rsidR="0093219A" w:rsidRPr="00E517CA" w:rsidRDefault="00D15E12" w:rsidP="00BF7B9C">
      <w:pPr>
        <w:pStyle w:val="a7"/>
        <w:numPr>
          <w:ilvl w:val="2"/>
          <w:numId w:val="55"/>
        </w:numPr>
        <w:tabs>
          <w:tab w:val="left" w:pos="793"/>
        </w:tabs>
        <w:spacing w:after="0" w:line="360" w:lineRule="auto"/>
        <w:ind w:left="0"/>
        <w:jc w:val="both"/>
        <w:rPr>
          <w:rFonts w:ascii="David" w:hAnsi="David" w:cs="David"/>
          <w:b/>
          <w:bCs/>
          <w:color w:val="000000"/>
          <w:sz w:val="24"/>
          <w:szCs w:val="24"/>
          <w:u w:val="single"/>
        </w:rPr>
      </w:pPr>
      <w:r w:rsidRPr="00E517CA">
        <w:rPr>
          <w:rFonts w:ascii="David" w:hAnsi="David" w:cs="David"/>
          <w:color w:val="000000"/>
          <w:sz w:val="24"/>
          <w:szCs w:val="24"/>
          <w:rtl/>
        </w:rPr>
        <w:t>הרשומה תנוהל על פי ההוראות הבאות:</w:t>
      </w:r>
    </w:p>
    <w:p w:rsidR="00BF7B9C" w:rsidRDefault="00D15E12" w:rsidP="00BF7B9C">
      <w:pPr>
        <w:pStyle w:val="a7"/>
        <w:numPr>
          <w:ilvl w:val="0"/>
          <w:numId w:val="66"/>
        </w:numPr>
        <w:tabs>
          <w:tab w:val="left" w:pos="793"/>
        </w:tabs>
        <w:spacing w:after="0" w:line="360" w:lineRule="auto"/>
        <w:jc w:val="both"/>
        <w:rPr>
          <w:rFonts w:ascii="David" w:hAnsi="David" w:cs="David"/>
          <w:b/>
          <w:bCs/>
          <w:color w:val="000000"/>
          <w:sz w:val="24"/>
          <w:szCs w:val="24"/>
          <w:u w:val="single"/>
          <w:rtl/>
        </w:rPr>
      </w:pPr>
      <w:r w:rsidRPr="00E517CA">
        <w:rPr>
          <w:rFonts w:ascii="David" w:eastAsia="Calibri" w:hAnsi="David" w:cs="David"/>
          <w:sz w:val="24"/>
          <w:szCs w:val="24"/>
          <w:rtl/>
        </w:rPr>
        <w:t xml:space="preserve">הרישומים ברשומה ייעשו באופן ממוחשב או בעט או בדרך אחרת שאינה ניתנת למחיקה. </w:t>
      </w:r>
    </w:p>
    <w:p w:rsidR="00BF7B9C" w:rsidRDefault="00D15E12" w:rsidP="00BF7B9C">
      <w:pPr>
        <w:pStyle w:val="a7"/>
        <w:numPr>
          <w:ilvl w:val="0"/>
          <w:numId w:val="66"/>
        </w:numPr>
        <w:tabs>
          <w:tab w:val="left" w:pos="793"/>
        </w:tabs>
        <w:spacing w:after="0" w:line="360" w:lineRule="auto"/>
        <w:jc w:val="both"/>
        <w:rPr>
          <w:rFonts w:ascii="David" w:hAnsi="David" w:cs="David"/>
          <w:b/>
          <w:bCs/>
          <w:color w:val="000000"/>
          <w:sz w:val="24"/>
          <w:szCs w:val="24"/>
          <w:u w:val="single"/>
        </w:rPr>
      </w:pPr>
      <w:r w:rsidRPr="00E517CA">
        <w:rPr>
          <w:rFonts w:ascii="David" w:eastAsia="Calibri" w:hAnsi="David" w:cs="David"/>
          <w:sz w:val="24"/>
          <w:szCs w:val="24"/>
          <w:rtl/>
        </w:rPr>
        <w:t>לא ייתלשו דפים מפנקס הרשומה ולא יוצאו כרטיסים מכרטיסייה המהווה את הרשומה.</w:t>
      </w:r>
    </w:p>
    <w:p w:rsidR="00BF7B9C" w:rsidRDefault="00D15E12" w:rsidP="00BF7B9C">
      <w:pPr>
        <w:pStyle w:val="a7"/>
        <w:numPr>
          <w:ilvl w:val="0"/>
          <w:numId w:val="66"/>
        </w:numPr>
        <w:tabs>
          <w:tab w:val="left" w:pos="793"/>
        </w:tabs>
        <w:spacing w:after="0" w:line="360" w:lineRule="auto"/>
        <w:jc w:val="both"/>
        <w:rPr>
          <w:rFonts w:ascii="David" w:hAnsi="David" w:cs="David"/>
          <w:b/>
          <w:bCs/>
          <w:color w:val="000000"/>
          <w:sz w:val="24"/>
          <w:szCs w:val="24"/>
          <w:u w:val="single"/>
        </w:rPr>
      </w:pPr>
      <w:r w:rsidRPr="00BF7B9C">
        <w:rPr>
          <w:rFonts w:ascii="David" w:eastAsia="Calibri" w:hAnsi="David" w:cs="David"/>
          <w:sz w:val="24"/>
          <w:szCs w:val="24"/>
          <w:rtl/>
        </w:rPr>
        <w:t>הרשומה תועבר למשטרה בכל עת על פי דרישתה.</w:t>
      </w:r>
    </w:p>
    <w:p w:rsidR="00BF7B9C" w:rsidRPr="00BF7B9C" w:rsidRDefault="00D15E12" w:rsidP="00BF7B9C">
      <w:pPr>
        <w:pStyle w:val="a7"/>
        <w:numPr>
          <w:ilvl w:val="0"/>
          <w:numId w:val="66"/>
        </w:numPr>
        <w:tabs>
          <w:tab w:val="left" w:pos="793"/>
        </w:tabs>
        <w:spacing w:after="0" w:line="360" w:lineRule="auto"/>
        <w:jc w:val="both"/>
        <w:rPr>
          <w:rFonts w:ascii="David" w:hAnsi="David" w:cs="David"/>
          <w:b/>
          <w:bCs/>
          <w:color w:val="000000"/>
          <w:sz w:val="24"/>
          <w:szCs w:val="24"/>
          <w:u w:val="single"/>
        </w:rPr>
      </w:pPr>
      <w:r w:rsidRPr="00BF7B9C">
        <w:rPr>
          <w:rFonts w:ascii="David" w:eastAsia="Calibri" w:hAnsi="David" w:cs="David"/>
          <w:sz w:val="24"/>
          <w:szCs w:val="24"/>
          <w:rtl/>
        </w:rPr>
        <w:t>אבדה רשומה - יודיע בעל העסק או מנהל העסק למשטרה על אובדנה תוך 48 שעות מעת שנודע לו כי הרשומה אבדה.</w:t>
      </w:r>
    </w:p>
    <w:p w:rsidR="00D15E12" w:rsidRPr="00BF7B9C" w:rsidRDefault="00D15E12" w:rsidP="00BF7B9C">
      <w:pPr>
        <w:pStyle w:val="a7"/>
        <w:numPr>
          <w:ilvl w:val="0"/>
          <w:numId w:val="66"/>
        </w:numPr>
        <w:tabs>
          <w:tab w:val="left" w:pos="793"/>
        </w:tabs>
        <w:spacing w:after="0" w:line="360" w:lineRule="auto"/>
        <w:jc w:val="both"/>
        <w:rPr>
          <w:rFonts w:ascii="David" w:hAnsi="David" w:cs="David"/>
          <w:b/>
          <w:bCs/>
          <w:color w:val="000000"/>
          <w:sz w:val="24"/>
          <w:szCs w:val="24"/>
          <w:u w:val="single"/>
        </w:rPr>
      </w:pPr>
      <w:r w:rsidRPr="00BF7B9C">
        <w:rPr>
          <w:rFonts w:ascii="David" w:eastAsia="Calibri" w:hAnsi="David" w:cs="David"/>
          <w:sz w:val="24"/>
          <w:szCs w:val="24"/>
          <w:rtl/>
        </w:rPr>
        <w:t>הרשומה תישמר לפחות שנה מיום הרישום האחרון בה.</w:t>
      </w: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בדיקות ביטחוניות</w:t>
      </w:r>
    </w:p>
    <w:p w:rsidR="0093219A" w:rsidRPr="00E517CA" w:rsidRDefault="00D15E12" w:rsidP="00BF7B9C">
      <w:pPr>
        <w:pStyle w:val="a7"/>
        <w:numPr>
          <w:ilvl w:val="2"/>
          <w:numId w:val="55"/>
        </w:numPr>
        <w:tabs>
          <w:tab w:val="left" w:pos="1033"/>
        </w:tabs>
        <w:spacing w:after="0" w:line="360" w:lineRule="auto"/>
        <w:ind w:left="0"/>
        <w:jc w:val="both"/>
        <w:rPr>
          <w:rFonts w:ascii="David" w:hAnsi="David" w:cs="David"/>
          <w:sz w:val="24"/>
          <w:szCs w:val="24"/>
        </w:rPr>
      </w:pPr>
      <w:r w:rsidRPr="00E517CA">
        <w:rPr>
          <w:rFonts w:ascii="David" w:hAnsi="David" w:cs="David"/>
          <w:sz w:val="24"/>
          <w:szCs w:val="24"/>
          <w:rtl/>
        </w:rPr>
        <w:lastRenderedPageBreak/>
        <w:t>לא תותר כניסת אנשים, כלי רכב וטובין לעסק מבלי שנבדקו על ידי בודקים ביטחוניים מוסמכים.</w:t>
      </w:r>
    </w:p>
    <w:p w:rsidR="0093219A" w:rsidRPr="00E517CA" w:rsidRDefault="00D15E12" w:rsidP="00BF7B9C">
      <w:pPr>
        <w:pStyle w:val="a7"/>
        <w:numPr>
          <w:ilvl w:val="2"/>
          <w:numId w:val="55"/>
        </w:numPr>
        <w:tabs>
          <w:tab w:val="left" w:pos="1033"/>
        </w:tabs>
        <w:spacing w:after="0" w:line="360" w:lineRule="auto"/>
        <w:ind w:left="0"/>
        <w:jc w:val="both"/>
        <w:rPr>
          <w:rFonts w:ascii="David" w:hAnsi="David" w:cs="David"/>
          <w:sz w:val="24"/>
          <w:szCs w:val="24"/>
        </w:rPr>
      </w:pPr>
      <w:r w:rsidRPr="00E517CA">
        <w:rPr>
          <w:rFonts w:ascii="David" w:hAnsi="David" w:cs="David"/>
          <w:sz w:val="24"/>
          <w:szCs w:val="24"/>
          <w:rtl/>
        </w:rPr>
        <w:t>לא תותר כניסת מבקרים לעסק אלא לאחר שנערכה סריקה לגילוי חפצים חשודים.</w:t>
      </w:r>
    </w:p>
    <w:p w:rsidR="0093219A" w:rsidRPr="00E517CA" w:rsidRDefault="00D15E12" w:rsidP="00BF7B9C">
      <w:pPr>
        <w:pStyle w:val="a7"/>
        <w:numPr>
          <w:ilvl w:val="2"/>
          <w:numId w:val="55"/>
        </w:numPr>
        <w:tabs>
          <w:tab w:val="left" w:pos="1033"/>
        </w:tabs>
        <w:spacing w:after="0" w:line="360" w:lineRule="auto"/>
        <w:ind w:left="0"/>
        <w:jc w:val="both"/>
        <w:rPr>
          <w:rFonts w:ascii="David" w:hAnsi="David" w:cs="David"/>
          <w:sz w:val="24"/>
          <w:szCs w:val="24"/>
        </w:rPr>
      </w:pPr>
      <w:r w:rsidRPr="00E517CA">
        <w:rPr>
          <w:rFonts w:ascii="David" w:hAnsi="David" w:cs="David"/>
          <w:sz w:val="24"/>
          <w:szCs w:val="24"/>
          <w:rtl/>
        </w:rPr>
        <w:t>סריקה זו תתבצע לפני כניסת המבקרים, מדי שעתיים לאורך כל שעות פעילות העסק ובסיום הפעילות לפני סגירת העסק (או עפ"י תכנית האבטחה).</w:t>
      </w:r>
    </w:p>
    <w:p w:rsidR="00D15E12" w:rsidRPr="00E517CA" w:rsidRDefault="00D15E12" w:rsidP="00BF7B9C">
      <w:pPr>
        <w:pStyle w:val="a7"/>
        <w:numPr>
          <w:ilvl w:val="2"/>
          <w:numId w:val="55"/>
        </w:numPr>
        <w:tabs>
          <w:tab w:val="left" w:pos="1033"/>
        </w:tabs>
        <w:spacing w:after="0" w:line="360" w:lineRule="auto"/>
        <w:ind w:left="0"/>
        <w:jc w:val="both"/>
        <w:rPr>
          <w:rFonts w:ascii="David" w:hAnsi="David" w:cs="David"/>
          <w:sz w:val="24"/>
          <w:szCs w:val="24"/>
        </w:rPr>
      </w:pPr>
      <w:r w:rsidRPr="00E517CA">
        <w:rPr>
          <w:rFonts w:ascii="David" w:hAnsi="David" w:cs="David"/>
          <w:sz w:val="24"/>
          <w:szCs w:val="24"/>
          <w:rtl/>
        </w:rPr>
        <w:t>תוצאות הסריקה תירשמנה ברשומה כמפורט בסעיף "רשומה" לעיל.</w:t>
      </w:r>
    </w:p>
    <w:p w:rsidR="00D15E12" w:rsidRPr="00E517CA" w:rsidRDefault="00D15E12" w:rsidP="00BF7B9C">
      <w:pPr>
        <w:pStyle w:val="a7"/>
        <w:numPr>
          <w:ilvl w:val="1"/>
          <w:numId w:val="55"/>
        </w:numPr>
        <w:tabs>
          <w:tab w:val="left" w:pos="1033"/>
        </w:tabs>
        <w:spacing w:after="0" w:line="360" w:lineRule="auto"/>
        <w:ind w:left="0"/>
        <w:jc w:val="both"/>
        <w:rPr>
          <w:rFonts w:ascii="David" w:hAnsi="David" w:cs="David"/>
          <w:b/>
          <w:bCs/>
          <w:sz w:val="24"/>
          <w:szCs w:val="24"/>
          <w:u w:val="single"/>
        </w:rPr>
      </w:pPr>
      <w:r w:rsidRPr="00E517CA">
        <w:rPr>
          <w:rFonts w:ascii="David" w:hAnsi="David" w:cs="David"/>
          <w:b/>
          <w:bCs/>
          <w:sz w:val="24"/>
          <w:szCs w:val="24"/>
          <w:u w:val="single"/>
          <w:rtl/>
        </w:rPr>
        <w:t>פרסום תנאי כניסה</w:t>
      </w:r>
    </w:p>
    <w:p w:rsidR="00D15E12" w:rsidRPr="00E517CA" w:rsidRDefault="00D15E12" w:rsidP="00BF7B9C">
      <w:pPr>
        <w:pStyle w:val="a7"/>
        <w:numPr>
          <w:ilvl w:val="2"/>
          <w:numId w:val="55"/>
        </w:numPr>
        <w:tabs>
          <w:tab w:val="left" w:pos="1033"/>
        </w:tabs>
        <w:spacing w:after="0" w:line="360" w:lineRule="auto"/>
        <w:ind w:left="0"/>
        <w:jc w:val="both"/>
        <w:rPr>
          <w:rFonts w:ascii="David" w:hAnsi="David" w:cs="David"/>
          <w:sz w:val="24"/>
          <w:szCs w:val="24"/>
          <w:rtl/>
        </w:rPr>
      </w:pPr>
      <w:r w:rsidRPr="00E517CA">
        <w:rPr>
          <w:rFonts w:ascii="David" w:hAnsi="David" w:cs="David"/>
          <w:sz w:val="24"/>
          <w:szCs w:val="24"/>
          <w:rtl/>
        </w:rPr>
        <w:t>בעל העסק יודיע לציבור באמצעות שילוט כי התנאים לכניסה לעסק הם הרשות לערוך חיפוש על גופו ובכליו של הנכנס, והצגת רישיון בר תוקף לנשיאת כלי ירי</w:t>
      </w:r>
      <w:r w:rsidR="0093219A" w:rsidRPr="00E517CA">
        <w:rPr>
          <w:rFonts w:ascii="David" w:hAnsi="David" w:cs="David"/>
          <w:sz w:val="24"/>
          <w:szCs w:val="24"/>
          <w:rtl/>
        </w:rPr>
        <w:t>יה, אם הנכנס נושא עמו כלי ירייה.</w:t>
      </w:r>
    </w:p>
    <w:p w:rsidR="00D15E12"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הקלות ודגשים</w:t>
      </w:r>
    </w:p>
    <w:p w:rsidR="0093219A"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עסק שאינו עוסק בתחום קמעונאות המזון יציב אבטחה כמפורט בנספח ג'.</w:t>
      </w:r>
    </w:p>
    <w:p w:rsidR="0093219A"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עסק שאינו עוסק בתחום קמעונאות המזון יהיה פטור מהתקנת לחצן מצוקה.</w:t>
      </w:r>
    </w:p>
    <w:p w:rsidR="0093219A" w:rsidRPr="00E517CA" w:rsidRDefault="0093219A"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חניון מקורה/</w:t>
      </w:r>
      <w:r w:rsidR="00D15E12" w:rsidRPr="00E517CA">
        <w:rPr>
          <w:rFonts w:ascii="David" w:eastAsia="Calibri" w:hAnsi="David" w:cs="David"/>
          <w:sz w:val="24"/>
          <w:szCs w:val="24"/>
          <w:rtl/>
        </w:rPr>
        <w:t>תת-קרקעי מחויב באבטחה על פי פריט 8.6 ז' לצו רישוי עסקים.</w:t>
      </w:r>
    </w:p>
    <w:p w:rsidR="0093219A"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עסק בשטחי יהודה ושומרון אינו נכלל בסעיף הקלות זה.</w:t>
      </w:r>
    </w:p>
    <w:p w:rsidR="0093219A"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עסק ששטחו הוא מעל 10,000 מ' אינו נכלל בסעיף הקלות זה.</w:t>
      </w:r>
    </w:p>
    <w:p w:rsidR="00D15E12" w:rsidRPr="00E517CA" w:rsidRDefault="00D15E12" w:rsidP="00BF7B9C">
      <w:pPr>
        <w:pStyle w:val="a7"/>
        <w:numPr>
          <w:ilvl w:val="2"/>
          <w:numId w:val="55"/>
        </w:numPr>
        <w:spacing w:after="0" w:line="360" w:lineRule="auto"/>
        <w:ind w:left="0"/>
        <w:jc w:val="both"/>
        <w:rPr>
          <w:rFonts w:ascii="David" w:eastAsia="Calibri" w:hAnsi="David" w:cs="David"/>
          <w:sz w:val="24"/>
          <w:szCs w:val="24"/>
        </w:rPr>
      </w:pPr>
      <w:r w:rsidRPr="00E517CA">
        <w:rPr>
          <w:rFonts w:ascii="David" w:eastAsia="Calibri" w:hAnsi="David" w:cs="David"/>
          <w:sz w:val="24"/>
          <w:szCs w:val="24"/>
          <w:rtl/>
        </w:rPr>
        <w:t>כניסת ס</w:t>
      </w:r>
      <w:r w:rsidR="0093219A" w:rsidRPr="00E517CA">
        <w:rPr>
          <w:rFonts w:ascii="David" w:eastAsia="Calibri" w:hAnsi="David" w:cs="David"/>
          <w:sz w:val="24"/>
          <w:szCs w:val="24"/>
          <w:rtl/>
        </w:rPr>
        <w:t xml:space="preserve">פקים אינה נחשבת כניסה ללקוחות - </w:t>
      </w:r>
      <w:r w:rsidRPr="00E517CA">
        <w:rPr>
          <w:rFonts w:ascii="David" w:eastAsia="Calibri" w:hAnsi="David" w:cs="David"/>
          <w:sz w:val="24"/>
          <w:szCs w:val="24"/>
          <w:rtl/>
        </w:rPr>
        <w:t>פיקוח על הספקים ייעשה ע"י בעל העסק באמצעות מנהל המחסן בכל שעות פעילות המחסן.</w:t>
      </w:r>
    </w:p>
    <w:p w:rsidR="0093219A"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הקלת תנאים לעסק בתוך קניון</w:t>
      </w:r>
    </w:p>
    <w:p w:rsidR="00D15E12" w:rsidRPr="00E517CA" w:rsidRDefault="00D15E12" w:rsidP="00BF7B9C">
      <w:pPr>
        <w:pStyle w:val="a7"/>
        <w:numPr>
          <w:ilvl w:val="2"/>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sz w:val="24"/>
          <w:szCs w:val="24"/>
          <w:rtl/>
        </w:rPr>
        <w:t>חנות הנמצאת בתוך קניון (</w:t>
      </w:r>
      <w:r w:rsidR="0093219A" w:rsidRPr="00E517CA">
        <w:rPr>
          <w:rFonts w:ascii="David" w:eastAsia="Calibri" w:hAnsi="David" w:cs="David"/>
          <w:sz w:val="24"/>
          <w:szCs w:val="24"/>
          <w:rtl/>
        </w:rPr>
        <w:t xml:space="preserve">פריט רישוי 6.8 לצו רישוי עסקים), </w:t>
      </w:r>
      <w:r w:rsidRPr="00E517CA">
        <w:rPr>
          <w:rFonts w:ascii="David" w:eastAsia="Calibri" w:hAnsi="David" w:cs="David"/>
          <w:sz w:val="24"/>
          <w:szCs w:val="24"/>
          <w:rtl/>
        </w:rPr>
        <w:t>תהיה פטורה מהתנאים הבאים:</w:t>
      </w:r>
    </w:p>
    <w:p w:rsidR="00BF7B9C" w:rsidRDefault="00D15E12" w:rsidP="00BF7B9C">
      <w:pPr>
        <w:pStyle w:val="a7"/>
        <w:numPr>
          <w:ilvl w:val="0"/>
          <w:numId w:val="67"/>
        </w:numPr>
        <w:spacing w:after="0" w:line="360" w:lineRule="auto"/>
        <w:jc w:val="both"/>
        <w:rPr>
          <w:rFonts w:ascii="David" w:eastAsia="Calibri" w:hAnsi="David" w:cs="David"/>
          <w:b/>
          <w:bCs/>
          <w:sz w:val="24"/>
          <w:szCs w:val="24"/>
          <w:u w:val="single"/>
          <w:rtl/>
        </w:rPr>
      </w:pPr>
      <w:r w:rsidRPr="00E517CA">
        <w:rPr>
          <w:rFonts w:ascii="David" w:eastAsia="Calibri" w:hAnsi="David" w:cs="David"/>
          <w:sz w:val="24"/>
          <w:szCs w:val="24"/>
          <w:rtl/>
        </w:rPr>
        <w:t>הצבת מאבטח בכל כניסה שנמצאת בתוך תחומי הקניון, ובלבד שאבטחת הקניון פועלת.</w:t>
      </w:r>
    </w:p>
    <w:p w:rsidR="00BF7B9C" w:rsidRPr="00BF7B9C" w:rsidRDefault="00D15E12" w:rsidP="00BF7B9C">
      <w:pPr>
        <w:pStyle w:val="a7"/>
        <w:numPr>
          <w:ilvl w:val="0"/>
          <w:numId w:val="67"/>
        </w:numPr>
        <w:spacing w:after="0" w:line="360" w:lineRule="auto"/>
        <w:jc w:val="both"/>
        <w:rPr>
          <w:rFonts w:ascii="David" w:eastAsia="Calibri" w:hAnsi="David" w:cs="David"/>
          <w:b/>
          <w:bCs/>
          <w:sz w:val="24"/>
          <w:szCs w:val="24"/>
          <w:u w:val="single"/>
        </w:rPr>
      </w:pPr>
      <w:r w:rsidRPr="00E517CA">
        <w:rPr>
          <w:rFonts w:ascii="David" w:eastAsia="Calibri" w:hAnsi="David" w:cs="David"/>
          <w:sz w:val="24"/>
          <w:szCs w:val="24"/>
          <w:rtl/>
        </w:rPr>
        <w:t>הצבת מצלמות בהיקף החיצוני, ובלבד שהיקף זה מצולם ע"י מצלמות הקניון.</w:t>
      </w:r>
    </w:p>
    <w:p w:rsidR="00D15E12" w:rsidRPr="00BF7B9C" w:rsidRDefault="00D15E12" w:rsidP="00BF7B9C">
      <w:pPr>
        <w:pStyle w:val="a7"/>
        <w:numPr>
          <w:ilvl w:val="0"/>
          <w:numId w:val="67"/>
        </w:numPr>
        <w:spacing w:after="0" w:line="360" w:lineRule="auto"/>
        <w:jc w:val="both"/>
        <w:rPr>
          <w:rFonts w:ascii="David" w:eastAsia="Calibri" w:hAnsi="David" w:cs="David"/>
          <w:b/>
          <w:bCs/>
          <w:sz w:val="24"/>
          <w:szCs w:val="24"/>
          <w:u w:val="single"/>
        </w:rPr>
      </w:pPr>
      <w:r w:rsidRPr="00BF7B9C">
        <w:rPr>
          <w:rFonts w:ascii="David" w:eastAsia="Calibri" w:hAnsi="David" w:cs="David"/>
          <w:sz w:val="24"/>
          <w:szCs w:val="24"/>
          <w:rtl/>
        </w:rPr>
        <w:t>תאורה חיצונית בהיקף החנות, ובלבד שהק</w:t>
      </w:r>
      <w:r w:rsidR="0093219A" w:rsidRPr="00BF7B9C">
        <w:rPr>
          <w:rFonts w:ascii="David" w:eastAsia="Calibri" w:hAnsi="David" w:cs="David"/>
          <w:sz w:val="24"/>
          <w:szCs w:val="24"/>
          <w:rtl/>
        </w:rPr>
        <w:t>ניון מואר בהיקפו בתאורה חיצונית</w:t>
      </w:r>
    </w:p>
    <w:p w:rsidR="0093219A" w:rsidRPr="00E517CA" w:rsidRDefault="00D15E12" w:rsidP="00BF7B9C">
      <w:pPr>
        <w:pStyle w:val="a7"/>
        <w:numPr>
          <w:ilvl w:val="1"/>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b/>
          <w:bCs/>
          <w:sz w:val="24"/>
          <w:szCs w:val="24"/>
          <w:u w:val="single"/>
          <w:rtl/>
        </w:rPr>
        <w:t>העברת כספים</w:t>
      </w:r>
    </w:p>
    <w:p w:rsidR="00BF7B9C" w:rsidRDefault="00D15E12" w:rsidP="00BF7B9C">
      <w:pPr>
        <w:pStyle w:val="a7"/>
        <w:numPr>
          <w:ilvl w:val="2"/>
          <w:numId w:val="55"/>
        </w:numPr>
        <w:spacing w:after="0" w:line="360" w:lineRule="auto"/>
        <w:ind w:left="0"/>
        <w:jc w:val="both"/>
        <w:rPr>
          <w:rFonts w:ascii="David" w:eastAsia="Calibri" w:hAnsi="David" w:cs="David"/>
          <w:b/>
          <w:bCs/>
          <w:sz w:val="24"/>
          <w:szCs w:val="24"/>
          <w:u w:val="single"/>
        </w:rPr>
      </w:pPr>
      <w:r w:rsidRPr="00E517CA">
        <w:rPr>
          <w:rFonts w:ascii="David" w:eastAsia="Calibri" w:hAnsi="David" w:cs="David"/>
          <w:sz w:val="24"/>
          <w:szCs w:val="24"/>
          <w:rtl/>
        </w:rPr>
        <w:t xml:space="preserve">העברת כספים מהעסק תתבצע כדלהלן: </w:t>
      </w:r>
    </w:p>
    <w:p w:rsidR="00D15E12" w:rsidRPr="00BF7B9C" w:rsidRDefault="00D15E12" w:rsidP="00BF7B9C">
      <w:pPr>
        <w:pStyle w:val="a7"/>
        <w:numPr>
          <w:ilvl w:val="0"/>
          <w:numId w:val="68"/>
        </w:numPr>
        <w:spacing w:after="0" w:line="360" w:lineRule="auto"/>
        <w:jc w:val="both"/>
        <w:rPr>
          <w:rFonts w:ascii="David" w:eastAsia="Calibri" w:hAnsi="David" w:cs="David"/>
          <w:b/>
          <w:bCs/>
          <w:sz w:val="24"/>
          <w:szCs w:val="24"/>
          <w:u w:val="single"/>
        </w:rPr>
      </w:pPr>
      <w:r w:rsidRPr="00BF7B9C">
        <w:rPr>
          <w:rFonts w:ascii="David" w:hAnsi="David" w:cs="David"/>
          <w:sz w:val="24"/>
          <w:szCs w:val="24"/>
          <w:rtl/>
        </w:rPr>
        <w:t>מ- 50,000 ₪ ועד בכלל - באמצעות בלדרות מאובטחת המחזיקה ברישיון עסק לפי פריט 8.3 א' בצו רישוי עסקים.</w:t>
      </w:r>
    </w:p>
    <w:p w:rsidR="00D15E12" w:rsidRPr="00E517CA" w:rsidRDefault="00D15E12" w:rsidP="00BF7B9C">
      <w:pPr>
        <w:pStyle w:val="a7"/>
        <w:numPr>
          <w:ilvl w:val="1"/>
          <w:numId w:val="55"/>
        </w:numPr>
        <w:spacing w:after="0" w:line="360" w:lineRule="auto"/>
        <w:ind w:left="0"/>
        <w:jc w:val="both"/>
        <w:rPr>
          <w:rFonts w:ascii="David" w:eastAsia="Calibri" w:hAnsi="David" w:cs="David"/>
          <w:b/>
          <w:bCs/>
          <w:color w:val="000000"/>
          <w:sz w:val="24"/>
          <w:szCs w:val="24"/>
          <w:u w:val="single"/>
        </w:rPr>
      </w:pPr>
      <w:r w:rsidRPr="00E517CA">
        <w:rPr>
          <w:rFonts w:ascii="David" w:eastAsia="Calibri" w:hAnsi="David" w:cs="David"/>
          <w:b/>
          <w:bCs/>
          <w:color w:val="000000"/>
          <w:sz w:val="24"/>
          <w:szCs w:val="24"/>
          <w:u w:val="single"/>
          <w:rtl/>
        </w:rPr>
        <w:t>דיווחים, הצהרות ואחזקת מסמכים</w:t>
      </w:r>
    </w:p>
    <w:p w:rsidR="00D15E12" w:rsidRPr="00E517CA" w:rsidRDefault="00D15E12" w:rsidP="00BF7B9C">
      <w:pPr>
        <w:pStyle w:val="a7"/>
        <w:numPr>
          <w:ilvl w:val="2"/>
          <w:numId w:val="55"/>
        </w:numPr>
        <w:tabs>
          <w:tab w:val="left" w:pos="935"/>
        </w:tabs>
        <w:spacing w:after="0" w:line="360" w:lineRule="auto"/>
        <w:ind w:left="0"/>
        <w:jc w:val="both"/>
        <w:rPr>
          <w:rFonts w:ascii="David" w:eastAsia="Calibri" w:hAnsi="David" w:cs="David"/>
          <w:b/>
          <w:bCs/>
          <w:sz w:val="24"/>
          <w:szCs w:val="24"/>
          <w:rtl/>
        </w:rPr>
      </w:pPr>
      <w:r w:rsidRPr="00E517CA">
        <w:rPr>
          <w:rFonts w:ascii="David" w:eastAsia="Calibri" w:hAnsi="David" w:cs="David"/>
          <w:b/>
          <w:bCs/>
          <w:sz w:val="24"/>
          <w:szCs w:val="24"/>
          <w:rtl/>
        </w:rPr>
        <w:t>חובת אחזקת מידע ומסמכים</w:t>
      </w:r>
    </w:p>
    <w:p w:rsid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tl/>
        </w:rPr>
      </w:pPr>
      <w:r w:rsidRPr="00E517CA">
        <w:rPr>
          <w:rFonts w:ascii="David" w:eastAsia="Calibri"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Pr>
      </w:pPr>
      <w:r w:rsidRPr="00E517CA">
        <w:rPr>
          <w:rFonts w:ascii="David" w:eastAsia="Calibri" w:hAnsi="David" w:cs="David"/>
          <w:color w:val="000000"/>
          <w:sz w:val="24"/>
          <w:szCs w:val="24"/>
          <w:rtl/>
        </w:rPr>
        <w:t>אישור על עמידת הכספת שתותקן בעסק בדרישות המפורטות בנוסח המצורף בנספח ב'.</w:t>
      </w:r>
    </w:p>
    <w:p w:rsid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Pr>
      </w:pPr>
      <w:r w:rsidRPr="00BF7B9C">
        <w:rPr>
          <w:rFonts w:ascii="David" w:eastAsia="Calibri" w:hAnsi="David" w:cs="David"/>
          <w:color w:val="000000"/>
          <w:sz w:val="24"/>
          <w:szCs w:val="24"/>
          <w:rtl/>
        </w:rPr>
        <w:t>אישור חיבור למוקד בקרה אלקטרוני המחזיק ברישיון עסק לפי פריט 9.4 בצו רישוי עסקים.</w:t>
      </w:r>
    </w:p>
    <w:p w:rsid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Pr>
      </w:pPr>
      <w:r w:rsidRPr="00BF7B9C">
        <w:rPr>
          <w:rFonts w:ascii="David" w:eastAsia="Calibri" w:hAnsi="David" w:cs="David"/>
          <w:color w:val="000000"/>
          <w:sz w:val="24"/>
          <w:szCs w:val="24"/>
          <w:rtl/>
        </w:rPr>
        <w:t>לבקשה יצורף אישור חב' המוקד על התקנתו ותקינותו של לחצן מצוקה בקופה הראשית וחיבורם למוקד בקרה אלקטרוני המאויש בכל שעות פעילות העסק.</w:t>
      </w:r>
    </w:p>
    <w:p w:rsid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Pr>
      </w:pPr>
      <w:r w:rsidRPr="00BF7B9C">
        <w:rPr>
          <w:rFonts w:ascii="David" w:eastAsia="Calibri" w:hAnsi="David" w:cs="David"/>
          <w:color w:val="000000"/>
          <w:sz w:val="24"/>
          <w:szCs w:val="24"/>
          <w:rtl/>
        </w:rPr>
        <w:t>לבקשה יצו</w:t>
      </w:r>
      <w:r w:rsidR="0093219A" w:rsidRPr="00BF7B9C">
        <w:rPr>
          <w:rFonts w:ascii="David" w:eastAsia="Calibri" w:hAnsi="David" w:cs="David"/>
          <w:color w:val="000000"/>
          <w:sz w:val="24"/>
          <w:szCs w:val="24"/>
          <w:rtl/>
        </w:rPr>
        <w:t xml:space="preserve">רף אישור מתקין המערכת המעיד כי </w:t>
      </w:r>
      <w:r w:rsidRPr="00BF7B9C">
        <w:rPr>
          <w:rFonts w:ascii="David" w:eastAsia="Calibri" w:hAnsi="David" w:cs="David"/>
          <w:color w:val="000000"/>
          <w:sz w:val="24"/>
          <w:szCs w:val="24"/>
          <w:rtl/>
        </w:rPr>
        <w:t>התקנת מע' האזעקה תואמת לדרישות התקן הישראלי 1337 חלק</w:t>
      </w:r>
      <w:r w:rsidR="009231C2">
        <w:rPr>
          <w:rFonts w:ascii="David" w:eastAsia="Calibri" w:hAnsi="David" w:cs="David"/>
          <w:color w:val="000000"/>
          <w:sz w:val="24"/>
          <w:szCs w:val="24"/>
          <w:rtl/>
        </w:rPr>
        <w:t xml:space="preserve"> 2 "מערכות אזעקה לגילוי פריצות</w:t>
      </w:r>
      <w:r w:rsidR="009231C2">
        <w:rPr>
          <w:rFonts w:ascii="David" w:eastAsia="Calibri" w:hAnsi="David" w:cs="David" w:hint="cs"/>
          <w:color w:val="000000"/>
          <w:sz w:val="24"/>
          <w:szCs w:val="24"/>
          <w:rtl/>
        </w:rPr>
        <w:t xml:space="preserve"> - </w:t>
      </w:r>
      <w:r w:rsidRPr="00BF7B9C">
        <w:rPr>
          <w:rFonts w:ascii="David" w:eastAsia="Calibri" w:hAnsi="David" w:cs="David"/>
          <w:color w:val="000000"/>
          <w:sz w:val="24"/>
          <w:szCs w:val="24"/>
          <w:rtl/>
        </w:rPr>
        <w:t>הוראות התקנה בבתי עסק וחציריהם" - תוקף האישור לשנה.</w:t>
      </w:r>
    </w:p>
    <w:p w:rsidR="00D15E12" w:rsidRPr="00BF7B9C" w:rsidRDefault="00D15E12" w:rsidP="00BF7B9C">
      <w:pPr>
        <w:pStyle w:val="a7"/>
        <w:numPr>
          <w:ilvl w:val="0"/>
          <w:numId w:val="69"/>
        </w:numPr>
        <w:tabs>
          <w:tab w:val="left" w:pos="1175"/>
        </w:tabs>
        <w:spacing w:after="0" w:line="360" w:lineRule="auto"/>
        <w:jc w:val="both"/>
        <w:rPr>
          <w:rFonts w:ascii="David" w:eastAsia="Calibri" w:hAnsi="David" w:cs="David"/>
          <w:color w:val="000000"/>
          <w:sz w:val="24"/>
          <w:szCs w:val="24"/>
        </w:rPr>
      </w:pPr>
      <w:r w:rsidRPr="00BF7B9C">
        <w:rPr>
          <w:rFonts w:ascii="David" w:eastAsia="Calibri" w:hAnsi="David" w:cs="David"/>
          <w:color w:val="000000"/>
          <w:sz w:val="24"/>
          <w:szCs w:val="24"/>
          <w:rtl/>
        </w:rPr>
        <w:t>שמירת ההקלטות מכל מצלמות הטמ"ס כמפורט בפרק "טמ"ס" לעיל.</w:t>
      </w:r>
    </w:p>
    <w:p w:rsidR="00D15E12" w:rsidRPr="00BF7B9C" w:rsidRDefault="00D15E12" w:rsidP="00BF7B9C">
      <w:pPr>
        <w:pStyle w:val="a7"/>
        <w:numPr>
          <w:ilvl w:val="1"/>
          <w:numId w:val="55"/>
        </w:numPr>
        <w:spacing w:after="0" w:line="360" w:lineRule="auto"/>
        <w:ind w:left="0"/>
        <w:jc w:val="both"/>
        <w:rPr>
          <w:rFonts w:ascii="David" w:eastAsia="Calibri" w:hAnsi="David" w:cs="David"/>
          <w:b/>
          <w:bCs/>
          <w:color w:val="000000"/>
          <w:sz w:val="24"/>
          <w:szCs w:val="24"/>
          <w:u w:val="single"/>
        </w:rPr>
      </w:pPr>
      <w:r w:rsidRPr="00E517CA">
        <w:rPr>
          <w:rFonts w:ascii="David" w:eastAsia="Calibri" w:hAnsi="David" w:cs="David"/>
          <w:b/>
          <w:bCs/>
          <w:color w:val="000000"/>
          <w:sz w:val="24"/>
          <w:szCs w:val="24"/>
          <w:u w:val="single"/>
          <w:rtl/>
        </w:rPr>
        <w:t>מסירת תנאים</w:t>
      </w:r>
    </w:p>
    <w:p w:rsidR="0093219A" w:rsidRPr="00E517CA" w:rsidRDefault="0093219A" w:rsidP="00BF7B9C">
      <w:pPr>
        <w:spacing w:after="0" w:line="360" w:lineRule="auto"/>
        <w:jc w:val="both"/>
        <w:rPr>
          <w:rFonts w:ascii="David" w:eastAsia="Calibri" w:hAnsi="David" w:cs="David"/>
          <w:b/>
          <w:bCs/>
          <w:color w:val="000000"/>
          <w:sz w:val="24"/>
          <w:szCs w:val="24"/>
          <w:rtl/>
        </w:rPr>
      </w:pPr>
      <w:r w:rsidRPr="00E517CA">
        <w:rPr>
          <w:rFonts w:ascii="David" w:eastAsia="Calibri" w:hAnsi="David" w:cs="David"/>
          <w:b/>
          <w:bCs/>
          <w:color w:val="000000"/>
          <w:sz w:val="24"/>
          <w:szCs w:val="24"/>
          <w:rtl/>
        </w:rPr>
        <w:lastRenderedPageBreak/>
        <w:t xml:space="preserve">מוסר התנאים:  </w:t>
      </w:r>
      <w:r w:rsidR="00D15E12" w:rsidRPr="00E517CA">
        <w:rPr>
          <w:rFonts w:ascii="David" w:eastAsia="Calibri" w:hAnsi="David" w:cs="David"/>
          <w:b/>
          <w:bCs/>
          <w:color w:val="000000"/>
          <w:sz w:val="24"/>
          <w:szCs w:val="24"/>
          <w:rtl/>
        </w:rPr>
        <w:t>_______</w:t>
      </w:r>
      <w:r w:rsidRPr="00E517CA">
        <w:rPr>
          <w:rFonts w:ascii="David" w:eastAsia="Calibri" w:hAnsi="David" w:cs="David"/>
          <w:b/>
          <w:bCs/>
          <w:color w:val="000000"/>
          <w:sz w:val="24"/>
          <w:szCs w:val="24"/>
        </w:rPr>
        <w:t>__________</w:t>
      </w:r>
      <w:r w:rsidR="00D15E12" w:rsidRPr="00E517CA">
        <w:rPr>
          <w:rFonts w:ascii="David" w:eastAsia="Calibri" w:hAnsi="David" w:cs="David"/>
          <w:b/>
          <w:bCs/>
          <w:color w:val="000000"/>
          <w:sz w:val="24"/>
          <w:szCs w:val="24"/>
          <w:rtl/>
        </w:rPr>
        <w:t>_________________________________</w:t>
      </w:r>
    </w:p>
    <w:p w:rsidR="00D15E12" w:rsidRPr="00E517CA" w:rsidRDefault="0093219A" w:rsidP="00BF7B9C">
      <w:pPr>
        <w:spacing w:after="0" w:line="360" w:lineRule="auto"/>
        <w:jc w:val="both"/>
        <w:rPr>
          <w:rFonts w:ascii="David" w:eastAsia="Calibri" w:hAnsi="David" w:cs="David"/>
          <w:b/>
          <w:bCs/>
          <w:color w:val="000000"/>
          <w:sz w:val="24"/>
          <w:szCs w:val="24"/>
          <w:rtl/>
        </w:rPr>
      </w:pPr>
      <w:r w:rsidRPr="00E517CA">
        <w:rPr>
          <w:rFonts w:ascii="David" w:eastAsia="Calibri" w:hAnsi="David" w:cs="David"/>
          <w:b/>
          <w:bCs/>
          <w:color w:val="000000"/>
          <w:sz w:val="24"/>
          <w:szCs w:val="24"/>
          <w:rtl/>
        </w:rPr>
        <w:t xml:space="preserve">                                  </w:t>
      </w:r>
      <w:r w:rsidR="00D15E12" w:rsidRPr="00E517CA">
        <w:rPr>
          <w:rFonts w:ascii="David" w:hAnsi="David" w:cs="David"/>
          <w:b/>
          <w:bCs/>
          <w:color w:val="000000"/>
          <w:kern w:val="16"/>
          <w:sz w:val="24"/>
          <w:szCs w:val="24"/>
          <w:rtl/>
        </w:rPr>
        <w:t>שם                   דרגה                  תפקיד                      חתימה</w:t>
      </w:r>
    </w:p>
    <w:p w:rsidR="00D15E12" w:rsidRPr="00E517CA" w:rsidRDefault="00D15E12" w:rsidP="00BF7B9C">
      <w:pPr>
        <w:tabs>
          <w:tab w:val="left" w:pos="2923"/>
        </w:tabs>
        <w:spacing w:after="0" w:line="360" w:lineRule="auto"/>
        <w:jc w:val="both"/>
        <w:rPr>
          <w:rFonts w:ascii="David" w:hAnsi="David" w:cs="David"/>
          <w:b/>
          <w:bCs/>
          <w:color w:val="000000"/>
          <w:kern w:val="16"/>
          <w:sz w:val="24"/>
          <w:szCs w:val="24"/>
          <w:rtl/>
        </w:rPr>
      </w:pPr>
    </w:p>
    <w:p w:rsidR="00D15E12" w:rsidRPr="00E517CA" w:rsidRDefault="00D15E12" w:rsidP="00BF7B9C">
      <w:pPr>
        <w:tabs>
          <w:tab w:val="left" w:pos="2923"/>
        </w:tabs>
        <w:spacing w:after="0" w:line="360" w:lineRule="auto"/>
        <w:jc w:val="both"/>
        <w:rPr>
          <w:rFonts w:ascii="David" w:hAnsi="David" w:cs="David"/>
          <w:b/>
          <w:bCs/>
          <w:color w:val="000000"/>
          <w:kern w:val="16"/>
          <w:sz w:val="24"/>
          <w:szCs w:val="24"/>
          <w:rtl/>
        </w:rPr>
      </w:pPr>
    </w:p>
    <w:p w:rsidR="0093219A" w:rsidRPr="00E517CA" w:rsidRDefault="00D15E12" w:rsidP="00BF7B9C">
      <w:pPr>
        <w:spacing w:after="0" w:line="360" w:lineRule="auto"/>
        <w:jc w:val="both"/>
        <w:rPr>
          <w:rFonts w:ascii="David" w:eastAsia="Calibri" w:hAnsi="David" w:cs="David"/>
          <w:b/>
          <w:bCs/>
          <w:color w:val="000000"/>
          <w:sz w:val="24"/>
          <w:szCs w:val="24"/>
          <w:rtl/>
        </w:rPr>
      </w:pPr>
      <w:r w:rsidRPr="00E517CA">
        <w:rPr>
          <w:rFonts w:ascii="David" w:hAnsi="David" w:cs="David"/>
          <w:b/>
          <w:bCs/>
          <w:color w:val="000000"/>
          <w:kern w:val="16"/>
          <w:sz w:val="24"/>
          <w:szCs w:val="24"/>
          <w:rtl/>
        </w:rPr>
        <w:t xml:space="preserve">מקבל התנאים:   </w:t>
      </w:r>
      <w:r w:rsidR="0093219A" w:rsidRPr="00E517CA">
        <w:rPr>
          <w:rFonts w:ascii="David" w:eastAsia="Calibri" w:hAnsi="David" w:cs="David"/>
          <w:b/>
          <w:bCs/>
          <w:color w:val="000000"/>
          <w:sz w:val="24"/>
          <w:szCs w:val="24"/>
          <w:rtl/>
        </w:rPr>
        <w:t>_______</w:t>
      </w:r>
      <w:r w:rsidR="0093219A" w:rsidRPr="00E517CA">
        <w:rPr>
          <w:rFonts w:ascii="David" w:eastAsia="Calibri" w:hAnsi="David" w:cs="David"/>
          <w:b/>
          <w:bCs/>
          <w:color w:val="000000"/>
          <w:sz w:val="24"/>
          <w:szCs w:val="24"/>
        </w:rPr>
        <w:t>__________</w:t>
      </w:r>
      <w:r w:rsidR="0093219A" w:rsidRPr="00E517CA">
        <w:rPr>
          <w:rFonts w:ascii="David" w:eastAsia="Calibri" w:hAnsi="David" w:cs="David"/>
          <w:b/>
          <w:bCs/>
          <w:color w:val="000000"/>
          <w:sz w:val="24"/>
          <w:szCs w:val="24"/>
          <w:rtl/>
        </w:rPr>
        <w:t>_________________________________</w:t>
      </w:r>
    </w:p>
    <w:p w:rsidR="0093219A" w:rsidRPr="00E517CA" w:rsidRDefault="0093219A" w:rsidP="00BF7B9C">
      <w:pPr>
        <w:spacing w:after="0" w:line="360" w:lineRule="auto"/>
        <w:jc w:val="both"/>
        <w:rPr>
          <w:rFonts w:ascii="David" w:eastAsia="Calibri" w:hAnsi="David" w:cs="David"/>
          <w:b/>
          <w:bCs/>
          <w:color w:val="000000"/>
          <w:sz w:val="24"/>
          <w:szCs w:val="24"/>
          <w:rtl/>
        </w:rPr>
      </w:pPr>
      <w:r w:rsidRPr="00E517CA">
        <w:rPr>
          <w:rFonts w:ascii="David" w:eastAsia="Calibri" w:hAnsi="David" w:cs="David"/>
          <w:b/>
          <w:bCs/>
          <w:color w:val="000000"/>
          <w:sz w:val="24"/>
          <w:szCs w:val="24"/>
          <w:rtl/>
        </w:rPr>
        <w:t xml:space="preserve">                                 </w:t>
      </w:r>
      <w:r w:rsidRPr="00E517CA">
        <w:rPr>
          <w:rFonts w:ascii="David" w:hAnsi="David" w:cs="David"/>
          <w:b/>
          <w:bCs/>
          <w:color w:val="000000"/>
          <w:kern w:val="16"/>
          <w:sz w:val="24"/>
          <w:szCs w:val="24"/>
          <w:rtl/>
        </w:rPr>
        <w:t>שם                   דרגה                  תפקיד                      חתימה</w:t>
      </w:r>
    </w:p>
    <w:p w:rsidR="00D15E12" w:rsidRPr="00E517CA" w:rsidRDefault="00D15E12" w:rsidP="00BF7B9C">
      <w:pPr>
        <w:tabs>
          <w:tab w:val="left" w:pos="1243"/>
        </w:tabs>
        <w:spacing w:after="0" w:line="360" w:lineRule="auto"/>
        <w:jc w:val="both"/>
        <w:rPr>
          <w:rFonts w:ascii="David" w:hAnsi="David" w:cs="David"/>
          <w:b/>
          <w:bCs/>
          <w:color w:val="000000"/>
          <w:kern w:val="16"/>
          <w:sz w:val="24"/>
          <w:szCs w:val="24"/>
          <w:rtl/>
        </w:rPr>
      </w:pPr>
      <w:r w:rsidRPr="00E517CA">
        <w:rPr>
          <w:rFonts w:ascii="David" w:hAnsi="David" w:cs="David"/>
          <w:b/>
          <w:bCs/>
          <w:color w:val="000000"/>
          <w:kern w:val="16"/>
          <w:sz w:val="24"/>
          <w:szCs w:val="24"/>
          <w:rtl/>
        </w:rPr>
        <w:tab/>
      </w:r>
    </w:p>
    <w:p w:rsidR="00D15E12" w:rsidRPr="00E517CA" w:rsidRDefault="00D15E12" w:rsidP="00BF7B9C">
      <w:pPr>
        <w:tabs>
          <w:tab w:val="left" w:pos="2563"/>
        </w:tabs>
        <w:spacing w:after="0" w:line="360" w:lineRule="auto"/>
        <w:jc w:val="both"/>
        <w:rPr>
          <w:rFonts w:ascii="David" w:hAnsi="David" w:cs="David"/>
          <w:b/>
          <w:bCs/>
          <w:color w:val="000000"/>
          <w:kern w:val="16"/>
          <w:sz w:val="24"/>
          <w:szCs w:val="24"/>
          <w:rtl/>
        </w:rPr>
      </w:pPr>
      <w:r w:rsidRPr="00E517CA">
        <w:rPr>
          <w:rFonts w:ascii="David" w:hAnsi="David" w:cs="David"/>
          <w:b/>
          <w:bCs/>
          <w:color w:val="000000"/>
          <w:kern w:val="16"/>
          <w:sz w:val="24"/>
          <w:szCs w:val="24"/>
          <w:rtl/>
        </w:rPr>
        <w:tab/>
        <w:t xml:space="preserve"> </w:t>
      </w:r>
    </w:p>
    <w:p w:rsidR="00D15E12" w:rsidRPr="00E517CA" w:rsidRDefault="00D15E12" w:rsidP="00BF7B9C">
      <w:pPr>
        <w:spacing w:after="0" w:line="360" w:lineRule="auto"/>
        <w:jc w:val="both"/>
        <w:rPr>
          <w:rFonts w:ascii="David" w:eastAsia="Calibri" w:hAnsi="David" w:cs="David"/>
          <w:b/>
          <w:bCs/>
          <w:sz w:val="24"/>
          <w:szCs w:val="24"/>
          <w:rtl/>
        </w:rPr>
      </w:pPr>
      <w:r w:rsidRPr="00E517CA">
        <w:rPr>
          <w:rFonts w:ascii="David" w:hAnsi="David" w:cs="David"/>
          <w:b/>
          <w:bCs/>
          <w:color w:val="000000"/>
          <w:kern w:val="16"/>
          <w:sz w:val="24"/>
          <w:szCs w:val="24"/>
          <w:rtl/>
        </w:rPr>
        <w:t xml:space="preserve">תאריך: </w:t>
      </w:r>
      <w:r w:rsidRPr="00E517CA">
        <w:rPr>
          <w:rFonts w:ascii="David" w:eastAsia="Calibri" w:hAnsi="David" w:cs="David"/>
          <w:b/>
          <w:bCs/>
          <w:sz w:val="24"/>
          <w:szCs w:val="24"/>
          <w:rtl/>
        </w:rPr>
        <w:t>_________/_____/_____.</w:t>
      </w:r>
    </w:p>
    <w:p w:rsidR="00D15E12" w:rsidRPr="00E517CA" w:rsidRDefault="00D15E12" w:rsidP="00E517CA">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tl/>
        </w:rPr>
      </w:pPr>
    </w:p>
    <w:p w:rsidR="00BF7B9C" w:rsidRDefault="00BF7B9C" w:rsidP="00E517CA">
      <w:pPr>
        <w:spacing w:after="0" w:line="360" w:lineRule="auto"/>
        <w:rPr>
          <w:rFonts w:ascii="David" w:eastAsia="Calibri" w:hAnsi="David" w:cs="David"/>
          <w:sz w:val="24"/>
          <w:szCs w:val="24"/>
          <w:rtl/>
        </w:rPr>
      </w:pPr>
      <w:r>
        <w:rPr>
          <w:rFonts w:ascii="David" w:eastAsia="Calibri" w:hAnsi="David" w:cs="David"/>
          <w:sz w:val="24"/>
          <w:szCs w:val="24"/>
          <w:rtl/>
        </w:rPr>
        <w:br w:type="page"/>
      </w:r>
    </w:p>
    <w:p w:rsidR="00D15E12" w:rsidRPr="00D15E12" w:rsidRDefault="00D15E12" w:rsidP="00E517CA">
      <w:pPr>
        <w:spacing w:after="0" w:line="360" w:lineRule="auto"/>
        <w:rPr>
          <w:rFonts w:ascii="David" w:eastAsia="Calibri" w:hAnsi="David" w:cs="David"/>
          <w:vanish/>
          <w:sz w:val="24"/>
          <w:szCs w:val="24"/>
          <w:rtl/>
        </w:rPr>
      </w:pPr>
    </w:p>
    <w:p w:rsidR="00D15E12" w:rsidRPr="00F91B01" w:rsidRDefault="00D15E12" w:rsidP="00F91B01">
      <w:pPr>
        <w:jc w:val="center"/>
        <w:rPr>
          <w:rFonts w:ascii="David" w:hAnsi="David" w:cs="David"/>
          <w:b/>
          <w:bCs/>
          <w:sz w:val="24"/>
          <w:szCs w:val="24"/>
          <w:u w:val="single"/>
          <w:rtl/>
        </w:rPr>
      </w:pPr>
      <w:r w:rsidRPr="00F91B01">
        <w:rPr>
          <w:rFonts w:ascii="David" w:hAnsi="David" w:cs="David"/>
          <w:b/>
          <w:bCs/>
          <w:sz w:val="24"/>
          <w:szCs w:val="24"/>
          <w:u w:val="single"/>
          <w:rtl/>
        </w:rPr>
        <w:t>נספח א' - תיק שטח</w:t>
      </w:r>
    </w:p>
    <w:p w:rsidR="00D15E12" w:rsidRPr="00D15E12" w:rsidRDefault="00D15E12" w:rsidP="00D15E12">
      <w:pPr>
        <w:tabs>
          <w:tab w:val="left" w:pos="2563"/>
          <w:tab w:val="left" w:pos="4453"/>
          <w:tab w:val="left" w:pos="6253"/>
          <w:tab w:val="left" w:pos="7873"/>
        </w:tabs>
        <w:spacing w:after="0" w:line="360" w:lineRule="auto"/>
        <w:jc w:val="both"/>
        <w:rPr>
          <w:rFonts w:ascii="David" w:hAnsi="David" w:cs="David"/>
          <w:b/>
          <w:bCs/>
          <w:color w:val="000000"/>
          <w:kern w:val="16"/>
          <w:sz w:val="24"/>
          <w:szCs w:val="24"/>
          <w:u w:val="single"/>
          <w:rtl/>
        </w:rPr>
      </w:pP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שם העסק:</w:t>
      </w:r>
    </w:p>
    <w:p w:rsidR="00D15E12" w:rsidRPr="00D15E12" w:rsidRDefault="00D15E12" w:rsidP="0093219A">
      <w:pPr>
        <w:numPr>
          <w:ilvl w:val="1"/>
          <w:numId w:val="17"/>
        </w:numPr>
        <w:spacing w:after="0" w:line="360" w:lineRule="auto"/>
        <w:ind w:right="284"/>
        <w:jc w:val="both"/>
        <w:rPr>
          <w:rFonts w:ascii="David" w:hAnsi="David" w:cs="David"/>
          <w:sz w:val="24"/>
          <w:szCs w:val="24"/>
          <w:rtl/>
        </w:rPr>
      </w:pPr>
      <w:r w:rsidRPr="00D15E12">
        <w:rPr>
          <w:rFonts w:ascii="David" w:hAnsi="David" w:cs="David"/>
          <w:sz w:val="24"/>
          <w:szCs w:val="24"/>
          <w:rtl/>
        </w:rPr>
        <w:t>שם בעל העסק:</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ייעוד העסק:</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 xml:space="preserve"> מספר טלפון של העסק:</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 xml:space="preserve">נתוני </w:t>
      </w:r>
      <w:r w:rsidRPr="00D15E12">
        <w:rPr>
          <w:rFonts w:ascii="David" w:hAnsi="David" w:cs="David"/>
          <w:sz w:val="24"/>
          <w:szCs w:val="24"/>
        </w:rPr>
        <w:t>GPS</w:t>
      </w:r>
      <w:r w:rsidRPr="00D15E12">
        <w:rPr>
          <w:rFonts w:ascii="David" w:hAnsi="David" w:cs="David"/>
          <w:sz w:val="24"/>
          <w:szCs w:val="24"/>
          <w:rtl/>
        </w:rPr>
        <w:t xml:space="preserve"> של מיקום פיזי: ברשת ישראל, רשת גיאוגרפית ורשת </w:t>
      </w:r>
      <w:r w:rsidRPr="00D15E12">
        <w:rPr>
          <w:rFonts w:ascii="David" w:hAnsi="David" w:cs="David"/>
          <w:sz w:val="24"/>
          <w:szCs w:val="24"/>
        </w:rPr>
        <w:t>UTM</w:t>
      </w:r>
      <w:r w:rsidRPr="00D15E12">
        <w:rPr>
          <w:rFonts w:ascii="David" w:hAnsi="David" w:cs="David"/>
          <w:sz w:val="24"/>
          <w:szCs w:val="24"/>
          <w:rtl/>
        </w:rPr>
        <w:t>.</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תאריך כתיבת התיק:</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תיאור כללי של העסק:</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גודל המתחם:</w:t>
      </w:r>
    </w:p>
    <w:p w:rsidR="00D15E12" w:rsidRPr="00D15E12" w:rsidRDefault="00D15E12" w:rsidP="0093219A">
      <w:pPr>
        <w:numPr>
          <w:ilvl w:val="1"/>
          <w:numId w:val="17"/>
        </w:numPr>
        <w:spacing w:after="0" w:line="360" w:lineRule="auto"/>
        <w:ind w:right="284"/>
        <w:jc w:val="both"/>
        <w:rPr>
          <w:rFonts w:ascii="David" w:hAnsi="David" w:cs="David"/>
          <w:sz w:val="24"/>
          <w:szCs w:val="24"/>
        </w:rPr>
      </w:pPr>
      <w:r w:rsidRPr="00D15E12">
        <w:rPr>
          <w:rFonts w:ascii="David" w:hAnsi="David" w:cs="David"/>
          <w:sz w:val="24"/>
          <w:szCs w:val="24"/>
          <w:rtl/>
        </w:rPr>
        <w:t>תכולת אנשים בעסק:</w:t>
      </w:r>
    </w:p>
    <w:p w:rsidR="00D15E12" w:rsidRPr="00D15E12" w:rsidRDefault="00D15E12" w:rsidP="0093219A">
      <w:pPr>
        <w:numPr>
          <w:ilvl w:val="1"/>
          <w:numId w:val="17"/>
        </w:numPr>
        <w:spacing w:after="0" w:line="360" w:lineRule="auto"/>
        <w:ind w:right="284"/>
        <w:jc w:val="both"/>
        <w:rPr>
          <w:rFonts w:ascii="David" w:hAnsi="David" w:cs="David"/>
          <w:b/>
          <w:bCs/>
          <w:color w:val="000000"/>
          <w:sz w:val="24"/>
          <w:szCs w:val="24"/>
          <w:u w:val="single"/>
          <w:rtl/>
        </w:rPr>
      </w:pPr>
      <w:r w:rsidRPr="00D15E12">
        <w:rPr>
          <w:rFonts w:ascii="David" w:hAnsi="David" w:cs="David"/>
          <w:b/>
          <w:bCs/>
          <w:color w:val="000000"/>
          <w:sz w:val="24"/>
          <w:szCs w:val="24"/>
          <w:u w:val="single"/>
          <w:rtl/>
        </w:rPr>
        <w:t>בעלי תפקידים בעסק</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Pr>
      </w:pPr>
      <w:r w:rsidRPr="00D15E12">
        <w:rPr>
          <w:rFonts w:ascii="David" w:hAnsi="David" w:cs="David"/>
          <w:color w:val="000000"/>
          <w:sz w:val="24"/>
          <w:szCs w:val="24"/>
          <w:rtl/>
        </w:rPr>
        <w:t>בעל העסק-טלפון</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Pr>
      </w:pPr>
      <w:r w:rsidRPr="00D15E12">
        <w:rPr>
          <w:rFonts w:ascii="David" w:hAnsi="David" w:cs="David"/>
          <w:color w:val="000000"/>
          <w:sz w:val="24"/>
          <w:szCs w:val="24"/>
          <w:rtl/>
        </w:rPr>
        <w:t>מנהל העסק – טלפון</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אחראי משמרת – טלפון</w:t>
      </w:r>
    </w:p>
    <w:p w:rsidR="00D15E12" w:rsidRPr="00D15E12" w:rsidRDefault="00D15E12" w:rsidP="0093219A">
      <w:pPr>
        <w:numPr>
          <w:ilvl w:val="1"/>
          <w:numId w:val="17"/>
        </w:numPr>
        <w:spacing w:after="0" w:line="360" w:lineRule="auto"/>
        <w:ind w:right="284"/>
        <w:jc w:val="both"/>
        <w:rPr>
          <w:rFonts w:ascii="David" w:hAnsi="David" w:cs="David"/>
          <w:b/>
          <w:bCs/>
          <w:color w:val="000000"/>
          <w:sz w:val="24"/>
          <w:szCs w:val="24"/>
          <w:u w:val="single"/>
          <w:rtl/>
        </w:rPr>
      </w:pPr>
      <w:r w:rsidRPr="00D15E12">
        <w:rPr>
          <w:rFonts w:ascii="David" w:hAnsi="David" w:cs="David"/>
          <w:b/>
          <w:bCs/>
          <w:color w:val="000000"/>
          <w:sz w:val="24"/>
          <w:szCs w:val="24"/>
          <w:u w:val="single"/>
          <w:rtl/>
        </w:rPr>
        <w:t>אמצעים טכנולוגיים בעסק</w:t>
      </w:r>
    </w:p>
    <w:p w:rsidR="00D15E12" w:rsidRPr="00D15E12" w:rsidRDefault="00D15E12" w:rsidP="0093219A">
      <w:pPr>
        <w:numPr>
          <w:ilvl w:val="0"/>
          <w:numId w:val="19"/>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Pr>
      </w:pPr>
      <w:r w:rsidRPr="00D15E12">
        <w:rPr>
          <w:rFonts w:ascii="David" w:hAnsi="David" w:cs="David"/>
          <w:color w:val="000000"/>
          <w:sz w:val="24"/>
          <w:szCs w:val="24"/>
          <w:rtl/>
        </w:rPr>
        <w:t>מערכת טמ"ס –</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Pr>
      </w:pPr>
      <w:r w:rsidRPr="00D15E12">
        <w:rPr>
          <w:rFonts w:ascii="David" w:hAnsi="David" w:cs="David"/>
          <w:color w:val="000000"/>
          <w:sz w:val="24"/>
          <w:szCs w:val="24"/>
          <w:rtl/>
        </w:rPr>
        <w:t>מערכת אזעקה / לחצני מצוקה –</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כספת -</w:t>
      </w:r>
    </w:p>
    <w:p w:rsidR="00D15E12" w:rsidRPr="00D15E12" w:rsidRDefault="00D15E12" w:rsidP="0093219A">
      <w:pPr>
        <w:numPr>
          <w:ilvl w:val="1"/>
          <w:numId w:val="17"/>
        </w:numPr>
        <w:spacing w:after="0" w:line="360" w:lineRule="auto"/>
        <w:ind w:right="284"/>
        <w:jc w:val="both"/>
        <w:rPr>
          <w:rFonts w:ascii="David" w:hAnsi="David" w:cs="David"/>
          <w:b/>
          <w:bCs/>
          <w:color w:val="000000"/>
          <w:sz w:val="24"/>
          <w:szCs w:val="24"/>
          <w:u w:val="single"/>
          <w:rtl/>
        </w:rPr>
      </w:pPr>
      <w:r w:rsidRPr="00D15E12">
        <w:rPr>
          <w:rFonts w:ascii="David" w:hAnsi="David" w:cs="David"/>
          <w:b/>
          <w:bCs/>
          <w:color w:val="000000"/>
          <w:sz w:val="24"/>
          <w:szCs w:val="24"/>
          <w:u w:val="single"/>
          <w:rtl/>
        </w:rPr>
        <w:t>טלפונים חיוניים</w:t>
      </w:r>
    </w:p>
    <w:p w:rsidR="00D15E12" w:rsidRPr="00D15E12" w:rsidRDefault="00D15E12" w:rsidP="0093219A">
      <w:pPr>
        <w:numPr>
          <w:ilvl w:val="0"/>
          <w:numId w:val="19"/>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מכבי אש ארצי 102</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מכבי אש (טלפון מקומי)</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משטרה 100</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משטרה (טלפון תחנה מקומית)</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משטרה – תחנה מרחבית</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מגן דוד אדום 101</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מוקד עירוני מקומי</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מוקד חברת מוקד אזעקות</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tl/>
        </w:rPr>
      </w:pPr>
      <w:r w:rsidRPr="00D15E12">
        <w:rPr>
          <w:rFonts w:ascii="David" w:hAnsi="David" w:cs="David"/>
          <w:color w:val="000000"/>
          <w:sz w:val="24"/>
          <w:szCs w:val="24"/>
          <w:rtl/>
        </w:rPr>
        <w:t>חברת החשמל 103</w:t>
      </w:r>
    </w:p>
    <w:p w:rsidR="00D15E12" w:rsidRPr="00D15E12" w:rsidRDefault="00D15E12" w:rsidP="0093219A">
      <w:pPr>
        <w:numPr>
          <w:ilvl w:val="1"/>
          <w:numId w:val="19"/>
        </w:numPr>
        <w:spacing w:after="0" w:line="360" w:lineRule="auto"/>
        <w:ind w:left="1458" w:right="284"/>
        <w:jc w:val="both"/>
        <w:rPr>
          <w:rFonts w:ascii="David" w:hAnsi="David" w:cs="David"/>
          <w:color w:val="000000"/>
          <w:sz w:val="24"/>
          <w:szCs w:val="24"/>
        </w:rPr>
      </w:pPr>
      <w:r w:rsidRPr="00D15E12">
        <w:rPr>
          <w:rFonts w:ascii="David" w:hAnsi="David" w:cs="David"/>
          <w:color w:val="000000"/>
          <w:sz w:val="24"/>
          <w:szCs w:val="24"/>
          <w:rtl/>
        </w:rPr>
        <w:t>בית חולים _____ (קרוב).</w:t>
      </w:r>
    </w:p>
    <w:p w:rsidR="00D15E12" w:rsidRPr="00D15E12" w:rsidRDefault="00D15E12" w:rsidP="0093219A">
      <w:pPr>
        <w:numPr>
          <w:ilvl w:val="1"/>
          <w:numId w:val="17"/>
        </w:numPr>
        <w:spacing w:after="0" w:line="360" w:lineRule="auto"/>
        <w:ind w:right="284"/>
        <w:jc w:val="both"/>
        <w:rPr>
          <w:rFonts w:ascii="David" w:hAnsi="David" w:cs="David"/>
          <w:b/>
          <w:bCs/>
          <w:sz w:val="24"/>
          <w:szCs w:val="24"/>
          <w:rtl/>
        </w:rPr>
      </w:pPr>
      <w:r w:rsidRPr="00D15E12">
        <w:rPr>
          <w:rFonts w:ascii="David" w:hAnsi="David" w:cs="David"/>
          <w:b/>
          <w:bCs/>
          <w:color w:val="000000"/>
          <w:sz w:val="24"/>
          <w:szCs w:val="24"/>
          <w:u w:val="single"/>
          <w:rtl/>
        </w:rPr>
        <w:t>תיאור סביבת העסק</w:t>
      </w: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0"/>
          <w:numId w:val="18"/>
        </w:numPr>
        <w:spacing w:after="0" w:line="360" w:lineRule="auto"/>
        <w:ind w:right="284"/>
        <w:jc w:val="both"/>
        <w:rPr>
          <w:rFonts w:ascii="David" w:hAnsi="David" w:cs="David"/>
          <w:vanish/>
          <w:color w:val="000000"/>
          <w:sz w:val="24"/>
          <w:szCs w:val="24"/>
          <w:rtl/>
        </w:rPr>
      </w:pPr>
    </w:p>
    <w:p w:rsidR="00D15E12" w:rsidRPr="00D15E12" w:rsidRDefault="00D15E12" w:rsidP="0093219A">
      <w:pPr>
        <w:numPr>
          <w:ilvl w:val="1"/>
          <w:numId w:val="18"/>
        </w:numPr>
        <w:tabs>
          <w:tab w:val="left" w:pos="1600"/>
        </w:tabs>
        <w:spacing w:after="0" w:line="360" w:lineRule="auto"/>
        <w:ind w:left="1317" w:right="284" w:hanging="284"/>
        <w:jc w:val="both"/>
        <w:rPr>
          <w:rFonts w:ascii="David" w:hAnsi="David" w:cs="David"/>
          <w:color w:val="000000"/>
          <w:sz w:val="24"/>
          <w:szCs w:val="24"/>
          <w:rtl/>
        </w:rPr>
      </w:pPr>
      <w:r w:rsidRPr="00D15E12">
        <w:rPr>
          <w:rFonts w:ascii="David" w:hAnsi="David" w:cs="David"/>
          <w:color w:val="000000"/>
          <w:sz w:val="24"/>
          <w:szCs w:val="24"/>
          <w:rtl/>
        </w:rPr>
        <w:t>מצד דרום:</w:t>
      </w:r>
    </w:p>
    <w:p w:rsidR="00D15E12" w:rsidRPr="00D15E12" w:rsidRDefault="00D15E12" w:rsidP="0093219A">
      <w:pPr>
        <w:numPr>
          <w:ilvl w:val="1"/>
          <w:numId w:val="18"/>
        </w:numPr>
        <w:tabs>
          <w:tab w:val="left" w:pos="1600"/>
        </w:tabs>
        <w:spacing w:after="0" w:line="360" w:lineRule="auto"/>
        <w:ind w:left="1317" w:right="284" w:hanging="284"/>
        <w:jc w:val="both"/>
        <w:rPr>
          <w:rFonts w:ascii="David" w:hAnsi="David" w:cs="David"/>
          <w:color w:val="000000"/>
          <w:sz w:val="24"/>
          <w:szCs w:val="24"/>
          <w:rtl/>
        </w:rPr>
      </w:pPr>
      <w:r w:rsidRPr="00D15E12">
        <w:rPr>
          <w:rFonts w:ascii="David" w:hAnsi="David" w:cs="David"/>
          <w:color w:val="000000"/>
          <w:sz w:val="24"/>
          <w:szCs w:val="24"/>
          <w:rtl/>
        </w:rPr>
        <w:t>מצד צפון:</w:t>
      </w:r>
    </w:p>
    <w:p w:rsidR="00D15E12" w:rsidRPr="00D15E12" w:rsidRDefault="00D15E12" w:rsidP="0093219A">
      <w:pPr>
        <w:numPr>
          <w:ilvl w:val="1"/>
          <w:numId w:val="18"/>
        </w:numPr>
        <w:tabs>
          <w:tab w:val="left" w:pos="1600"/>
        </w:tabs>
        <w:spacing w:after="0" w:line="360" w:lineRule="auto"/>
        <w:ind w:left="1317" w:right="284" w:hanging="284"/>
        <w:jc w:val="both"/>
        <w:rPr>
          <w:rFonts w:ascii="David" w:hAnsi="David" w:cs="David"/>
          <w:color w:val="000000"/>
          <w:sz w:val="24"/>
          <w:szCs w:val="24"/>
          <w:rtl/>
        </w:rPr>
      </w:pPr>
      <w:r w:rsidRPr="00D15E12">
        <w:rPr>
          <w:rFonts w:ascii="David" w:hAnsi="David" w:cs="David"/>
          <w:color w:val="000000"/>
          <w:sz w:val="24"/>
          <w:szCs w:val="24"/>
          <w:rtl/>
        </w:rPr>
        <w:t>מצד מזרח:</w:t>
      </w:r>
    </w:p>
    <w:p w:rsidR="00D15E12" w:rsidRPr="00D15E12" w:rsidRDefault="00D15E12" w:rsidP="0093219A">
      <w:pPr>
        <w:numPr>
          <w:ilvl w:val="1"/>
          <w:numId w:val="18"/>
        </w:numPr>
        <w:tabs>
          <w:tab w:val="left" w:pos="1600"/>
        </w:tabs>
        <w:spacing w:after="0" w:line="360" w:lineRule="auto"/>
        <w:ind w:left="1317" w:right="284" w:hanging="284"/>
        <w:jc w:val="both"/>
        <w:rPr>
          <w:rFonts w:ascii="David" w:hAnsi="David" w:cs="David"/>
          <w:color w:val="000000"/>
          <w:sz w:val="24"/>
          <w:szCs w:val="24"/>
          <w:rtl/>
        </w:rPr>
      </w:pPr>
      <w:r w:rsidRPr="00D15E12">
        <w:rPr>
          <w:rFonts w:ascii="David" w:hAnsi="David" w:cs="David"/>
          <w:color w:val="000000"/>
          <w:sz w:val="24"/>
          <w:szCs w:val="24"/>
          <w:rtl/>
        </w:rPr>
        <w:t>מצד מערב:</w:t>
      </w:r>
    </w:p>
    <w:p w:rsidR="00D15E12" w:rsidRPr="00D15E12" w:rsidRDefault="00D15E12" w:rsidP="0093219A">
      <w:pPr>
        <w:numPr>
          <w:ilvl w:val="1"/>
          <w:numId w:val="17"/>
        </w:numPr>
        <w:spacing w:after="0" w:line="360" w:lineRule="auto"/>
        <w:ind w:right="284"/>
        <w:jc w:val="both"/>
        <w:rPr>
          <w:rFonts w:ascii="David" w:hAnsi="David" w:cs="David"/>
          <w:b/>
          <w:bCs/>
          <w:sz w:val="24"/>
          <w:szCs w:val="24"/>
          <w:rtl/>
        </w:rPr>
      </w:pPr>
      <w:r w:rsidRPr="00D15E12">
        <w:rPr>
          <w:rFonts w:ascii="David" w:hAnsi="David" w:cs="David"/>
          <w:b/>
          <w:bCs/>
          <w:sz w:val="24"/>
          <w:szCs w:val="24"/>
          <w:u w:val="single"/>
          <w:rtl/>
        </w:rPr>
        <w:t>תמונות מגרש היעד</w:t>
      </w: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0"/>
          <w:numId w:val="16"/>
        </w:numPr>
        <w:tabs>
          <w:tab w:val="clear" w:pos="720"/>
        </w:tabs>
        <w:spacing w:after="0" w:line="360" w:lineRule="auto"/>
        <w:ind w:left="360" w:right="284"/>
        <w:jc w:val="both"/>
        <w:rPr>
          <w:rFonts w:ascii="David" w:hAnsi="David" w:cs="David"/>
          <w:vanish/>
          <w:sz w:val="24"/>
          <w:szCs w:val="24"/>
          <w:rtl/>
        </w:rPr>
      </w:pPr>
    </w:p>
    <w:p w:rsidR="00D15E12" w:rsidRPr="00D15E12" w:rsidRDefault="00D15E12" w:rsidP="0093219A">
      <w:pPr>
        <w:numPr>
          <w:ilvl w:val="1"/>
          <w:numId w:val="16"/>
        </w:numPr>
        <w:tabs>
          <w:tab w:val="clear" w:pos="1440"/>
          <w:tab w:val="left" w:pos="1033"/>
          <w:tab w:val="left" w:pos="1175"/>
        </w:tabs>
        <w:spacing w:after="0" w:line="360" w:lineRule="auto"/>
        <w:ind w:left="1600" w:right="284" w:hanging="567"/>
        <w:jc w:val="both"/>
        <w:rPr>
          <w:rFonts w:ascii="David" w:hAnsi="David" w:cs="David"/>
          <w:sz w:val="24"/>
          <w:szCs w:val="24"/>
          <w:rtl/>
        </w:rPr>
      </w:pPr>
      <w:r w:rsidRPr="00D15E12">
        <w:rPr>
          <w:rFonts w:ascii="David" w:hAnsi="David" w:cs="David"/>
          <w:sz w:val="24"/>
          <w:szCs w:val="24"/>
          <w:rtl/>
        </w:rPr>
        <w:t>תמונות היקפיות לשערי העסק (כולל חירום), הגדרות ו/או חומות.</w:t>
      </w:r>
    </w:p>
    <w:p w:rsidR="00D15E12" w:rsidRPr="00D15E12" w:rsidRDefault="00D15E12" w:rsidP="0093219A">
      <w:pPr>
        <w:numPr>
          <w:ilvl w:val="1"/>
          <w:numId w:val="16"/>
        </w:numPr>
        <w:tabs>
          <w:tab w:val="clear" w:pos="1440"/>
          <w:tab w:val="left" w:pos="1033"/>
          <w:tab w:val="left" w:pos="1175"/>
        </w:tabs>
        <w:spacing w:after="0" w:line="360" w:lineRule="auto"/>
        <w:ind w:left="1600" w:right="284" w:hanging="567"/>
        <w:jc w:val="both"/>
        <w:rPr>
          <w:rFonts w:ascii="David" w:hAnsi="David" w:cs="David"/>
          <w:sz w:val="24"/>
          <w:szCs w:val="24"/>
          <w:rtl/>
        </w:rPr>
      </w:pPr>
      <w:r w:rsidRPr="00D15E12">
        <w:rPr>
          <w:rFonts w:ascii="David" w:hAnsi="David" w:cs="David"/>
          <w:sz w:val="24"/>
          <w:szCs w:val="24"/>
          <w:rtl/>
        </w:rPr>
        <w:lastRenderedPageBreak/>
        <w:t>תמונות של החצרות. תמונות מתוך העסק כלפי חוץ, לכיוון שטחים שולטים על המתקן.</w:t>
      </w:r>
    </w:p>
    <w:p w:rsidR="00D15E12" w:rsidRPr="00D15E12" w:rsidRDefault="00D15E12" w:rsidP="0093219A">
      <w:pPr>
        <w:numPr>
          <w:ilvl w:val="1"/>
          <w:numId w:val="17"/>
        </w:numPr>
        <w:spacing w:after="0" w:line="360" w:lineRule="auto"/>
        <w:ind w:right="284"/>
        <w:jc w:val="both"/>
        <w:rPr>
          <w:rFonts w:ascii="David" w:hAnsi="David" w:cs="David"/>
          <w:b/>
          <w:bCs/>
          <w:sz w:val="24"/>
          <w:szCs w:val="24"/>
          <w:rtl/>
        </w:rPr>
      </w:pPr>
      <w:r w:rsidRPr="00D15E12">
        <w:rPr>
          <w:rFonts w:ascii="David" w:hAnsi="David" w:cs="David"/>
          <w:b/>
          <w:bCs/>
          <w:sz w:val="24"/>
          <w:szCs w:val="24"/>
          <w:u w:val="single"/>
          <w:rtl/>
        </w:rPr>
        <w:t>תרשים למבנה</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במידה ולעסק יש מספר מבנים לכל אחד פרוט בנפרד לפי מספר עולה המסומן במגרש העסק.</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גיליונות נפרדים לכל קומה.</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המרתפים, החל ממרתף תחתון, הקומות העל קרקעיות החל מהכניסה כלפי מעלה כולל הגג וחדרים טכניים על הגג, ובסיום חתכים טיפוסיים.</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בכל תרשים קומה תתקיים חלוקה סכמתית לאגפים, מסדרונות, חדרים, חדרי מדרגות, חדרי בטחון, מטבח, חדרים טכניים ועוד. כיתוב הייעוד של כל אגף במרוכז (כגון- משרדים, מחסנים וכד'), ויעוד כל חדר טכני.</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סימון כל הדלתות בקשת לאופן הפתיחה ומידת המעבר.</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סימון מתקנים מיוחדים בקומה, כגון- חדר שנאים, לוח חשמל, מפסקי חשמל, רכזת כב"ה, רכזות טלפונים ומחשוב, מכלי דלק, בלוני גז, גנראטורים, וכד'.</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מקרא, שיכלול את הסימונים לעצמים הבאים- רצפה, תקרה, עמודים, מחיצות, חלונות, סורגים, תקרת תותח, מתזים, גלאי עשן, דלתות, מצלמות ומוניטורים, תאורת חירום.</w:t>
      </w:r>
    </w:p>
    <w:p w:rsidR="00D15E12" w:rsidRPr="00D15E12" w:rsidRDefault="00D15E12" w:rsidP="0093219A">
      <w:pPr>
        <w:numPr>
          <w:ilvl w:val="1"/>
          <w:numId w:val="17"/>
        </w:numPr>
        <w:spacing w:after="0" w:line="360" w:lineRule="auto"/>
        <w:ind w:right="284"/>
        <w:jc w:val="both"/>
        <w:rPr>
          <w:rFonts w:ascii="David" w:hAnsi="David" w:cs="David"/>
          <w:b/>
          <w:bCs/>
          <w:sz w:val="24"/>
          <w:szCs w:val="24"/>
          <w:rtl/>
        </w:rPr>
      </w:pPr>
      <w:r w:rsidRPr="00D15E12">
        <w:rPr>
          <w:rFonts w:ascii="David" w:hAnsi="David" w:cs="David"/>
          <w:b/>
          <w:bCs/>
          <w:sz w:val="24"/>
          <w:szCs w:val="24"/>
          <w:u w:val="single"/>
          <w:rtl/>
        </w:rPr>
        <w:t>דגשים</w:t>
      </w:r>
    </w:p>
    <w:p w:rsidR="00D15E12" w:rsidRPr="00D15E12" w:rsidRDefault="00D15E12" w:rsidP="0093219A">
      <w:pPr>
        <w:numPr>
          <w:ilvl w:val="0"/>
          <w:numId w:val="20"/>
        </w:numPr>
        <w:tabs>
          <w:tab w:val="left" w:pos="1458"/>
        </w:tabs>
        <w:spacing w:after="0" w:line="360" w:lineRule="auto"/>
        <w:ind w:right="284"/>
        <w:jc w:val="both"/>
        <w:rPr>
          <w:rFonts w:ascii="David" w:hAnsi="David" w:cs="David"/>
          <w:vanish/>
          <w:sz w:val="24"/>
          <w:szCs w:val="24"/>
          <w:rtl/>
        </w:rPr>
      </w:pPr>
    </w:p>
    <w:p w:rsidR="00D15E12" w:rsidRPr="00D15E12" w:rsidRDefault="00D15E12" w:rsidP="0093219A">
      <w:pPr>
        <w:numPr>
          <w:ilvl w:val="1"/>
          <w:numId w:val="20"/>
        </w:numPr>
        <w:tabs>
          <w:tab w:val="left" w:pos="1458"/>
        </w:tabs>
        <w:spacing w:after="0" w:line="360" w:lineRule="auto"/>
        <w:ind w:left="1470" w:right="284"/>
        <w:jc w:val="both"/>
        <w:rPr>
          <w:rFonts w:ascii="David" w:hAnsi="David" w:cs="David"/>
          <w:sz w:val="24"/>
          <w:szCs w:val="24"/>
        </w:rPr>
      </w:pPr>
      <w:r w:rsidRPr="00D15E12">
        <w:rPr>
          <w:rFonts w:ascii="David" w:hAnsi="David" w:cs="David"/>
          <w:sz w:val="24"/>
          <w:szCs w:val="24"/>
          <w:rtl/>
        </w:rPr>
        <w:t>בתיק השטח יוצב דף ובו מקום להחתמת ק' האבטחה.</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יש לוודא כי התיק קריא וברור, ולוודא זאת מעת לעת.</w:t>
      </w:r>
    </w:p>
    <w:p w:rsidR="00D15E12" w:rsidRPr="00D15E12" w:rsidRDefault="00D15E12" w:rsidP="0093219A">
      <w:pPr>
        <w:numPr>
          <w:ilvl w:val="1"/>
          <w:numId w:val="20"/>
        </w:numPr>
        <w:tabs>
          <w:tab w:val="left" w:pos="1458"/>
        </w:tabs>
        <w:spacing w:after="0" w:line="360" w:lineRule="auto"/>
        <w:ind w:left="1458" w:right="284" w:hanging="708"/>
        <w:jc w:val="both"/>
        <w:rPr>
          <w:rFonts w:ascii="David" w:hAnsi="David" w:cs="David"/>
          <w:sz w:val="24"/>
          <w:szCs w:val="24"/>
        </w:rPr>
      </w:pPr>
      <w:r w:rsidRPr="00D15E12">
        <w:rPr>
          <w:rFonts w:ascii="David" w:hAnsi="David" w:cs="David"/>
          <w:sz w:val="24"/>
          <w:szCs w:val="24"/>
          <w:rtl/>
        </w:rPr>
        <w:t>אחת לשנתיים יבדוק בעל העסק את תוכן התיק, ויעדכן היכן שצריך. תמונות יוחלפו לאחר שישנם שינויים במצולם, או הפכו לא ברורות.</w:t>
      </w: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D15E12" w:rsidRPr="00D15E12" w:rsidRDefault="00D15E12" w:rsidP="00D15E12">
      <w:pPr>
        <w:tabs>
          <w:tab w:val="left" w:pos="1863"/>
          <w:tab w:val="left" w:pos="2923"/>
          <w:tab w:val="left" w:pos="4453"/>
          <w:tab w:val="left" w:pos="6253"/>
          <w:tab w:val="left" w:pos="7873"/>
        </w:tabs>
        <w:spacing w:after="0" w:line="360" w:lineRule="auto"/>
        <w:jc w:val="both"/>
        <w:rPr>
          <w:rFonts w:ascii="David" w:hAnsi="David" w:cs="David"/>
          <w:sz w:val="24"/>
          <w:szCs w:val="24"/>
          <w:rtl/>
        </w:rPr>
      </w:pPr>
    </w:p>
    <w:p w:rsidR="0093219A" w:rsidRDefault="0093219A" w:rsidP="00D15E12">
      <w:pPr>
        <w:tabs>
          <w:tab w:val="left" w:pos="2167"/>
          <w:tab w:val="left" w:pos="2309"/>
        </w:tabs>
        <w:spacing w:after="0" w:line="360" w:lineRule="auto"/>
        <w:ind w:right="284"/>
        <w:jc w:val="both"/>
        <w:rPr>
          <w:rFonts w:ascii="David" w:hAnsi="David" w:cs="David"/>
          <w:sz w:val="24"/>
          <w:szCs w:val="24"/>
          <w:rtl/>
        </w:rPr>
      </w:pPr>
      <w:r>
        <w:rPr>
          <w:rFonts w:ascii="David" w:hAnsi="David" w:cs="David"/>
          <w:sz w:val="24"/>
          <w:szCs w:val="24"/>
          <w:rtl/>
        </w:rPr>
        <w:br w:type="page"/>
      </w:r>
    </w:p>
    <w:p w:rsidR="00D15E12" w:rsidRDefault="00D15E12" w:rsidP="0093219A">
      <w:pPr>
        <w:tabs>
          <w:tab w:val="left" w:pos="2167"/>
          <w:tab w:val="left" w:pos="2309"/>
        </w:tabs>
        <w:spacing w:after="0" w:line="360" w:lineRule="auto"/>
        <w:ind w:right="284"/>
        <w:jc w:val="center"/>
        <w:rPr>
          <w:rFonts w:ascii="David" w:eastAsia="Calibri" w:hAnsi="David" w:cs="David"/>
          <w:b/>
          <w:bCs/>
          <w:sz w:val="24"/>
          <w:szCs w:val="24"/>
          <w:u w:val="single"/>
          <w:rtl/>
        </w:rPr>
      </w:pPr>
      <w:r w:rsidRPr="00D15E12">
        <w:rPr>
          <w:rFonts w:ascii="David" w:eastAsia="Calibri" w:hAnsi="David" w:cs="David"/>
          <w:b/>
          <w:bCs/>
          <w:sz w:val="24"/>
          <w:szCs w:val="24"/>
          <w:u w:val="single"/>
          <w:rtl/>
        </w:rPr>
        <w:lastRenderedPageBreak/>
        <w:t xml:space="preserve">נספח ב' - מפרט 40.08 </w:t>
      </w:r>
      <w:r w:rsidR="0093219A">
        <w:rPr>
          <w:rFonts w:ascii="David" w:eastAsia="Calibri" w:hAnsi="David" w:cs="David"/>
          <w:b/>
          <w:bCs/>
          <w:sz w:val="24"/>
          <w:szCs w:val="24"/>
          <w:u w:val="single"/>
          <w:rtl/>
        </w:rPr>
        <w:t>–</w:t>
      </w:r>
      <w:r w:rsidRPr="00D15E12">
        <w:rPr>
          <w:rFonts w:ascii="David" w:eastAsia="Calibri" w:hAnsi="David" w:cs="David"/>
          <w:b/>
          <w:bCs/>
          <w:sz w:val="24"/>
          <w:szCs w:val="24"/>
          <w:u w:val="single"/>
          <w:rtl/>
        </w:rPr>
        <w:t xml:space="preserve"> כספת</w:t>
      </w:r>
    </w:p>
    <w:p w:rsidR="0093219A" w:rsidRPr="00D15E12" w:rsidRDefault="0093219A" w:rsidP="0093219A">
      <w:pPr>
        <w:tabs>
          <w:tab w:val="left" w:pos="2167"/>
          <w:tab w:val="left" w:pos="2309"/>
        </w:tabs>
        <w:spacing w:after="0" w:line="360" w:lineRule="auto"/>
        <w:ind w:right="284"/>
        <w:jc w:val="center"/>
        <w:rPr>
          <w:rFonts w:ascii="David" w:eastAsia="Calibri" w:hAnsi="David" w:cs="David"/>
          <w:b/>
          <w:bCs/>
          <w:sz w:val="24"/>
          <w:szCs w:val="24"/>
          <w:u w:val="single"/>
          <w:rtl/>
        </w:rPr>
      </w:pPr>
    </w:p>
    <w:p w:rsidR="00D15E12" w:rsidRPr="00D15E12" w:rsidRDefault="0093219A" w:rsidP="00D15E12">
      <w:pPr>
        <w:spacing w:after="0" w:line="360" w:lineRule="auto"/>
        <w:ind w:right="284"/>
        <w:jc w:val="both"/>
        <w:rPr>
          <w:rFonts w:ascii="David" w:eastAsia="Calibri" w:hAnsi="David" w:cs="David"/>
          <w:sz w:val="24"/>
          <w:szCs w:val="24"/>
          <w:rtl/>
        </w:rPr>
      </w:pPr>
      <w:r>
        <w:rPr>
          <w:rFonts w:ascii="David" w:eastAsia="Calibri" w:hAnsi="David" w:cs="David"/>
          <w:sz w:val="24"/>
          <w:szCs w:val="24"/>
          <w:rtl/>
        </w:rPr>
        <w:t>יצרן/</w:t>
      </w:r>
      <w:r w:rsidR="00D15E12" w:rsidRPr="00D15E12">
        <w:rPr>
          <w:rFonts w:ascii="David" w:eastAsia="Calibri" w:hAnsi="David" w:cs="David"/>
          <w:sz w:val="24"/>
          <w:szCs w:val="24"/>
          <w:rtl/>
        </w:rPr>
        <w:t xml:space="preserve">ספק הכספת יצהיר שהכספת עומדת בתנאי המפרט הבא: </w:t>
      </w:r>
    </w:p>
    <w:p w:rsidR="00D15E12" w:rsidRPr="00D15E12" w:rsidRDefault="00D15E12" w:rsidP="0093219A">
      <w:pPr>
        <w:numPr>
          <w:ilvl w:val="1"/>
          <w:numId w:val="12"/>
        </w:numPr>
        <w:spacing w:after="0" w:line="360" w:lineRule="auto"/>
        <w:ind w:left="1127" w:right="284"/>
        <w:jc w:val="both"/>
        <w:rPr>
          <w:rFonts w:ascii="David" w:eastAsia="Calibri" w:hAnsi="David" w:cs="David"/>
          <w:b/>
          <w:bCs/>
          <w:sz w:val="24"/>
          <w:szCs w:val="24"/>
          <w:u w:val="single"/>
          <w:rtl/>
        </w:rPr>
      </w:pPr>
      <w:r w:rsidRPr="00D15E12">
        <w:rPr>
          <w:rFonts w:ascii="David" w:eastAsia="Calibri" w:hAnsi="David" w:cs="David"/>
          <w:b/>
          <w:bCs/>
          <w:sz w:val="24"/>
          <w:szCs w:val="24"/>
          <w:u w:val="single"/>
          <w:rtl/>
        </w:rPr>
        <w:t>משקל</w:t>
      </w:r>
    </w:p>
    <w:p w:rsidR="00D15E12" w:rsidRPr="00D15E12" w:rsidRDefault="00D15E12" w:rsidP="00D15E12">
      <w:pPr>
        <w:spacing w:after="0" w:line="360" w:lineRule="auto"/>
        <w:ind w:right="284"/>
        <w:jc w:val="both"/>
        <w:rPr>
          <w:rFonts w:ascii="David" w:eastAsia="Calibri" w:hAnsi="David" w:cs="David"/>
          <w:b/>
          <w:bCs/>
          <w:sz w:val="24"/>
          <w:szCs w:val="24"/>
        </w:rPr>
      </w:pPr>
      <w:r w:rsidRPr="00D15E12">
        <w:rPr>
          <w:rFonts w:ascii="David" w:eastAsia="Calibri" w:hAnsi="David" w:cs="David"/>
          <w:sz w:val="24"/>
          <w:szCs w:val="24"/>
          <w:rtl/>
        </w:rPr>
        <w:t>משקלה לא יפחת מ- 250 ק"ג.</w:t>
      </w:r>
    </w:p>
    <w:p w:rsidR="00D15E12" w:rsidRPr="00D15E12" w:rsidRDefault="00D15E12" w:rsidP="0093219A">
      <w:pPr>
        <w:numPr>
          <w:ilvl w:val="1"/>
          <w:numId w:val="12"/>
        </w:numPr>
        <w:spacing w:after="0" w:line="360" w:lineRule="auto"/>
        <w:ind w:left="1127" w:right="284"/>
        <w:jc w:val="both"/>
        <w:rPr>
          <w:rFonts w:ascii="David" w:eastAsia="Calibri" w:hAnsi="David" w:cs="David"/>
          <w:b/>
          <w:bCs/>
          <w:sz w:val="24"/>
          <w:szCs w:val="24"/>
          <w:u w:val="single"/>
          <w:rtl/>
        </w:rPr>
      </w:pPr>
      <w:r w:rsidRPr="00D15E12">
        <w:rPr>
          <w:rFonts w:ascii="David" w:eastAsia="Calibri" w:hAnsi="David" w:cs="David"/>
          <w:b/>
          <w:bCs/>
          <w:sz w:val="24"/>
          <w:szCs w:val="24"/>
          <w:u w:val="single"/>
          <w:rtl/>
        </w:rPr>
        <w:t>חומרים ומבנה</w:t>
      </w:r>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דפנות הכספת, לרבות הדלת יבוצעו כדלקמן:</w:t>
      </w:r>
    </w:p>
    <w:p w:rsidR="00D15E12" w:rsidRPr="00D15E12" w:rsidRDefault="00D15E12" w:rsidP="0093219A">
      <w:pPr>
        <w:numPr>
          <w:ilvl w:val="2"/>
          <w:numId w:val="12"/>
        </w:numPr>
        <w:spacing w:after="0" w:line="360" w:lineRule="auto"/>
        <w:ind w:left="1978" w:right="284"/>
        <w:jc w:val="both"/>
        <w:rPr>
          <w:rFonts w:ascii="David" w:eastAsia="Calibri" w:hAnsi="David" w:cs="David"/>
          <w:sz w:val="24"/>
          <w:szCs w:val="24"/>
          <w:rtl/>
        </w:rPr>
      </w:pPr>
      <w:r w:rsidRPr="00D15E12">
        <w:rPr>
          <w:rFonts w:ascii="David" w:eastAsia="Calibri" w:hAnsi="David" w:cs="David"/>
          <w:sz w:val="24"/>
          <w:szCs w:val="24"/>
          <w:rtl/>
        </w:rPr>
        <w:t xml:space="preserve">פח חיצוני בעובי </w:t>
      </w:r>
      <w:smartTag w:uri="urn:schemas-microsoft-com:office:smarttags" w:element="metricconverter">
        <w:smartTagPr>
          <w:attr w:name="ProductID" w:val="5 מ&quot;מ"/>
        </w:smartTagPr>
        <w:r w:rsidRPr="00D15E12">
          <w:rPr>
            <w:rFonts w:ascii="David" w:eastAsia="Calibri" w:hAnsi="David" w:cs="David"/>
            <w:sz w:val="24"/>
            <w:szCs w:val="24"/>
            <w:rtl/>
          </w:rPr>
          <w:t>5 מ"מ</w:t>
        </w:r>
      </w:smartTag>
      <w:r w:rsidRPr="00D15E12">
        <w:rPr>
          <w:rFonts w:ascii="David" w:eastAsia="Calibri" w:hAnsi="David" w:cs="David"/>
          <w:sz w:val="24"/>
          <w:szCs w:val="24"/>
          <w:rtl/>
        </w:rPr>
        <w:t>.</w:t>
      </w:r>
    </w:p>
    <w:p w:rsidR="00D15E12" w:rsidRPr="00D15E12" w:rsidRDefault="00D15E12" w:rsidP="0093219A">
      <w:pPr>
        <w:numPr>
          <w:ilvl w:val="2"/>
          <w:numId w:val="12"/>
        </w:numPr>
        <w:spacing w:after="0" w:line="360" w:lineRule="auto"/>
        <w:ind w:left="1978" w:right="284"/>
        <w:jc w:val="both"/>
        <w:rPr>
          <w:rFonts w:ascii="David" w:eastAsia="Calibri" w:hAnsi="David" w:cs="David"/>
          <w:sz w:val="24"/>
          <w:szCs w:val="24"/>
        </w:rPr>
      </w:pPr>
      <w:r w:rsidRPr="00D15E12">
        <w:rPr>
          <w:rFonts w:ascii="David" w:eastAsia="Calibri" w:hAnsi="David" w:cs="David"/>
          <w:sz w:val="24"/>
          <w:szCs w:val="24"/>
          <w:rtl/>
        </w:rPr>
        <w:t xml:space="preserve">פח פנימי בעובי </w:t>
      </w:r>
      <w:smartTag w:uri="urn:schemas-microsoft-com:office:smarttags" w:element="metricconverter">
        <w:smartTagPr>
          <w:attr w:name="ProductID" w:val="3 מ&quot;מ"/>
        </w:smartTagPr>
        <w:r w:rsidRPr="00D15E12">
          <w:rPr>
            <w:rFonts w:ascii="David" w:eastAsia="Calibri" w:hAnsi="David" w:cs="David"/>
            <w:sz w:val="24"/>
            <w:szCs w:val="24"/>
            <w:rtl/>
          </w:rPr>
          <w:t>3 מ"מ</w:t>
        </w:r>
      </w:smartTag>
      <w:r w:rsidRPr="00D15E12">
        <w:rPr>
          <w:rFonts w:ascii="David" w:eastAsia="Calibri" w:hAnsi="David" w:cs="David"/>
          <w:sz w:val="24"/>
          <w:szCs w:val="24"/>
          <w:rtl/>
        </w:rPr>
        <w:t>.</w:t>
      </w:r>
    </w:p>
    <w:p w:rsidR="00D15E12" w:rsidRPr="00D15E12" w:rsidRDefault="00D15E12" w:rsidP="0093219A">
      <w:pPr>
        <w:numPr>
          <w:ilvl w:val="2"/>
          <w:numId w:val="12"/>
        </w:numPr>
        <w:spacing w:after="0" w:line="360" w:lineRule="auto"/>
        <w:ind w:left="1978" w:right="284"/>
        <w:jc w:val="both"/>
        <w:rPr>
          <w:rFonts w:ascii="David" w:eastAsia="Calibri" w:hAnsi="David" w:cs="David"/>
          <w:sz w:val="24"/>
          <w:szCs w:val="24"/>
        </w:rPr>
      </w:pPr>
      <w:r w:rsidRPr="00D15E12">
        <w:rPr>
          <w:rFonts w:ascii="David" w:eastAsia="Calibri" w:hAnsi="David" w:cs="David"/>
          <w:sz w:val="24"/>
          <w:szCs w:val="24"/>
          <w:rtl/>
        </w:rPr>
        <w:t>בין הפחים תהיה יציקת בטון ב' - 400.</w:t>
      </w:r>
    </w:p>
    <w:p w:rsidR="00D15E12" w:rsidRPr="00D15E12" w:rsidRDefault="00D15E12" w:rsidP="00D15E12">
      <w:pPr>
        <w:spacing w:after="0" w:line="360" w:lineRule="auto"/>
        <w:ind w:right="284"/>
        <w:jc w:val="both"/>
        <w:rPr>
          <w:rFonts w:ascii="David" w:eastAsia="Calibri" w:hAnsi="David" w:cs="David"/>
          <w:sz w:val="24"/>
          <w:szCs w:val="24"/>
          <w:rtl/>
        </w:rPr>
      </w:pPr>
      <w:r w:rsidRPr="00D15E12">
        <w:rPr>
          <w:rFonts w:ascii="David" w:eastAsia="Calibri" w:hAnsi="David" w:cs="David"/>
          <w:sz w:val="24"/>
          <w:szCs w:val="24"/>
          <w:rtl/>
        </w:rPr>
        <w:t xml:space="preserve">סה"כ עובי כולל של הדופן לא יפחת מ- </w:t>
      </w:r>
      <w:smartTag w:uri="urn:schemas-microsoft-com:office:smarttags" w:element="metricconverter">
        <w:smartTagPr>
          <w:attr w:name="ProductID" w:val="70 מ&quot;מ"/>
        </w:smartTagPr>
        <w:r w:rsidRPr="00D15E12">
          <w:rPr>
            <w:rFonts w:ascii="David" w:eastAsia="Calibri" w:hAnsi="David" w:cs="David"/>
            <w:sz w:val="24"/>
            <w:szCs w:val="24"/>
            <w:rtl/>
          </w:rPr>
          <w:t>70 מ"מ</w:t>
        </w:r>
      </w:smartTag>
      <w:r w:rsidRPr="00D15E12">
        <w:rPr>
          <w:rFonts w:ascii="David" w:eastAsia="Calibri" w:hAnsi="David" w:cs="David"/>
          <w:sz w:val="24"/>
          <w:szCs w:val="24"/>
          <w:rtl/>
        </w:rPr>
        <w:t>.</w:t>
      </w:r>
    </w:p>
    <w:p w:rsidR="00D15E12" w:rsidRPr="00D15E12" w:rsidRDefault="00D15E12" w:rsidP="00D15E12">
      <w:pPr>
        <w:spacing w:after="0" w:line="360" w:lineRule="auto"/>
        <w:ind w:right="284"/>
        <w:jc w:val="both"/>
        <w:rPr>
          <w:rFonts w:ascii="David" w:eastAsia="Calibri" w:hAnsi="David" w:cs="David"/>
          <w:sz w:val="24"/>
          <w:szCs w:val="24"/>
        </w:rPr>
      </w:pPr>
      <w:r w:rsidRPr="00D15E12">
        <w:rPr>
          <w:rFonts w:ascii="David" w:eastAsia="Calibri" w:hAnsi="David" w:cs="David"/>
          <w:sz w:val="24"/>
          <w:szCs w:val="24"/>
          <w:rtl/>
        </w:rPr>
        <w:t>סה"כ עובי כולל של הדלת לא יפחת מ- 65 מ"מ (לא כולל את בית מערכת הבריחים).</w:t>
      </w:r>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tl/>
        </w:rPr>
      </w:pPr>
      <w:r w:rsidRPr="00D15E12">
        <w:rPr>
          <w:rFonts w:ascii="David" w:eastAsia="Calibri" w:hAnsi="David" w:cs="David"/>
          <w:sz w:val="24"/>
          <w:szCs w:val="24"/>
          <w:rtl/>
        </w:rPr>
        <w:t>בגוף הכספת תיבנה מדרגה מבוטנת אשר תמנע את דחיפת הדלת פנימה.</w:t>
      </w:r>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בית הבריחים יהיה מובנה ויצוק בגוף הכספת.</w:t>
      </w:r>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 xml:space="preserve">הרווח בין הדלת והמשקוף לא יעלה על </w:t>
      </w:r>
      <w:smartTag w:uri="urn:schemas-microsoft-com:office:smarttags" w:element="metricconverter">
        <w:smartTagPr>
          <w:attr w:name="ProductID" w:val="1 מ&quot;מ"/>
        </w:smartTagPr>
        <w:r w:rsidRPr="00D15E12">
          <w:rPr>
            <w:rFonts w:ascii="David" w:eastAsia="Calibri" w:hAnsi="David" w:cs="David"/>
            <w:sz w:val="24"/>
            <w:szCs w:val="24"/>
            <w:rtl/>
          </w:rPr>
          <w:t>1 מ"מ.</w:t>
        </w:r>
      </w:smartTag>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פני המשקוף והדלת יהיו במישור אחד או שהדלת תהיה משוקעת.</w:t>
      </w:r>
    </w:p>
    <w:p w:rsidR="00D15E12" w:rsidRPr="00D15E12" w:rsidRDefault="00D15E12" w:rsidP="0093219A">
      <w:pPr>
        <w:numPr>
          <w:ilvl w:val="0"/>
          <w:numId w:val="13"/>
        </w:numPr>
        <w:tabs>
          <w:tab w:val="num" w:pos="1694"/>
        </w:tabs>
        <w:spacing w:after="0" w:line="360" w:lineRule="auto"/>
        <w:ind w:left="1694" w:right="284"/>
        <w:jc w:val="both"/>
        <w:rPr>
          <w:rFonts w:ascii="David" w:eastAsia="Calibri" w:hAnsi="David" w:cs="David"/>
          <w:sz w:val="24"/>
          <w:szCs w:val="24"/>
          <w:rtl/>
        </w:rPr>
      </w:pPr>
      <w:r w:rsidRPr="00D15E12">
        <w:rPr>
          <w:rFonts w:ascii="David" w:eastAsia="Calibri" w:hAnsi="David" w:cs="David"/>
          <w:sz w:val="24"/>
          <w:szCs w:val="24"/>
          <w:rtl/>
        </w:rPr>
        <w:t>הצירים יהיו חרוטים ומרותכים לדלת ולמשקוף, קוטר הציר יהיה 25-</w:t>
      </w:r>
      <w:smartTag w:uri="urn:schemas-microsoft-com:office:smarttags" w:element="metricconverter">
        <w:smartTagPr>
          <w:attr w:name="ProductID" w:val="30 מ&quot;מ"/>
        </w:smartTagPr>
        <w:r w:rsidRPr="00D15E12">
          <w:rPr>
            <w:rFonts w:ascii="David" w:eastAsia="Calibri" w:hAnsi="David" w:cs="David"/>
            <w:sz w:val="24"/>
            <w:szCs w:val="24"/>
            <w:rtl/>
          </w:rPr>
          <w:t>30 מ"מ</w:t>
        </w:r>
      </w:smartTag>
      <w:r w:rsidRPr="00D15E12">
        <w:rPr>
          <w:rFonts w:ascii="David" w:eastAsia="Calibri" w:hAnsi="David" w:cs="David"/>
          <w:sz w:val="24"/>
          <w:szCs w:val="24"/>
          <w:rtl/>
        </w:rPr>
        <w:t xml:space="preserve"> (בהתאם לממדי הדלת ומשקלה).</w:t>
      </w:r>
    </w:p>
    <w:p w:rsidR="00D15E12" w:rsidRPr="00D15E12" w:rsidRDefault="00D15E12" w:rsidP="0093219A">
      <w:pPr>
        <w:numPr>
          <w:ilvl w:val="1"/>
          <w:numId w:val="12"/>
        </w:numPr>
        <w:spacing w:after="0" w:line="360" w:lineRule="auto"/>
        <w:ind w:left="1127" w:right="284"/>
        <w:jc w:val="both"/>
        <w:rPr>
          <w:rFonts w:ascii="David" w:eastAsia="Calibri" w:hAnsi="David" w:cs="David"/>
          <w:b/>
          <w:bCs/>
          <w:sz w:val="24"/>
          <w:szCs w:val="24"/>
          <w:u w:val="single"/>
          <w:rtl/>
        </w:rPr>
      </w:pPr>
      <w:r w:rsidRPr="00D15E12">
        <w:rPr>
          <w:rFonts w:ascii="David" w:eastAsia="Calibri" w:hAnsi="David" w:cs="David"/>
          <w:b/>
          <w:bCs/>
          <w:sz w:val="24"/>
          <w:szCs w:val="24"/>
          <w:u w:val="single"/>
          <w:rtl/>
        </w:rPr>
        <w:t>חורים ופתחים</w:t>
      </w:r>
    </w:p>
    <w:p w:rsidR="00D15E12" w:rsidRPr="00D15E12" w:rsidRDefault="00D15E12" w:rsidP="00D15E12">
      <w:pPr>
        <w:tabs>
          <w:tab w:val="left" w:pos="1742"/>
        </w:tabs>
        <w:spacing w:after="0" w:line="360" w:lineRule="auto"/>
        <w:ind w:right="284"/>
        <w:jc w:val="both"/>
        <w:rPr>
          <w:rFonts w:ascii="David" w:hAnsi="David" w:cs="David"/>
          <w:sz w:val="24"/>
          <w:szCs w:val="24"/>
        </w:rPr>
      </w:pPr>
      <w:r w:rsidRPr="00D15E12">
        <w:rPr>
          <w:rFonts w:ascii="David" w:hAnsi="David" w:cs="David"/>
          <w:sz w:val="24"/>
          <w:szCs w:val="24"/>
          <w:rtl/>
        </w:rPr>
        <w:t>במידה ונדרש, יותקן חריץ להכנסת כספים כדלקמן:</w:t>
      </w:r>
    </w:p>
    <w:p w:rsidR="00D15E12" w:rsidRPr="00D15E12" w:rsidRDefault="00D15E12" w:rsidP="0093219A">
      <w:pPr>
        <w:numPr>
          <w:ilvl w:val="2"/>
          <w:numId w:val="12"/>
        </w:numPr>
        <w:tabs>
          <w:tab w:val="left" w:pos="2025"/>
        </w:tabs>
        <w:spacing w:after="0" w:line="360" w:lineRule="auto"/>
        <w:ind w:left="1884" w:right="284" w:hanging="142"/>
        <w:jc w:val="both"/>
        <w:rPr>
          <w:rFonts w:ascii="David" w:hAnsi="David" w:cs="David"/>
          <w:sz w:val="24"/>
          <w:szCs w:val="24"/>
          <w:rtl/>
        </w:rPr>
      </w:pPr>
      <w:r w:rsidRPr="00D15E12">
        <w:rPr>
          <w:rFonts w:ascii="David" w:hAnsi="David" w:cs="David"/>
          <w:sz w:val="24"/>
          <w:szCs w:val="24"/>
          <w:rtl/>
        </w:rPr>
        <w:t>החריץ יותקן בחלק העליון של הדלת, בתקרתה או באחת הדפנות.</w:t>
      </w:r>
    </w:p>
    <w:p w:rsidR="00D15E12" w:rsidRPr="00D15E12" w:rsidRDefault="00D15E12" w:rsidP="0093219A">
      <w:pPr>
        <w:numPr>
          <w:ilvl w:val="2"/>
          <w:numId w:val="12"/>
        </w:numPr>
        <w:tabs>
          <w:tab w:val="left" w:pos="2025"/>
        </w:tabs>
        <w:spacing w:after="0" w:line="360" w:lineRule="auto"/>
        <w:ind w:left="1884" w:right="284" w:hanging="142"/>
        <w:jc w:val="both"/>
        <w:rPr>
          <w:rFonts w:ascii="David" w:hAnsi="David" w:cs="David"/>
          <w:sz w:val="24"/>
          <w:szCs w:val="24"/>
        </w:rPr>
      </w:pPr>
      <w:r w:rsidRPr="00D15E12">
        <w:rPr>
          <w:rFonts w:ascii="David" w:hAnsi="David" w:cs="David"/>
          <w:sz w:val="24"/>
          <w:szCs w:val="24"/>
          <w:rtl/>
        </w:rPr>
        <w:t>אורך החריץ לא יעלה על 250 מ"מ.</w:t>
      </w:r>
    </w:p>
    <w:p w:rsidR="00D15E12" w:rsidRPr="00D15E12" w:rsidRDefault="00D15E12" w:rsidP="0093219A">
      <w:pPr>
        <w:numPr>
          <w:ilvl w:val="2"/>
          <w:numId w:val="12"/>
        </w:numPr>
        <w:tabs>
          <w:tab w:val="left" w:pos="2025"/>
        </w:tabs>
        <w:spacing w:after="0" w:line="360" w:lineRule="auto"/>
        <w:ind w:left="1884" w:right="284" w:hanging="142"/>
        <w:jc w:val="both"/>
        <w:rPr>
          <w:rFonts w:ascii="David" w:hAnsi="David" w:cs="David"/>
          <w:sz w:val="24"/>
          <w:szCs w:val="24"/>
        </w:rPr>
      </w:pPr>
      <w:r w:rsidRPr="00D15E12">
        <w:rPr>
          <w:rFonts w:ascii="David" w:hAnsi="David" w:cs="David"/>
          <w:sz w:val="24"/>
          <w:szCs w:val="24"/>
          <w:rtl/>
        </w:rPr>
        <w:t>רוחב החריץ לא יעלה על 40 מ"מ. במידה ורוחב החריץ הוא מעל ל- 25 מ"מ, יש להתקין שרוול מחורץ לתוך חלל הכספת. השרוול יהיה עשוי מפח בעובי 3 מ"מ לפחות.</w:t>
      </w:r>
    </w:p>
    <w:p w:rsidR="00D15E12" w:rsidRPr="00D15E12" w:rsidRDefault="00D15E12" w:rsidP="0093219A">
      <w:pPr>
        <w:numPr>
          <w:ilvl w:val="2"/>
          <w:numId w:val="12"/>
        </w:numPr>
        <w:tabs>
          <w:tab w:val="left" w:pos="2025"/>
        </w:tabs>
        <w:spacing w:after="0" w:line="360" w:lineRule="auto"/>
        <w:ind w:left="1884" w:hanging="142"/>
        <w:jc w:val="both"/>
        <w:rPr>
          <w:rFonts w:ascii="David" w:hAnsi="David" w:cs="David"/>
          <w:sz w:val="24"/>
          <w:szCs w:val="24"/>
          <w:rtl/>
        </w:rPr>
      </w:pPr>
      <w:r w:rsidRPr="00D15E12">
        <w:rPr>
          <w:rFonts w:ascii="David" w:hAnsi="David" w:cs="David"/>
          <w:sz w:val="24"/>
          <w:szCs w:val="24"/>
          <w:rtl/>
        </w:rPr>
        <w:t>החריץ יותקן בשיפוע.</w:t>
      </w:r>
    </w:p>
    <w:p w:rsidR="00D15E12" w:rsidRPr="00D15E12" w:rsidRDefault="00D15E12" w:rsidP="0093219A">
      <w:pPr>
        <w:numPr>
          <w:ilvl w:val="1"/>
          <w:numId w:val="12"/>
        </w:numPr>
        <w:spacing w:after="0" w:line="360" w:lineRule="auto"/>
        <w:ind w:left="1127" w:right="284"/>
        <w:jc w:val="both"/>
        <w:rPr>
          <w:rFonts w:ascii="David" w:eastAsia="Calibri" w:hAnsi="David" w:cs="David"/>
          <w:b/>
          <w:bCs/>
          <w:sz w:val="24"/>
          <w:szCs w:val="24"/>
          <w:u w:val="single"/>
        </w:rPr>
      </w:pPr>
      <w:r w:rsidRPr="00D15E12">
        <w:rPr>
          <w:rFonts w:ascii="David" w:eastAsia="Calibri" w:hAnsi="David" w:cs="David"/>
          <w:b/>
          <w:bCs/>
          <w:sz w:val="24"/>
          <w:szCs w:val="24"/>
          <w:u w:val="single"/>
          <w:rtl/>
        </w:rPr>
        <w:t>בריחים ונעילה</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בכספת יותקן מנגנון בריחים המונה לפחות שני בריחים קבועים ושני בריחים נעים ע"י ידית הפעלה.</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בכספת שגובהה הוא מעל 60 ס"מ, יותקנו בריח עליון ובריח תחתון, בנוסף לאמור בסעיף הקודם.</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 xml:space="preserve">קוטר הבריחים לא יפחת מ- </w:t>
      </w:r>
      <w:smartTag w:uri="urn:schemas-microsoft-com:office:smarttags" w:element="metricconverter">
        <w:smartTagPr>
          <w:attr w:name="ProductID" w:val="30 מ&quot;מ"/>
        </w:smartTagPr>
        <w:r w:rsidRPr="00D15E12">
          <w:rPr>
            <w:rFonts w:ascii="David" w:eastAsia="Calibri" w:hAnsi="David" w:cs="David"/>
            <w:sz w:val="24"/>
            <w:szCs w:val="24"/>
            <w:rtl/>
          </w:rPr>
          <w:t>30 מ"מ</w:t>
        </w:r>
      </w:smartTag>
      <w:r w:rsidRPr="00D15E12">
        <w:rPr>
          <w:rFonts w:ascii="David" w:eastAsia="Calibri" w:hAnsi="David" w:cs="David"/>
          <w:sz w:val="24"/>
          <w:szCs w:val="24"/>
          <w:rtl/>
        </w:rPr>
        <w:t>.</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יותקן מנעול צרופים או מנעול דיגיטלי ומנעול כפול שיניים בעל תו תקן.</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 xml:space="preserve">המנעולים יורכבו על דופן הדלת על גבי פלטת פלדה בעובי </w:t>
      </w:r>
      <w:smartTag w:uri="urn:schemas-microsoft-com:office:smarttags" w:element="metricconverter">
        <w:smartTagPr>
          <w:attr w:name="ProductID" w:val="5 מ&quot;מ"/>
        </w:smartTagPr>
        <w:r w:rsidRPr="00D15E12">
          <w:rPr>
            <w:rFonts w:ascii="David" w:eastAsia="Calibri" w:hAnsi="David" w:cs="David"/>
            <w:sz w:val="24"/>
            <w:szCs w:val="24"/>
            <w:rtl/>
          </w:rPr>
          <w:t>5 מ"מ</w:t>
        </w:r>
      </w:smartTag>
      <w:r w:rsidRPr="00D15E12">
        <w:rPr>
          <w:rFonts w:ascii="David" w:eastAsia="Calibri" w:hAnsi="David" w:cs="David"/>
          <w:sz w:val="24"/>
          <w:szCs w:val="24"/>
          <w:rtl/>
        </w:rPr>
        <w:t xml:space="preserve"> שתרותך לדופן הפנימית של הדלת.</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במנגנון יהיו שתי מלכודות זכוכית המגינות על המנעולים בפני פריצה.</w:t>
      </w:r>
    </w:p>
    <w:p w:rsidR="00D15E12" w:rsidRPr="00D15E12" w:rsidRDefault="00D15E12" w:rsidP="0093219A">
      <w:pPr>
        <w:numPr>
          <w:ilvl w:val="0"/>
          <w:numId w:val="14"/>
        </w:numPr>
        <w:spacing w:after="0" w:line="360" w:lineRule="auto"/>
        <w:ind w:left="1694" w:right="284"/>
        <w:jc w:val="both"/>
        <w:rPr>
          <w:rFonts w:ascii="David" w:eastAsia="Calibri" w:hAnsi="David" w:cs="David"/>
          <w:sz w:val="24"/>
          <w:szCs w:val="24"/>
        </w:rPr>
      </w:pPr>
      <w:r w:rsidRPr="00D15E12">
        <w:rPr>
          <w:rFonts w:ascii="David" w:eastAsia="Calibri" w:hAnsi="David" w:cs="David"/>
          <w:sz w:val="24"/>
          <w:szCs w:val="24"/>
          <w:rtl/>
        </w:rPr>
        <w:t xml:space="preserve">המרחק בין שני המנעולים לא יפחת מ- </w:t>
      </w:r>
      <w:smartTag w:uri="urn:schemas-microsoft-com:office:smarttags" w:element="metricconverter">
        <w:smartTagPr>
          <w:attr w:name="ProductID" w:val="20 ס&quot;מ"/>
        </w:smartTagPr>
        <w:r w:rsidRPr="00D15E12">
          <w:rPr>
            <w:rFonts w:ascii="David" w:eastAsia="Calibri" w:hAnsi="David" w:cs="David"/>
            <w:sz w:val="24"/>
            <w:szCs w:val="24"/>
            <w:rtl/>
          </w:rPr>
          <w:t>20 ס"מ</w:t>
        </w:r>
      </w:smartTag>
      <w:r w:rsidRPr="00D15E12">
        <w:rPr>
          <w:rFonts w:ascii="David" w:eastAsia="Calibri" w:hAnsi="David" w:cs="David"/>
          <w:sz w:val="24"/>
          <w:szCs w:val="24"/>
          <w:rtl/>
        </w:rPr>
        <w:t>.</w:t>
      </w:r>
    </w:p>
    <w:p w:rsidR="00D15E12" w:rsidRPr="00D15E12" w:rsidRDefault="00D15E12" w:rsidP="0093219A">
      <w:pPr>
        <w:numPr>
          <w:ilvl w:val="1"/>
          <w:numId w:val="12"/>
        </w:numPr>
        <w:spacing w:after="0" w:line="360" w:lineRule="auto"/>
        <w:ind w:right="284"/>
        <w:jc w:val="both"/>
        <w:rPr>
          <w:rFonts w:ascii="David" w:eastAsia="Calibri" w:hAnsi="David" w:cs="David"/>
          <w:b/>
          <w:bCs/>
          <w:sz w:val="24"/>
          <w:szCs w:val="24"/>
          <w:u w:val="single"/>
        </w:rPr>
      </w:pPr>
      <w:r w:rsidRPr="00D15E12">
        <w:rPr>
          <w:rFonts w:ascii="David" w:eastAsia="Calibri" w:hAnsi="David" w:cs="David"/>
          <w:b/>
          <w:bCs/>
          <w:sz w:val="24"/>
          <w:szCs w:val="24"/>
          <w:u w:val="single"/>
          <w:rtl/>
        </w:rPr>
        <w:lastRenderedPageBreak/>
        <w:t xml:space="preserve">עיגון הכספת </w:t>
      </w:r>
    </w:p>
    <w:p w:rsidR="00D15E12" w:rsidRPr="00D15E12" w:rsidRDefault="00D15E12" w:rsidP="0093219A">
      <w:pPr>
        <w:numPr>
          <w:ilvl w:val="0"/>
          <w:numId w:val="15"/>
        </w:numPr>
        <w:tabs>
          <w:tab w:val="left" w:pos="1175"/>
        </w:tabs>
        <w:spacing w:after="0" w:line="360" w:lineRule="auto"/>
        <w:ind w:left="1458" w:right="142" w:hanging="708"/>
        <w:jc w:val="both"/>
        <w:rPr>
          <w:rFonts w:ascii="David" w:eastAsia="Calibri" w:hAnsi="David" w:cs="David"/>
          <w:sz w:val="24"/>
          <w:szCs w:val="24"/>
        </w:rPr>
      </w:pPr>
      <w:r w:rsidRPr="00D15E12">
        <w:rPr>
          <w:rFonts w:ascii="David" w:eastAsia="Calibri" w:hAnsi="David" w:cs="David"/>
          <w:sz w:val="24"/>
          <w:szCs w:val="24"/>
          <w:rtl/>
        </w:rPr>
        <w:t>עיגון לרצפה  בעובי של לפחות</w:t>
      </w:r>
      <w:smartTag w:uri="urn:schemas-microsoft-com:office:smarttags" w:element="metricconverter">
        <w:smartTagPr>
          <w:attr w:name="ProductID" w:val="10 ס&quot;מ"/>
        </w:smartTagPr>
        <w:r w:rsidRPr="00D15E12">
          <w:rPr>
            <w:rFonts w:ascii="David" w:eastAsia="Calibri" w:hAnsi="David" w:cs="David"/>
            <w:sz w:val="24"/>
            <w:szCs w:val="24"/>
            <w:rtl/>
          </w:rPr>
          <w:t xml:space="preserve"> 10 ס"מ</w:t>
        </w:r>
      </w:smartTag>
      <w:r w:rsidRPr="00D15E12">
        <w:rPr>
          <w:rFonts w:ascii="David" w:eastAsia="Calibri" w:hAnsi="David" w:cs="David"/>
          <w:sz w:val="24"/>
          <w:szCs w:val="24"/>
          <w:rtl/>
        </w:rPr>
        <w:t xml:space="preserve"> מבטון מזויין ב' - 300.</w:t>
      </w:r>
    </w:p>
    <w:p w:rsidR="00D15E12" w:rsidRPr="00D15E12" w:rsidRDefault="00D15E12" w:rsidP="0093219A">
      <w:pPr>
        <w:numPr>
          <w:ilvl w:val="0"/>
          <w:numId w:val="15"/>
        </w:numPr>
        <w:tabs>
          <w:tab w:val="left" w:pos="1175"/>
        </w:tabs>
        <w:spacing w:after="0" w:line="360" w:lineRule="auto"/>
        <w:ind w:left="1175" w:right="142" w:hanging="425"/>
        <w:jc w:val="both"/>
        <w:rPr>
          <w:rFonts w:ascii="David" w:eastAsia="Calibri" w:hAnsi="David" w:cs="David"/>
          <w:sz w:val="24"/>
          <w:szCs w:val="24"/>
        </w:rPr>
      </w:pPr>
      <w:r w:rsidRPr="00D15E12">
        <w:rPr>
          <w:rFonts w:ascii="David" w:eastAsia="Calibri" w:hAnsi="David" w:cs="David"/>
          <w:sz w:val="24"/>
          <w:szCs w:val="24"/>
          <w:rtl/>
        </w:rPr>
        <w:t>העיגון לרצפת הבטון יבוצע באמצעות 4 עוגני חץ או 4 ברגי ג'מבו (עוגן) בקוטר 12 מ"מ ובאורך 16 ס"מ לפחות.</w:t>
      </w:r>
    </w:p>
    <w:p w:rsidR="00D15E12" w:rsidRPr="00D15E12" w:rsidRDefault="00D15E12" w:rsidP="00D15E12">
      <w:pPr>
        <w:tabs>
          <w:tab w:val="left" w:pos="1033"/>
        </w:tabs>
        <w:spacing w:after="0" w:line="360" w:lineRule="auto"/>
        <w:ind w:right="142"/>
        <w:jc w:val="both"/>
        <w:rPr>
          <w:rFonts w:ascii="David" w:eastAsia="Calibri" w:hAnsi="David" w:cs="David"/>
          <w:sz w:val="24"/>
          <w:szCs w:val="24"/>
          <w:rtl/>
        </w:rPr>
      </w:pPr>
    </w:p>
    <w:p w:rsidR="00D15E12" w:rsidRPr="00D15E12" w:rsidRDefault="00D15E12" w:rsidP="00D15E12">
      <w:pPr>
        <w:tabs>
          <w:tab w:val="left" w:pos="1033"/>
        </w:tabs>
        <w:spacing w:after="0" w:line="360" w:lineRule="auto"/>
        <w:ind w:right="142"/>
        <w:jc w:val="both"/>
        <w:rPr>
          <w:rFonts w:ascii="David" w:eastAsia="Calibri" w:hAnsi="David" w:cs="David"/>
          <w:sz w:val="24"/>
          <w:szCs w:val="24"/>
        </w:rPr>
      </w:pPr>
    </w:p>
    <w:p w:rsidR="00D15E12" w:rsidRPr="00D15E12" w:rsidRDefault="00D15E12" w:rsidP="00D15E12">
      <w:pPr>
        <w:spacing w:after="0" w:line="360" w:lineRule="auto"/>
        <w:ind w:right="284"/>
        <w:jc w:val="both"/>
        <w:rPr>
          <w:rFonts w:ascii="David" w:eastAsia="Calibri" w:hAnsi="David" w:cs="David"/>
          <w:sz w:val="24"/>
          <w:szCs w:val="24"/>
          <w:rtl/>
        </w:rPr>
      </w:pPr>
      <w:r w:rsidRPr="00D15E12">
        <w:rPr>
          <w:rFonts w:ascii="David" w:eastAsia="Calibri" w:hAnsi="David" w:cs="David"/>
          <w:sz w:val="24"/>
          <w:szCs w:val="24"/>
          <w:rtl/>
        </w:rPr>
        <w:t>הכספת עומדת במפרט לעיל:</w:t>
      </w:r>
    </w:p>
    <w:p w:rsidR="00D15E12" w:rsidRPr="00D15E12" w:rsidRDefault="00D15E12" w:rsidP="00D15E12">
      <w:pPr>
        <w:spacing w:after="0" w:line="360" w:lineRule="auto"/>
        <w:ind w:right="284"/>
        <w:jc w:val="both"/>
        <w:rPr>
          <w:rFonts w:ascii="David" w:eastAsia="Calibri" w:hAnsi="David" w:cs="David"/>
          <w:sz w:val="24"/>
          <w:szCs w:val="24"/>
          <w:rtl/>
        </w:rPr>
      </w:pPr>
    </w:p>
    <w:p w:rsidR="00D15E12" w:rsidRPr="00D15E12" w:rsidRDefault="00D15E12" w:rsidP="00D15E12">
      <w:pPr>
        <w:spacing w:after="0" w:line="360" w:lineRule="auto"/>
        <w:ind w:right="284"/>
        <w:jc w:val="both"/>
        <w:rPr>
          <w:rFonts w:ascii="David" w:eastAsia="Calibri" w:hAnsi="David" w:cs="David"/>
          <w:sz w:val="24"/>
          <w:szCs w:val="24"/>
          <w:rtl/>
        </w:rPr>
      </w:pPr>
      <w:r w:rsidRPr="00D15E12">
        <w:rPr>
          <w:rFonts w:ascii="David" w:eastAsia="Calibri" w:hAnsi="David" w:cs="David"/>
          <w:sz w:val="24"/>
          <w:szCs w:val="24"/>
          <w:rtl/>
        </w:rPr>
        <w:t xml:space="preserve">    _______________________________________________________________</w:t>
      </w:r>
    </w:p>
    <w:p w:rsidR="00D15E12" w:rsidRPr="00D15E12" w:rsidRDefault="00D15E12" w:rsidP="00D15E12">
      <w:pPr>
        <w:spacing w:after="0" w:line="360" w:lineRule="auto"/>
        <w:jc w:val="both"/>
        <w:rPr>
          <w:rFonts w:ascii="David" w:eastAsia="Calibri" w:hAnsi="David" w:cs="David"/>
          <w:sz w:val="24"/>
          <w:szCs w:val="24"/>
        </w:rPr>
      </w:pPr>
      <w:r w:rsidRPr="00D15E12">
        <w:rPr>
          <w:rFonts w:ascii="David" w:eastAsia="Calibri" w:hAnsi="David" w:cs="David"/>
          <w:sz w:val="24"/>
          <w:szCs w:val="24"/>
          <w:rtl/>
        </w:rPr>
        <w:t xml:space="preserve">                     שם פרטי ושם משפחה יצרן / ספק                     ת.ז.                חתימה                        </w:t>
      </w:r>
    </w:p>
    <w:p w:rsidR="00D15E12" w:rsidRPr="00D15E12" w:rsidRDefault="00D15E12" w:rsidP="00D15E12">
      <w:pPr>
        <w:spacing w:after="0" w:line="360" w:lineRule="auto"/>
        <w:ind w:right="284"/>
        <w:jc w:val="both"/>
        <w:rPr>
          <w:rFonts w:ascii="David" w:eastAsia="Calibri" w:hAnsi="David" w:cs="David"/>
          <w:sz w:val="24"/>
          <w:szCs w:val="24"/>
          <w:rtl/>
        </w:rPr>
      </w:pPr>
    </w:p>
    <w:p w:rsidR="00D15E12" w:rsidRDefault="00D15E12" w:rsidP="00D15E12">
      <w:pPr>
        <w:spacing w:after="0" w:line="360" w:lineRule="auto"/>
        <w:ind w:right="284"/>
        <w:jc w:val="both"/>
        <w:rPr>
          <w:rFonts w:ascii="David" w:eastAsia="Calibri" w:hAnsi="David" w:cs="David"/>
          <w:sz w:val="24"/>
          <w:szCs w:val="24"/>
          <w:rtl/>
        </w:rPr>
      </w:pPr>
    </w:p>
    <w:p w:rsidR="0093219A" w:rsidRPr="00D15E12" w:rsidRDefault="0093219A" w:rsidP="00D15E12">
      <w:pPr>
        <w:spacing w:after="0" w:line="360" w:lineRule="auto"/>
        <w:ind w:right="284"/>
        <w:jc w:val="both"/>
        <w:rPr>
          <w:rFonts w:ascii="David" w:eastAsia="Calibri" w:hAnsi="David" w:cs="David"/>
          <w:sz w:val="24"/>
          <w:szCs w:val="24"/>
          <w:rtl/>
        </w:rPr>
      </w:pPr>
    </w:p>
    <w:p w:rsidR="00D15E12" w:rsidRPr="00D15E12" w:rsidRDefault="00D15E12" w:rsidP="00D15E12">
      <w:pPr>
        <w:spacing w:after="0" w:line="360" w:lineRule="auto"/>
        <w:ind w:right="284"/>
        <w:jc w:val="both"/>
        <w:rPr>
          <w:rFonts w:ascii="David" w:eastAsia="Calibri" w:hAnsi="David" w:cs="David"/>
          <w:sz w:val="24"/>
          <w:szCs w:val="24"/>
          <w:rtl/>
        </w:rPr>
      </w:pPr>
    </w:p>
    <w:p w:rsidR="00D15E12" w:rsidRPr="00D15E12" w:rsidRDefault="00D15E12" w:rsidP="00D15E12">
      <w:pPr>
        <w:spacing w:after="0" w:line="360" w:lineRule="auto"/>
        <w:ind w:right="284"/>
        <w:jc w:val="both"/>
        <w:rPr>
          <w:rFonts w:ascii="David" w:eastAsia="Calibri" w:hAnsi="David" w:cs="David"/>
          <w:sz w:val="24"/>
          <w:szCs w:val="24"/>
          <w:rtl/>
        </w:rPr>
      </w:pPr>
    </w:p>
    <w:p w:rsidR="00D15E12" w:rsidRPr="00D15E12" w:rsidRDefault="00D15E12" w:rsidP="0093219A">
      <w:pPr>
        <w:spacing w:after="0" w:line="360" w:lineRule="auto"/>
        <w:ind w:right="284"/>
        <w:jc w:val="center"/>
        <w:rPr>
          <w:rFonts w:ascii="David" w:eastAsia="Calibri" w:hAnsi="David" w:cs="David"/>
          <w:b/>
          <w:bCs/>
          <w:sz w:val="24"/>
          <w:szCs w:val="24"/>
          <w:u w:val="single"/>
          <w:rtl/>
        </w:rPr>
      </w:pPr>
      <w:r w:rsidRPr="00D15E12">
        <w:rPr>
          <w:rFonts w:ascii="David" w:eastAsia="Calibri" w:hAnsi="David" w:cs="David"/>
          <w:b/>
          <w:bCs/>
          <w:sz w:val="24"/>
          <w:szCs w:val="24"/>
          <w:u w:val="single"/>
          <w:rtl/>
        </w:rPr>
        <w:t>נספח ג' - מועדים להצבת אבטחה</w:t>
      </w: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93219A">
      <w:pPr>
        <w:numPr>
          <w:ilvl w:val="3"/>
          <w:numId w:val="12"/>
        </w:numPr>
        <w:spacing w:after="0" w:line="360" w:lineRule="auto"/>
        <w:ind w:left="183" w:hanging="284"/>
        <w:jc w:val="both"/>
        <w:rPr>
          <w:rFonts w:ascii="David" w:eastAsia="Calibri" w:hAnsi="David" w:cs="David"/>
          <w:sz w:val="24"/>
          <w:szCs w:val="24"/>
        </w:rPr>
      </w:pPr>
      <w:r w:rsidRPr="00D15E12">
        <w:rPr>
          <w:rFonts w:ascii="David" w:eastAsia="Calibri" w:hAnsi="David" w:cs="David"/>
          <w:sz w:val="24"/>
          <w:szCs w:val="24"/>
          <w:rtl/>
        </w:rPr>
        <w:t>להלן רשימת המועדים בהם יש להציב אבטחה בבית העסק:</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חמישי, החל משעה 16:00, ושישי - שבת.</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שבוע לפני ראש השנה היהודי ועד יום אחרי שמיני עצרת (כולל).</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יום לפני נר ראשון של חנוכה עד יום אחרי נר שמיני (כולל).</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יום לפני פורים ועד יום אחרי פורים (כולל).</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מראש חודש ניסן ועד יום אחרי שביעי של פסח (כולל).</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יום לפני שבועות ועד יום אחרי שבועות (כולל).</w:t>
      </w:r>
    </w:p>
    <w:p w:rsidR="00D15E12" w:rsidRPr="00D15E12" w:rsidRDefault="00D15E12" w:rsidP="0093219A">
      <w:pPr>
        <w:numPr>
          <w:ilvl w:val="2"/>
          <w:numId w:val="17"/>
        </w:numPr>
        <w:spacing w:after="0" w:line="360" w:lineRule="auto"/>
        <w:jc w:val="both"/>
        <w:rPr>
          <w:rFonts w:ascii="David" w:eastAsia="Calibri" w:hAnsi="David" w:cs="David"/>
          <w:sz w:val="24"/>
          <w:szCs w:val="24"/>
        </w:rPr>
      </w:pPr>
      <w:r w:rsidRPr="00D15E12">
        <w:rPr>
          <w:rFonts w:ascii="David" w:eastAsia="Calibri" w:hAnsi="David" w:cs="David"/>
          <w:sz w:val="24"/>
          <w:szCs w:val="24"/>
          <w:rtl/>
        </w:rPr>
        <w:t>יומיים לפני ראש השנה האזרחי ועד יום אחרי (כולל).</w:t>
      </w:r>
    </w:p>
    <w:p w:rsidR="00D15E12" w:rsidRPr="00D15E12" w:rsidRDefault="00D15E12" w:rsidP="00D15E12">
      <w:pPr>
        <w:spacing w:after="0" w:line="360" w:lineRule="auto"/>
        <w:jc w:val="both"/>
        <w:rPr>
          <w:rFonts w:ascii="David" w:eastAsia="Calibri" w:hAnsi="David" w:cs="David"/>
          <w:sz w:val="24"/>
          <w:szCs w:val="24"/>
          <w:rtl/>
        </w:rPr>
      </w:pPr>
    </w:p>
    <w:p w:rsidR="00D15E12" w:rsidRPr="00D15E12" w:rsidRDefault="00D15E12" w:rsidP="00D15E12">
      <w:pPr>
        <w:spacing w:after="0" w:line="360" w:lineRule="auto"/>
        <w:jc w:val="both"/>
        <w:rPr>
          <w:rFonts w:ascii="David" w:eastAsia="Calibri" w:hAnsi="David" w:cs="David"/>
          <w:sz w:val="24"/>
          <w:szCs w:val="24"/>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D15E12" w:rsidRPr="00D15E12" w:rsidRDefault="00D15E12" w:rsidP="00D15E12">
      <w:pPr>
        <w:spacing w:after="0" w:line="360" w:lineRule="auto"/>
        <w:ind w:right="284"/>
        <w:jc w:val="both"/>
        <w:rPr>
          <w:rFonts w:ascii="David" w:eastAsia="Calibri" w:hAnsi="David" w:cs="David"/>
          <w:b/>
          <w:bCs/>
          <w:sz w:val="24"/>
          <w:szCs w:val="24"/>
          <w:u w:val="single"/>
          <w:rtl/>
        </w:rPr>
      </w:pPr>
    </w:p>
    <w:p w:rsidR="0093219A" w:rsidRDefault="0093219A" w:rsidP="0093219A">
      <w:pPr>
        <w:spacing w:after="0" w:line="360" w:lineRule="auto"/>
        <w:rPr>
          <w:rFonts w:ascii="David" w:eastAsia="Calibri" w:hAnsi="David" w:cs="David"/>
          <w:b/>
          <w:bCs/>
          <w:sz w:val="24"/>
          <w:szCs w:val="24"/>
          <w:u w:val="single"/>
          <w:rtl/>
        </w:rPr>
      </w:pPr>
      <w:r>
        <w:rPr>
          <w:rFonts w:ascii="David" w:eastAsia="Calibri" w:hAnsi="David" w:cs="David"/>
          <w:b/>
          <w:bCs/>
          <w:sz w:val="24"/>
          <w:szCs w:val="24"/>
          <w:u w:val="single"/>
          <w:rtl/>
        </w:rPr>
        <w:br w:type="page"/>
      </w:r>
    </w:p>
    <w:p w:rsidR="00ED3C1A" w:rsidRPr="00ED3C1A" w:rsidRDefault="00ED3C1A" w:rsidP="0093219A">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lastRenderedPageBreak/>
        <w:t>פרק 4 - הרשות הארצית לכבאות והצלה</w:t>
      </w:r>
    </w:p>
    <w:p w:rsidR="00ED3C1A" w:rsidRPr="00ED3C1A" w:rsidRDefault="00ED3C1A" w:rsidP="00D15E12">
      <w:pPr>
        <w:spacing w:after="0" w:line="276" w:lineRule="auto"/>
        <w:rPr>
          <w:rFonts w:ascii="David" w:hAnsi="David" w:cs="David"/>
          <w:sz w:val="24"/>
          <w:szCs w:val="24"/>
          <w:rtl/>
        </w:rPr>
      </w:pPr>
    </w:p>
    <w:p w:rsidR="00F96493" w:rsidRPr="00F96493" w:rsidRDefault="00F96493" w:rsidP="00F96493">
      <w:pPr>
        <w:spacing w:line="360" w:lineRule="auto"/>
        <w:jc w:val="both"/>
        <w:rPr>
          <w:rFonts w:ascii="David" w:hAnsi="David" w:cs="David"/>
          <w:b/>
          <w:bCs/>
          <w:sz w:val="24"/>
          <w:szCs w:val="24"/>
          <w:rtl/>
        </w:rPr>
      </w:pPr>
      <w:r w:rsidRPr="00F96493">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w:t>
      </w:r>
      <w:r>
        <w:rPr>
          <w:rFonts w:ascii="David" w:hAnsi="David" w:cs="David"/>
          <w:b/>
          <w:bCs/>
          <w:sz w:val="24"/>
          <w:szCs w:val="24"/>
          <w:rtl/>
        </w:rPr>
        <w:t>עבר, בכתב, מן העסק, לפי כל דין</w:t>
      </w:r>
      <w:r>
        <w:rPr>
          <w:rFonts w:ascii="David" w:hAnsi="David" w:cs="David" w:hint="cs"/>
          <w:b/>
          <w:bCs/>
          <w:sz w:val="24"/>
          <w:szCs w:val="24"/>
          <w:rtl/>
        </w:rPr>
        <w:t>:</w:t>
      </w:r>
    </w:p>
    <w:p w:rsidR="00F96493" w:rsidRDefault="00F96493" w:rsidP="00F96493">
      <w:pPr>
        <w:pStyle w:val="a7"/>
        <w:numPr>
          <w:ilvl w:val="7"/>
          <w:numId w:val="12"/>
        </w:numPr>
        <w:spacing w:line="360" w:lineRule="auto"/>
        <w:jc w:val="both"/>
        <w:rPr>
          <w:rFonts w:ascii="David" w:hAnsi="David" w:cs="David"/>
          <w:b/>
          <w:bCs/>
          <w:sz w:val="24"/>
          <w:szCs w:val="24"/>
        </w:rPr>
      </w:pPr>
      <w:r w:rsidRPr="00F96493">
        <w:rPr>
          <w:rFonts w:ascii="David" w:hAnsi="David" w:cs="David"/>
          <w:b/>
          <w:bCs/>
          <w:sz w:val="24"/>
          <w:szCs w:val="24"/>
          <w:rtl/>
        </w:rPr>
        <w:t xml:space="preserve">תחילתן תהיה בתוך 90 ימים ממועד פקיעת תוקף הרישיון או ההיתר הזמני או ביום 1.1.2024 (כ' </w:t>
      </w:r>
      <w:r>
        <w:rPr>
          <w:rFonts w:ascii="David" w:hAnsi="David" w:cs="David"/>
          <w:b/>
          <w:bCs/>
          <w:sz w:val="24"/>
          <w:szCs w:val="24"/>
          <w:rtl/>
        </w:rPr>
        <w:t>טבת, תשפ"ד), לפי המוקדם מביניהם</w:t>
      </w:r>
      <w:r>
        <w:rPr>
          <w:rFonts w:ascii="David" w:hAnsi="David" w:cs="David" w:hint="cs"/>
          <w:b/>
          <w:bCs/>
          <w:sz w:val="24"/>
          <w:szCs w:val="24"/>
          <w:rtl/>
        </w:rPr>
        <w:t>.</w:t>
      </w:r>
    </w:p>
    <w:p w:rsidR="00F96493" w:rsidRDefault="00F96493" w:rsidP="00F96493">
      <w:pPr>
        <w:pStyle w:val="a7"/>
        <w:numPr>
          <w:ilvl w:val="7"/>
          <w:numId w:val="12"/>
        </w:numPr>
        <w:spacing w:line="360" w:lineRule="auto"/>
        <w:jc w:val="both"/>
        <w:rPr>
          <w:rFonts w:ascii="David" w:hAnsi="David" w:cs="David"/>
          <w:b/>
          <w:bCs/>
          <w:sz w:val="24"/>
          <w:szCs w:val="24"/>
        </w:rPr>
      </w:pPr>
      <w:r w:rsidRPr="00F96493">
        <w:rPr>
          <w:rFonts w:ascii="David" w:hAnsi="David" w:cs="David"/>
          <w:b/>
          <w:bCs/>
          <w:sz w:val="24"/>
          <w:szCs w:val="24"/>
          <w:rtl/>
        </w:rPr>
        <w:t>אם נכללה בהן דרישה להתקנת מ</w:t>
      </w:r>
      <w:r>
        <w:rPr>
          <w:rFonts w:ascii="David" w:hAnsi="David" w:cs="David"/>
          <w:b/>
          <w:bCs/>
          <w:sz w:val="24"/>
          <w:szCs w:val="24"/>
          <w:rtl/>
        </w:rPr>
        <w:t xml:space="preserve">ערכות כיבוי או גילוי אוטומטיות </w:t>
      </w:r>
      <w:r>
        <w:rPr>
          <w:rFonts w:ascii="David" w:hAnsi="David" w:cs="David" w:hint="cs"/>
          <w:b/>
          <w:bCs/>
          <w:sz w:val="24"/>
          <w:szCs w:val="24"/>
          <w:rtl/>
        </w:rPr>
        <w:t>-</w:t>
      </w:r>
      <w:r w:rsidRPr="00F96493">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F96493" w:rsidRPr="00F96493" w:rsidRDefault="00F96493" w:rsidP="00F96493">
      <w:pPr>
        <w:pStyle w:val="a7"/>
        <w:spacing w:line="360" w:lineRule="auto"/>
        <w:ind w:left="360"/>
        <w:jc w:val="both"/>
        <w:rPr>
          <w:rFonts w:ascii="David" w:hAnsi="David" w:cs="David"/>
          <w:b/>
          <w:bCs/>
          <w:sz w:val="24"/>
          <w:szCs w:val="24"/>
          <w:rtl/>
        </w:rPr>
      </w:pPr>
    </w:p>
    <w:p w:rsidR="00ED3C1A" w:rsidRPr="006A3E57" w:rsidRDefault="00ED3C1A"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ED3C1A" w:rsidRPr="006A3E57" w:rsidRDefault="00ED3C1A"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ED3C1A" w:rsidRPr="006A3E57" w:rsidRDefault="00ED3C1A"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ED3C1A" w:rsidRPr="006A3E57" w:rsidRDefault="00ED3C1A"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6A3E57" w:rsidRPr="006A3E57" w:rsidRDefault="006A3E57"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6A3E57" w:rsidRPr="006A3E57" w:rsidRDefault="006A3E57"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6A3E57" w:rsidRPr="006A3E57" w:rsidRDefault="006A3E57"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6A3E57" w:rsidRPr="006A3E57" w:rsidRDefault="006A3E57" w:rsidP="0093219A">
      <w:pPr>
        <w:pStyle w:val="a7"/>
        <w:numPr>
          <w:ilvl w:val="0"/>
          <w:numId w:val="21"/>
        </w:numPr>
        <w:spacing w:after="0" w:line="360" w:lineRule="auto"/>
        <w:contextualSpacing w:val="0"/>
        <w:jc w:val="both"/>
        <w:rPr>
          <w:rFonts w:ascii="David" w:hAnsi="David" w:cs="David"/>
          <w:b/>
          <w:bCs/>
          <w:vanish/>
          <w:sz w:val="24"/>
          <w:szCs w:val="24"/>
          <w:u w:val="single"/>
          <w:rtl/>
        </w:rPr>
      </w:pPr>
    </w:p>
    <w:p w:rsidR="006A3E57" w:rsidRPr="006A3E57" w:rsidRDefault="006A3E57" w:rsidP="00D15E12">
      <w:pPr>
        <w:pStyle w:val="a7"/>
        <w:numPr>
          <w:ilvl w:val="1"/>
          <w:numId w:val="1"/>
        </w:numPr>
        <w:spacing w:after="0" w:line="360" w:lineRule="auto"/>
        <w:jc w:val="both"/>
        <w:rPr>
          <w:rFonts w:ascii="David" w:hAnsi="David" w:cs="David"/>
          <w:b/>
          <w:bCs/>
          <w:sz w:val="24"/>
          <w:szCs w:val="24"/>
        </w:rPr>
      </w:pPr>
      <w:r w:rsidRPr="006A3E57">
        <w:rPr>
          <w:rFonts w:ascii="David" w:hAnsi="David" w:cs="David"/>
          <w:b/>
          <w:bCs/>
          <w:sz w:val="24"/>
          <w:szCs w:val="24"/>
          <w:u w:val="single"/>
          <w:rtl/>
        </w:rPr>
        <w:t>הוראות חוק הנוגעות לעניין</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חוק רישוי עסקים </w:t>
      </w:r>
      <w:r>
        <w:rPr>
          <w:rFonts w:ascii="David" w:hAnsi="David" w:cs="David"/>
          <w:sz w:val="24"/>
          <w:szCs w:val="24"/>
          <w:rtl/>
        </w:rPr>
        <w:t xml:space="preserve">התשכ"ח-1968 (להלן </w:t>
      </w:r>
      <w:r>
        <w:rPr>
          <w:rFonts w:ascii="David" w:hAnsi="David" w:cs="David" w:hint="cs"/>
          <w:sz w:val="24"/>
          <w:szCs w:val="24"/>
          <w:rtl/>
        </w:rPr>
        <w:t>-</w:t>
      </w:r>
      <w:r w:rsidRPr="006A3E57">
        <w:rPr>
          <w:rFonts w:ascii="David" w:hAnsi="David" w:cs="David"/>
          <w:sz w:val="24"/>
          <w:szCs w:val="24"/>
          <w:rtl/>
        </w:rPr>
        <w:t xml:space="preserve"> החוק), והתקנות על פיו.</w:t>
      </w:r>
    </w:p>
    <w:p w:rsidR="006A3E57" w:rsidRPr="006A3E57" w:rsidRDefault="006A3E57" w:rsidP="00D15E12">
      <w:pPr>
        <w:pStyle w:val="a7"/>
        <w:numPr>
          <w:ilvl w:val="1"/>
          <w:numId w:val="1"/>
        </w:numPr>
        <w:spacing w:after="0" w:line="360" w:lineRule="auto"/>
        <w:contextualSpacing w:val="0"/>
        <w:jc w:val="both"/>
        <w:rPr>
          <w:rFonts w:ascii="David" w:eastAsia="Times New Roman" w:hAnsi="David" w:cs="David"/>
          <w:b/>
          <w:bCs/>
          <w:sz w:val="24"/>
          <w:szCs w:val="24"/>
        </w:rPr>
      </w:pPr>
      <w:r w:rsidRPr="006A3E57">
        <w:rPr>
          <w:rFonts w:ascii="David" w:eastAsia="Times New Roman" w:hAnsi="David" w:cs="David"/>
          <w:b/>
          <w:bCs/>
          <w:sz w:val="24"/>
          <w:szCs w:val="24"/>
          <w:u w:val="single"/>
          <w:rtl/>
        </w:rPr>
        <w:t>הגדרות</w:t>
      </w:r>
    </w:p>
    <w:p w:rsid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b/>
          <w:bCs/>
          <w:sz w:val="24"/>
          <w:szCs w:val="24"/>
          <w:rtl/>
        </w:rPr>
        <w:t>"ברז כיבוי אש"</w:t>
      </w:r>
      <w:r w:rsidR="005E6F78">
        <w:rPr>
          <w:rFonts w:ascii="David" w:hAnsi="David" w:cs="David"/>
          <w:sz w:val="24"/>
          <w:szCs w:val="24"/>
          <w:rtl/>
        </w:rPr>
        <w:t xml:space="preserve"> </w:t>
      </w:r>
      <w:r w:rsidR="005E6F78">
        <w:rPr>
          <w:rFonts w:ascii="David" w:hAnsi="David" w:cs="David" w:hint="cs"/>
          <w:sz w:val="24"/>
          <w:szCs w:val="24"/>
          <w:rtl/>
        </w:rPr>
        <w:t>-</w:t>
      </w:r>
      <w:r w:rsidRPr="006A3E57">
        <w:rPr>
          <w:rFonts w:ascii="David" w:hAnsi="David" w:cs="David"/>
          <w:sz w:val="24"/>
          <w:szCs w:val="24"/>
          <w:rtl/>
        </w:rPr>
        <w:t xml:space="preserve"> ברז לכיבוי אש מתאים לתקן ישראלי ת"י 448, "הידרנט לכיבוי אש", על חלקיו לפי פירוט הקטרים הבאים: </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t>2</w:t>
      </w:r>
      <w:r w:rsidRPr="006A3E57">
        <w:rPr>
          <w:rFonts w:ascii="David" w:hAnsi="David" w:cs="David"/>
          <w:sz w:val="24"/>
          <w:szCs w:val="24"/>
          <w:rtl/>
        </w:rPr>
        <w:t>*"2 על זקף בקוטר "3</w:t>
      </w:r>
      <w:r>
        <w:rPr>
          <w:rFonts w:ascii="David" w:hAnsi="David" w:cs="David" w:hint="cs"/>
          <w:sz w:val="24"/>
          <w:szCs w:val="24"/>
          <w:rtl/>
        </w:rPr>
        <w:t>.</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"3 על זקף בקוטר "3</w:t>
      </w:r>
      <w:r>
        <w:rPr>
          <w:rFonts w:ascii="David" w:hAnsi="David" w:cs="David" w:hint="cs"/>
          <w:sz w:val="24"/>
          <w:szCs w:val="24"/>
          <w:rtl/>
        </w:rPr>
        <w:t>.</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"3 על זקף בקוטר "4</w:t>
      </w:r>
      <w:r>
        <w:rPr>
          <w:rFonts w:ascii="David" w:hAnsi="David" w:cs="David" w:hint="cs"/>
          <w:sz w:val="24"/>
          <w:szCs w:val="24"/>
          <w:rtl/>
        </w:rPr>
        <w:t>.</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Pr>
      </w:pPr>
      <w:r w:rsidRPr="006A3E57">
        <w:rPr>
          <w:rFonts w:ascii="David" w:hAnsi="David" w:cs="David" w:hint="cs"/>
          <w:sz w:val="24"/>
          <w:szCs w:val="24"/>
          <w:rtl/>
        </w:rPr>
        <w:t>2</w:t>
      </w:r>
      <w:r w:rsidRPr="006A3E57">
        <w:rPr>
          <w:rFonts w:ascii="David" w:hAnsi="David" w:cs="David"/>
          <w:sz w:val="24"/>
          <w:szCs w:val="24"/>
          <w:rtl/>
        </w:rPr>
        <w:t>*"3 על זקף בקוטר "4</w:t>
      </w:r>
      <w:r>
        <w:rPr>
          <w:rFonts w:ascii="David" w:hAnsi="David" w:cs="David" w:hint="cs"/>
          <w:sz w:val="24"/>
          <w:szCs w:val="24"/>
          <w:rtl/>
        </w:rPr>
        <w:t>.</w:t>
      </w:r>
    </w:p>
    <w:p w:rsid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"4 על זקף בקוטר "6</w:t>
      </w:r>
      <w:r>
        <w:rPr>
          <w:rFonts w:ascii="David" w:hAnsi="David" w:cs="David" w:hint="cs"/>
          <w:sz w:val="24"/>
          <w:szCs w:val="24"/>
          <w:rtl/>
        </w:rPr>
        <w:t>.</w:t>
      </w:r>
    </w:p>
    <w:p w:rsidR="006A3E57" w:rsidRPr="006A3E57" w:rsidRDefault="006A3E57" w:rsidP="0093219A">
      <w:pPr>
        <w:pStyle w:val="a7"/>
        <w:numPr>
          <w:ilvl w:val="4"/>
          <w:numId w:val="12"/>
        </w:numPr>
        <w:tabs>
          <w:tab w:val="left" w:pos="984"/>
        </w:tabs>
        <w:spacing w:after="0" w:line="360" w:lineRule="auto"/>
        <w:contextualSpacing w:val="0"/>
        <w:jc w:val="both"/>
        <w:rPr>
          <w:rFonts w:ascii="David" w:hAnsi="David" w:cs="David"/>
          <w:sz w:val="24"/>
          <w:szCs w:val="24"/>
          <w:rtl/>
        </w:rPr>
      </w:pPr>
      <w:r w:rsidRPr="006A3E57">
        <w:rPr>
          <w:rFonts w:ascii="David" w:hAnsi="David" w:cs="David" w:hint="cs"/>
          <w:sz w:val="24"/>
          <w:szCs w:val="24"/>
          <w:rtl/>
        </w:rPr>
        <w:t>2</w:t>
      </w:r>
      <w:r w:rsidRPr="006A3E57">
        <w:rPr>
          <w:rFonts w:ascii="David" w:hAnsi="David" w:cs="David"/>
          <w:sz w:val="24"/>
          <w:szCs w:val="24"/>
          <w:rtl/>
        </w:rPr>
        <w:t>*"3 על זקף בקוטר "6</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"ברז כיבוי אש בתחום הנכס"</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ברז כיבוי אש הממוקם בתחום הנכס מחוץ למבנה אחרי מד המים של הנכס, והמחובר לרשת המי</w:t>
      </w:r>
      <w:r>
        <w:rPr>
          <w:rFonts w:ascii="David" w:hAnsi="David" w:cs="David"/>
          <w:sz w:val="24"/>
          <w:szCs w:val="24"/>
          <w:rtl/>
        </w:rPr>
        <w:t>ם העירונית או למאגר מים ומשאבות</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"ברז כיבוי אש עירוני"</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ברז כיבוי אש הממוקם מחוץ לתחום הנכס לפני מד המים של הנכס,</w:t>
      </w:r>
      <w:r>
        <w:rPr>
          <w:rFonts w:ascii="David" w:hAnsi="David" w:cs="David"/>
          <w:sz w:val="24"/>
          <w:szCs w:val="24"/>
          <w:rtl/>
        </w:rPr>
        <w:t xml:space="preserve"> והמחובר לרשת המים העירונית</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"ברז כיבוי אש פנימי"</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ברז כיבוי אש הממוקם בתוך תחום הנכס בתוך מבנה, והמחובר לרשת המי</w:t>
      </w:r>
      <w:r>
        <w:rPr>
          <w:rFonts w:ascii="David" w:hAnsi="David" w:cs="David"/>
          <w:sz w:val="24"/>
          <w:szCs w:val="24"/>
          <w:rtl/>
        </w:rPr>
        <w:t>ם העירונית או למאגר מים ומשאבות</w:t>
      </w:r>
      <w:r>
        <w:rPr>
          <w:rFonts w:ascii="David" w:hAnsi="David" w:cs="David" w:hint="cs"/>
          <w:sz w:val="24"/>
          <w:szCs w:val="24"/>
          <w:rtl/>
        </w:rPr>
        <w:t>.</w:t>
      </w:r>
      <w:r w:rsidRPr="006A3E57">
        <w:rPr>
          <w:rFonts w:ascii="David" w:hAnsi="David" w:cs="David"/>
          <w:sz w:val="24"/>
          <w:szCs w:val="24"/>
          <w:rtl/>
        </w:rPr>
        <w:t xml:space="preserve">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גורם מוסמך</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אחד מאלה: </w:t>
      </w:r>
    </w:p>
    <w:tbl>
      <w:tblPr>
        <w:tblStyle w:val="ab"/>
        <w:bidiVisual/>
        <w:tblW w:w="0" w:type="auto"/>
        <w:tblInd w:w="-125" w:type="dxa"/>
        <w:tblLook w:val="04A0" w:firstRow="1" w:lastRow="0" w:firstColumn="1" w:lastColumn="0" w:noHBand="0" w:noVBand="1"/>
        <w:tblCaption w:val="טבלה המתארת את הגורם המוסמך המטפל בנושאים השונים"/>
      </w:tblPr>
      <w:tblGrid>
        <w:gridCol w:w="3945"/>
        <w:gridCol w:w="4476"/>
      </w:tblGrid>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b/>
                <w:bCs/>
                <w:sz w:val="24"/>
                <w:szCs w:val="24"/>
                <w:rtl/>
              </w:rPr>
            </w:pPr>
            <w:r w:rsidRPr="006A3E57">
              <w:rPr>
                <w:rFonts w:ascii="David" w:hAnsi="David" w:cs="David"/>
                <w:b/>
                <w:bCs/>
                <w:sz w:val="24"/>
                <w:szCs w:val="24"/>
                <w:rtl/>
              </w:rPr>
              <w:t>נושא</w:t>
            </w:r>
          </w:p>
        </w:tc>
        <w:tc>
          <w:tcPr>
            <w:tcW w:w="4820" w:type="dxa"/>
            <w:vAlign w:val="center"/>
          </w:tcPr>
          <w:p w:rsidR="006A3E57" w:rsidRPr="006A3E57" w:rsidRDefault="006A3E57" w:rsidP="00D15E12">
            <w:pPr>
              <w:spacing w:line="360" w:lineRule="auto"/>
              <w:jc w:val="center"/>
              <w:rPr>
                <w:rFonts w:ascii="David" w:hAnsi="David" w:cs="David"/>
                <w:b/>
                <w:bCs/>
                <w:sz w:val="24"/>
                <w:szCs w:val="24"/>
                <w:rtl/>
              </w:rPr>
            </w:pPr>
            <w:r w:rsidRPr="006A3E57">
              <w:rPr>
                <w:rFonts w:ascii="David" w:hAnsi="David" w:cs="David"/>
                <w:b/>
                <w:bCs/>
                <w:sz w:val="24"/>
                <w:szCs w:val="24"/>
                <w:rtl/>
              </w:rPr>
              <w:t>גורם מוסמך</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אפיון רשת מים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מי שברשותו תו תקן ממכון התקנים לתחזוקת מערכת כיבוי אוטומטית במים, לפי תקן ישראלי </w:t>
            </w:r>
            <w:r w:rsidRPr="006A3E57">
              <w:rPr>
                <w:rFonts w:ascii="David" w:hAnsi="David" w:cs="David"/>
                <w:sz w:val="24"/>
                <w:szCs w:val="24"/>
                <w:rtl/>
              </w:rPr>
              <w:lastRenderedPageBreak/>
              <w:t>ת"י 1928 -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lastRenderedPageBreak/>
              <w:t>תקינות אמצעי כיבוי במים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6A3E57">
              <w:rPr>
                <w:rFonts w:ascii="David" w:hAnsi="David" w:cs="David"/>
                <w:sz w:val="24"/>
                <w:szCs w:val="24"/>
                <w:rtl/>
              </w:rPr>
              <w:t>לגלגילונים שהותקנו לאחר 1.6.2013, עפ"י תקן ישראלי ת"י 2206, חלק 2 - גלגילון לכיבו</w:t>
            </w:r>
            <w:r w:rsidR="005E6F78">
              <w:rPr>
                <w:rFonts w:ascii="David" w:hAnsi="David" w:cs="David"/>
                <w:sz w:val="24"/>
                <w:szCs w:val="24"/>
                <w:rtl/>
              </w:rPr>
              <w:t>י אש</w:t>
            </w:r>
            <w:r w:rsidR="005E6F78">
              <w:rPr>
                <w:rFonts w:ascii="David" w:hAnsi="David" w:cs="David" w:hint="cs"/>
                <w:sz w:val="24"/>
                <w:szCs w:val="24"/>
                <w:rtl/>
              </w:rPr>
              <w:t xml:space="preserve"> - </w:t>
            </w:r>
            <w:r w:rsidRPr="006A3E57">
              <w:rPr>
                <w:rFonts w:ascii="David" w:hAnsi="David" w:cs="David"/>
                <w:sz w:val="24"/>
                <w:szCs w:val="24"/>
                <w:rtl/>
              </w:rPr>
              <w:t>דרישות תכן, התקנה ותחזוקה.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תקינות מטפים מיטלטלים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תחזוקאי או מבקר מטפים מורשה, בהתאם לתקן ישראלי ת</w:t>
            </w:r>
            <w:r>
              <w:rPr>
                <w:rFonts w:ascii="David" w:hAnsi="David" w:cs="David"/>
                <w:sz w:val="24"/>
                <w:szCs w:val="24"/>
                <w:rtl/>
              </w:rPr>
              <w:t>"י 129, חלק 1 - מטפים מיטלטלים</w:t>
            </w:r>
            <w:r>
              <w:rPr>
                <w:rFonts w:ascii="David" w:hAnsi="David" w:cs="David" w:hint="cs"/>
                <w:sz w:val="24"/>
                <w:szCs w:val="24"/>
                <w:rtl/>
              </w:rPr>
              <w:t xml:space="preserve"> - </w:t>
            </w:r>
            <w:r>
              <w:rPr>
                <w:rFonts w:ascii="David" w:hAnsi="David" w:cs="David"/>
                <w:sz w:val="24"/>
                <w:szCs w:val="24"/>
                <w:rtl/>
              </w:rPr>
              <w:t>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תקינות מערכת החשמל ותאורת החירום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התאמה ותקינות של מערכת הגז לתקן ישראלי  ת"י 158 - מתקנים לגזים פחמימניים מעובים (גפ"מ)</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w:t>
            </w:r>
            <w:r>
              <w:rPr>
                <w:rFonts w:ascii="David" w:hAnsi="David" w:cs="David"/>
                <w:sz w:val="24"/>
                <w:szCs w:val="24"/>
                <w:rtl/>
              </w:rPr>
              <w:t>תאם לסוג רישיונו</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תחזוקת מערכת גילוי אש ועשן בהתאם לתקן ישראלי ת"י </w:t>
            </w:r>
            <w:r>
              <w:rPr>
                <w:rFonts w:ascii="David" w:hAnsi="David" w:cs="David"/>
                <w:sz w:val="24"/>
                <w:szCs w:val="24"/>
                <w:rtl/>
              </w:rPr>
              <w:t>1220, חלק 11 - מערכות גילוי אש</w:t>
            </w:r>
            <w:r>
              <w:rPr>
                <w:rFonts w:ascii="David" w:hAnsi="David" w:cs="David" w:hint="cs"/>
                <w:sz w:val="24"/>
                <w:szCs w:val="24"/>
                <w:rtl/>
              </w:rPr>
              <w:t xml:space="preserve"> - </w:t>
            </w:r>
            <w:r w:rsidRPr="006A3E57">
              <w:rPr>
                <w:rFonts w:ascii="David" w:hAnsi="David" w:cs="David"/>
                <w:sz w:val="24"/>
                <w:szCs w:val="24"/>
                <w:rtl/>
              </w:rPr>
              <w:t>תחזוקה</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מי שברשותו תו תקן ממכון התקנים לתחזוקת מערכות גילוי אש ועשן לפי תקן ישראלי ת"י </w:t>
            </w:r>
            <w:r w:rsidR="005E6F78">
              <w:rPr>
                <w:rFonts w:ascii="David" w:hAnsi="David" w:cs="David"/>
                <w:sz w:val="24"/>
                <w:szCs w:val="24"/>
                <w:rtl/>
              </w:rPr>
              <w:t>1220, חלק 11 - מערכות גילוי אש</w:t>
            </w:r>
            <w:r w:rsidR="005E6F78">
              <w:rPr>
                <w:rFonts w:ascii="David" w:hAnsi="David" w:cs="David" w:hint="cs"/>
                <w:sz w:val="24"/>
                <w:szCs w:val="24"/>
                <w:rtl/>
              </w:rPr>
              <w:t xml:space="preserve"> - </w:t>
            </w:r>
            <w:r w:rsidR="005E6F78">
              <w:rPr>
                <w:rFonts w:ascii="David" w:hAnsi="David" w:cs="David"/>
                <w:sz w:val="24"/>
                <w:szCs w:val="24"/>
                <w:rtl/>
              </w:rPr>
              <w:t>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סידורי בטיחות אש והצלה בארון חשמל בהתאם לתקן ישראלי ת"י 5210 - מערכות לכיבוי-אש בארוסול, או תקן ישראלי ת"י 1597 - מערכות כיבוי אש אוטומטיות בגז כיבוי</w:t>
            </w:r>
          </w:p>
        </w:tc>
        <w:tc>
          <w:tcPr>
            <w:tcW w:w="4820" w:type="dxa"/>
            <w:vAlign w:val="center"/>
          </w:tcPr>
          <w:p w:rsidR="006A3E57" w:rsidRPr="006A3E57" w:rsidRDefault="006A3E57" w:rsidP="00D15E12">
            <w:pPr>
              <w:spacing w:line="360" w:lineRule="auto"/>
              <w:jc w:val="center"/>
              <w:rPr>
                <w:rFonts w:ascii="David" w:hAnsi="David" w:cs="David"/>
                <w:sz w:val="24"/>
                <w:szCs w:val="24"/>
                <w:rtl/>
                <w:lang w:val="ru-RU"/>
              </w:rPr>
            </w:pPr>
            <w:r w:rsidRPr="006A3E57">
              <w:rPr>
                <w:rFonts w:ascii="David" w:hAnsi="David" w:cs="David"/>
                <w:sz w:val="24"/>
                <w:szCs w:val="24"/>
                <w:rtl/>
              </w:rPr>
              <w:t xml:space="preserve">מי שברשותו תו תקן ממכון התקנים לתחזוקת מערכות גילוי אש ועשן לפי תקן ישראלי ת"י </w:t>
            </w:r>
            <w:r>
              <w:rPr>
                <w:rFonts w:ascii="David" w:hAnsi="David" w:cs="David"/>
                <w:sz w:val="24"/>
                <w:szCs w:val="24"/>
                <w:rtl/>
              </w:rPr>
              <w:t>1220, חלק 11 - מערכות גילוי אש</w:t>
            </w:r>
            <w:r>
              <w:rPr>
                <w:rFonts w:ascii="David" w:hAnsi="David" w:cs="David" w:hint="cs"/>
                <w:sz w:val="24"/>
                <w:szCs w:val="24"/>
                <w:rtl/>
              </w:rPr>
              <w:t xml:space="preserve"> </w:t>
            </w:r>
            <w:r w:rsidR="005E6F78">
              <w:rPr>
                <w:rFonts w:ascii="David" w:hAnsi="David" w:cs="David" w:hint="cs"/>
                <w:sz w:val="24"/>
                <w:szCs w:val="24"/>
                <w:rtl/>
              </w:rPr>
              <w:t>-</w:t>
            </w:r>
            <w:r>
              <w:rPr>
                <w:rFonts w:ascii="David" w:hAnsi="David" w:cs="David" w:hint="cs"/>
                <w:sz w:val="24"/>
                <w:szCs w:val="24"/>
                <w:rtl/>
              </w:rPr>
              <w:t xml:space="preserve"> </w:t>
            </w:r>
            <w:r w:rsidRPr="006A3E57">
              <w:rPr>
                <w:rFonts w:ascii="David" w:hAnsi="David" w:cs="David"/>
                <w:sz w:val="24"/>
                <w:szCs w:val="24"/>
                <w:rtl/>
              </w:rPr>
              <w:t>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lang w:val="ru-RU"/>
              </w:rPr>
            </w:pPr>
            <w:r w:rsidRPr="006A3E57">
              <w:rPr>
                <w:rFonts w:ascii="David" w:hAnsi="David" w:cs="David"/>
                <w:sz w:val="24"/>
                <w:szCs w:val="24"/>
                <w:rtl/>
              </w:rPr>
              <w:t>תקינות מערכת למסירת הודעת (כריזת חירום)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מי שברשותו תו תקן ממכון התקנים לתחזוקת מערכות גילוי אש ועשן לפי תקן ישראלי ת"י </w:t>
            </w:r>
            <w:r>
              <w:rPr>
                <w:rFonts w:ascii="David" w:hAnsi="David" w:cs="David"/>
                <w:sz w:val="24"/>
                <w:szCs w:val="24"/>
                <w:rtl/>
              </w:rPr>
              <w:t>1220, חלק 11 - מערכות גילוי אש</w:t>
            </w:r>
            <w:r>
              <w:rPr>
                <w:rFonts w:ascii="David" w:hAnsi="David" w:cs="David" w:hint="cs"/>
                <w:sz w:val="24"/>
                <w:szCs w:val="24"/>
                <w:rtl/>
              </w:rPr>
              <w:t xml:space="preserve"> - </w:t>
            </w:r>
            <w:r w:rsidRPr="006A3E57">
              <w:rPr>
                <w:rFonts w:ascii="David" w:hAnsi="David" w:cs="David"/>
                <w:sz w:val="24"/>
                <w:szCs w:val="24"/>
                <w:rtl/>
              </w:rPr>
              <w:t>תחזוקה, או בעל רישיון בתוקף לעבודות חשמל לפי חוק החשמל, התשי"ד-1954 ותקנותיו, אשר רשאי לתת אישור כאמור, בהתאם לסוג רישיונו.</w:t>
            </w:r>
          </w:p>
        </w:tc>
      </w:tr>
      <w:tr w:rsidR="006A3E57" w:rsidRPr="006A3E57" w:rsidTr="006A3E57">
        <w:trPr>
          <w:trHeight w:val="1039"/>
        </w:trPr>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תקינות מערכת אוטומטית לכיבוי אש (ספרינקלרים), בהתאם לתקן ישראלי ת"</w:t>
            </w:r>
            <w:r>
              <w:rPr>
                <w:rFonts w:ascii="David" w:hAnsi="David" w:cs="David"/>
                <w:sz w:val="24"/>
                <w:szCs w:val="24"/>
                <w:rtl/>
              </w:rPr>
              <w:t>י 1928 - מערכות לכיבוי אש במים</w:t>
            </w:r>
            <w:r>
              <w:rPr>
                <w:rFonts w:ascii="David" w:hAnsi="David" w:cs="David" w:hint="cs"/>
                <w:sz w:val="24"/>
                <w:szCs w:val="24"/>
                <w:rtl/>
              </w:rPr>
              <w:t xml:space="preserve"> - </w:t>
            </w:r>
            <w:r w:rsidRPr="006A3E57">
              <w:rPr>
                <w:rFonts w:ascii="David" w:hAnsi="David" w:cs="David"/>
                <w:sz w:val="24"/>
                <w:szCs w:val="24"/>
                <w:rtl/>
              </w:rPr>
              <w:t>בקרה, בדיקה ותחזוקה</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מי שברשותו תו תקן ממכון התקנים לתחזוקת מערכת כיבוי אוטומטית במים לפי תקן ישראלי ת"</w:t>
            </w:r>
            <w:r>
              <w:rPr>
                <w:rFonts w:ascii="David" w:hAnsi="David" w:cs="David"/>
                <w:sz w:val="24"/>
                <w:szCs w:val="24"/>
                <w:rtl/>
              </w:rPr>
              <w:t>י 1928 - מערכות לכיבוי אש במים</w:t>
            </w:r>
            <w:r>
              <w:rPr>
                <w:rFonts w:ascii="David" w:hAnsi="David" w:cs="David" w:hint="cs"/>
                <w:sz w:val="24"/>
                <w:szCs w:val="24"/>
                <w:rtl/>
              </w:rPr>
              <w:t xml:space="preserve"> - </w:t>
            </w:r>
            <w:r w:rsidRPr="006A3E57">
              <w:rPr>
                <w:rFonts w:ascii="David" w:hAnsi="David" w:cs="David"/>
                <w:sz w:val="24"/>
                <w:szCs w:val="24"/>
                <w:rtl/>
              </w:rPr>
              <w:t>בקר</w:t>
            </w:r>
            <w:r>
              <w:rPr>
                <w:rFonts w:ascii="David" w:hAnsi="David" w:cs="David"/>
                <w:sz w:val="24"/>
                <w:szCs w:val="24"/>
                <w:rtl/>
              </w:rPr>
              <w:t>ה, בדיקה ותחזוקה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תקינות גנרטור חירום</w:t>
            </w:r>
          </w:p>
        </w:tc>
        <w:tc>
          <w:tcPr>
            <w:tcW w:w="4820" w:type="dxa"/>
            <w:vAlign w:val="center"/>
          </w:tcPr>
          <w:p w:rsidR="006A3E57" w:rsidRPr="006A3E57" w:rsidRDefault="006A3E57" w:rsidP="00D15E12">
            <w:pPr>
              <w:spacing w:line="360" w:lineRule="auto"/>
              <w:jc w:val="center"/>
              <w:rPr>
                <w:rFonts w:ascii="David" w:hAnsi="David" w:cs="David"/>
                <w:sz w:val="24"/>
                <w:szCs w:val="24"/>
              </w:rPr>
            </w:pPr>
            <w:r w:rsidRPr="006A3E57">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lastRenderedPageBreak/>
              <w:t>תקינות מערכת בישול מסחרית (מנדפים),  לרבות ניתוק ממקור אנרגיה, בהתאם לתקן ישראלי ת"י 5356, חלק 2 - מערכות כיבוי אש: כיבוי אש בכימיקלים רטובים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מתקין מערכת כיבוי לפי תקן ישראלי ת"י 5356, חלק 2 -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התאמה של מערכות בטיחות האש וההצלה להוראת נציב 536 </w:t>
            </w:r>
            <w:r w:rsidR="005E6F78">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6A3E57">
              <w:rPr>
                <w:rFonts w:ascii="David" w:hAnsi="David" w:cs="David"/>
                <w:sz w:val="24"/>
                <w:szCs w:val="24"/>
                <w:rtl/>
              </w:rPr>
              <w:t xml:space="preserve"> אינטגרציה</w:t>
            </w:r>
          </w:p>
        </w:tc>
        <w:tc>
          <w:tcPr>
            <w:tcW w:w="4820" w:type="dxa"/>
            <w:vAlign w:val="center"/>
          </w:tcPr>
          <w:p w:rsidR="006A3E57" w:rsidRDefault="006A3E57" w:rsidP="0093219A">
            <w:pPr>
              <w:pStyle w:val="a7"/>
              <w:numPr>
                <w:ilvl w:val="3"/>
                <w:numId w:val="24"/>
              </w:numPr>
              <w:spacing w:line="360" w:lineRule="auto"/>
              <w:jc w:val="both"/>
              <w:rPr>
                <w:rFonts w:ascii="David" w:hAnsi="David" w:cs="David"/>
                <w:sz w:val="24"/>
                <w:szCs w:val="24"/>
              </w:rPr>
            </w:pPr>
            <w:r w:rsidRPr="006A3E57">
              <w:rPr>
                <w:rFonts w:ascii="David" w:hAnsi="David" w:cs="David"/>
                <w:sz w:val="24"/>
                <w:szCs w:val="24"/>
                <w:rtl/>
              </w:rPr>
              <w:t>מהנדס מורשה, או מעבדה מוכרת ובעלת הסמכה לתקן ישראלי ת"י</w:t>
            </w:r>
            <w:r>
              <w:rPr>
                <w:rFonts w:ascii="David" w:hAnsi="David" w:cs="David"/>
                <w:sz w:val="24"/>
                <w:szCs w:val="24"/>
                <w:rtl/>
              </w:rPr>
              <w:t xml:space="preserve"> 1220, חלק 3 - מערכות גילוי אש</w:t>
            </w:r>
            <w:r>
              <w:rPr>
                <w:rFonts w:ascii="David" w:hAnsi="David" w:cs="David" w:hint="cs"/>
                <w:sz w:val="24"/>
                <w:szCs w:val="24"/>
                <w:rtl/>
              </w:rPr>
              <w:t xml:space="preserve"> - </w:t>
            </w:r>
            <w:r w:rsidR="005E6F78">
              <w:rPr>
                <w:rFonts w:ascii="David" w:hAnsi="David" w:cs="David"/>
                <w:sz w:val="24"/>
                <w:szCs w:val="24"/>
                <w:rtl/>
              </w:rPr>
              <w:t>הוראות התקנה ודרישות כלליות</w:t>
            </w:r>
          </w:p>
          <w:p w:rsidR="006A3E57" w:rsidRPr="006A3E57" w:rsidRDefault="006A3E57" w:rsidP="0093219A">
            <w:pPr>
              <w:pStyle w:val="a7"/>
              <w:numPr>
                <w:ilvl w:val="3"/>
                <w:numId w:val="24"/>
              </w:numPr>
              <w:spacing w:line="360" w:lineRule="auto"/>
              <w:jc w:val="both"/>
              <w:rPr>
                <w:rFonts w:ascii="David" w:hAnsi="David" w:cs="David"/>
                <w:sz w:val="24"/>
                <w:szCs w:val="24"/>
                <w:rtl/>
              </w:rPr>
            </w:pPr>
            <w:r w:rsidRPr="006A3E57">
              <w:rPr>
                <w:rFonts w:ascii="David" w:hAnsi="David" w:cs="David"/>
                <w:sz w:val="24"/>
                <w:szCs w:val="24"/>
                <w:rtl/>
              </w:rPr>
              <w:t xml:space="preserve">גורם מוסמך לפי 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005E6F78">
              <w:rPr>
                <w:rFonts w:ascii="David" w:hAnsi="David" w:cs="David"/>
                <w:sz w:val="24"/>
                <w:szCs w:val="24"/>
                <w:rtl/>
              </w:rPr>
              <w:t xml:space="preserve"> אינטגרציה</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תקינות של מערכת שחרור העשן</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מהנדס וב</w:t>
            </w:r>
            <w:r>
              <w:rPr>
                <w:rFonts w:ascii="David" w:hAnsi="David" w:cs="David"/>
                <w:sz w:val="24"/>
                <w:szCs w:val="24"/>
                <w:rtl/>
              </w:rPr>
              <w:t>לבד שאינו מתכנן המתקן או המערכת</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תקינות של מערכת מיזוג אוויר מרכזית, הכוללת תעלות ומדפים בהתאם לתקן ישראלי ת"י 1001 </w:t>
            </w:r>
            <w:r w:rsidRPr="006A3E57">
              <w:rPr>
                <w:rFonts w:ascii="David" w:hAnsi="David" w:cs="David"/>
                <w:color w:val="000000"/>
                <w:sz w:val="24"/>
                <w:szCs w:val="24"/>
                <w:rtl/>
              </w:rPr>
              <w:t>- בטיחות אש בבניינים</w:t>
            </w:r>
          </w:p>
        </w:tc>
        <w:tc>
          <w:tcPr>
            <w:tcW w:w="4820"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 xml:space="preserve">מהנדס או מורשה מערכות קירור ומיזוג אוויר, אשר רשאי לתת </w:t>
            </w:r>
            <w:r>
              <w:rPr>
                <w:rFonts w:ascii="David" w:hAnsi="David" w:cs="David"/>
                <w:sz w:val="24"/>
                <w:szCs w:val="24"/>
                <w:rtl/>
              </w:rPr>
              <w:t>אישור כאמור, בהתאם לסוג רישיונו</w:t>
            </w:r>
          </w:p>
        </w:tc>
      </w:tr>
      <w:tr w:rsidR="006A3E57" w:rsidRPr="006A3E57" w:rsidTr="006A3E57">
        <w:tc>
          <w:tcPr>
            <w:tcW w:w="4246" w:type="dxa"/>
            <w:vAlign w:val="center"/>
          </w:tcPr>
          <w:p w:rsidR="006A3E57" w:rsidRPr="006A3E57" w:rsidRDefault="006A3E57" w:rsidP="00D15E12">
            <w:pPr>
              <w:spacing w:line="360" w:lineRule="auto"/>
              <w:jc w:val="center"/>
              <w:rPr>
                <w:rFonts w:ascii="David" w:hAnsi="David" w:cs="David"/>
                <w:sz w:val="24"/>
                <w:szCs w:val="24"/>
                <w:rtl/>
              </w:rPr>
            </w:pPr>
            <w:r w:rsidRPr="006A3E57">
              <w:rPr>
                <w:rFonts w:ascii="David" w:hAnsi="David" w:cs="David"/>
                <w:sz w:val="24"/>
                <w:szCs w:val="24"/>
                <w:rtl/>
              </w:rPr>
              <w:t>הדרכה בתחום בטיחות אש</w:t>
            </w:r>
          </w:p>
        </w:tc>
        <w:tc>
          <w:tcPr>
            <w:tcW w:w="4820" w:type="dxa"/>
            <w:vAlign w:val="center"/>
          </w:tcPr>
          <w:p w:rsidR="006A3E57" w:rsidRPr="006A3E57" w:rsidRDefault="006A3E57" w:rsidP="00D15E12">
            <w:pPr>
              <w:spacing w:line="360" w:lineRule="auto"/>
              <w:jc w:val="both"/>
              <w:rPr>
                <w:rFonts w:ascii="David" w:hAnsi="David" w:cs="David"/>
                <w:sz w:val="24"/>
                <w:szCs w:val="24"/>
                <w:rtl/>
              </w:rPr>
            </w:pPr>
            <w:r w:rsidRPr="006A3E57">
              <w:rPr>
                <w:rFonts w:ascii="David" w:hAnsi="David" w:cs="David"/>
                <w:sz w:val="24"/>
                <w:szCs w:val="24"/>
                <w:rtl/>
              </w:rPr>
              <w:t>הדרכת עובדים תבוצע על ידי מי שמתקיים בו אחד מאלה:</w:t>
            </w:r>
          </w:p>
          <w:p w:rsidR="006A3E57" w:rsidRPr="006A3E57" w:rsidRDefault="006A3E57" w:rsidP="0093219A">
            <w:pPr>
              <w:pStyle w:val="a7"/>
              <w:numPr>
                <w:ilvl w:val="5"/>
                <w:numId w:val="12"/>
              </w:numPr>
              <w:spacing w:line="360" w:lineRule="auto"/>
              <w:jc w:val="both"/>
              <w:rPr>
                <w:rFonts w:ascii="David" w:hAnsi="David" w:cs="David"/>
                <w:sz w:val="24"/>
                <w:szCs w:val="24"/>
                <w:rtl/>
              </w:rPr>
            </w:pPr>
            <w:r w:rsidRPr="006A3E57">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וההצלה</w:t>
            </w:r>
          </w:p>
          <w:p w:rsidR="006A3E57" w:rsidRDefault="006A3E57" w:rsidP="0093219A">
            <w:pPr>
              <w:pStyle w:val="a7"/>
              <w:numPr>
                <w:ilvl w:val="5"/>
                <w:numId w:val="12"/>
              </w:numPr>
              <w:spacing w:line="360" w:lineRule="auto"/>
              <w:jc w:val="both"/>
              <w:rPr>
                <w:rFonts w:ascii="David" w:hAnsi="David" w:cs="David"/>
                <w:sz w:val="24"/>
                <w:szCs w:val="24"/>
              </w:rPr>
            </w:pPr>
            <w:r w:rsidRPr="006A3E5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 8 שנים ברציפו</w:t>
            </w:r>
            <w:r>
              <w:rPr>
                <w:rFonts w:ascii="David" w:hAnsi="David" w:cs="David" w:hint="cs"/>
                <w:sz w:val="24"/>
                <w:szCs w:val="24"/>
                <w:rtl/>
              </w:rPr>
              <w:t>ת</w:t>
            </w:r>
          </w:p>
          <w:p w:rsidR="006A3E57" w:rsidRDefault="006A3E57" w:rsidP="0093219A">
            <w:pPr>
              <w:pStyle w:val="a7"/>
              <w:numPr>
                <w:ilvl w:val="5"/>
                <w:numId w:val="12"/>
              </w:numPr>
              <w:spacing w:line="360" w:lineRule="auto"/>
              <w:jc w:val="both"/>
              <w:rPr>
                <w:rFonts w:ascii="David" w:hAnsi="David" w:cs="David"/>
                <w:sz w:val="24"/>
                <w:szCs w:val="24"/>
              </w:rPr>
            </w:pPr>
            <w:r w:rsidRPr="006A3E5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 ההד</w:t>
            </w:r>
            <w:r>
              <w:rPr>
                <w:rFonts w:ascii="David" w:hAnsi="David" w:cs="David"/>
                <w:sz w:val="24"/>
                <w:szCs w:val="24"/>
                <w:rtl/>
              </w:rPr>
              <w:t>רכה ברשות הכבאות וההצלה</w:t>
            </w:r>
          </w:p>
          <w:p w:rsidR="006A3E57" w:rsidRDefault="006A3E57" w:rsidP="0093219A">
            <w:pPr>
              <w:pStyle w:val="a7"/>
              <w:numPr>
                <w:ilvl w:val="5"/>
                <w:numId w:val="12"/>
              </w:numPr>
              <w:spacing w:line="360" w:lineRule="auto"/>
              <w:jc w:val="both"/>
              <w:rPr>
                <w:rFonts w:ascii="David" w:hAnsi="David" w:cs="David"/>
                <w:sz w:val="24"/>
                <w:szCs w:val="24"/>
              </w:rPr>
            </w:pPr>
            <w:r w:rsidRPr="006A3E57">
              <w:rPr>
                <w:rFonts w:ascii="David" w:hAnsi="David" w:cs="David"/>
                <w:sz w:val="24"/>
                <w:szCs w:val="24"/>
                <w:rtl/>
              </w:rPr>
              <w:t>מהנדס רשום בפנקס המהנדסים והא</w:t>
            </w:r>
            <w:r>
              <w:rPr>
                <w:rFonts w:ascii="David" w:hAnsi="David" w:cs="David"/>
                <w:sz w:val="24"/>
                <w:szCs w:val="24"/>
                <w:rtl/>
              </w:rPr>
              <w:t>דריכלים במדור בטיחות אש ומניעתה</w:t>
            </w:r>
          </w:p>
          <w:p w:rsidR="006A3E57" w:rsidRPr="006A3E57" w:rsidRDefault="006A3E57" w:rsidP="0093219A">
            <w:pPr>
              <w:pStyle w:val="a7"/>
              <w:numPr>
                <w:ilvl w:val="5"/>
                <w:numId w:val="12"/>
              </w:numPr>
              <w:spacing w:line="360" w:lineRule="auto"/>
              <w:jc w:val="both"/>
              <w:rPr>
                <w:rFonts w:ascii="David" w:hAnsi="David" w:cs="David"/>
                <w:sz w:val="24"/>
                <w:szCs w:val="24"/>
                <w:rtl/>
              </w:rPr>
            </w:pPr>
            <w:r w:rsidRPr="006A3E57">
              <w:rPr>
                <w:rFonts w:ascii="David" w:hAnsi="David" w:cs="David"/>
                <w:sz w:val="24"/>
                <w:szCs w:val="24"/>
                <w:rtl/>
              </w:rPr>
              <w:t>מי שאושר על ידי נציב הכבאות וההצלה, לאחר שהציג מס</w:t>
            </w:r>
            <w:r>
              <w:rPr>
                <w:rFonts w:ascii="David" w:hAnsi="David" w:cs="David"/>
                <w:sz w:val="24"/>
                <w:szCs w:val="24"/>
                <w:rtl/>
              </w:rPr>
              <w:t>מכים המעידים על הכשרתו וניסיונו</w:t>
            </w:r>
          </w:p>
        </w:tc>
      </w:tr>
    </w:tbl>
    <w:p w:rsidR="005E6F78" w:rsidRDefault="005E6F78" w:rsidP="00D15E12">
      <w:pPr>
        <w:pStyle w:val="a7"/>
        <w:tabs>
          <w:tab w:val="left" w:pos="984"/>
        </w:tabs>
        <w:spacing w:after="0" w:line="360" w:lineRule="auto"/>
        <w:contextualSpacing w:val="0"/>
        <w:jc w:val="both"/>
        <w:rPr>
          <w:rFonts w:ascii="David" w:hAnsi="David" w:cs="David"/>
          <w:sz w:val="24"/>
          <w:szCs w:val="24"/>
          <w:rtl/>
        </w:rPr>
      </w:pP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lastRenderedPageBreak/>
        <w:t>"</w:t>
      </w:r>
      <w:r w:rsidRPr="006A3E57">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גז פחמימני מעובה כהגדרתו בחוק הגז (בטיחות ורישוי), התשמ"ט-1989.</w:t>
      </w:r>
    </w:p>
    <w:p w:rsid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b/>
          <w:bCs/>
          <w:sz w:val="24"/>
          <w:szCs w:val="24"/>
          <w:rtl/>
        </w:rPr>
        <w:t>"גלאי עשן עצמאי"</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גלאי עם התראה קולית המכיל סוללת גיבוי, המחובר לרשת החשמל ללא רכזת ואשר </w:t>
      </w:r>
      <w:r>
        <w:rPr>
          <w:rFonts w:ascii="David" w:hAnsi="David" w:cs="David"/>
          <w:sz w:val="24"/>
          <w:szCs w:val="24"/>
          <w:rtl/>
        </w:rPr>
        <w:t>העומד באחד מהתנאים האלה</w:t>
      </w:r>
      <w:r>
        <w:rPr>
          <w:rFonts w:ascii="David" w:hAnsi="David" w:cs="David" w:hint="cs"/>
          <w:sz w:val="24"/>
          <w:szCs w:val="24"/>
          <w:rtl/>
        </w:rPr>
        <w:t>:</w:t>
      </w:r>
    </w:p>
    <w:p w:rsidR="006A3E57" w:rsidRDefault="006A3E57" w:rsidP="0093219A">
      <w:pPr>
        <w:pStyle w:val="a7"/>
        <w:numPr>
          <w:ilvl w:val="0"/>
          <w:numId w:val="29"/>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מאושר לפי תקן ישראלי ת"י 1220, חלק 5, מע</w:t>
      </w:r>
      <w:r w:rsidR="005E6F78">
        <w:rPr>
          <w:rFonts w:ascii="David" w:hAnsi="David" w:cs="David"/>
          <w:sz w:val="24"/>
          <w:szCs w:val="24"/>
          <w:rtl/>
        </w:rPr>
        <w:t>רכות גילוי אש</w:t>
      </w:r>
      <w:r w:rsidR="005E6F78">
        <w:rPr>
          <w:rFonts w:ascii="David" w:hAnsi="David" w:cs="David" w:hint="cs"/>
          <w:sz w:val="24"/>
          <w:szCs w:val="24"/>
          <w:rtl/>
        </w:rPr>
        <w:t xml:space="preserve"> - </w:t>
      </w:r>
      <w:r>
        <w:rPr>
          <w:rFonts w:ascii="David" w:hAnsi="David" w:cs="David"/>
          <w:sz w:val="24"/>
          <w:szCs w:val="24"/>
          <w:rtl/>
        </w:rPr>
        <w:t>גלאי עשן עצמאיים</w:t>
      </w:r>
      <w:r>
        <w:rPr>
          <w:rFonts w:ascii="David" w:hAnsi="David" w:cs="David" w:hint="cs"/>
          <w:sz w:val="24"/>
          <w:szCs w:val="24"/>
          <w:rtl/>
        </w:rPr>
        <w:t>.</w:t>
      </w:r>
    </w:p>
    <w:p w:rsidR="006A3E57" w:rsidRDefault="006A3E57" w:rsidP="0093219A">
      <w:pPr>
        <w:pStyle w:val="a7"/>
        <w:numPr>
          <w:ilvl w:val="0"/>
          <w:numId w:val="29"/>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מאושר על ידי מעבדת </w:t>
      </w:r>
      <w:r w:rsidRPr="006A3E57">
        <w:rPr>
          <w:rFonts w:ascii="David" w:hAnsi="David" w:cs="David"/>
          <w:sz w:val="24"/>
          <w:szCs w:val="24"/>
        </w:rPr>
        <w:t>ANSI/UL 217</w:t>
      </w:r>
      <w:r>
        <w:rPr>
          <w:rFonts w:ascii="David" w:hAnsi="David" w:cs="David"/>
          <w:sz w:val="24"/>
          <w:szCs w:val="24"/>
          <w:rtl/>
        </w:rPr>
        <w:t xml:space="preserve"> ארה"ב</w:t>
      </w:r>
      <w:r>
        <w:rPr>
          <w:rFonts w:ascii="David" w:hAnsi="David" w:cs="David" w:hint="cs"/>
          <w:sz w:val="24"/>
          <w:szCs w:val="24"/>
          <w:rtl/>
        </w:rPr>
        <w:t>.</w:t>
      </w:r>
    </w:p>
    <w:p w:rsidR="006A3E57" w:rsidRPr="006A3E57" w:rsidRDefault="006A3E57" w:rsidP="0093219A">
      <w:pPr>
        <w:pStyle w:val="a7"/>
        <w:numPr>
          <w:ilvl w:val="0"/>
          <w:numId w:val="29"/>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מאושר לפי תקן אירופאי</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גישה למוצא בטוח</w:t>
      </w:r>
      <w:r w:rsidRPr="006A3E57">
        <w:rPr>
          <w:rFonts w:ascii="David" w:hAnsi="David" w:cs="David"/>
          <w:sz w:val="24"/>
          <w:szCs w:val="24"/>
          <w:rtl/>
        </w:rPr>
        <w:t xml:space="preserve">" </w:t>
      </w:r>
      <w:r w:rsidRPr="006A3E57">
        <w:rPr>
          <w:rFonts w:ascii="David" w:hAnsi="David" w:cs="David"/>
          <w:b/>
          <w:bCs/>
          <w:sz w:val="24"/>
          <w:szCs w:val="24"/>
          <w:rtl/>
        </w:rPr>
        <w:t>(</w:t>
      </w:r>
      <w:r w:rsidRPr="006A3E57">
        <w:rPr>
          <w:rFonts w:ascii="David" w:hAnsi="David" w:cs="David"/>
          <w:b/>
          <w:bCs/>
          <w:sz w:val="24"/>
          <w:szCs w:val="24"/>
        </w:rPr>
        <w:t>Exit Access</w:t>
      </w:r>
      <w:r w:rsidRPr="006A3E57">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w:t>
      </w:r>
      <w:r>
        <w:rPr>
          <w:rFonts w:ascii="David" w:hAnsi="David" w:cs="David"/>
          <w:sz w:val="24"/>
          <w:szCs w:val="24"/>
          <w:rtl/>
        </w:rPr>
        <w:t xml:space="preserve"> או בדלת יציאה חיצונית</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w:t>
      </w:r>
      <w:r w:rsidRPr="006A3E57">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כמשמעותה בתקן ישראלי ת"י 1212, </w:t>
      </w:r>
      <w:r>
        <w:rPr>
          <w:rFonts w:ascii="David" w:hAnsi="David" w:cs="David"/>
          <w:sz w:val="24"/>
          <w:szCs w:val="24"/>
          <w:rtl/>
        </w:rPr>
        <w:t>דלתות אש</w:t>
      </w:r>
      <w:r>
        <w:rPr>
          <w:rFonts w:ascii="David" w:hAnsi="David" w:cs="David" w:hint="cs"/>
          <w:sz w:val="24"/>
          <w:szCs w:val="24"/>
          <w:rtl/>
        </w:rPr>
        <w:t xml:space="preserve"> - </w:t>
      </w:r>
      <w:r>
        <w:rPr>
          <w:rFonts w:ascii="David" w:hAnsi="David" w:cs="David"/>
          <w:sz w:val="24"/>
          <w:szCs w:val="24"/>
          <w:rtl/>
        </w:rPr>
        <w:t>עמידות-אש</w:t>
      </w:r>
      <w:r>
        <w:rPr>
          <w:rFonts w:ascii="David" w:hAnsi="David" w:cs="David" w:hint="cs"/>
          <w:sz w:val="24"/>
          <w:szCs w:val="24"/>
          <w:rtl/>
        </w:rPr>
        <w:t>.</w:t>
      </w:r>
    </w:p>
    <w:p w:rsid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דרך מוצא</w:t>
      </w:r>
      <w:r w:rsidRPr="006A3E57">
        <w:rPr>
          <w:rFonts w:ascii="David" w:hAnsi="David" w:cs="David"/>
          <w:sz w:val="24"/>
          <w:szCs w:val="24"/>
          <w:rtl/>
        </w:rPr>
        <w:t xml:space="preserve">" </w:t>
      </w:r>
      <w:r w:rsidRPr="006A3E57">
        <w:rPr>
          <w:rFonts w:ascii="David" w:hAnsi="David" w:cs="David"/>
          <w:b/>
          <w:bCs/>
          <w:sz w:val="24"/>
          <w:szCs w:val="24"/>
          <w:rtl/>
        </w:rPr>
        <w:t>(</w:t>
      </w:r>
      <w:r w:rsidRPr="006A3E57">
        <w:rPr>
          <w:rFonts w:ascii="David" w:hAnsi="David" w:cs="David"/>
          <w:b/>
          <w:bCs/>
          <w:sz w:val="24"/>
          <w:szCs w:val="24"/>
        </w:rPr>
        <w:t>Means of Egress</w:t>
      </w:r>
      <w:r w:rsidRPr="006A3E57">
        <w:rPr>
          <w:rFonts w:ascii="David" w:hAnsi="David" w:cs="David"/>
          <w:b/>
          <w:bCs/>
          <w:sz w:val="24"/>
          <w:szCs w:val="24"/>
          <w:rtl/>
        </w:rPr>
        <w:t>)</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נתיב יציאה מבניין, הפנוי ממכשולים והכולל אחד או יותר ממרכיבים אלה:</w:t>
      </w:r>
    </w:p>
    <w:p w:rsidR="006A3E57" w:rsidRDefault="006A3E57" w:rsidP="0093219A">
      <w:pPr>
        <w:pStyle w:val="a7"/>
        <w:numPr>
          <w:ilvl w:val="0"/>
          <w:numId w:val="30"/>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גישה למוצא בטוח</w:t>
      </w:r>
      <w:r>
        <w:rPr>
          <w:rFonts w:ascii="David" w:hAnsi="David" w:cs="David" w:hint="cs"/>
          <w:sz w:val="24"/>
          <w:szCs w:val="24"/>
          <w:rtl/>
        </w:rPr>
        <w:t>.</w:t>
      </w:r>
    </w:p>
    <w:p w:rsidR="006A3E57" w:rsidRDefault="006A3E57" w:rsidP="0093219A">
      <w:pPr>
        <w:pStyle w:val="a7"/>
        <w:numPr>
          <w:ilvl w:val="0"/>
          <w:numId w:val="30"/>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6A3E57" w:rsidRPr="006A3E57" w:rsidRDefault="006A3E57" w:rsidP="0093219A">
      <w:pPr>
        <w:pStyle w:val="a7"/>
        <w:numPr>
          <w:ilvl w:val="0"/>
          <w:numId w:val="30"/>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w:t>
      </w:r>
      <w:r w:rsidRPr="006A3E57">
        <w:rPr>
          <w:rFonts w:ascii="David" w:hAnsi="David" w:cs="David"/>
          <w:b/>
          <w:bCs/>
          <w:sz w:val="24"/>
          <w:szCs w:val="24"/>
          <w:rtl/>
        </w:rPr>
        <w:t>הנדסאי</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הנדסאי רשום כמשמעותו בחוק ההנדסאים והטכנאים המוסמכים, התשע"ג-2012, העוסק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Pr>
        <w:t>"</w:t>
      </w:r>
      <w:r w:rsidRPr="006A3E57">
        <w:rPr>
          <w:rFonts w:ascii="David" w:hAnsi="David" w:cs="David"/>
          <w:b/>
          <w:bCs/>
          <w:sz w:val="24"/>
          <w:szCs w:val="24"/>
          <w:rtl/>
        </w:rPr>
        <w:t>חומר ציפוי וגימור</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חומר המשמש לציפוי, כיסוי או חיפוי, לרבות טפטים, ציפוי עץ, שטיחים, פרקט, תקרות עץ, בד, או </w:t>
      </w:r>
      <w:r w:rsidRPr="006A3E57">
        <w:rPr>
          <w:rFonts w:ascii="David" w:hAnsi="David" w:cs="David"/>
          <w:sz w:val="24"/>
          <w:szCs w:val="24"/>
        </w:rPr>
        <w:t>PVC</w:t>
      </w:r>
      <w:r>
        <w:rPr>
          <w:rFonts w:ascii="David" w:hAnsi="David" w:cs="David" w:hint="cs"/>
          <w:sz w:val="24"/>
          <w:szCs w:val="24"/>
          <w:rtl/>
        </w:rPr>
        <w:t>.</w:t>
      </w:r>
    </w:p>
    <w:p w:rsidR="006A3E57" w:rsidRPr="006A3E57" w:rsidRDefault="006A3E57" w:rsidP="00D15E12">
      <w:pPr>
        <w:pStyle w:val="a7"/>
        <w:numPr>
          <w:ilvl w:val="2"/>
          <w:numId w:val="1"/>
        </w:numPr>
        <w:tabs>
          <w:tab w:val="left" w:pos="1125"/>
        </w:tabs>
        <w:spacing w:after="0" w:line="360" w:lineRule="auto"/>
        <w:contextualSpacing w:val="0"/>
        <w:jc w:val="both"/>
        <w:rPr>
          <w:rFonts w:ascii="David" w:hAnsi="David" w:cs="David"/>
          <w:sz w:val="24"/>
          <w:szCs w:val="24"/>
          <w:rtl/>
        </w:rPr>
      </w:pPr>
      <w:r w:rsidRPr="006A3E57">
        <w:rPr>
          <w:rFonts w:ascii="David" w:hAnsi="David" w:cs="David"/>
          <w:sz w:val="24"/>
          <w:szCs w:val="24"/>
          <w:rtl/>
        </w:rPr>
        <w:t>"</w:t>
      </w:r>
      <w:r w:rsidRPr="006A3E57">
        <w:rPr>
          <w:rFonts w:ascii="David" w:hAnsi="David" w:cs="David"/>
          <w:b/>
          <w:bCs/>
          <w:sz w:val="24"/>
          <w:szCs w:val="24"/>
          <w:rtl/>
        </w:rPr>
        <w:t>חומר מסוכן (חומ"ס)</w:t>
      </w:r>
      <w:r w:rsidRPr="006A3E57">
        <w:rPr>
          <w:rFonts w:ascii="David" w:hAnsi="David" w:cs="David"/>
          <w:sz w:val="24"/>
          <w:szCs w:val="24"/>
          <w:rtl/>
        </w:rPr>
        <w:t>"</w:t>
      </w:r>
      <w:r>
        <w:rPr>
          <w:rFonts w:ascii="David" w:hAnsi="David" w:cs="David"/>
          <w:sz w:val="24"/>
          <w:szCs w:val="24"/>
          <w:rtl/>
        </w:rPr>
        <w:t xml:space="preserve"> </w:t>
      </w:r>
      <w:r>
        <w:rPr>
          <w:rFonts w:ascii="David" w:hAnsi="David" w:cs="David" w:hint="cs"/>
          <w:sz w:val="24"/>
          <w:szCs w:val="24"/>
          <w:rtl/>
        </w:rPr>
        <w:t xml:space="preserve">- </w:t>
      </w:r>
      <w:r w:rsidRPr="006A3E57">
        <w:rPr>
          <w:rFonts w:ascii="David" w:hAnsi="David" w:cs="David"/>
          <w:sz w:val="24"/>
          <w:szCs w:val="24"/>
          <w:rtl/>
        </w:rPr>
        <w:t>כהגדרתו בחוק הח</w:t>
      </w:r>
      <w:r w:rsidR="005E6F78">
        <w:rPr>
          <w:rFonts w:ascii="David" w:hAnsi="David" w:cs="David" w:hint="cs"/>
          <w:sz w:val="24"/>
          <w:szCs w:val="24"/>
          <w:rtl/>
        </w:rPr>
        <w:t>ו</w:t>
      </w:r>
      <w:r w:rsidRPr="006A3E57">
        <w:rPr>
          <w:rFonts w:ascii="David" w:hAnsi="David" w:cs="David"/>
          <w:sz w:val="24"/>
          <w:szCs w:val="24"/>
          <w:rtl/>
        </w:rPr>
        <w:t>מרים ה</w:t>
      </w:r>
      <w:r>
        <w:rPr>
          <w:rFonts w:ascii="David" w:hAnsi="David" w:cs="David"/>
          <w:sz w:val="24"/>
          <w:szCs w:val="24"/>
          <w:rtl/>
        </w:rPr>
        <w:t>מסוכנים, התשנ"ג-1993</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 "</w:t>
      </w:r>
      <w:r w:rsidRPr="006A3E57">
        <w:rPr>
          <w:rFonts w:ascii="David" w:hAnsi="David" w:cs="David"/>
          <w:b/>
          <w:bCs/>
          <w:sz w:val="24"/>
          <w:szCs w:val="24"/>
          <w:rtl/>
        </w:rPr>
        <w:t>חוק הרשות הארצית לכבאות והצלה</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חוק הרשות הארצית לכבאות והצלה, ה</w:t>
      </w:r>
      <w:r>
        <w:rPr>
          <w:rFonts w:ascii="David" w:hAnsi="David" w:cs="David"/>
          <w:sz w:val="24"/>
          <w:szCs w:val="24"/>
          <w:rtl/>
        </w:rPr>
        <w:t>תשע"ב-2012</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Pr>
        <w:t> </w:t>
      </w:r>
      <w:r w:rsidRPr="006A3E57">
        <w:rPr>
          <w:rFonts w:ascii="David" w:hAnsi="David" w:cs="David"/>
          <w:sz w:val="24"/>
          <w:szCs w:val="24"/>
          <w:rtl/>
        </w:rPr>
        <w:t>"</w:t>
      </w:r>
      <w:r w:rsidRPr="006A3E57">
        <w:rPr>
          <w:rFonts w:ascii="David" w:hAnsi="David" w:cs="David"/>
          <w:b/>
          <w:bCs/>
          <w:sz w:val="24"/>
          <w:szCs w:val="24"/>
          <w:rtl/>
        </w:rPr>
        <w:t>חוק התקנים</w:t>
      </w:r>
      <w:r w:rsidRPr="006A3E57">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 xml:space="preserve"> חוק התקנים, התשי"ג-1953</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חיבור כבאים להסנקת מים</w:t>
      </w:r>
      <w:r w:rsidRPr="006A3E57">
        <w:rPr>
          <w:rFonts w:ascii="David" w:hAnsi="David" w:cs="David"/>
          <w:sz w:val="24"/>
          <w:szCs w:val="24"/>
          <w:rtl/>
        </w:rPr>
        <w:t>"</w:t>
      </w:r>
      <w:r w:rsidRPr="006A3E57">
        <w:rPr>
          <w:rFonts w:ascii="David" w:hAnsi="David" w:cs="David"/>
          <w:b/>
          <w:bCs/>
          <w:sz w:val="24"/>
          <w:szCs w:val="24"/>
          <w:rtl/>
        </w:rPr>
        <w:t xml:space="preserve">, </w:t>
      </w:r>
      <w:r w:rsidRPr="006A3E57">
        <w:rPr>
          <w:rFonts w:ascii="David" w:hAnsi="David" w:cs="David"/>
          <w:sz w:val="24"/>
          <w:szCs w:val="24"/>
          <w:rtl/>
        </w:rPr>
        <w:t>"</w:t>
      </w:r>
      <w:r w:rsidRPr="006A3E57">
        <w:rPr>
          <w:rFonts w:ascii="David" w:hAnsi="David" w:cs="David"/>
          <w:b/>
          <w:bCs/>
          <w:sz w:val="24"/>
          <w:szCs w:val="24"/>
          <w:rtl/>
        </w:rPr>
        <w:t>חיבור כבאים</w:t>
      </w:r>
      <w:r w:rsidRPr="006A3E57">
        <w:rPr>
          <w:rFonts w:ascii="David" w:hAnsi="David" w:cs="David"/>
          <w:sz w:val="24"/>
          <w:szCs w:val="24"/>
          <w:rtl/>
        </w:rPr>
        <w:t>"</w:t>
      </w:r>
      <w:r w:rsidRPr="006A3E57">
        <w:rPr>
          <w:rFonts w:ascii="David" w:hAnsi="David" w:cs="David"/>
          <w:b/>
          <w:bCs/>
          <w:sz w:val="24"/>
          <w:szCs w:val="24"/>
          <w:rtl/>
        </w:rPr>
        <w:t xml:space="preserve"> (</w:t>
      </w:r>
      <w:r w:rsidRPr="006A3E57">
        <w:rPr>
          <w:rFonts w:ascii="David" w:hAnsi="David" w:cs="David"/>
          <w:b/>
          <w:bCs/>
          <w:sz w:val="24"/>
          <w:szCs w:val="24"/>
        </w:rPr>
        <w:t>Fire Department Connection</w:t>
      </w:r>
      <w:r w:rsidRPr="006A3E57">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 xml:space="preserve">- </w:t>
      </w:r>
      <w:r w:rsidRPr="006A3E57">
        <w:rPr>
          <w:rFonts w:ascii="David" w:hAnsi="David" w:cs="David"/>
          <w:sz w:val="24"/>
          <w:szCs w:val="24"/>
          <w:rtl/>
        </w:rPr>
        <w:t>חיבור צינור מים בקוטר "3 או "4, הכולל שסתום אל חוזר, חיב</w:t>
      </w:r>
      <w:r>
        <w:rPr>
          <w:rFonts w:ascii="David" w:hAnsi="David" w:cs="David"/>
          <w:sz w:val="24"/>
          <w:szCs w:val="24"/>
          <w:rtl/>
        </w:rPr>
        <w:t>ור מהיר מדגם שטורץ, מכסה ושרשרת</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w:t>
      </w:r>
      <w:r w:rsidRPr="006A3E57">
        <w:rPr>
          <w:rFonts w:ascii="David" w:hAnsi="David" w:cs="David"/>
          <w:b/>
          <w:bCs/>
          <w:sz w:val="24"/>
          <w:szCs w:val="24"/>
          <w:rtl/>
        </w:rPr>
        <w:t>ידית (מנגנון) בהלה</w:t>
      </w:r>
      <w:r w:rsidRPr="006A3E57">
        <w:rPr>
          <w:rFonts w:ascii="David" w:hAnsi="David" w:cs="David"/>
          <w:sz w:val="24"/>
          <w:szCs w:val="24"/>
          <w:rtl/>
        </w:rPr>
        <w:t xml:space="preserve">" </w:t>
      </w:r>
      <w:r>
        <w:rPr>
          <w:rFonts w:ascii="David" w:hAnsi="David" w:cs="David" w:hint="cs"/>
          <w:sz w:val="24"/>
          <w:szCs w:val="24"/>
          <w:rtl/>
        </w:rPr>
        <w:t xml:space="preserve">- </w:t>
      </w:r>
      <w:r w:rsidRPr="006A3E57">
        <w:rPr>
          <w:rFonts w:ascii="David" w:hAnsi="David" w:cs="David"/>
          <w:sz w:val="24"/>
          <w:szCs w:val="24"/>
          <w:rtl/>
        </w:rPr>
        <w:t>דלת בעלת מנגנון בהלה המקיים את הדרישות המנויות בפרט 3.2.1.21 (ב) לתוספת השנייה לתקנות התכנון והבנייה</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יציאה</w:t>
      </w:r>
      <w:r w:rsidRPr="006A3E57">
        <w:rPr>
          <w:rFonts w:ascii="David" w:hAnsi="David" w:cs="David"/>
          <w:sz w:val="24"/>
          <w:szCs w:val="24"/>
          <w:rtl/>
        </w:rPr>
        <w:t xml:space="preserve">" </w:t>
      </w:r>
      <w:r w:rsidRPr="006A3E57">
        <w:rPr>
          <w:rFonts w:ascii="David" w:hAnsi="David" w:cs="David"/>
          <w:b/>
          <w:bCs/>
          <w:sz w:val="24"/>
          <w:szCs w:val="24"/>
          <w:rtl/>
        </w:rPr>
        <w:t>(</w:t>
      </w:r>
      <w:r w:rsidRPr="006A3E57">
        <w:rPr>
          <w:rFonts w:ascii="David" w:hAnsi="David" w:cs="David"/>
          <w:b/>
          <w:bCs/>
          <w:sz w:val="24"/>
          <w:szCs w:val="24"/>
        </w:rPr>
        <w:t>Exit Discharge</w:t>
      </w:r>
      <w:r w:rsidRPr="006A3E57">
        <w:rPr>
          <w:rFonts w:ascii="David" w:hAnsi="David" w:cs="David"/>
          <w:b/>
          <w:bCs/>
          <w:sz w:val="24"/>
          <w:szCs w:val="24"/>
          <w:rtl/>
        </w:rPr>
        <w:t>)</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חלק מדרך מוצא שתחילתו בסופה של גישה למוצא בטוח או בסופו של מוצא בטוח וסיומו ברחוב</w:t>
      </w:r>
      <w:r>
        <w:rPr>
          <w:rFonts w:ascii="David" w:hAnsi="David" w:cs="David"/>
          <w:sz w:val="24"/>
          <w:szCs w:val="24"/>
          <w:rtl/>
        </w:rPr>
        <w:t>, בין במישרין ובין דרך שטח פתוח</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w:t>
      </w:r>
      <w:r w:rsidRPr="006A3E57">
        <w:rPr>
          <w:rFonts w:ascii="David" w:hAnsi="David" w:cs="David"/>
          <w:b/>
          <w:bCs/>
          <w:sz w:val="24"/>
          <w:szCs w:val="24"/>
          <w:rtl/>
        </w:rPr>
        <w:t>מהנדס</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מהנדס רשום, כמשמעותו בחוק המהנדסים והאדריכלים, התשי"ח-1958, אשר עוסק בתחום ו</w:t>
      </w:r>
      <w:r>
        <w:rPr>
          <w:rFonts w:ascii="David" w:hAnsi="David" w:cs="David"/>
          <w:sz w:val="24"/>
          <w:szCs w:val="24"/>
          <w:rtl/>
        </w:rPr>
        <w:t>בסוג בדיקות שלגביהם נדרש האישור</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מוצא בטוח</w:t>
      </w:r>
      <w:r w:rsidRPr="006A3E57">
        <w:rPr>
          <w:rFonts w:ascii="David" w:hAnsi="David" w:cs="David"/>
          <w:sz w:val="24"/>
          <w:szCs w:val="24"/>
          <w:rtl/>
        </w:rPr>
        <w:t>"</w:t>
      </w:r>
      <w:r w:rsidRPr="006A3E57">
        <w:rPr>
          <w:rFonts w:ascii="David" w:hAnsi="David" w:cs="David"/>
          <w:b/>
          <w:bCs/>
          <w:sz w:val="24"/>
          <w:szCs w:val="24"/>
          <w:rtl/>
        </w:rPr>
        <w:t xml:space="preserve"> (</w:t>
      </w:r>
      <w:r w:rsidRPr="006A3E57">
        <w:rPr>
          <w:rFonts w:ascii="David" w:hAnsi="David" w:cs="David"/>
          <w:b/>
          <w:bCs/>
          <w:sz w:val="24"/>
          <w:szCs w:val="24"/>
        </w:rPr>
        <w:t>Exit</w:t>
      </w:r>
      <w:r w:rsidRPr="006A3E57">
        <w:rPr>
          <w:rFonts w:ascii="David" w:hAnsi="David" w:cs="David"/>
          <w:b/>
          <w:bCs/>
          <w:sz w:val="24"/>
          <w:szCs w:val="24"/>
          <w:rtl/>
        </w:rPr>
        <w:t>)</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"מזענק"</w:t>
      </w:r>
      <w:r>
        <w:rPr>
          <w:rFonts w:ascii="David" w:hAnsi="David" w:cs="David" w:hint="cs"/>
          <w:b/>
          <w:bCs/>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תותח מים</w:t>
      </w:r>
      <w:r>
        <w:rPr>
          <w:rFonts w:ascii="David" w:hAnsi="David" w:cs="David" w:hint="cs"/>
          <w:sz w:val="24"/>
          <w:szCs w:val="24"/>
          <w:rtl/>
        </w:rPr>
        <w:t>.</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"מעבדה מאושרת</w:t>
      </w:r>
      <w:r w:rsidRPr="006A3E57">
        <w:rPr>
          <w:rFonts w:ascii="David" w:hAnsi="David" w:cs="David"/>
          <w:b/>
          <w:bCs/>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מעבדה שאושרה על ידי הממונה</w:t>
      </w:r>
      <w:r>
        <w:rPr>
          <w:rFonts w:ascii="David" w:hAnsi="David" w:cs="David"/>
          <w:sz w:val="24"/>
          <w:szCs w:val="24"/>
          <w:rtl/>
        </w:rPr>
        <w:t xml:space="preserve"> על תקינה במשרד הכלכלה והתעשייה</w:t>
      </w:r>
      <w:r>
        <w:rPr>
          <w:rFonts w:ascii="David" w:hAnsi="David" w:cs="David" w:hint="cs"/>
          <w:sz w:val="24"/>
          <w:szCs w:val="24"/>
          <w:rtl/>
        </w:rPr>
        <w:t>.</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b/>
          <w:bCs/>
          <w:sz w:val="24"/>
          <w:szCs w:val="24"/>
          <w:rtl/>
        </w:rPr>
        <w:lastRenderedPageBreak/>
        <w:t>"מעבדה מוכרת"</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מעבדה מאושרת ומוסמכת אשר הוכרה על ידי רשו</w:t>
      </w:r>
      <w:r>
        <w:rPr>
          <w:rFonts w:ascii="David" w:hAnsi="David" w:cs="David"/>
          <w:sz w:val="24"/>
          <w:szCs w:val="24"/>
          <w:rtl/>
        </w:rPr>
        <w:t>ת הכבאות ושמה פורסם באתר האינטרנט של רשות הכבאות וההצלה</w:t>
      </w:r>
      <w:r>
        <w:rPr>
          <w:rFonts w:ascii="David" w:hAnsi="David" w:cs="David" w:hint="cs"/>
          <w:sz w:val="24"/>
          <w:szCs w:val="24"/>
          <w:rtl/>
        </w:rPr>
        <w:t>.</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Pr>
      </w:pPr>
      <w:r w:rsidRPr="006A3E57">
        <w:rPr>
          <w:rFonts w:ascii="David" w:hAnsi="David" w:cs="David"/>
          <w:b/>
          <w:bCs/>
          <w:sz w:val="24"/>
          <w:szCs w:val="24"/>
          <w:rtl/>
        </w:rPr>
        <w:t>"מעבדה מוסמכת"</w:t>
      </w:r>
      <w:r>
        <w:rPr>
          <w:rFonts w:ascii="David" w:hAnsi="David" w:cs="David" w:hint="cs"/>
          <w:sz w:val="24"/>
          <w:szCs w:val="24"/>
          <w:rtl/>
        </w:rPr>
        <w:t xml:space="preserve"> -</w:t>
      </w:r>
      <w:r w:rsidRPr="006A3E57">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Pr>
          <w:rFonts w:ascii="David" w:hAnsi="David" w:cs="David"/>
          <w:sz w:val="24"/>
          <w:szCs w:val="24"/>
          <w:rtl/>
        </w:rPr>
        <w:t>התשנ"ז-1997 ורשות הכבאות וההצלה</w:t>
      </w:r>
      <w:r>
        <w:rPr>
          <w:rFonts w:ascii="David" w:hAnsi="David" w:cs="David" w:hint="cs"/>
          <w:sz w:val="24"/>
          <w:szCs w:val="24"/>
          <w:rtl/>
        </w:rPr>
        <w:t>.</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מערכת ידנ</w:t>
      </w:r>
      <w:r>
        <w:rPr>
          <w:rFonts w:ascii="David" w:hAnsi="David" w:cs="David"/>
          <w:sz w:val="24"/>
          <w:szCs w:val="24"/>
          <w:rtl/>
        </w:rPr>
        <w:t>ית או אוטומטית לגילוי אש או עשן</w:t>
      </w:r>
      <w:r>
        <w:rPr>
          <w:rFonts w:ascii="David" w:hAnsi="David" w:cs="David" w:hint="cs"/>
          <w:sz w:val="24"/>
          <w:szCs w:val="24"/>
          <w:rtl/>
        </w:rPr>
        <w:t>.</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Pr>
      </w:pPr>
      <w:r w:rsidRPr="006A3E57">
        <w:rPr>
          <w:rFonts w:ascii="David" w:hAnsi="David" w:cs="David"/>
          <w:b/>
          <w:bCs/>
          <w:sz w:val="24"/>
          <w:szCs w:val="24"/>
          <w:rtl/>
        </w:rPr>
        <w:t>"מערכת התרעת אש"</w:t>
      </w:r>
      <w:r>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מערכת המתריעה לדיירי הבניין על שינויי חום, עשן או שינוי אחר במערכות המכניות באמצעות מערכת כר</w:t>
      </w:r>
      <w:r w:rsidR="0026732C">
        <w:rPr>
          <w:rFonts w:ascii="David" w:hAnsi="David" w:cs="David"/>
          <w:sz w:val="24"/>
          <w:szCs w:val="24"/>
          <w:rtl/>
        </w:rPr>
        <w:t>יזה, צופרים ואמצעי הודעה אחרים,</w:t>
      </w:r>
      <w:r w:rsidR="0026732C">
        <w:rPr>
          <w:rFonts w:ascii="David" w:hAnsi="David" w:cs="David" w:hint="cs"/>
          <w:sz w:val="24"/>
          <w:szCs w:val="24"/>
          <w:rtl/>
        </w:rPr>
        <w:t xml:space="preserve"> ו</w:t>
      </w:r>
      <w:r w:rsidRPr="006A3E57">
        <w:rPr>
          <w:rFonts w:ascii="David" w:hAnsi="David" w:cs="David"/>
          <w:sz w:val="24"/>
          <w:szCs w:val="24"/>
          <w:rtl/>
        </w:rPr>
        <w:t>אשר מפעילה מערכות</w:t>
      </w:r>
      <w:r>
        <w:rPr>
          <w:rFonts w:ascii="David" w:hAnsi="David" w:cs="David"/>
          <w:sz w:val="24"/>
          <w:szCs w:val="24"/>
          <w:rtl/>
        </w:rPr>
        <w:t xml:space="preserve"> הכלולות במשטר ההפעלה של הבניין</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נותן האישור</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לעניין פרק זה, עובד רשות הכבאות וההצלה שהו</w:t>
      </w:r>
      <w:r w:rsidR="00E517CA">
        <w:rPr>
          <w:rFonts w:ascii="David" w:hAnsi="David" w:cs="David"/>
          <w:sz w:val="24"/>
          <w:szCs w:val="24"/>
          <w:rtl/>
        </w:rPr>
        <w:t>סמך לכך על</w:t>
      </w:r>
      <w:r w:rsidR="00E517CA">
        <w:rPr>
          <w:rFonts w:ascii="David" w:hAnsi="David" w:cs="David" w:hint="cs"/>
          <w:sz w:val="24"/>
          <w:szCs w:val="24"/>
          <w:rtl/>
        </w:rPr>
        <w:t>-</w:t>
      </w:r>
      <w:r>
        <w:rPr>
          <w:rFonts w:ascii="David" w:hAnsi="David" w:cs="David"/>
          <w:sz w:val="24"/>
          <w:szCs w:val="24"/>
          <w:rtl/>
        </w:rPr>
        <w:t>ידי השר לביטחון פנים</w:t>
      </w:r>
      <w:r>
        <w:rPr>
          <w:rFonts w:ascii="David" w:hAnsi="David" w:cs="David" w:hint="cs"/>
          <w:sz w:val="24"/>
          <w:szCs w:val="24"/>
          <w:rtl/>
        </w:rPr>
        <w:t>.</w:t>
      </w:r>
    </w:p>
    <w:p w:rsid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סידורי בטיחות אש והצלה</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לרבות אמצעים המותקנים בנכסים, דרך קבע או באופן ארעי, ומיועדים, בין השאר, לכל אחד מאלה: </w:t>
      </w:r>
    </w:p>
    <w:p w:rsid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מניעת דליקות והתפשטותן</w:t>
      </w:r>
      <w:r>
        <w:rPr>
          <w:rFonts w:ascii="David" w:hAnsi="David" w:cs="David" w:hint="cs"/>
          <w:sz w:val="24"/>
          <w:szCs w:val="24"/>
          <w:rtl/>
        </w:rPr>
        <w:t>.</w:t>
      </w:r>
    </w:p>
    <w:p w:rsid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6A3E57" w:rsidRPr="006A3E57" w:rsidRDefault="006A3E57" w:rsidP="0093219A">
      <w:pPr>
        <w:pStyle w:val="a7"/>
        <w:numPr>
          <w:ilvl w:val="0"/>
          <w:numId w:val="3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כל צורך הנדרש לביצוע פעולות כיבוי והצלה.</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ציוד כיבוי</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b/>
          <w:bCs/>
          <w:sz w:val="24"/>
          <w:szCs w:val="24"/>
          <w:rtl/>
        </w:rPr>
        <w:t xml:space="preserve">"קומה תת-קרקעית" </w:t>
      </w:r>
      <w:r>
        <w:rPr>
          <w:rFonts w:ascii="David" w:hAnsi="David" w:cs="David" w:hint="cs"/>
          <w:sz w:val="24"/>
          <w:szCs w:val="24"/>
          <w:rtl/>
        </w:rPr>
        <w:t>-</w:t>
      </w:r>
      <w:r w:rsidRPr="006A3E57">
        <w:rPr>
          <w:rFonts w:ascii="David" w:hAnsi="David" w:cs="David"/>
          <w:sz w:val="24"/>
          <w:szCs w:val="24"/>
          <w:rtl/>
        </w:rPr>
        <w:t xml:space="preserve"> קומה שכל קירותיה או חלקן נמצאים מתחת לפני הקרקע.</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רשות הכבאות וההצלה</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הרשות הארצית לכבאות והצלה שהוקמה בחוק הרשות ה</w:t>
      </w:r>
      <w:r>
        <w:rPr>
          <w:rFonts w:ascii="David" w:hAnsi="David" w:cs="David"/>
          <w:sz w:val="24"/>
          <w:szCs w:val="24"/>
          <w:rtl/>
        </w:rPr>
        <w:t>ארצית לכבאות והצלה, התשע"ב-2012</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תעודת בדיקה</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תעודת בדיקה על התאמה לתקן</w:t>
      </w:r>
      <w:r>
        <w:rPr>
          <w:rFonts w:ascii="David" w:hAnsi="David" w:cs="David"/>
          <w:sz w:val="24"/>
          <w:szCs w:val="24"/>
          <w:rtl/>
        </w:rPr>
        <w:t xml:space="preserve"> שניתנה לפי סעיף 12 לחוק התקנים</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w:t>
      </w:r>
      <w:r w:rsidRPr="006A3E57">
        <w:rPr>
          <w:rFonts w:ascii="David" w:hAnsi="David" w:cs="David"/>
          <w:b/>
          <w:bCs/>
          <w:sz w:val="24"/>
          <w:szCs w:val="24"/>
          <w:rtl/>
        </w:rPr>
        <w:t>תקן ישראלי (ת"י)</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hAnsi="David" w:cs="David"/>
          <w:sz w:val="24"/>
          <w:szCs w:val="24"/>
          <w:rtl/>
        </w:rPr>
        <w:t>"</w:t>
      </w:r>
      <w:r w:rsidRPr="006A3E57">
        <w:rPr>
          <w:rFonts w:ascii="David" w:hAnsi="David" w:cs="David"/>
          <w:b/>
          <w:bCs/>
          <w:sz w:val="24"/>
          <w:szCs w:val="24"/>
          <w:rtl/>
        </w:rPr>
        <w:t>תקנות התכנון והבנייה</w:t>
      </w:r>
      <w:r w:rsidRPr="006A3E57">
        <w:rPr>
          <w:rFonts w:ascii="David" w:hAnsi="David" w:cs="David"/>
          <w:sz w:val="24"/>
          <w:szCs w:val="24"/>
          <w:rtl/>
        </w:rPr>
        <w:t xml:space="preserve">" </w:t>
      </w:r>
      <w:r>
        <w:rPr>
          <w:rFonts w:ascii="David" w:hAnsi="David" w:cs="David" w:hint="cs"/>
          <w:sz w:val="24"/>
          <w:szCs w:val="24"/>
          <w:rtl/>
        </w:rPr>
        <w:t>-</w:t>
      </w:r>
      <w:r w:rsidRPr="006A3E57">
        <w:rPr>
          <w:rFonts w:ascii="David" w:hAnsi="David" w:cs="David"/>
          <w:sz w:val="24"/>
          <w:szCs w:val="24"/>
          <w:rtl/>
        </w:rPr>
        <w:t xml:space="preserve"> תקנות התכנון והבנייה (בקשה ל</w:t>
      </w:r>
      <w:r>
        <w:rPr>
          <w:rFonts w:ascii="David" w:hAnsi="David" w:cs="David"/>
          <w:sz w:val="24"/>
          <w:szCs w:val="24"/>
          <w:rtl/>
        </w:rPr>
        <w:t>היתר, תנאיו ואגרות), התש"ל-1970</w:t>
      </w:r>
      <w:r>
        <w:rPr>
          <w:rFonts w:ascii="David" w:hAnsi="David" w:cs="David" w:hint="cs"/>
          <w:sz w:val="24"/>
          <w:szCs w:val="24"/>
          <w:rtl/>
        </w:rPr>
        <w:t>.</w:t>
      </w:r>
    </w:p>
    <w:p w:rsid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b/>
          <w:bCs/>
          <w:sz w:val="24"/>
          <w:szCs w:val="24"/>
          <w:rtl/>
        </w:rPr>
        <w:t>"שינוי מהותי"</w:t>
      </w:r>
      <w:r w:rsidRPr="006A3E57">
        <w:rPr>
          <w:rFonts w:ascii="David" w:eastAsia="Times New Roman" w:hAnsi="David" w:cs="David"/>
          <w:sz w:val="24"/>
          <w:szCs w:val="24"/>
          <w:rtl/>
        </w:rPr>
        <w:t xml:space="preserve"> </w:t>
      </w:r>
      <w:r>
        <w:rPr>
          <w:rFonts w:ascii="David" w:eastAsia="Times New Roman" w:hAnsi="David" w:cs="David" w:hint="cs"/>
          <w:sz w:val="24"/>
          <w:szCs w:val="24"/>
          <w:rtl/>
        </w:rPr>
        <w:t>-</w:t>
      </w:r>
      <w:r w:rsidRPr="006A3E57">
        <w:rPr>
          <w:rFonts w:ascii="David" w:eastAsia="Times New Roman" w:hAnsi="David" w:cs="David"/>
          <w:sz w:val="24"/>
          <w:szCs w:val="24"/>
          <w:rtl/>
        </w:rPr>
        <w:t xml:space="preserve"> שינוי של כל אחד מאלה במבנה:</w:t>
      </w:r>
    </w:p>
    <w:p w:rsidR="006A3E57" w:rsidRPr="001248E9" w:rsidRDefault="006A3E57" w:rsidP="0093219A">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Pr>
          <w:rFonts w:ascii="David" w:hAnsi="David" w:cs="David"/>
          <w:sz w:val="24"/>
          <w:szCs w:val="24"/>
          <w:rtl/>
        </w:rPr>
        <w:t>מרחק הל</w:t>
      </w:r>
      <w:r w:rsidRPr="001248E9">
        <w:rPr>
          <w:rFonts w:ascii="David" w:hAnsi="David" w:cs="David"/>
          <w:sz w:val="24"/>
          <w:szCs w:val="24"/>
          <w:rtl/>
        </w:rPr>
        <w:t>יכה.</w:t>
      </w:r>
    </w:p>
    <w:p w:rsidR="006A3E57" w:rsidRPr="001248E9" w:rsidRDefault="006A3E57" w:rsidP="0093219A">
      <w:pPr>
        <w:pStyle w:val="a7"/>
        <w:numPr>
          <w:ilvl w:val="0"/>
          <w:numId w:val="32"/>
        </w:numPr>
        <w:tabs>
          <w:tab w:val="left" w:pos="984"/>
        </w:tabs>
        <w:spacing w:after="0" w:line="360" w:lineRule="auto"/>
        <w:contextualSpacing w:val="0"/>
        <w:jc w:val="both"/>
        <w:rPr>
          <w:rFonts w:ascii="David" w:eastAsia="Times New Roman" w:hAnsi="David" w:cs="David"/>
          <w:sz w:val="24"/>
          <w:szCs w:val="24"/>
        </w:rPr>
      </w:pPr>
      <w:r w:rsidRPr="001248E9">
        <w:rPr>
          <w:rFonts w:ascii="David" w:hAnsi="David" w:cs="David"/>
          <w:sz w:val="24"/>
          <w:szCs w:val="24"/>
          <w:rtl/>
        </w:rPr>
        <w:t>מספר דרכי מוצא.</w:t>
      </w:r>
    </w:p>
    <w:p w:rsidR="006A3E57" w:rsidRPr="001248E9" w:rsidRDefault="006A3E57" w:rsidP="0093219A">
      <w:pPr>
        <w:pStyle w:val="a7"/>
        <w:numPr>
          <w:ilvl w:val="0"/>
          <w:numId w:val="32"/>
        </w:numPr>
        <w:tabs>
          <w:tab w:val="left" w:pos="984"/>
        </w:tabs>
        <w:spacing w:after="0" w:line="360" w:lineRule="auto"/>
        <w:contextualSpacing w:val="0"/>
        <w:jc w:val="both"/>
        <w:rPr>
          <w:rFonts w:ascii="David" w:eastAsia="Times New Roman" w:hAnsi="David" w:cs="David"/>
          <w:sz w:val="24"/>
          <w:szCs w:val="24"/>
          <w:rtl/>
        </w:rPr>
      </w:pPr>
      <w:r w:rsidRPr="001248E9">
        <w:rPr>
          <w:rFonts w:ascii="David" w:hAnsi="David" w:cs="David"/>
          <w:sz w:val="24"/>
          <w:szCs w:val="24"/>
          <w:rtl/>
        </w:rPr>
        <w:t>שינוי ייעוד.</w:t>
      </w:r>
    </w:p>
    <w:p w:rsidR="006A3E57" w:rsidRPr="001248E9"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1248E9">
        <w:rPr>
          <w:rFonts w:ascii="David" w:eastAsia="Times New Roman" w:hAnsi="David" w:cs="David"/>
          <w:b/>
          <w:bCs/>
          <w:sz w:val="24"/>
          <w:szCs w:val="24"/>
          <w:rtl/>
        </w:rPr>
        <w:t xml:space="preserve">"תקן </w:t>
      </w:r>
      <w:r w:rsidRPr="001248E9">
        <w:rPr>
          <w:rFonts w:ascii="David" w:eastAsia="Times New Roman" w:hAnsi="David" w:cs="David"/>
          <w:b/>
          <w:bCs/>
          <w:sz w:val="24"/>
          <w:szCs w:val="24"/>
        </w:rPr>
        <w:t>NFPA</w:t>
      </w:r>
      <w:r w:rsidRPr="001248E9">
        <w:rPr>
          <w:rFonts w:ascii="David" w:eastAsia="Times New Roman" w:hAnsi="David" w:cs="David"/>
          <w:b/>
          <w:bCs/>
          <w:sz w:val="24"/>
          <w:szCs w:val="24"/>
          <w:rtl/>
        </w:rPr>
        <w:t>"</w:t>
      </w:r>
      <w:r w:rsidRPr="001248E9">
        <w:rPr>
          <w:rFonts w:ascii="David" w:eastAsia="Times New Roman" w:hAnsi="David" w:cs="David"/>
          <w:sz w:val="24"/>
          <w:szCs w:val="24"/>
          <w:rtl/>
        </w:rPr>
        <w:t xml:space="preserve"> - תקן של האגודה הלאומית האמריקאית להגנה בפני אש.</w:t>
      </w:r>
    </w:p>
    <w:p w:rsidR="006A3E57" w:rsidRPr="001248E9" w:rsidRDefault="006A3E57" w:rsidP="00D15E12">
      <w:pPr>
        <w:pStyle w:val="a7"/>
        <w:numPr>
          <w:ilvl w:val="1"/>
          <w:numId w:val="1"/>
        </w:numPr>
        <w:tabs>
          <w:tab w:val="left" w:pos="984"/>
        </w:tabs>
        <w:spacing w:after="0" w:line="360" w:lineRule="auto"/>
        <w:jc w:val="both"/>
        <w:rPr>
          <w:rFonts w:ascii="David" w:eastAsia="Times New Roman" w:hAnsi="David" w:cs="David"/>
          <w:sz w:val="24"/>
          <w:szCs w:val="24"/>
        </w:rPr>
      </w:pPr>
      <w:r w:rsidRPr="001248E9">
        <w:rPr>
          <w:rFonts w:ascii="David" w:hAnsi="David" w:cs="David"/>
          <w:b/>
          <w:bCs/>
          <w:sz w:val="24"/>
          <w:szCs w:val="24"/>
          <w:u w:val="single"/>
          <w:rtl/>
        </w:rPr>
        <w:t>מסמכים נוספים</w:t>
      </w:r>
      <w:r w:rsidRPr="001248E9">
        <w:rPr>
          <w:rFonts w:ascii="David" w:hAnsi="David" w:cs="David"/>
          <w:sz w:val="24"/>
          <w:szCs w:val="24"/>
          <w:rtl/>
        </w:rPr>
        <w:t xml:space="preserve"> </w:t>
      </w:r>
    </w:p>
    <w:p w:rsidR="000532D2" w:rsidRPr="001248E9" w:rsidRDefault="006A3E57" w:rsidP="00D15E12">
      <w:pPr>
        <w:pStyle w:val="a7"/>
        <w:numPr>
          <w:ilvl w:val="2"/>
          <w:numId w:val="1"/>
        </w:numPr>
        <w:spacing w:after="0" w:line="360" w:lineRule="auto"/>
        <w:jc w:val="both"/>
        <w:rPr>
          <w:rFonts w:ascii="David" w:hAnsi="David" w:cs="David"/>
          <w:sz w:val="24"/>
          <w:szCs w:val="24"/>
        </w:rPr>
      </w:pPr>
      <w:r w:rsidRPr="001248E9">
        <w:rPr>
          <w:rFonts w:ascii="David" w:hAnsi="David" w:cs="David"/>
          <w:sz w:val="24"/>
          <w:szCs w:val="24"/>
          <w:rtl/>
        </w:rPr>
        <w:t>לבקשת רישיון עסק או להיתר זמני (להלן - בקשה) יצורפו המסמכים המנויים להלן:</w:t>
      </w:r>
    </w:p>
    <w:p w:rsidR="000532D2" w:rsidRPr="001248E9" w:rsidRDefault="006A3E57" w:rsidP="0093219A">
      <w:pPr>
        <w:pStyle w:val="a7"/>
        <w:numPr>
          <w:ilvl w:val="0"/>
          <w:numId w:val="33"/>
        </w:numPr>
        <w:spacing w:after="0" w:line="360" w:lineRule="auto"/>
        <w:jc w:val="both"/>
        <w:rPr>
          <w:rFonts w:ascii="David" w:hAnsi="David" w:cs="David"/>
          <w:sz w:val="24"/>
          <w:szCs w:val="24"/>
        </w:rPr>
      </w:pPr>
      <w:r w:rsidRPr="001248E9">
        <w:rPr>
          <w:rFonts w:ascii="David" w:hAnsi="David" w:cs="David"/>
          <w:sz w:val="24"/>
          <w:szCs w:val="24"/>
          <w:rtl/>
        </w:rPr>
        <w:t>אפיון רשת המים המזינה את העסק, שייערך בהתאם להוראת נציב 529 זמ</w:t>
      </w:r>
      <w:r w:rsidR="000532D2" w:rsidRPr="001248E9">
        <w:rPr>
          <w:rFonts w:ascii="David" w:hAnsi="David" w:cs="David"/>
          <w:sz w:val="24"/>
          <w:szCs w:val="24"/>
          <w:rtl/>
        </w:rPr>
        <w:t>ינות רשת מים ופריסת ברזי כיבוי -</w:t>
      </w:r>
      <w:r w:rsidRPr="001248E9">
        <w:rPr>
          <w:rFonts w:ascii="David" w:hAnsi="David" w:cs="David"/>
          <w:sz w:val="24"/>
          <w:szCs w:val="24"/>
          <w:rtl/>
        </w:rPr>
        <w:t xml:space="preserve"> לאחר שנחתם על ידי אחד מאלה:</w:t>
      </w:r>
    </w:p>
    <w:p w:rsidR="000532D2" w:rsidRPr="001248E9" w:rsidRDefault="000532D2" w:rsidP="0093219A">
      <w:pPr>
        <w:pStyle w:val="a7"/>
        <w:numPr>
          <w:ilvl w:val="6"/>
          <w:numId w:val="12"/>
        </w:numPr>
        <w:spacing w:after="0" w:line="360" w:lineRule="auto"/>
        <w:jc w:val="both"/>
        <w:rPr>
          <w:rFonts w:ascii="David" w:hAnsi="David" w:cs="David"/>
          <w:sz w:val="24"/>
          <w:szCs w:val="24"/>
        </w:rPr>
      </w:pPr>
      <w:r w:rsidRPr="001248E9">
        <w:rPr>
          <w:rFonts w:ascii="David" w:hAnsi="David" w:cs="David"/>
          <w:sz w:val="24"/>
          <w:szCs w:val="24"/>
          <w:rtl/>
        </w:rPr>
        <w:t>מהנדס.</w:t>
      </w:r>
    </w:p>
    <w:p w:rsidR="000532D2" w:rsidRPr="001248E9" w:rsidRDefault="000532D2" w:rsidP="0093219A">
      <w:pPr>
        <w:pStyle w:val="a7"/>
        <w:numPr>
          <w:ilvl w:val="6"/>
          <w:numId w:val="12"/>
        </w:numPr>
        <w:spacing w:after="0" w:line="360" w:lineRule="auto"/>
        <w:jc w:val="both"/>
        <w:rPr>
          <w:rFonts w:ascii="David" w:hAnsi="David" w:cs="David"/>
          <w:sz w:val="24"/>
          <w:szCs w:val="24"/>
        </w:rPr>
      </w:pPr>
      <w:r w:rsidRPr="001248E9">
        <w:rPr>
          <w:rFonts w:ascii="David" w:hAnsi="David" w:cs="David"/>
          <w:sz w:val="24"/>
          <w:szCs w:val="24"/>
          <w:rtl/>
        </w:rPr>
        <w:t>אדריכל.</w:t>
      </w:r>
      <w:r w:rsidR="006A3E57" w:rsidRPr="001248E9">
        <w:rPr>
          <w:rFonts w:ascii="David" w:hAnsi="David" w:cs="David"/>
          <w:sz w:val="24"/>
          <w:szCs w:val="24"/>
          <w:rtl/>
        </w:rPr>
        <w:t xml:space="preserve"> </w:t>
      </w:r>
    </w:p>
    <w:p w:rsidR="000532D2" w:rsidRPr="001248E9" w:rsidRDefault="000532D2" w:rsidP="0093219A">
      <w:pPr>
        <w:pStyle w:val="a7"/>
        <w:numPr>
          <w:ilvl w:val="6"/>
          <w:numId w:val="12"/>
        </w:numPr>
        <w:spacing w:after="0" w:line="360" w:lineRule="auto"/>
        <w:jc w:val="both"/>
        <w:rPr>
          <w:rFonts w:ascii="David" w:hAnsi="David" w:cs="David"/>
          <w:sz w:val="24"/>
          <w:szCs w:val="24"/>
        </w:rPr>
      </w:pPr>
      <w:r w:rsidRPr="001248E9">
        <w:rPr>
          <w:rFonts w:ascii="David" w:hAnsi="David" w:cs="David"/>
          <w:sz w:val="24"/>
          <w:szCs w:val="24"/>
          <w:rtl/>
        </w:rPr>
        <w:lastRenderedPageBreak/>
        <w:t>הנדסאי.</w:t>
      </w:r>
      <w:r w:rsidR="006A3E57" w:rsidRPr="001248E9">
        <w:rPr>
          <w:rFonts w:ascii="David" w:hAnsi="David" w:cs="David"/>
          <w:sz w:val="24"/>
          <w:szCs w:val="24"/>
          <w:rtl/>
        </w:rPr>
        <w:t xml:space="preserve"> </w:t>
      </w:r>
    </w:p>
    <w:p w:rsidR="000532D2" w:rsidRPr="001248E9" w:rsidRDefault="006A3E57" w:rsidP="0093219A">
      <w:pPr>
        <w:pStyle w:val="a7"/>
        <w:numPr>
          <w:ilvl w:val="6"/>
          <w:numId w:val="12"/>
        </w:numPr>
        <w:spacing w:after="0" w:line="360" w:lineRule="auto"/>
        <w:jc w:val="both"/>
        <w:rPr>
          <w:rFonts w:ascii="David" w:hAnsi="David" w:cs="David"/>
          <w:sz w:val="24"/>
          <w:szCs w:val="24"/>
        </w:rPr>
      </w:pPr>
      <w:r w:rsidRPr="001248E9">
        <w:rPr>
          <w:rFonts w:ascii="David" w:hAnsi="David" w:cs="David"/>
          <w:sz w:val="24"/>
          <w:szCs w:val="24"/>
          <w:rtl/>
        </w:rPr>
        <w:t>גורם מוסמך.</w:t>
      </w:r>
    </w:p>
    <w:p w:rsidR="000532D2" w:rsidRPr="001248E9" w:rsidRDefault="006A3E57" w:rsidP="0093219A">
      <w:pPr>
        <w:pStyle w:val="a7"/>
        <w:numPr>
          <w:ilvl w:val="0"/>
          <w:numId w:val="33"/>
        </w:numPr>
        <w:spacing w:after="0" w:line="360" w:lineRule="auto"/>
        <w:jc w:val="both"/>
        <w:rPr>
          <w:rFonts w:ascii="David" w:hAnsi="David" w:cs="David"/>
          <w:sz w:val="24"/>
          <w:szCs w:val="24"/>
        </w:rPr>
      </w:pPr>
      <w:r w:rsidRPr="001248E9">
        <w:rPr>
          <w:rFonts w:ascii="David" w:hAnsi="David" w:cs="David"/>
          <w:sz w:val="24"/>
          <w:szCs w:val="24"/>
          <w:rtl/>
        </w:rPr>
        <w:t>דרישה לאפיון רשת המים תחול רק במקומות שבהם קי</w:t>
      </w:r>
      <w:r w:rsidR="000532D2" w:rsidRPr="001248E9">
        <w:rPr>
          <w:rFonts w:ascii="David" w:hAnsi="David" w:cs="David"/>
          <w:sz w:val="24"/>
          <w:szCs w:val="24"/>
          <w:rtl/>
        </w:rPr>
        <w:t xml:space="preserve">ימת או נדרשת מערכת מתזים. </w:t>
      </w:r>
      <w:r w:rsidRPr="001248E9">
        <w:rPr>
          <w:rFonts w:ascii="David" w:hAnsi="David" w:cs="David"/>
          <w:sz w:val="24"/>
          <w:szCs w:val="24"/>
          <w:rtl/>
        </w:rPr>
        <w:t>הדרישה לאפיון רשת המים כאמור לא תחול על עסק שקיים בו מאגר מים עם היתר בנייה</w:t>
      </w:r>
      <w:r w:rsidR="000532D2" w:rsidRPr="001248E9">
        <w:rPr>
          <w:rFonts w:ascii="David" w:hAnsi="David" w:cs="David"/>
          <w:sz w:val="24"/>
          <w:szCs w:val="24"/>
          <w:rtl/>
        </w:rPr>
        <w:t xml:space="preserve"> כדין ושאושר על ידי מעבדה מוכרת, </w:t>
      </w:r>
      <w:r w:rsidRPr="001248E9">
        <w:rPr>
          <w:rFonts w:ascii="David" w:hAnsi="David" w:cs="David"/>
          <w:sz w:val="24"/>
          <w:szCs w:val="24"/>
          <w:rtl/>
        </w:rPr>
        <w:t>בכפוף לדרישת רשות הכבאות וההצלה</w:t>
      </w:r>
      <w:r w:rsidR="000532D2" w:rsidRPr="001248E9">
        <w:rPr>
          <w:rFonts w:ascii="David" w:hAnsi="David" w:cs="David"/>
          <w:sz w:val="24"/>
          <w:szCs w:val="24"/>
          <w:rtl/>
        </w:rPr>
        <w:t xml:space="preserve">, על בעל העסק להגיש אחד או יותר </w:t>
      </w:r>
      <w:r w:rsidRPr="001248E9">
        <w:rPr>
          <w:rFonts w:ascii="David" w:hAnsi="David" w:cs="David"/>
          <w:sz w:val="24"/>
          <w:szCs w:val="24"/>
          <w:rtl/>
        </w:rPr>
        <w:t>מהמסמכים הבאים:</w:t>
      </w:r>
    </w:p>
    <w:p w:rsidR="000532D2" w:rsidRPr="001248E9" w:rsidRDefault="000532D2" w:rsidP="0093219A">
      <w:pPr>
        <w:pStyle w:val="a7"/>
        <w:numPr>
          <w:ilvl w:val="3"/>
          <w:numId w:val="21"/>
        </w:numPr>
        <w:spacing w:after="0" w:line="360" w:lineRule="auto"/>
        <w:jc w:val="both"/>
        <w:rPr>
          <w:rFonts w:ascii="David" w:hAnsi="David" w:cs="David"/>
          <w:sz w:val="24"/>
          <w:szCs w:val="24"/>
        </w:rPr>
      </w:pPr>
      <w:r w:rsidRPr="001248E9">
        <w:rPr>
          <w:rFonts w:ascii="David" w:hAnsi="David" w:cs="David"/>
          <w:sz w:val="24"/>
          <w:szCs w:val="24"/>
          <w:rtl/>
        </w:rPr>
        <w:t xml:space="preserve">תכנית </w:t>
      </w:r>
      <w:r w:rsidR="006A3E57" w:rsidRPr="001248E9">
        <w:rPr>
          <w:rFonts w:ascii="David" w:hAnsi="David" w:cs="David"/>
          <w:sz w:val="24"/>
          <w:szCs w:val="24"/>
          <w:rtl/>
        </w:rPr>
        <w:t>העסק בקנה מידה 1:100 ובה מפורטי</w:t>
      </w:r>
      <w:r w:rsidRPr="001248E9">
        <w:rPr>
          <w:rFonts w:ascii="David" w:hAnsi="David" w:cs="David"/>
          <w:sz w:val="24"/>
          <w:szCs w:val="24"/>
          <w:rtl/>
        </w:rPr>
        <w:t xml:space="preserve">ם כלל סידורי בטיחות האש והצלה </w:t>
      </w:r>
      <w:r w:rsidR="001248E9" w:rsidRPr="001248E9">
        <w:rPr>
          <w:rFonts w:ascii="David" w:hAnsi="David" w:cs="David"/>
          <w:sz w:val="24"/>
          <w:szCs w:val="24"/>
          <w:rtl/>
        </w:rPr>
        <w:t>הנדרשים או הקיימים בעסק מסוג זה.</w:t>
      </w:r>
    </w:p>
    <w:p w:rsidR="000532D2" w:rsidRPr="001248E9" w:rsidRDefault="001248E9" w:rsidP="0093219A">
      <w:pPr>
        <w:pStyle w:val="a7"/>
        <w:numPr>
          <w:ilvl w:val="3"/>
          <w:numId w:val="21"/>
        </w:numPr>
        <w:spacing w:after="0" w:line="360" w:lineRule="auto"/>
        <w:jc w:val="both"/>
        <w:rPr>
          <w:rFonts w:ascii="David" w:hAnsi="David" w:cs="David"/>
          <w:sz w:val="24"/>
          <w:szCs w:val="24"/>
        </w:rPr>
      </w:pPr>
      <w:r w:rsidRPr="001248E9">
        <w:rPr>
          <w:rFonts w:ascii="David" w:hAnsi="David" w:cs="David"/>
          <w:sz w:val="24"/>
          <w:szCs w:val="24"/>
          <w:rtl/>
        </w:rPr>
        <w:t>העתק מהיתר הבנייה.</w:t>
      </w:r>
    </w:p>
    <w:p w:rsidR="006A3E57" w:rsidRPr="001248E9" w:rsidRDefault="006A3E57" w:rsidP="0093219A">
      <w:pPr>
        <w:pStyle w:val="a7"/>
        <w:numPr>
          <w:ilvl w:val="3"/>
          <w:numId w:val="21"/>
        </w:numPr>
        <w:spacing w:after="0" w:line="360" w:lineRule="auto"/>
        <w:jc w:val="both"/>
        <w:rPr>
          <w:rFonts w:ascii="David" w:hAnsi="David" w:cs="David"/>
          <w:sz w:val="24"/>
          <w:szCs w:val="24"/>
        </w:rPr>
      </w:pPr>
      <w:r w:rsidRPr="001248E9">
        <w:rPr>
          <w:rFonts w:ascii="David" w:hAnsi="David" w:cs="David"/>
          <w:sz w:val="24"/>
          <w:szCs w:val="24"/>
          <w:rtl/>
        </w:rPr>
        <w:t>אישור מהנדס הוועדה המקומית לפי סעיף 8א1 לחוק, לגבי עסק שאי</w:t>
      </w:r>
      <w:r w:rsidR="001248E9" w:rsidRPr="001248E9">
        <w:rPr>
          <w:rFonts w:ascii="David" w:hAnsi="David" w:cs="David"/>
          <w:sz w:val="24"/>
          <w:szCs w:val="24"/>
          <w:rtl/>
        </w:rPr>
        <w:t>נו מקיים את דיני התכנון והבנייה.</w:t>
      </w:r>
    </w:p>
    <w:p w:rsidR="006A3E57" w:rsidRPr="001248E9" w:rsidRDefault="001248E9" w:rsidP="00D15E12">
      <w:pPr>
        <w:pStyle w:val="a7"/>
        <w:numPr>
          <w:ilvl w:val="2"/>
          <w:numId w:val="1"/>
        </w:numPr>
        <w:spacing w:after="0" w:line="360" w:lineRule="auto"/>
        <w:jc w:val="both"/>
        <w:rPr>
          <w:rFonts w:ascii="David" w:hAnsi="David" w:cs="David"/>
          <w:sz w:val="24"/>
          <w:szCs w:val="24"/>
        </w:rPr>
      </w:pPr>
      <w:r>
        <w:rPr>
          <w:rFonts w:ascii="David" w:hAnsi="David" w:cs="David"/>
          <w:sz w:val="24"/>
          <w:szCs w:val="24"/>
          <w:rtl/>
        </w:rPr>
        <w:t>הדרישות הקבועות בסעיף 4.3.1</w:t>
      </w:r>
      <w:r>
        <w:rPr>
          <w:rFonts w:ascii="David" w:hAnsi="David" w:cs="David" w:hint="cs"/>
          <w:sz w:val="24"/>
          <w:szCs w:val="24"/>
          <w:rtl/>
        </w:rPr>
        <w:t xml:space="preserve">, </w:t>
      </w:r>
      <w:r w:rsidR="006A3E57" w:rsidRPr="001248E9">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6A3E57" w:rsidRPr="001248E9" w:rsidRDefault="006A3E57" w:rsidP="00D15E12">
      <w:pPr>
        <w:pStyle w:val="a7"/>
        <w:numPr>
          <w:ilvl w:val="1"/>
          <w:numId w:val="1"/>
        </w:numPr>
        <w:spacing w:after="0" w:line="360" w:lineRule="auto"/>
        <w:contextualSpacing w:val="0"/>
        <w:jc w:val="both"/>
        <w:rPr>
          <w:rFonts w:ascii="David" w:hAnsi="David" w:cs="David"/>
          <w:b/>
          <w:bCs/>
          <w:sz w:val="24"/>
          <w:szCs w:val="24"/>
          <w:u w:val="single"/>
          <w:rtl/>
        </w:rPr>
      </w:pPr>
      <w:r w:rsidRPr="001248E9">
        <w:rPr>
          <w:rFonts w:ascii="David" w:hAnsi="David" w:cs="David"/>
          <w:b/>
          <w:bCs/>
          <w:sz w:val="24"/>
          <w:szCs w:val="24"/>
          <w:u w:val="single"/>
          <w:rtl/>
        </w:rPr>
        <w:t>רישום ודיווח</w:t>
      </w:r>
    </w:p>
    <w:p w:rsidR="006A3E57" w:rsidRPr="001248E9"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Pr>
      </w:pPr>
      <w:r w:rsidRPr="001248E9">
        <w:rPr>
          <w:rFonts w:ascii="David" w:hAnsi="David" w:cs="David"/>
          <w:sz w:val="24"/>
          <w:szCs w:val="24"/>
          <w:rtl/>
        </w:rPr>
        <w:t xml:space="preserve">בעל העסק יודיע </w:t>
      </w:r>
      <w:r w:rsidRPr="001248E9">
        <w:rPr>
          <w:rFonts w:ascii="David" w:eastAsia="Times New Roman" w:hAnsi="David" w:cs="David"/>
          <w:sz w:val="24"/>
          <w:szCs w:val="24"/>
          <w:rtl/>
        </w:rPr>
        <w:t>לרשות הכבאות וההצלה</w:t>
      </w:r>
      <w:r w:rsidRPr="001248E9">
        <w:rPr>
          <w:rFonts w:ascii="David" w:hAnsi="David" w:cs="David"/>
          <w:sz w:val="24"/>
          <w:szCs w:val="24"/>
          <w:rtl/>
        </w:rPr>
        <w:t xml:space="preserve"> על כוונה לניתוק יזום של מערכות כיבוי אש על ידו, וזאת לכל</w:t>
      </w:r>
      <w:r w:rsidR="00E517CA">
        <w:rPr>
          <w:rFonts w:ascii="David" w:hAnsi="David" w:cs="David"/>
          <w:sz w:val="24"/>
          <w:szCs w:val="24"/>
          <w:rtl/>
        </w:rPr>
        <w:t xml:space="preserve"> הפחות 48 שעות לפני מועד הניתוק</w:t>
      </w:r>
      <w:r w:rsidR="00E517CA">
        <w:rPr>
          <w:rFonts w:ascii="David" w:hAnsi="David" w:cs="David" w:hint="cs"/>
          <w:sz w:val="24"/>
          <w:szCs w:val="24"/>
          <w:rtl/>
        </w:rPr>
        <w:t>.</w:t>
      </w:r>
      <w:r w:rsidRPr="001248E9">
        <w:rPr>
          <w:rFonts w:ascii="David" w:hAnsi="David" w:cs="David"/>
          <w:sz w:val="24"/>
          <w:szCs w:val="24"/>
          <w:rtl/>
        </w:rPr>
        <w:t xml:space="preserve"> לעניין סעיף זה, "מערכת כיבוי אש" היא אחת מהמערכות הבאות, אם מתקיימת לגביה חובת התקנה על-פי דין: גלאים, מתזים, </w:t>
      </w:r>
      <w:r w:rsidR="001248E9">
        <w:rPr>
          <w:rFonts w:ascii="David" w:hAnsi="David" w:cs="David"/>
          <w:sz w:val="24"/>
          <w:szCs w:val="24"/>
          <w:rtl/>
        </w:rPr>
        <w:t>גנרטור, מערכת על-לחץ ושחרור עשן</w:t>
      </w:r>
      <w:r w:rsidR="001248E9">
        <w:rPr>
          <w:rFonts w:ascii="David" w:hAnsi="David" w:cs="David" w:hint="cs"/>
          <w:sz w:val="24"/>
          <w:szCs w:val="24"/>
          <w:rtl/>
        </w:rPr>
        <w:t>.</w:t>
      </w:r>
    </w:p>
    <w:p w:rsidR="006A3E57" w:rsidRPr="001248E9"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כללי</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t>מפרט זה מתייחס לדרישות הבסיסיות לגבי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Pr>
      </w:pPr>
      <w:r w:rsidRPr="006A3E57">
        <w:rPr>
          <w:rFonts w:ascii="David" w:hAnsi="David" w:cs="David"/>
          <w:sz w:val="24"/>
          <w:szCs w:val="24"/>
          <w:rtl/>
        </w:rPr>
        <w:t>מבלי ל</w:t>
      </w:r>
      <w:r w:rsidR="001248E9">
        <w:rPr>
          <w:rFonts w:ascii="David" w:hAnsi="David" w:cs="David"/>
          <w:sz w:val="24"/>
          <w:szCs w:val="24"/>
          <w:rtl/>
        </w:rPr>
        <w:t xml:space="preserve">גרוע מכלליות האמור בסעיף 4.5.1 </w:t>
      </w:r>
      <w:r w:rsidRPr="006A3E57">
        <w:rPr>
          <w:rFonts w:ascii="David" w:hAnsi="David" w:cs="David"/>
          <w:sz w:val="24"/>
          <w:szCs w:val="24"/>
          <w:rtl/>
        </w:rPr>
        <w:t xml:space="preserve">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lastRenderedPageBreak/>
        <w:t>הפניות במפרט לתקן ישראלי (ת"י) מחייבות</w:t>
      </w:r>
      <w:r w:rsidRPr="006A3E57">
        <w:rPr>
          <w:rFonts w:ascii="David" w:hAnsi="David" w:cs="David"/>
          <w:sz w:val="24"/>
          <w:szCs w:val="24"/>
        </w:rPr>
        <w:t xml:space="preserve"> </w:t>
      </w:r>
      <w:r w:rsidRPr="006A3E57">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tl/>
        </w:rPr>
      </w:pPr>
      <w:r w:rsidRPr="006A3E57">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1248E9" w:rsidRDefault="006A3E57" w:rsidP="00D15E12">
      <w:pPr>
        <w:pStyle w:val="a7"/>
        <w:numPr>
          <w:ilvl w:val="2"/>
          <w:numId w:val="1"/>
        </w:numPr>
        <w:tabs>
          <w:tab w:val="left" w:pos="893"/>
        </w:tabs>
        <w:spacing w:after="0" w:line="360" w:lineRule="auto"/>
        <w:contextualSpacing w:val="0"/>
        <w:jc w:val="both"/>
        <w:rPr>
          <w:rFonts w:ascii="David" w:hAnsi="David" w:cs="David"/>
          <w:sz w:val="24"/>
          <w:szCs w:val="24"/>
        </w:rPr>
      </w:pPr>
      <w:r w:rsidRPr="006A3E57">
        <w:rPr>
          <w:rFonts w:ascii="David" w:hAnsi="David" w:cs="David"/>
          <w:sz w:val="24"/>
          <w:szCs w:val="24"/>
          <w:rtl/>
        </w:rPr>
        <w:t>תחזוקת סידורי בטיחות אש והצלה:</w:t>
      </w:r>
    </w:p>
    <w:p w:rsidR="001248E9" w:rsidRDefault="006A3E57" w:rsidP="0093219A">
      <w:pPr>
        <w:pStyle w:val="a7"/>
        <w:numPr>
          <w:ilvl w:val="0"/>
          <w:numId w:val="34"/>
        </w:numPr>
        <w:tabs>
          <w:tab w:val="left" w:pos="893"/>
        </w:tabs>
        <w:spacing w:after="0" w:line="360" w:lineRule="auto"/>
        <w:contextualSpacing w:val="0"/>
        <w:jc w:val="both"/>
        <w:rPr>
          <w:rFonts w:ascii="David" w:hAnsi="David" w:cs="David"/>
          <w:sz w:val="24"/>
          <w:szCs w:val="24"/>
        </w:rPr>
      </w:pPr>
      <w:r w:rsidRPr="001248E9">
        <w:rPr>
          <w:rFonts w:ascii="David" w:hAnsi="David" w:cs="David"/>
          <w:sz w:val="24"/>
          <w:szCs w:val="24"/>
          <w:rtl/>
        </w:rPr>
        <w:t>סידורי בטיחות אש והצלה יימצאו בכל עת במצב תקין. בעל רישיון העסק יוודא ביצוע של הבדיקות, הטיפולים וכל פע</w:t>
      </w:r>
      <w:r w:rsidR="00502996">
        <w:rPr>
          <w:rFonts w:ascii="David" w:hAnsi="David" w:cs="David"/>
          <w:sz w:val="24"/>
          <w:szCs w:val="24"/>
          <w:rtl/>
        </w:rPr>
        <w:t xml:space="preserve">ולה אחרת הנדרשת לצורך זה (להלן </w:t>
      </w:r>
      <w:r w:rsidR="00502996">
        <w:rPr>
          <w:rFonts w:ascii="David" w:hAnsi="David" w:cs="David" w:hint="cs"/>
          <w:sz w:val="24"/>
          <w:szCs w:val="24"/>
          <w:rtl/>
        </w:rPr>
        <w:t>-</w:t>
      </w:r>
      <w:r w:rsidRPr="001248E9">
        <w:rPr>
          <w:rFonts w:ascii="David" w:hAnsi="David" w:cs="David"/>
          <w:sz w:val="24"/>
          <w:szCs w:val="24"/>
          <w:rtl/>
        </w:rPr>
        <w:t xml:space="preserve"> תחזוקת אמצעי כיבוי אש והצלה).</w:t>
      </w:r>
    </w:p>
    <w:p w:rsidR="006A3E57" w:rsidRPr="001248E9" w:rsidRDefault="006A3E57" w:rsidP="0093219A">
      <w:pPr>
        <w:pStyle w:val="a7"/>
        <w:numPr>
          <w:ilvl w:val="0"/>
          <w:numId w:val="34"/>
        </w:numPr>
        <w:tabs>
          <w:tab w:val="left" w:pos="893"/>
        </w:tabs>
        <w:spacing w:after="0" w:line="360" w:lineRule="auto"/>
        <w:contextualSpacing w:val="0"/>
        <w:jc w:val="both"/>
        <w:rPr>
          <w:rFonts w:ascii="David" w:hAnsi="David" w:cs="David"/>
          <w:sz w:val="24"/>
          <w:szCs w:val="24"/>
          <w:rtl/>
        </w:rPr>
      </w:pPr>
      <w:r w:rsidRPr="001248E9">
        <w:rPr>
          <w:rFonts w:ascii="David" w:hAnsi="David" w:cs="David"/>
          <w:sz w:val="24"/>
          <w:szCs w:val="24"/>
          <w:rtl/>
        </w:rPr>
        <w:t>תחזוקת אמצעי כיבוי אש והצלה תתבצע לפי הוראות התקן הישראלי (ת"י) התקף והוראות היצרן, אם ניתנו הוראות נוספות על י</w:t>
      </w:r>
      <w:r w:rsidR="00502996">
        <w:rPr>
          <w:rFonts w:ascii="David" w:hAnsi="David" w:cs="David"/>
          <w:sz w:val="24"/>
          <w:szCs w:val="24"/>
          <w:rtl/>
        </w:rPr>
        <w:t xml:space="preserve">די נותן האישור </w:t>
      </w:r>
      <w:r w:rsidR="00502996">
        <w:rPr>
          <w:rFonts w:ascii="David" w:hAnsi="David" w:cs="David" w:hint="cs"/>
          <w:sz w:val="24"/>
          <w:szCs w:val="24"/>
          <w:rtl/>
        </w:rPr>
        <w:t>-</w:t>
      </w:r>
      <w:r w:rsidRPr="001248E9">
        <w:rPr>
          <w:rFonts w:ascii="David" w:hAnsi="David" w:cs="David"/>
          <w:sz w:val="24"/>
          <w:szCs w:val="24"/>
          <w:rtl/>
        </w:rPr>
        <w:t xml:space="preserve"> תתבצע בהתאם להוראות אלה.</w:t>
      </w:r>
    </w:p>
    <w:p w:rsidR="006A3E57" w:rsidRPr="001248E9" w:rsidRDefault="006A3E57" w:rsidP="00D15E12">
      <w:pPr>
        <w:pStyle w:val="a7"/>
        <w:numPr>
          <w:ilvl w:val="2"/>
          <w:numId w:val="1"/>
        </w:numPr>
        <w:tabs>
          <w:tab w:val="left" w:pos="1808"/>
        </w:tabs>
        <w:spacing w:after="0" w:line="360" w:lineRule="auto"/>
        <w:jc w:val="both"/>
        <w:rPr>
          <w:rFonts w:ascii="David" w:eastAsia="Times New Roman" w:hAnsi="David" w:cs="David"/>
          <w:sz w:val="24"/>
          <w:szCs w:val="24"/>
        </w:rPr>
      </w:pPr>
      <w:r w:rsidRPr="001248E9">
        <w:rPr>
          <w:rFonts w:ascii="David" w:hAnsi="David" w:cs="David"/>
          <w:sz w:val="24"/>
          <w:szCs w:val="24"/>
          <w:rtl/>
        </w:rPr>
        <w:t>תיקון הוראות הנציב שמפרט זה מפנה אליהן יחול על העסק בהתאם להוראות סעיף 7ג4 לחוק רישוי עסקים.</w:t>
      </w:r>
    </w:p>
    <w:p w:rsidR="006A3E57" w:rsidRPr="006A3E57" w:rsidRDefault="006A3E57" w:rsidP="00D15E12">
      <w:pPr>
        <w:pStyle w:val="a7"/>
        <w:numPr>
          <w:ilvl w:val="1"/>
          <w:numId w:val="1"/>
        </w:numPr>
        <w:spacing w:after="0" w:line="360" w:lineRule="auto"/>
        <w:contextualSpacing w:val="0"/>
        <w:jc w:val="both"/>
        <w:rPr>
          <w:rFonts w:ascii="David" w:eastAsia="Times New Roman" w:hAnsi="David" w:cs="David"/>
          <w:b/>
          <w:bCs/>
          <w:sz w:val="24"/>
          <w:szCs w:val="24"/>
          <w:u w:val="single"/>
        </w:rPr>
      </w:pPr>
      <w:r w:rsidRPr="006A3E57">
        <w:rPr>
          <w:rFonts w:ascii="David" w:eastAsia="Times New Roman" w:hAnsi="David" w:cs="David"/>
          <w:b/>
          <w:bCs/>
          <w:sz w:val="24"/>
          <w:szCs w:val="24"/>
          <w:u w:val="single"/>
          <w:rtl/>
        </w:rPr>
        <w:t>דרכי גישה</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דרכי הגישה לעסק תהיינה פנויות מכל מכשול, בכל עת.</w:t>
      </w:r>
    </w:p>
    <w:p w:rsidR="001248E9" w:rsidRPr="001248E9" w:rsidRDefault="006A3E57" w:rsidP="00D15E12">
      <w:pPr>
        <w:pStyle w:val="a7"/>
        <w:numPr>
          <w:ilvl w:val="1"/>
          <w:numId w:val="1"/>
        </w:numPr>
        <w:spacing w:after="0" w:line="360" w:lineRule="auto"/>
        <w:contextualSpacing w:val="0"/>
        <w:jc w:val="both"/>
        <w:rPr>
          <w:rFonts w:ascii="David" w:hAnsi="David" w:cs="David"/>
          <w:sz w:val="24"/>
          <w:szCs w:val="24"/>
        </w:rPr>
      </w:pPr>
      <w:r w:rsidRPr="006A3E57">
        <w:rPr>
          <w:rFonts w:ascii="David" w:hAnsi="David" w:cs="David"/>
          <w:b/>
          <w:bCs/>
          <w:sz w:val="24"/>
          <w:szCs w:val="24"/>
          <w:u w:val="single"/>
          <w:rtl/>
        </w:rPr>
        <w:t>הפרדות ועמידות אש</w:t>
      </w:r>
    </w:p>
    <w:p w:rsidR="006A3E57" w:rsidRPr="006A3E57" w:rsidRDefault="006A3E57" w:rsidP="00D15E12">
      <w:pPr>
        <w:pStyle w:val="a7"/>
        <w:spacing w:after="0" w:line="360" w:lineRule="auto"/>
        <w:contextualSpacing w:val="0"/>
        <w:jc w:val="both"/>
        <w:rPr>
          <w:rFonts w:ascii="David" w:hAnsi="David" w:cs="David"/>
          <w:sz w:val="24"/>
          <w:szCs w:val="24"/>
          <w:rtl/>
        </w:rPr>
      </w:pPr>
      <w:r w:rsidRPr="006A3E57">
        <w:rPr>
          <w:rFonts w:ascii="David" w:hAnsi="David" w:cs="David"/>
          <w:sz w:val="24"/>
          <w:szCs w:val="24"/>
          <w:rtl/>
        </w:rPr>
        <w:t>דרישות אלה יתקיימו אם נדרשו בתנאים להיתר בנייה, או בעקבות שינוי מהותי המחייב שינוי בתנאי ההיתר.</w:t>
      </w:r>
    </w:p>
    <w:p w:rsidR="001248E9"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 כל אלה:</w:t>
      </w:r>
    </w:p>
    <w:p w:rsidR="001248E9" w:rsidRDefault="006A3E57" w:rsidP="0093219A">
      <w:pPr>
        <w:pStyle w:val="a7"/>
        <w:numPr>
          <w:ilvl w:val="0"/>
          <w:numId w:val="35"/>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 xml:space="preserve">קירות בעלי עמידות אש למשך שעתיים לפחות. הקיר יהיה בנוי בהתאם לתקן ישראלי ת"י 931 </w:t>
      </w:r>
      <w:r w:rsidRPr="001248E9">
        <w:rPr>
          <w:rFonts w:ascii="David" w:eastAsia="Times New Roman" w:hAnsi="David" w:cs="David"/>
          <w:sz w:val="24"/>
          <w:szCs w:val="24"/>
          <w:rtl/>
        </w:rPr>
        <w:t>עמידות אש של אלמנטי בניין - שיטות בדיקה</w:t>
      </w:r>
      <w:r w:rsidRPr="001248E9">
        <w:rPr>
          <w:rFonts w:ascii="David" w:hAnsi="David" w:cs="David"/>
          <w:sz w:val="24"/>
          <w:szCs w:val="24"/>
          <w:rtl/>
        </w:rPr>
        <w:t xml:space="preserve"> ובזמן עמידות אש.</w:t>
      </w:r>
    </w:p>
    <w:p w:rsidR="006A3E57" w:rsidRPr="001248E9" w:rsidRDefault="006A3E57" w:rsidP="0093219A">
      <w:pPr>
        <w:pStyle w:val="a7"/>
        <w:numPr>
          <w:ilvl w:val="0"/>
          <w:numId w:val="35"/>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שמשכם 90 דקות לפחות, העומדים בתקן ישראלי ת"י  1212 - דלתות</w:t>
      </w:r>
      <w:r w:rsidR="001248E9">
        <w:rPr>
          <w:rFonts w:ascii="David" w:hAnsi="David" w:cs="David"/>
          <w:sz w:val="24"/>
          <w:szCs w:val="24"/>
          <w:rtl/>
        </w:rPr>
        <w:t>-אש</w:t>
      </w:r>
      <w:r w:rsidR="001248E9">
        <w:rPr>
          <w:rFonts w:ascii="David" w:hAnsi="David" w:cs="David" w:hint="cs"/>
          <w:sz w:val="24"/>
          <w:szCs w:val="24"/>
          <w:rtl/>
        </w:rPr>
        <w:t xml:space="preserve"> - </w:t>
      </w:r>
      <w:r w:rsidRPr="001248E9">
        <w:rPr>
          <w:rFonts w:ascii="David" w:hAnsi="David" w:cs="David"/>
          <w:sz w:val="24"/>
          <w:szCs w:val="24"/>
          <w:rtl/>
        </w:rPr>
        <w:t>עמידות-אש</w:t>
      </w:r>
      <w:r w:rsidRPr="001248E9">
        <w:rPr>
          <w:rFonts w:ascii="David" w:hAnsi="David" w:cs="David"/>
          <w:color w:val="000000"/>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 תגובות בשריפה של חומרי בנייה. בדיקת אי-דליקותם וסיווגם של החומרים תיערך בהתאם לתקן ישראלי ת"י  755 </w:t>
      </w:r>
      <w:r w:rsidRPr="006A3E57">
        <w:rPr>
          <w:rFonts w:ascii="David" w:hAnsi="David" w:cs="David"/>
          <w:sz w:val="24"/>
          <w:szCs w:val="24"/>
          <w:rtl/>
        </w:rPr>
        <w:t xml:space="preserve">- תגובות בשריפה של חומרי בנייה - שיטות בדיקה וסיווג. </w:t>
      </w:r>
      <w:r w:rsidR="001248E9">
        <w:rPr>
          <w:rFonts w:ascii="David" w:hAnsi="David" w:cs="David"/>
          <w:color w:val="000000"/>
          <w:sz w:val="24"/>
          <w:szCs w:val="24"/>
          <w:rtl/>
        </w:rPr>
        <w:t xml:space="preserve">לעניין סעיף זה </w:t>
      </w:r>
      <w:r w:rsidR="001248E9">
        <w:rPr>
          <w:rFonts w:ascii="David" w:hAnsi="David" w:cs="David" w:hint="cs"/>
          <w:color w:val="000000"/>
          <w:sz w:val="24"/>
          <w:szCs w:val="24"/>
          <w:rtl/>
        </w:rPr>
        <w:t>-</w:t>
      </w:r>
      <w:r w:rsidRPr="006A3E57">
        <w:rPr>
          <w:rFonts w:ascii="David" w:hAnsi="David" w:cs="David"/>
          <w:color w:val="000000"/>
          <w:sz w:val="24"/>
          <w:szCs w:val="24"/>
          <w:rtl/>
        </w:rPr>
        <w:t xml:space="preserve"> שימוש בחומרי ציפוי וגימור כולל הן שימוש פנימי והן שימוש חיצוני</w:t>
      </w:r>
      <w:r w:rsidRPr="006A3E57">
        <w:rPr>
          <w:rFonts w:ascii="David" w:eastAsia="Times New Roman" w:hAnsi="David" w:cs="David"/>
          <w:sz w:val="24"/>
          <w:szCs w:val="24"/>
          <w:rtl/>
        </w:rPr>
        <w:t>.</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ידית (מנגנון) בהלה</w:t>
      </w:r>
    </w:p>
    <w:p w:rsidR="006A3E57" w:rsidRPr="001248E9"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בדלת המשמשת ליציאה מעסק או מקומה בעסק המיועדים להכיל למעלה מ-100 איש, </w:t>
      </w:r>
      <w:r w:rsidRPr="001248E9">
        <w:rPr>
          <w:rFonts w:ascii="David" w:hAnsi="David" w:cs="David"/>
          <w:sz w:val="24"/>
          <w:szCs w:val="24"/>
          <w:rtl/>
        </w:rPr>
        <w:t>תותקן ידית (מנגנון) בהלה.</w:t>
      </w:r>
    </w:p>
    <w:p w:rsidR="001248E9" w:rsidRDefault="006A3E57" w:rsidP="00D15E12">
      <w:pPr>
        <w:pStyle w:val="a7"/>
        <w:numPr>
          <w:ilvl w:val="1"/>
          <w:numId w:val="1"/>
        </w:numPr>
        <w:spacing w:after="0" w:line="360" w:lineRule="auto"/>
        <w:contextualSpacing w:val="0"/>
        <w:jc w:val="both"/>
        <w:rPr>
          <w:rFonts w:ascii="David" w:hAnsi="David" w:cs="David"/>
          <w:sz w:val="24"/>
          <w:szCs w:val="24"/>
        </w:rPr>
      </w:pPr>
      <w:r w:rsidRPr="006A3E57">
        <w:rPr>
          <w:rFonts w:ascii="David" w:hAnsi="David" w:cs="David"/>
          <w:b/>
          <w:bCs/>
          <w:sz w:val="24"/>
          <w:szCs w:val="24"/>
          <w:u w:val="single"/>
          <w:rtl/>
        </w:rPr>
        <w:t>דרכי מוצא</w:t>
      </w:r>
    </w:p>
    <w:p w:rsidR="006A3E57" w:rsidRPr="006A3E57" w:rsidRDefault="006A3E57" w:rsidP="00D15E12">
      <w:pPr>
        <w:pStyle w:val="a7"/>
        <w:spacing w:after="0" w:line="360" w:lineRule="auto"/>
        <w:contextualSpacing w:val="0"/>
        <w:jc w:val="both"/>
        <w:rPr>
          <w:rFonts w:ascii="David" w:hAnsi="David" w:cs="David"/>
          <w:sz w:val="24"/>
          <w:szCs w:val="24"/>
          <w:rtl/>
        </w:rPr>
      </w:pPr>
      <w:r w:rsidRPr="006A3E57">
        <w:rPr>
          <w:rFonts w:ascii="David" w:hAnsi="David" w:cs="David"/>
          <w:sz w:val="24"/>
          <w:szCs w:val="24"/>
          <w:rtl/>
        </w:rPr>
        <w:t>דרישות אלה יתקיימו אם נדרשו בתנאים להיתר בנייה, או בעקבות שינוי מהותי המחייב שינוי בתנאי ההיתר.</w:t>
      </w:r>
    </w:p>
    <w:p w:rsidR="001248E9"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1248E9">
        <w:rPr>
          <w:rFonts w:ascii="David" w:hAnsi="David" w:cs="David"/>
          <w:b/>
          <w:bCs/>
          <w:sz w:val="24"/>
          <w:szCs w:val="24"/>
          <w:rtl/>
        </w:rPr>
        <w:lastRenderedPageBreak/>
        <w:t>פתחי יציאה</w:t>
      </w:r>
      <w:r w:rsidRPr="006A3E57">
        <w:rPr>
          <w:rFonts w:ascii="David" w:hAnsi="David" w:cs="David"/>
          <w:sz w:val="24"/>
          <w:szCs w:val="24"/>
          <w:rtl/>
        </w:rPr>
        <w:t>:</w:t>
      </w:r>
    </w:p>
    <w:p w:rsidR="001248E9" w:rsidRDefault="006A3E57" w:rsidP="0093219A">
      <w:pPr>
        <w:pStyle w:val="a7"/>
        <w:numPr>
          <w:ilvl w:val="0"/>
          <w:numId w:val="36"/>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בעסק המיועד למסחר בשטח מעל 800 מ"ר, רוחב פתח</w:t>
      </w:r>
      <w:r w:rsidR="001248E9">
        <w:rPr>
          <w:rFonts w:ascii="David" w:hAnsi="David" w:cs="David"/>
          <w:sz w:val="24"/>
          <w:szCs w:val="24"/>
          <w:rtl/>
        </w:rPr>
        <w:t xml:space="preserve"> היציאה לא יפחת מ-1.10 מטר נטו.</w:t>
      </w:r>
    </w:p>
    <w:p w:rsidR="006A3E57" w:rsidRPr="001248E9" w:rsidRDefault="006A3E57" w:rsidP="0093219A">
      <w:pPr>
        <w:pStyle w:val="a7"/>
        <w:numPr>
          <w:ilvl w:val="0"/>
          <w:numId w:val="36"/>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בעסק המיועד להכיל מעל 50 איש, כיוון הפתיחה של הדלתות בפתחי היציאה יהיה כלפי כיוון המ</w:t>
      </w:r>
      <w:r w:rsidR="001248E9">
        <w:rPr>
          <w:rFonts w:ascii="David" w:hAnsi="David" w:cs="David"/>
          <w:sz w:val="24"/>
          <w:szCs w:val="24"/>
          <w:rtl/>
        </w:rPr>
        <w:t>ילוט</w:t>
      </w:r>
      <w:r w:rsidR="001248E9">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דרכי המוצא, לרבות פתחי היציאה, יהיו פנויים</w:t>
      </w:r>
      <w:r w:rsidRPr="006A3E57">
        <w:rPr>
          <w:rFonts w:ascii="David" w:hAnsi="David" w:cs="David"/>
          <w:sz w:val="24"/>
          <w:szCs w:val="24"/>
        </w:rPr>
        <w:t xml:space="preserve"> </w:t>
      </w:r>
      <w:r w:rsidRPr="006A3E57">
        <w:rPr>
          <w:rFonts w:ascii="David" w:hAnsi="David" w:cs="David"/>
          <w:sz w:val="24"/>
          <w:szCs w:val="24"/>
          <w:rtl/>
        </w:rPr>
        <w:t>מכל</w:t>
      </w:r>
      <w:r w:rsidRPr="006A3E57">
        <w:rPr>
          <w:rFonts w:ascii="David" w:hAnsi="David" w:cs="David"/>
          <w:sz w:val="24"/>
          <w:szCs w:val="24"/>
        </w:rPr>
        <w:t xml:space="preserve"> </w:t>
      </w:r>
      <w:r w:rsidRPr="006A3E57">
        <w:rPr>
          <w:rFonts w:ascii="David" w:hAnsi="David" w:cs="David"/>
          <w:sz w:val="24"/>
          <w:szCs w:val="24"/>
          <w:rtl/>
        </w:rPr>
        <w:t>מכשול</w:t>
      </w:r>
      <w:r w:rsidRPr="006A3E57">
        <w:rPr>
          <w:rFonts w:ascii="David" w:hAnsi="David" w:cs="David"/>
          <w:sz w:val="24"/>
          <w:szCs w:val="24"/>
        </w:rPr>
        <w:t xml:space="preserve"> </w:t>
      </w:r>
      <w:r w:rsidRPr="006A3E57">
        <w:rPr>
          <w:rFonts w:ascii="David" w:hAnsi="David" w:cs="David"/>
          <w:sz w:val="24"/>
          <w:szCs w:val="24"/>
          <w:rtl/>
        </w:rPr>
        <w:t>בכל</w:t>
      </w:r>
      <w:r w:rsidRPr="006A3E57">
        <w:rPr>
          <w:rFonts w:ascii="David" w:hAnsi="David" w:cs="David"/>
          <w:sz w:val="24"/>
          <w:szCs w:val="24"/>
        </w:rPr>
        <w:t xml:space="preserve"> </w:t>
      </w:r>
      <w:r w:rsidR="001248E9">
        <w:rPr>
          <w:rFonts w:ascii="David" w:hAnsi="David" w:cs="David"/>
          <w:sz w:val="24"/>
          <w:szCs w:val="24"/>
          <w:rtl/>
        </w:rPr>
        <w:t>עת</w:t>
      </w:r>
      <w:r w:rsidR="001248E9">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הותקן מנעול על דלת בדרך המוצא, אפשר יהיה לפתוח את הד</w:t>
      </w:r>
      <w:r w:rsidR="00502996">
        <w:rPr>
          <w:rFonts w:ascii="David" w:hAnsi="David" w:cs="David"/>
          <w:sz w:val="24"/>
          <w:szCs w:val="24"/>
          <w:rtl/>
        </w:rPr>
        <w:t>לת מכיוון המילוט ללא מפתח נשלף.</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שילוט</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1248E9"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בעסק יותקנו שלטים פולטי אור</w:t>
      </w:r>
      <w:r w:rsidR="001248E9">
        <w:rPr>
          <w:rFonts w:ascii="David" w:hAnsi="David" w:cs="David" w:hint="cs"/>
          <w:sz w:val="24"/>
          <w:szCs w:val="24"/>
          <w:rtl/>
        </w:rPr>
        <w:t>,</w:t>
      </w:r>
      <w:r w:rsidRPr="006A3E57">
        <w:rPr>
          <w:rFonts w:ascii="David" w:hAnsi="David" w:cs="David"/>
          <w:sz w:val="24"/>
          <w:szCs w:val="24"/>
          <w:rtl/>
        </w:rPr>
        <w:t xml:space="preserve"> כמפורט להלן:</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"מפסק זרם ראשי"</w:t>
      </w:r>
      <w:r>
        <w:rPr>
          <w:rFonts w:ascii="David" w:hAnsi="David" w:cs="David" w:hint="cs"/>
          <w:sz w:val="24"/>
          <w:szCs w:val="24"/>
          <w:rtl/>
        </w:rPr>
        <w:t xml:space="preserve"> - </w:t>
      </w:r>
      <w:r>
        <w:rPr>
          <w:rFonts w:ascii="David" w:hAnsi="David" w:cs="David"/>
          <w:sz w:val="24"/>
          <w:szCs w:val="24"/>
          <w:rtl/>
        </w:rPr>
        <w:t>סמוך למפסק במקום בולט ונגיש</w:t>
      </w:r>
      <w:r>
        <w:rPr>
          <w:rFonts w:ascii="David" w:hAnsi="David" w:cs="David" w:hint="cs"/>
          <w:sz w:val="24"/>
          <w:szCs w:val="24"/>
          <w:rtl/>
        </w:rPr>
        <w:t>.</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"ברז שריפה"</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1248E9" w:rsidRDefault="001248E9" w:rsidP="0093219A">
      <w:pPr>
        <w:pStyle w:val="a7"/>
        <w:numPr>
          <w:ilvl w:val="0"/>
          <w:numId w:val="3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"ברז הסנקה למתזים"</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1248E9" w:rsidRDefault="006A3E57" w:rsidP="0093219A">
      <w:pPr>
        <w:pStyle w:val="a7"/>
        <w:numPr>
          <w:ilvl w:val="0"/>
          <w:numId w:val="37"/>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"אין להשתמש במעלית ב</w:t>
      </w:r>
      <w:r w:rsidR="001248E9">
        <w:rPr>
          <w:rFonts w:ascii="David" w:hAnsi="David" w:cs="David"/>
          <w:sz w:val="24"/>
          <w:szCs w:val="24"/>
          <w:rtl/>
        </w:rPr>
        <w:t>זמן שריפה"</w:t>
      </w:r>
      <w:r w:rsidR="001248E9">
        <w:rPr>
          <w:rFonts w:ascii="David" w:hAnsi="David" w:cs="David" w:hint="cs"/>
          <w:sz w:val="24"/>
          <w:szCs w:val="24"/>
          <w:rtl/>
        </w:rPr>
        <w:t xml:space="preserve"> - </w:t>
      </w:r>
      <w:r w:rsidR="001248E9">
        <w:rPr>
          <w:rFonts w:ascii="David" w:hAnsi="David" w:cs="David"/>
          <w:sz w:val="24"/>
          <w:szCs w:val="24"/>
          <w:rtl/>
        </w:rPr>
        <w:t>סמוך למעלית</w:t>
      </w:r>
      <w:r w:rsidR="001248E9">
        <w:rPr>
          <w:rFonts w:ascii="David" w:hAnsi="David" w:cs="David" w:hint="cs"/>
          <w:sz w:val="24"/>
          <w:szCs w:val="24"/>
          <w:rtl/>
        </w:rPr>
        <w:t>.</w:t>
      </w:r>
    </w:p>
    <w:p w:rsidR="001248E9" w:rsidRDefault="006A3E57" w:rsidP="0093219A">
      <w:pPr>
        <w:pStyle w:val="a7"/>
        <w:numPr>
          <w:ilvl w:val="0"/>
          <w:numId w:val="37"/>
        </w:numPr>
        <w:tabs>
          <w:tab w:val="left" w:pos="984"/>
        </w:tabs>
        <w:spacing w:after="0" w:line="360" w:lineRule="auto"/>
        <w:contextualSpacing w:val="0"/>
        <w:jc w:val="both"/>
        <w:rPr>
          <w:rFonts w:ascii="David" w:hAnsi="David" w:cs="David"/>
          <w:sz w:val="24"/>
          <w:szCs w:val="24"/>
        </w:rPr>
      </w:pPr>
      <w:r w:rsidRPr="001248E9">
        <w:rPr>
          <w:rFonts w:ascii="David" w:hAnsi="David" w:cs="David"/>
          <w:sz w:val="24"/>
          <w:szCs w:val="24"/>
          <w:rtl/>
        </w:rPr>
        <w:t>"חדר שירות" (בהתאם לשימוש הח</w:t>
      </w:r>
      <w:r w:rsidR="001248E9">
        <w:rPr>
          <w:rFonts w:ascii="David" w:hAnsi="David" w:cs="David"/>
          <w:sz w:val="24"/>
          <w:szCs w:val="24"/>
          <w:rtl/>
        </w:rPr>
        <w:t>דר הסקה/דוודים/מיזוג/אשפה וכו')</w:t>
      </w:r>
      <w:r w:rsidR="001248E9">
        <w:rPr>
          <w:rFonts w:ascii="David" w:hAnsi="David" w:cs="David" w:hint="cs"/>
          <w:sz w:val="24"/>
          <w:szCs w:val="24"/>
          <w:rtl/>
        </w:rPr>
        <w:t>.</w:t>
      </w:r>
    </w:p>
    <w:p w:rsidR="006A3E57" w:rsidRPr="001248E9" w:rsidRDefault="006A3E57" w:rsidP="00D15E12">
      <w:pPr>
        <w:tabs>
          <w:tab w:val="left" w:pos="984"/>
        </w:tabs>
        <w:spacing w:after="0" w:line="360" w:lineRule="auto"/>
        <w:ind w:left="720"/>
        <w:jc w:val="both"/>
        <w:rPr>
          <w:rFonts w:ascii="David" w:hAnsi="David" w:cs="David"/>
          <w:sz w:val="24"/>
          <w:szCs w:val="24"/>
          <w:rtl/>
        </w:rPr>
      </w:pPr>
      <w:r w:rsidRPr="001248E9">
        <w:rPr>
          <w:rFonts w:ascii="David" w:hAnsi="David" w:cs="David"/>
          <w:color w:val="000000"/>
          <w:sz w:val="24"/>
          <w:szCs w:val="24"/>
          <w:rtl/>
          <w:lang w:val="ru-RU"/>
        </w:rPr>
        <w:t xml:space="preserve">בשלטים פולטי אור בסעיף זה, </w:t>
      </w:r>
      <w:r w:rsidRPr="001248E9">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 xml:space="preserve">תאורת חירום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גופי תאורת החירום יתאימו לתקן ישראלי ת"י 20, חלק 2.22, מנורות: דרישות מיוחדות</w:t>
      </w:r>
      <w:r w:rsidR="00426AFE">
        <w:rPr>
          <w:rFonts w:ascii="David" w:hAnsi="David" w:cs="David" w:hint="cs"/>
          <w:color w:val="000000"/>
          <w:sz w:val="24"/>
          <w:szCs w:val="24"/>
          <w:rtl/>
        </w:rPr>
        <w:t xml:space="preserve"> - </w:t>
      </w:r>
      <w:r w:rsidRPr="006A3E57">
        <w:rPr>
          <w:rFonts w:ascii="David" w:hAnsi="David" w:cs="David"/>
          <w:color w:val="000000"/>
          <w:sz w:val="24"/>
          <w:szCs w:val="24"/>
          <w:rtl/>
        </w:rPr>
        <w:t>מנורות לתאורת חירום.</w:t>
      </w:r>
    </w:p>
    <w:p w:rsidR="006A3E57" w:rsidRPr="006A3E57" w:rsidRDefault="006A3E57" w:rsidP="00D15E12">
      <w:pPr>
        <w:pStyle w:val="a7"/>
        <w:numPr>
          <w:ilvl w:val="1"/>
          <w:numId w:val="1"/>
        </w:numPr>
        <w:spacing w:after="0" w:line="360" w:lineRule="auto"/>
        <w:contextualSpacing w:val="0"/>
        <w:jc w:val="both"/>
        <w:rPr>
          <w:rFonts w:ascii="David" w:hAnsi="David" w:cs="David"/>
          <w:b/>
          <w:bCs/>
          <w:color w:val="000000"/>
          <w:sz w:val="24"/>
          <w:szCs w:val="24"/>
          <w:u w:val="single"/>
        </w:rPr>
      </w:pPr>
      <w:r w:rsidRPr="006A3E57">
        <w:rPr>
          <w:rFonts w:ascii="David" w:hAnsi="David" w:cs="David"/>
          <w:b/>
          <w:bCs/>
          <w:color w:val="000000"/>
          <w:sz w:val="24"/>
          <w:szCs w:val="24"/>
          <w:u w:val="single"/>
          <w:rtl/>
        </w:rPr>
        <w:t>אספקת מים (כולל ברזי כיבוי)</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tl/>
        </w:rPr>
      </w:pPr>
      <w:r w:rsidRPr="006A3E57">
        <w:rPr>
          <w:rFonts w:ascii="David" w:hAnsi="David" w:cs="David"/>
          <w:color w:val="000000"/>
          <w:sz w:val="24"/>
          <w:szCs w:val="24"/>
          <w:rtl/>
        </w:rPr>
        <w:t xml:space="preserve">בעסק ששטחו הכולל מעל 800 מ"ר, יותקנו ברזי כיבוי </w:t>
      </w:r>
      <w:r w:rsidRPr="006A3E57">
        <w:rPr>
          <w:rFonts w:ascii="David" w:hAnsi="David" w:cs="David"/>
          <w:color w:val="000000"/>
          <w:sz w:val="24"/>
          <w:szCs w:val="24"/>
          <w:rtl/>
          <w:lang w:val="ru-RU"/>
        </w:rPr>
        <w:t xml:space="preserve">אש בתחום הנכס </w:t>
      </w:r>
      <w:r w:rsidRPr="006A3E57">
        <w:rPr>
          <w:rFonts w:ascii="David" w:hAnsi="David" w:cs="David"/>
          <w:color w:val="000000"/>
          <w:sz w:val="24"/>
          <w:szCs w:val="24"/>
          <w:rtl/>
        </w:rPr>
        <w:t xml:space="preserve">בקוטר של "3 על זקף בקוטר של "4, בהתאם לתקן ישראלי ת"י 448, הידרנט לכיבוי אש, חלק 1 וחלק 3. </w:t>
      </w:r>
      <w:r w:rsidRPr="006A3E57">
        <w:rPr>
          <w:rFonts w:ascii="David" w:hAnsi="David" w:cs="David"/>
          <w:color w:val="000000"/>
          <w:sz w:val="24"/>
          <w:szCs w:val="24"/>
          <w:rtl/>
        </w:rPr>
        <w:lastRenderedPageBreak/>
        <w:t>ברז כיבוי אש יהיה ליד המבנה. לעניין זה ברז כיבוי אש עירוני במרחק של עד 120 מ' מהמבנה, ייחשב לצורך העניין ברז מן המניין.</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 xml:space="preserve">לאזור אחסנה חיצונית, ספיקת המים תהיה בכמות הזהה לצריכה הכוללת (ברזי כיבוי בתחום הנכס וברזי כיבוי פנימיים ומערכת המתזים) אשר תוכננה למבנה. בתכנון יש להתייחס לכך שבכל עת הצריכה שנקבעה למערכת המתזים לא תיפגע.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tl/>
        </w:rPr>
      </w:pPr>
      <w:r w:rsidRPr="006A3E57">
        <w:rPr>
          <w:rFonts w:ascii="David" w:hAnsi="David" w:cs="David"/>
          <w:color w:val="000000"/>
          <w:sz w:val="24"/>
          <w:szCs w:val="24"/>
          <w:rtl/>
        </w:rPr>
        <w:t xml:space="preserve">במבנה בעל 3 קומות ומעלה, יותקן חיבור כבאים הסנקת מים לברזי הכיבוי המותקנים בעסק. ברז ההסנקה יוצב מחוץ לעסק במרחק שלא יעלה על 6 מטרים מקצהו. </w:t>
      </w:r>
      <w:r w:rsidRPr="006A3E57">
        <w:rPr>
          <w:rFonts w:ascii="David" w:hAnsi="David" w:cs="David"/>
          <w:sz w:val="24"/>
          <w:szCs w:val="24"/>
          <w:rtl/>
        </w:rPr>
        <w:t>דרישה זו תתקיים, אם נדרשה בתנאים להיתר בנייה או בעקבות שינוי מהותי המחייב שינוי בתנאי ההיתר.</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tl/>
        </w:rPr>
      </w:pPr>
      <w:r w:rsidRPr="006A3E57">
        <w:rPr>
          <w:rFonts w:ascii="David" w:hAnsi="David" w:cs="David"/>
          <w:b/>
          <w:bCs/>
          <w:sz w:val="24"/>
          <w:szCs w:val="24"/>
          <w:u w:val="single"/>
          <w:rtl/>
        </w:rPr>
        <w:t>ציוד כיבוי</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בעסק עד 3000 מ"ר, יותקן ברז כיבוי אש פנימי בקוטר "2 בסמוך לפתחי כניסה, ובמרחק שלא יעלה על 30 מטר מפתח הכניסה. מרחק ההליכה בין ברזי כיבוי אש פנימיים לא יעלה על 60 מטר.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 בעסק עד 3000 מ"ר, יותקן נוסף לכך גלגלון עם צינור בקוטר "3/4 עם מזנק צמוד, כך שייתן כיסוי כל שטח העסק.</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בעסק בגודל מעל 3001 מ"ר, תותקנה עמדות כיבוי אש בסמוך לפתחי כניסה במרחק שלא יעלה על 30 מטר מפתח הכניסה לעסק ובמקומות נוספים, כך שיתנו מענה </w:t>
      </w:r>
      <w:r w:rsidRPr="006A3E57">
        <w:rPr>
          <w:rFonts w:ascii="David" w:hAnsi="David" w:cs="David"/>
          <w:color w:val="000000"/>
          <w:sz w:val="24"/>
          <w:szCs w:val="24"/>
          <w:rtl/>
        </w:rPr>
        <w:t>לכיסוי כל שטח העסק</w:t>
      </w:r>
      <w:r w:rsidRPr="006A3E57">
        <w:rPr>
          <w:rFonts w:ascii="David" w:hAnsi="David" w:cs="David"/>
          <w:sz w:val="24"/>
          <w:szCs w:val="24"/>
          <w:rtl/>
        </w:rPr>
        <w:t>.</w:t>
      </w:r>
    </w:p>
    <w:p w:rsidR="00426AFE"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כל אחת מעמדות הכיבוי תכיל:</w:t>
      </w:r>
    </w:p>
    <w:p w:rsidR="00426AFE" w:rsidRDefault="00426AFE" w:rsidP="0093219A">
      <w:pPr>
        <w:pStyle w:val="a7"/>
        <w:numPr>
          <w:ilvl w:val="0"/>
          <w:numId w:val="38"/>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ברז כיבוי בקוטר "2</w:t>
      </w:r>
      <w:r>
        <w:rPr>
          <w:rFonts w:ascii="David" w:hAnsi="David" w:cs="David" w:hint="cs"/>
          <w:sz w:val="24"/>
          <w:szCs w:val="24"/>
          <w:rtl/>
        </w:rPr>
        <w:t>.</w:t>
      </w:r>
    </w:p>
    <w:p w:rsidR="00426AFE" w:rsidRDefault="006A3E57" w:rsidP="0093219A">
      <w:pPr>
        <w:pStyle w:val="a7"/>
        <w:numPr>
          <w:ilvl w:val="0"/>
          <w:numId w:val="38"/>
        </w:numPr>
        <w:tabs>
          <w:tab w:val="left" w:pos="984"/>
        </w:tabs>
        <w:spacing w:after="0" w:line="360" w:lineRule="auto"/>
        <w:contextualSpacing w:val="0"/>
        <w:jc w:val="both"/>
        <w:rPr>
          <w:rFonts w:ascii="David" w:hAnsi="David" w:cs="David"/>
          <w:sz w:val="24"/>
          <w:szCs w:val="24"/>
        </w:rPr>
      </w:pPr>
      <w:r w:rsidRPr="00426AFE">
        <w:rPr>
          <w:rFonts w:ascii="David" w:hAnsi="David" w:cs="David"/>
          <w:sz w:val="24"/>
          <w:szCs w:val="24"/>
          <w:rtl/>
        </w:rPr>
        <w:t>2 זרנו</w:t>
      </w:r>
      <w:r w:rsidR="00426AFE">
        <w:rPr>
          <w:rFonts w:ascii="David" w:hAnsi="David" w:cs="David"/>
          <w:sz w:val="24"/>
          <w:szCs w:val="24"/>
          <w:rtl/>
        </w:rPr>
        <w:t>קים בקוטר "2 באורך 15 מ' כל אחד</w:t>
      </w:r>
      <w:r w:rsidR="00426AFE">
        <w:rPr>
          <w:rFonts w:ascii="David" w:hAnsi="David" w:cs="David" w:hint="cs"/>
          <w:sz w:val="24"/>
          <w:szCs w:val="24"/>
          <w:rtl/>
        </w:rPr>
        <w:t>.</w:t>
      </w:r>
    </w:p>
    <w:p w:rsidR="00426AFE" w:rsidRDefault="00426AFE" w:rsidP="0093219A">
      <w:pPr>
        <w:pStyle w:val="a7"/>
        <w:numPr>
          <w:ilvl w:val="0"/>
          <w:numId w:val="38"/>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426AFE" w:rsidRDefault="006A3E57" w:rsidP="0093219A">
      <w:pPr>
        <w:pStyle w:val="a7"/>
        <w:numPr>
          <w:ilvl w:val="0"/>
          <w:numId w:val="38"/>
        </w:numPr>
        <w:tabs>
          <w:tab w:val="left" w:pos="984"/>
        </w:tabs>
        <w:spacing w:after="0" w:line="360" w:lineRule="auto"/>
        <w:contextualSpacing w:val="0"/>
        <w:jc w:val="both"/>
        <w:rPr>
          <w:rFonts w:ascii="David" w:hAnsi="David" w:cs="David"/>
          <w:sz w:val="24"/>
          <w:szCs w:val="24"/>
        </w:rPr>
      </w:pPr>
      <w:r w:rsidRPr="00426AFE">
        <w:rPr>
          <w:rFonts w:ascii="David" w:hAnsi="David" w:cs="David"/>
          <w:sz w:val="24"/>
          <w:szCs w:val="24"/>
          <w:rtl/>
        </w:rPr>
        <w:t>גלגלון ע</w:t>
      </w:r>
      <w:r w:rsidR="00426AFE">
        <w:rPr>
          <w:rFonts w:ascii="David" w:hAnsi="David" w:cs="David"/>
          <w:sz w:val="24"/>
          <w:szCs w:val="24"/>
          <w:rtl/>
        </w:rPr>
        <w:t>ם צינור בקוטר "3/4 עם מזנק צמוד</w:t>
      </w:r>
      <w:r w:rsidR="00426AFE">
        <w:rPr>
          <w:rFonts w:ascii="David" w:hAnsi="David" w:cs="David" w:hint="cs"/>
          <w:sz w:val="24"/>
          <w:szCs w:val="24"/>
          <w:rtl/>
        </w:rPr>
        <w:t>.</w:t>
      </w:r>
    </w:p>
    <w:p w:rsidR="00426AFE" w:rsidRDefault="006A3E57" w:rsidP="0093219A">
      <w:pPr>
        <w:pStyle w:val="a7"/>
        <w:numPr>
          <w:ilvl w:val="0"/>
          <w:numId w:val="38"/>
        </w:numPr>
        <w:tabs>
          <w:tab w:val="left" w:pos="984"/>
        </w:tabs>
        <w:spacing w:after="0" w:line="360" w:lineRule="auto"/>
        <w:contextualSpacing w:val="0"/>
        <w:jc w:val="both"/>
        <w:rPr>
          <w:rFonts w:ascii="David" w:hAnsi="David" w:cs="David"/>
          <w:sz w:val="24"/>
          <w:szCs w:val="24"/>
        </w:rPr>
      </w:pPr>
      <w:r w:rsidRPr="00426AFE">
        <w:rPr>
          <w:rFonts w:ascii="David" w:hAnsi="David" w:cs="David"/>
          <w:sz w:val="24"/>
          <w:szCs w:val="24"/>
          <w:rtl/>
        </w:rPr>
        <w:t xml:space="preserve">מטפה אבקה במשקל של 6 ק''ג. </w:t>
      </w:r>
    </w:p>
    <w:p w:rsidR="006A3E57" w:rsidRPr="00426AFE" w:rsidRDefault="006A3E57" w:rsidP="00D15E12">
      <w:pPr>
        <w:tabs>
          <w:tab w:val="left" w:pos="984"/>
        </w:tabs>
        <w:spacing w:after="0" w:line="360" w:lineRule="auto"/>
        <w:ind w:left="720"/>
        <w:jc w:val="both"/>
        <w:rPr>
          <w:rFonts w:ascii="David" w:hAnsi="David" w:cs="David"/>
          <w:sz w:val="24"/>
          <w:szCs w:val="24"/>
          <w:rtl/>
        </w:rPr>
      </w:pPr>
      <w:r w:rsidRPr="00426AFE">
        <w:rPr>
          <w:rFonts w:ascii="David" w:hAnsi="David" w:cs="David"/>
          <w:sz w:val="24"/>
          <w:szCs w:val="24"/>
          <w:rtl/>
        </w:rPr>
        <w:t xml:space="preserve">הציוד יאוחסן בארון שמידותיו לא יופחתו מ: גובה 120 ס''מ, רוחב 80 ס''מ, ועומק 30 ס''מ. על הארון ייכתב: ''עמדת כיבוי אש''.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תשתית הצינורות לברזים הרשומים לעיל תהיה מתכת.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בעסק יוצבו מטפי כיבוי מסוג אבקה יבשה במשקל של 6 ק''ג. מספר המטפים יתאים לתקן ישראלי </w:t>
      </w:r>
      <w:r w:rsidR="00502996">
        <w:rPr>
          <w:rFonts w:ascii="David" w:hAnsi="David" w:cs="David"/>
          <w:sz w:val="24"/>
          <w:szCs w:val="24"/>
          <w:rtl/>
        </w:rPr>
        <w:t>ת"י 129, חלק 2, מטפים מיטלטלים</w:t>
      </w:r>
      <w:r w:rsidR="00502996">
        <w:rPr>
          <w:rFonts w:ascii="David" w:hAnsi="David" w:cs="David" w:hint="cs"/>
          <w:sz w:val="24"/>
          <w:szCs w:val="24"/>
          <w:rtl/>
        </w:rPr>
        <w:t xml:space="preserve"> - </w:t>
      </w:r>
      <w:r w:rsidRPr="006A3E57">
        <w:rPr>
          <w:rFonts w:ascii="David" w:hAnsi="David" w:cs="David"/>
          <w:sz w:val="24"/>
          <w:szCs w:val="24"/>
          <w:rtl/>
        </w:rPr>
        <w:t>התאמה, התקנה וסימון. בדיקת המטפים ותחזוקתם תתבצע לפי האמור בתקן ישראלי</w:t>
      </w:r>
      <w:r w:rsidR="00426AFE">
        <w:rPr>
          <w:rFonts w:ascii="David" w:hAnsi="David" w:cs="David"/>
          <w:sz w:val="24"/>
          <w:szCs w:val="24"/>
          <w:rtl/>
        </w:rPr>
        <w:t xml:space="preserve"> ת"י 129, חלק 1 מטפים מיטלטלים</w:t>
      </w:r>
      <w:r w:rsidR="00426AFE">
        <w:rPr>
          <w:rFonts w:ascii="David" w:hAnsi="David" w:cs="David" w:hint="cs"/>
          <w:sz w:val="24"/>
          <w:szCs w:val="24"/>
          <w:rtl/>
        </w:rPr>
        <w:t xml:space="preserve"> - </w:t>
      </w:r>
      <w:r w:rsidRPr="006A3E57">
        <w:rPr>
          <w:rFonts w:ascii="David" w:hAnsi="David" w:cs="David"/>
          <w:sz w:val="24"/>
          <w:szCs w:val="24"/>
          <w:rtl/>
        </w:rPr>
        <w:t xml:space="preserve">תחזוקה.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ציוד הכיבוי יהיה נגיש וזמין ויוחזק במצב תקין, בכל עת.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בעסק בו קיימת אחסנה חיצונית נותן האישור יהיה רשאי להורות לבעל העסק לנקוט, להתקין או להציב בעסק סידורי בטיחות אש והצלה נוספים לרבות מזענקים, מערכת כיבוי בקצף, אבקות וחומרי כיבוי, מערכת שאיבה, מערכת אגירה או הסנקת מים ניידת או נייחת, בהתאם לסקר סיכונים שדרש ואישר נותן האישור</w:t>
      </w:r>
      <w:r w:rsidRPr="006A3E57">
        <w:rPr>
          <w:rFonts w:ascii="David" w:hAnsi="David" w:cs="David"/>
          <w:color w:val="000000"/>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בעסק בו קיימת אחסנה חיצונית נותן האישור יורה על סוג סידורי בטיחות אש והצלה נוספים, מיקומם, פריסתם, מספרם, מאפייניהם וכו'. </w:t>
      </w:r>
    </w:p>
    <w:p w:rsidR="006A3E57" w:rsidRPr="006A3E57" w:rsidRDefault="006A3E57" w:rsidP="00D15E12">
      <w:pPr>
        <w:pStyle w:val="a7"/>
        <w:numPr>
          <w:ilvl w:val="1"/>
          <w:numId w:val="1"/>
        </w:numPr>
        <w:spacing w:after="0" w:line="360" w:lineRule="auto"/>
        <w:contextualSpacing w:val="0"/>
        <w:jc w:val="both"/>
        <w:rPr>
          <w:rFonts w:ascii="David" w:hAnsi="David" w:cs="David"/>
          <w:sz w:val="24"/>
          <w:szCs w:val="24"/>
        </w:rPr>
      </w:pPr>
      <w:r w:rsidRPr="006A3E57">
        <w:rPr>
          <w:rFonts w:ascii="David" w:hAnsi="David" w:cs="David"/>
          <w:b/>
          <w:bCs/>
          <w:sz w:val="24"/>
          <w:szCs w:val="24"/>
          <w:u w:val="single"/>
          <w:rtl/>
        </w:rPr>
        <w:lastRenderedPageBreak/>
        <w:t>מערכת מתזים</w:t>
      </w:r>
      <w:r w:rsidRPr="006A3E57">
        <w:rPr>
          <w:rFonts w:ascii="David" w:hAnsi="David" w:cs="David"/>
          <w:sz w:val="24"/>
          <w:szCs w:val="24"/>
          <w:rtl/>
        </w:rPr>
        <w:t xml:space="preserve"> </w:t>
      </w:r>
    </w:p>
    <w:p w:rsid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במקומות המפורטים להלן תתוכנן ותותקן מערכת כיבוי אש אוטומטית במים על פי תקן הישראלי תק</w:t>
      </w:r>
      <w:r w:rsidR="00426AFE">
        <w:rPr>
          <w:rFonts w:ascii="David" w:eastAsia="Times New Roman" w:hAnsi="David" w:cs="David"/>
          <w:sz w:val="24"/>
          <w:szCs w:val="24"/>
          <w:rtl/>
        </w:rPr>
        <w:t>ן ישראלי ת"י 1596 מערכות מתזים</w:t>
      </w:r>
      <w:r w:rsidR="00426AFE">
        <w:rPr>
          <w:rFonts w:ascii="David" w:eastAsia="Times New Roman" w:hAnsi="David" w:cs="David" w:hint="cs"/>
          <w:sz w:val="24"/>
          <w:szCs w:val="24"/>
          <w:rtl/>
        </w:rPr>
        <w:t xml:space="preserve"> - </w:t>
      </w:r>
      <w:r w:rsidR="00426AFE">
        <w:rPr>
          <w:rFonts w:ascii="David" w:eastAsia="Times New Roman" w:hAnsi="David" w:cs="David"/>
          <w:sz w:val="24"/>
          <w:szCs w:val="24"/>
          <w:rtl/>
        </w:rPr>
        <w:t xml:space="preserve">התקנה (להלן </w:t>
      </w:r>
      <w:r w:rsidR="00426AFE">
        <w:rPr>
          <w:rFonts w:ascii="David" w:eastAsia="Times New Roman" w:hAnsi="David" w:cs="David" w:hint="cs"/>
          <w:sz w:val="24"/>
          <w:szCs w:val="24"/>
          <w:rtl/>
        </w:rPr>
        <w:t>-</w:t>
      </w:r>
      <w:r w:rsidRPr="006A3E57">
        <w:rPr>
          <w:rFonts w:ascii="David" w:eastAsia="Times New Roman" w:hAnsi="David" w:cs="David"/>
          <w:sz w:val="24"/>
          <w:szCs w:val="24"/>
          <w:rtl/>
        </w:rPr>
        <w:t xml:space="preserve"> מערכת מתזים):</w:t>
      </w:r>
    </w:p>
    <w:p w:rsidR="00426AFE" w:rsidRDefault="006A3E57" w:rsidP="0093219A">
      <w:pPr>
        <w:pStyle w:val="a7"/>
        <w:numPr>
          <w:ilvl w:val="0"/>
          <w:numId w:val="39"/>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במבנה או בעסק ששטחו הכולל הוא מעל 1</w:t>
      </w:r>
      <w:r w:rsidR="00426AFE">
        <w:rPr>
          <w:rFonts w:ascii="David" w:eastAsia="Times New Roman" w:hAnsi="David" w:cs="David"/>
          <w:sz w:val="24"/>
          <w:szCs w:val="24"/>
          <w:rtl/>
        </w:rPr>
        <w:t xml:space="preserve">000 מ"ר </w:t>
      </w:r>
      <w:r w:rsidR="00426AFE">
        <w:rPr>
          <w:rFonts w:ascii="David" w:eastAsia="Times New Roman" w:hAnsi="David" w:cs="David" w:hint="cs"/>
          <w:sz w:val="24"/>
          <w:szCs w:val="24"/>
          <w:rtl/>
        </w:rPr>
        <w:t>-</w:t>
      </w:r>
      <w:r w:rsidR="00426AFE">
        <w:rPr>
          <w:rFonts w:ascii="David" w:eastAsia="Times New Roman" w:hAnsi="David" w:cs="David"/>
          <w:sz w:val="24"/>
          <w:szCs w:val="24"/>
          <w:rtl/>
        </w:rPr>
        <w:t xml:space="preserve"> בכל שטח המבנה או העסק</w:t>
      </w:r>
      <w:r w:rsidR="00426AFE">
        <w:rPr>
          <w:rFonts w:ascii="David" w:eastAsia="Times New Roman" w:hAnsi="David" w:cs="David" w:hint="cs"/>
          <w:sz w:val="24"/>
          <w:szCs w:val="24"/>
          <w:rtl/>
        </w:rPr>
        <w:t>.</w:t>
      </w:r>
    </w:p>
    <w:p w:rsidR="00426AFE" w:rsidRPr="00426AFE" w:rsidRDefault="006A3E57" w:rsidP="0093219A">
      <w:pPr>
        <w:pStyle w:val="a7"/>
        <w:numPr>
          <w:ilvl w:val="0"/>
          <w:numId w:val="39"/>
        </w:numPr>
        <w:tabs>
          <w:tab w:val="left" w:pos="984"/>
        </w:tabs>
        <w:spacing w:after="0" w:line="360" w:lineRule="auto"/>
        <w:contextualSpacing w:val="0"/>
        <w:jc w:val="both"/>
        <w:rPr>
          <w:rFonts w:ascii="David" w:eastAsia="Times New Roman" w:hAnsi="David" w:cs="David"/>
          <w:sz w:val="24"/>
          <w:szCs w:val="24"/>
        </w:rPr>
      </w:pPr>
      <w:r w:rsidRPr="00426AFE">
        <w:rPr>
          <w:rFonts w:ascii="David" w:hAnsi="David" w:cs="David"/>
          <w:sz w:val="24"/>
          <w:szCs w:val="24"/>
          <w:rtl/>
        </w:rPr>
        <w:t>על אף האמור בסעיף 4.</w:t>
      </w:r>
      <w:r w:rsidR="00502996">
        <w:rPr>
          <w:rFonts w:ascii="David" w:hAnsi="David" w:cs="David" w:hint="cs"/>
          <w:sz w:val="24"/>
          <w:szCs w:val="24"/>
          <w:rtl/>
        </w:rPr>
        <w:t>14</w:t>
      </w:r>
      <w:r w:rsidRPr="00426AFE">
        <w:rPr>
          <w:rFonts w:ascii="David" w:hAnsi="David" w:cs="David"/>
          <w:sz w:val="24"/>
          <w:szCs w:val="24"/>
          <w:rtl/>
        </w:rPr>
        <w:t>.1</w:t>
      </w:r>
      <w:r w:rsidR="00502996">
        <w:rPr>
          <w:rFonts w:ascii="David" w:hAnsi="David" w:cs="David" w:hint="cs"/>
          <w:sz w:val="24"/>
          <w:szCs w:val="24"/>
          <w:rtl/>
        </w:rPr>
        <w:t>.</w:t>
      </w:r>
      <w:r w:rsidRPr="00426AFE">
        <w:rPr>
          <w:rFonts w:ascii="David" w:hAnsi="David" w:cs="David"/>
          <w:sz w:val="24"/>
          <w:szCs w:val="24"/>
          <w:rtl/>
        </w:rPr>
        <w:t>(1), אם העסק נמצא מתחת לבניין מגורים (מבנה מעורב מסחר + מגורים) או בשדרת חנויות וקיימת הפרדת אש ועשן בינו לבין העסקים הסמוכים אליו באמצעות קירות בעל</w:t>
      </w:r>
      <w:r w:rsidR="00426AFE">
        <w:rPr>
          <w:rFonts w:ascii="David" w:hAnsi="David" w:cs="David"/>
          <w:sz w:val="24"/>
          <w:szCs w:val="24"/>
          <w:rtl/>
        </w:rPr>
        <w:t xml:space="preserve">י עמידות אש למשך 60 דקות לפחות </w:t>
      </w:r>
      <w:r w:rsidR="00426AFE">
        <w:rPr>
          <w:rFonts w:ascii="David" w:hAnsi="David" w:cs="David" w:hint="cs"/>
          <w:sz w:val="24"/>
          <w:szCs w:val="24"/>
          <w:rtl/>
        </w:rPr>
        <w:t>-</w:t>
      </w:r>
      <w:r w:rsidRPr="00426AFE">
        <w:rPr>
          <w:rFonts w:ascii="David" w:hAnsi="David" w:cs="David"/>
          <w:sz w:val="24"/>
          <w:szCs w:val="24"/>
          <w:rtl/>
        </w:rPr>
        <w:t xml:space="preserve"> יש להתקין</w:t>
      </w:r>
      <w:r w:rsidR="00426AFE">
        <w:rPr>
          <w:rFonts w:ascii="David" w:hAnsi="David" w:cs="David"/>
          <w:sz w:val="24"/>
          <w:szCs w:val="24"/>
          <w:rtl/>
        </w:rPr>
        <w:t xml:space="preserve"> את מערכת המתזים בשטח העסק בלבד</w:t>
      </w:r>
      <w:r w:rsidR="00426AFE">
        <w:rPr>
          <w:rFonts w:ascii="David" w:hAnsi="David" w:cs="David" w:hint="cs"/>
          <w:sz w:val="24"/>
          <w:szCs w:val="24"/>
          <w:rtl/>
        </w:rPr>
        <w:t>.</w:t>
      </w:r>
    </w:p>
    <w:p w:rsidR="006A3E57" w:rsidRPr="00426AFE" w:rsidRDefault="006A3E57" w:rsidP="0093219A">
      <w:pPr>
        <w:pStyle w:val="a7"/>
        <w:numPr>
          <w:ilvl w:val="0"/>
          <w:numId w:val="39"/>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בקומה תת-קרק</w:t>
      </w:r>
      <w:r w:rsidR="00426AFE">
        <w:rPr>
          <w:rFonts w:ascii="David" w:eastAsia="Times New Roman" w:hAnsi="David" w:cs="David"/>
          <w:sz w:val="24"/>
          <w:szCs w:val="24"/>
          <w:rtl/>
        </w:rPr>
        <w:t>עית ששטחה הכולל גדול מ-140 מ"ר</w:t>
      </w:r>
      <w:r w:rsidR="00426AFE">
        <w:rPr>
          <w:rFonts w:ascii="David" w:eastAsia="Times New Roman"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 xml:space="preserve">אם אין הפרדות אש בין ייעודים או שימושים שונים, תתוכנן ותותקן בחלקים אלה מערכת מתזים בהתאם לרמת הסיכון המחמירה ביותר. </w:t>
      </w:r>
    </w:p>
    <w:p w:rsid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 xml:space="preserve">לנותן האישור יוגשו האישורים הבאים: </w:t>
      </w:r>
    </w:p>
    <w:p w:rsidR="00426AFE" w:rsidRDefault="006A3E57" w:rsidP="0093219A">
      <w:pPr>
        <w:pStyle w:val="a7"/>
        <w:numPr>
          <w:ilvl w:val="0"/>
          <w:numId w:val="40"/>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אישור מעבדה מוכרת והעתק הצהרת מהנדס על התאמת התכנון של מערכת המתזים לת</w:t>
      </w:r>
      <w:r w:rsidR="00426AFE">
        <w:rPr>
          <w:rFonts w:ascii="David" w:eastAsia="Times New Roman" w:hAnsi="David" w:cs="David"/>
          <w:sz w:val="24"/>
          <w:szCs w:val="24"/>
          <w:rtl/>
        </w:rPr>
        <w:t>קן ישראלי ת"י 1596 מערכות מתזים</w:t>
      </w:r>
      <w:r w:rsidR="00426AFE">
        <w:rPr>
          <w:rFonts w:ascii="David" w:eastAsia="Times New Roman" w:hAnsi="David" w:cs="David" w:hint="cs"/>
          <w:sz w:val="24"/>
          <w:szCs w:val="24"/>
          <w:rtl/>
        </w:rPr>
        <w:t xml:space="preserve"> - </w:t>
      </w:r>
      <w:r w:rsidRPr="00426AFE">
        <w:rPr>
          <w:rFonts w:ascii="David" w:eastAsia="Times New Roman" w:hAnsi="David" w:cs="David"/>
          <w:sz w:val="24"/>
          <w:szCs w:val="24"/>
          <w:rtl/>
        </w:rPr>
        <w:t>התקנה.</w:t>
      </w:r>
    </w:p>
    <w:p w:rsidR="006A3E57" w:rsidRPr="00426AFE" w:rsidRDefault="006A3E57" w:rsidP="0093219A">
      <w:pPr>
        <w:pStyle w:val="a7"/>
        <w:numPr>
          <w:ilvl w:val="0"/>
          <w:numId w:val="40"/>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אישור מעבדה מוכרת על התקנת המערכת והתאמתה לתק</w:t>
      </w:r>
      <w:r w:rsidR="00426AFE">
        <w:rPr>
          <w:rFonts w:ascii="David" w:eastAsia="Times New Roman" w:hAnsi="David" w:cs="David"/>
          <w:sz w:val="24"/>
          <w:szCs w:val="24"/>
          <w:rtl/>
        </w:rPr>
        <w:t>ן ישראלי ת"י 1596 מערכות מתזים</w:t>
      </w:r>
      <w:r w:rsidR="00426AFE">
        <w:rPr>
          <w:rFonts w:ascii="David" w:eastAsia="Times New Roman" w:hAnsi="David" w:cs="David" w:hint="cs"/>
          <w:sz w:val="24"/>
          <w:szCs w:val="24"/>
          <w:rtl/>
        </w:rPr>
        <w:t xml:space="preserve"> - </w:t>
      </w:r>
      <w:r w:rsidRPr="00426AFE">
        <w:rPr>
          <w:rFonts w:ascii="David" w:eastAsia="Times New Roman" w:hAnsi="David" w:cs="David"/>
          <w:sz w:val="24"/>
          <w:szCs w:val="24"/>
          <w:rtl/>
        </w:rPr>
        <w:t>התקנה.</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 xml:space="preserve">מערכת המתזים </w:t>
      </w:r>
      <w:r w:rsidR="00502996">
        <w:rPr>
          <w:rFonts w:ascii="David" w:eastAsia="Times New Roman" w:hAnsi="David" w:cs="David"/>
          <w:sz w:val="24"/>
          <w:szCs w:val="24"/>
          <w:rtl/>
        </w:rPr>
        <w:t>תתוחזק במצב תקין, בכל עת.</w:t>
      </w:r>
    </w:p>
    <w:p w:rsidR="006A3E57" w:rsidRP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 xml:space="preserve">בדיקת מערכת המתזים תתבצע על פי תקן ישראלי </w:t>
      </w:r>
      <w:r w:rsidR="00502996">
        <w:rPr>
          <w:rFonts w:ascii="David" w:eastAsia="Times New Roman" w:hAnsi="David" w:cs="David"/>
          <w:sz w:val="24"/>
          <w:szCs w:val="24"/>
          <w:rtl/>
        </w:rPr>
        <w:t>ת"י 1928 מערכות לכיבוי אש במים</w:t>
      </w:r>
      <w:r w:rsidR="00502996">
        <w:rPr>
          <w:rFonts w:ascii="David" w:eastAsia="Times New Roman" w:hAnsi="David" w:cs="David" w:hint="cs"/>
          <w:sz w:val="24"/>
          <w:szCs w:val="24"/>
          <w:rtl/>
        </w:rPr>
        <w:t xml:space="preserve"> - </w:t>
      </w:r>
      <w:r w:rsidRPr="006A3E57">
        <w:rPr>
          <w:rFonts w:ascii="David" w:eastAsia="Times New Roman" w:hAnsi="David" w:cs="David"/>
          <w:sz w:val="24"/>
          <w:szCs w:val="24"/>
          <w:rtl/>
        </w:rPr>
        <w:t>בקרה, בדיקה ותחזוקה. העתק מתעודת הבדיקה בצירוף</w:t>
      </w:r>
      <w:r w:rsidR="00426AFE">
        <w:rPr>
          <w:rFonts w:ascii="David" w:eastAsia="Times New Roman" w:hAnsi="David" w:cs="David"/>
          <w:sz w:val="24"/>
          <w:szCs w:val="24"/>
          <w:rtl/>
        </w:rPr>
        <w:t xml:space="preserve"> מפרט הבדיקה יוגש לנותן האישור.</w:t>
      </w:r>
    </w:p>
    <w:p w:rsidR="006A3E57" w:rsidRPr="006A3E57" w:rsidRDefault="006A3E57" w:rsidP="00D15E12">
      <w:pPr>
        <w:pStyle w:val="a7"/>
        <w:numPr>
          <w:ilvl w:val="1"/>
          <w:numId w:val="1"/>
        </w:numPr>
        <w:spacing w:after="0" w:line="360" w:lineRule="auto"/>
        <w:contextualSpacing w:val="0"/>
        <w:jc w:val="both"/>
        <w:rPr>
          <w:rFonts w:ascii="David" w:hAnsi="David" w:cs="David"/>
          <w:sz w:val="24"/>
          <w:szCs w:val="24"/>
        </w:rPr>
      </w:pPr>
      <w:r w:rsidRPr="006A3E57">
        <w:rPr>
          <w:rFonts w:ascii="David" w:hAnsi="David" w:cs="David"/>
          <w:b/>
          <w:bCs/>
          <w:sz w:val="24"/>
          <w:szCs w:val="24"/>
          <w:u w:val="single"/>
          <w:rtl/>
        </w:rPr>
        <w:t>מערכת גילוי אש עשן</w:t>
      </w:r>
    </w:p>
    <w:p w:rsid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במקומות המפורטים להלן תותקן מערכת גילוי אש ועשן על פי תקן ישראלי ת"</w:t>
      </w:r>
      <w:r w:rsidR="00502996">
        <w:rPr>
          <w:rFonts w:ascii="David" w:eastAsia="Times New Roman" w:hAnsi="David" w:cs="David"/>
          <w:sz w:val="24"/>
          <w:szCs w:val="24"/>
          <w:rtl/>
        </w:rPr>
        <w:t>י 1220, חלק 3, מערכות גילוי אש</w:t>
      </w:r>
      <w:r w:rsidR="00502996">
        <w:rPr>
          <w:rFonts w:ascii="David" w:eastAsia="Times New Roman" w:hAnsi="David" w:cs="David" w:hint="cs"/>
          <w:sz w:val="24"/>
          <w:szCs w:val="24"/>
          <w:rtl/>
        </w:rPr>
        <w:t xml:space="preserve"> - </w:t>
      </w:r>
      <w:r w:rsidRPr="006A3E57">
        <w:rPr>
          <w:rFonts w:ascii="David" w:eastAsia="Times New Roman" w:hAnsi="David" w:cs="David"/>
          <w:sz w:val="24"/>
          <w:szCs w:val="24"/>
          <w:rtl/>
        </w:rPr>
        <w:t xml:space="preserve">הוראות התקנה ודרישות כלליות: </w:t>
      </w:r>
    </w:p>
    <w:p w:rsidR="00426AFE" w:rsidRDefault="006A3E57" w:rsidP="0093219A">
      <w:pPr>
        <w:pStyle w:val="a7"/>
        <w:numPr>
          <w:ilvl w:val="0"/>
          <w:numId w:val="41"/>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 xml:space="preserve">במבנה או בעסק </w:t>
      </w:r>
      <w:r w:rsidR="00426AFE">
        <w:rPr>
          <w:rFonts w:ascii="David" w:eastAsia="Times New Roman" w:hAnsi="David" w:cs="David"/>
          <w:sz w:val="24"/>
          <w:szCs w:val="24"/>
          <w:rtl/>
        </w:rPr>
        <w:t>ששטחו מעל 800 מ"ר ועד 1,000 מ"ר</w:t>
      </w:r>
      <w:r w:rsidR="00426AFE">
        <w:rPr>
          <w:rFonts w:ascii="David" w:eastAsia="Times New Roman" w:hAnsi="David" w:cs="David" w:hint="cs"/>
          <w:sz w:val="24"/>
          <w:szCs w:val="24"/>
          <w:rtl/>
        </w:rPr>
        <w:t>.</w:t>
      </w:r>
    </w:p>
    <w:p w:rsidR="00426AFE" w:rsidRDefault="006A3E57" w:rsidP="0093219A">
      <w:pPr>
        <w:pStyle w:val="a7"/>
        <w:numPr>
          <w:ilvl w:val="0"/>
          <w:numId w:val="41"/>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במבנה או בעסק ששט</w:t>
      </w:r>
      <w:r w:rsidR="00426AFE">
        <w:rPr>
          <w:rFonts w:ascii="David" w:eastAsia="Times New Roman" w:hAnsi="David" w:cs="David"/>
          <w:sz w:val="24"/>
          <w:szCs w:val="24"/>
          <w:rtl/>
        </w:rPr>
        <w:t xml:space="preserve">חו מעל 1,000 מ"ר ועד 3,000 מ"ר </w:t>
      </w:r>
      <w:r w:rsidR="00426AFE">
        <w:rPr>
          <w:rFonts w:ascii="David" w:eastAsia="Times New Roman" w:hAnsi="David" w:cs="David" w:hint="cs"/>
          <w:sz w:val="24"/>
          <w:szCs w:val="24"/>
          <w:rtl/>
        </w:rPr>
        <w:t>-</w:t>
      </w:r>
      <w:r w:rsidRPr="00426AFE">
        <w:rPr>
          <w:rFonts w:ascii="David" w:eastAsia="Times New Roman" w:hAnsi="David" w:cs="David"/>
          <w:sz w:val="24"/>
          <w:szCs w:val="24"/>
          <w:rtl/>
        </w:rPr>
        <w:t xml:space="preserve"> בכ</w:t>
      </w:r>
      <w:r w:rsidR="00426AFE">
        <w:rPr>
          <w:rFonts w:ascii="David" w:eastAsia="Times New Roman" w:hAnsi="David" w:cs="David"/>
          <w:sz w:val="24"/>
          <w:szCs w:val="24"/>
          <w:rtl/>
        </w:rPr>
        <w:t xml:space="preserve">ל השטחים הציבוריים, ובשטח העסק </w:t>
      </w:r>
      <w:r w:rsidR="00426AFE">
        <w:rPr>
          <w:rFonts w:ascii="David" w:eastAsia="Times New Roman" w:hAnsi="David" w:cs="David" w:hint="cs"/>
          <w:sz w:val="24"/>
          <w:szCs w:val="24"/>
          <w:rtl/>
        </w:rPr>
        <w:t>-</w:t>
      </w:r>
      <w:r w:rsidR="00426AFE">
        <w:rPr>
          <w:rFonts w:ascii="David" w:eastAsia="Times New Roman" w:hAnsi="David" w:cs="David"/>
          <w:sz w:val="24"/>
          <w:szCs w:val="24"/>
          <w:rtl/>
        </w:rPr>
        <w:t xml:space="preserve"> התקנת צופרים ונצנצים בלבד</w:t>
      </w:r>
      <w:r w:rsidR="00426AFE">
        <w:rPr>
          <w:rFonts w:ascii="David" w:eastAsia="Times New Roman" w:hAnsi="David" w:cs="David" w:hint="cs"/>
          <w:sz w:val="24"/>
          <w:szCs w:val="24"/>
          <w:rtl/>
        </w:rPr>
        <w:t>.</w:t>
      </w:r>
    </w:p>
    <w:p w:rsidR="006A3E57" w:rsidRPr="00426AFE" w:rsidRDefault="006A3E57" w:rsidP="0093219A">
      <w:pPr>
        <w:pStyle w:val="a7"/>
        <w:numPr>
          <w:ilvl w:val="0"/>
          <w:numId w:val="41"/>
        </w:numPr>
        <w:tabs>
          <w:tab w:val="left" w:pos="984"/>
        </w:tabs>
        <w:spacing w:after="0" w:line="360" w:lineRule="auto"/>
        <w:contextualSpacing w:val="0"/>
        <w:jc w:val="both"/>
        <w:rPr>
          <w:rFonts w:ascii="David" w:eastAsia="Times New Roman" w:hAnsi="David" w:cs="David"/>
          <w:sz w:val="24"/>
          <w:szCs w:val="24"/>
          <w:rtl/>
        </w:rPr>
      </w:pPr>
      <w:r w:rsidRPr="00426AFE">
        <w:rPr>
          <w:rFonts w:ascii="David" w:eastAsia="Times New Roman" w:hAnsi="David" w:cs="David"/>
          <w:sz w:val="24"/>
          <w:szCs w:val="24"/>
          <w:rtl/>
        </w:rPr>
        <w:t>במבנה או בעסק ששטחו מעל</w:t>
      </w:r>
      <w:r w:rsidR="00426AFE">
        <w:rPr>
          <w:rFonts w:ascii="David" w:eastAsia="Times New Roman" w:hAnsi="David" w:cs="David"/>
          <w:sz w:val="24"/>
          <w:szCs w:val="24"/>
          <w:rtl/>
        </w:rPr>
        <w:t xml:space="preserve"> 3,000 מ"ר</w:t>
      </w:r>
      <w:r w:rsidR="00426AFE">
        <w:rPr>
          <w:rFonts w:ascii="David" w:eastAsia="Times New Roman"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tl/>
        </w:rPr>
      </w:pPr>
      <w:r w:rsidRPr="006A3E57">
        <w:rPr>
          <w:rFonts w:ascii="David" w:eastAsia="Times New Roman" w:hAnsi="David" w:cs="David"/>
          <w:sz w:val="24"/>
          <w:szCs w:val="24"/>
          <w:rtl/>
        </w:rPr>
        <w:t xml:space="preserve">במבנה יביל לפי תקן ישראלי ת"י </w:t>
      </w:r>
      <w:r w:rsidR="00426AFE">
        <w:rPr>
          <w:rFonts w:ascii="David" w:eastAsia="Times New Roman" w:hAnsi="David" w:cs="David"/>
          <w:sz w:val="24"/>
          <w:szCs w:val="24"/>
          <w:rtl/>
        </w:rPr>
        <w:t xml:space="preserve">931, עמידות אש של אלמנטי בניין </w:t>
      </w:r>
      <w:r w:rsidR="00426AFE">
        <w:rPr>
          <w:rFonts w:ascii="David" w:eastAsia="Times New Roman" w:hAnsi="David" w:cs="David" w:hint="cs"/>
          <w:sz w:val="24"/>
          <w:szCs w:val="24"/>
          <w:rtl/>
        </w:rPr>
        <w:t>-</w:t>
      </w:r>
      <w:r w:rsidRPr="006A3E57">
        <w:rPr>
          <w:rFonts w:ascii="David" w:eastAsia="Times New Roman" w:hAnsi="David" w:cs="David"/>
          <w:sz w:val="24"/>
          <w:szCs w:val="24"/>
          <w:rtl/>
        </w:rPr>
        <w:t xml:space="preserve"> שיטות בדיקה, יש להתקין גלאי עצמאי על פי תקן ישראלי ת"</w:t>
      </w:r>
      <w:r w:rsidR="00426AFE">
        <w:rPr>
          <w:rFonts w:ascii="David" w:eastAsia="Times New Roman" w:hAnsi="David" w:cs="David"/>
          <w:sz w:val="24"/>
          <w:szCs w:val="24"/>
          <w:rtl/>
        </w:rPr>
        <w:t>י 1220, חלק 5, מערכות גילוי אש</w:t>
      </w:r>
      <w:r w:rsidR="00426AFE">
        <w:rPr>
          <w:rFonts w:ascii="David" w:eastAsia="Times New Roman" w:hAnsi="David" w:cs="David" w:hint="cs"/>
          <w:sz w:val="24"/>
          <w:szCs w:val="24"/>
          <w:rtl/>
        </w:rPr>
        <w:t xml:space="preserve"> - </w:t>
      </w:r>
      <w:r w:rsidRPr="006A3E57">
        <w:rPr>
          <w:rFonts w:ascii="David" w:eastAsia="Times New Roman" w:hAnsi="David" w:cs="David"/>
          <w:sz w:val="24"/>
          <w:szCs w:val="24"/>
          <w:rtl/>
        </w:rPr>
        <w:t>גלאי עשן עצמאיים.</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מערכת גילוי אש ועשן, לרבות הגלאים העצמאיים, תתוחזק במצב תקין, בכל עת.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בדיקת מערכת גילוי האש והעשן תתבצע על פי תקן ישראלי ת"י</w:t>
      </w:r>
      <w:r w:rsidR="00426AFE">
        <w:rPr>
          <w:rFonts w:ascii="David" w:eastAsia="Times New Roman" w:hAnsi="David" w:cs="David"/>
          <w:sz w:val="24"/>
          <w:szCs w:val="24"/>
          <w:rtl/>
        </w:rPr>
        <w:t xml:space="preserve"> 1220, חלק 11, מערכות גילוי אש</w:t>
      </w:r>
      <w:r w:rsidR="00426AFE">
        <w:rPr>
          <w:rFonts w:ascii="David" w:eastAsia="Times New Roman" w:hAnsi="David" w:cs="David" w:hint="cs"/>
          <w:sz w:val="24"/>
          <w:szCs w:val="24"/>
          <w:rtl/>
        </w:rPr>
        <w:t xml:space="preserve"> - </w:t>
      </w:r>
      <w:r w:rsidRPr="006A3E57">
        <w:rPr>
          <w:rFonts w:ascii="David" w:eastAsia="Times New Roman" w:hAnsi="David" w:cs="David"/>
          <w:sz w:val="24"/>
          <w:szCs w:val="24"/>
          <w:rtl/>
        </w:rPr>
        <w:t>תחזוקה. העתק מתעודת הבדיקה, שתיערך לפי נספח ג' לתקן הנ"ל, יוגש לנותן האישור.</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 xml:space="preserve">מערכת החשמל </w:t>
      </w:r>
    </w:p>
    <w:p w:rsid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בלוחות חשמל הממוקמים בעסק תותקנה המערכות הבאות:</w:t>
      </w:r>
    </w:p>
    <w:p w:rsidR="00426AFE" w:rsidRDefault="00426AFE" w:rsidP="0093219A">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lastRenderedPageBreak/>
        <w:t xml:space="preserve">לוח חשמל בעל זרם של 63 אמפר </w:t>
      </w:r>
      <w:r>
        <w:rPr>
          <w:rFonts w:ascii="David" w:eastAsia="Times New Roman" w:hAnsi="David" w:cs="David" w:hint="cs"/>
          <w:sz w:val="24"/>
          <w:szCs w:val="24"/>
          <w:rtl/>
        </w:rPr>
        <w:t>-</w:t>
      </w:r>
      <w:r w:rsidR="006A3E57" w:rsidRPr="00426AFE">
        <w:rPr>
          <w:rFonts w:ascii="David" w:eastAsia="Times New Roman" w:hAnsi="David" w:cs="David"/>
          <w:sz w:val="24"/>
          <w:szCs w:val="24"/>
          <w:rtl/>
        </w:rPr>
        <w:t xml:space="preserve"> אם נדרש להתקין בעסק מערכת גילוי אש ועשן, יותקן גלאי עשן גם בלוח החשמל.</w:t>
      </w:r>
    </w:p>
    <w:p w:rsidR="00426AFE" w:rsidRDefault="00426AFE" w:rsidP="0093219A">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 xml:space="preserve">לוח חשמל בעל זרם של 80 אמפר </w:t>
      </w:r>
      <w:r>
        <w:rPr>
          <w:rFonts w:ascii="David" w:eastAsia="Times New Roman" w:hAnsi="David" w:cs="David" w:hint="cs"/>
          <w:sz w:val="24"/>
          <w:szCs w:val="24"/>
          <w:rtl/>
        </w:rPr>
        <w:t>-</w:t>
      </w:r>
      <w:r w:rsidR="006A3E57" w:rsidRPr="00426AFE">
        <w:rPr>
          <w:rFonts w:ascii="David" w:eastAsia="Times New Roman"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426AFE" w:rsidRDefault="006A3E57" w:rsidP="0093219A">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sidRPr="00426AFE">
        <w:rPr>
          <w:rFonts w:ascii="David" w:eastAsia="Times New Roman" w:hAnsi="David" w:cs="David"/>
          <w:sz w:val="24"/>
          <w:szCs w:val="24"/>
          <w:rtl/>
        </w:rPr>
        <w:t xml:space="preserve">לוח </w:t>
      </w:r>
      <w:r w:rsidR="00426AFE">
        <w:rPr>
          <w:rFonts w:ascii="David" w:eastAsia="Times New Roman" w:hAnsi="David" w:cs="David"/>
          <w:sz w:val="24"/>
          <w:szCs w:val="24"/>
          <w:rtl/>
        </w:rPr>
        <w:t xml:space="preserve">חשמל בעל זרם של 100 אמפר ומעלה </w:t>
      </w:r>
      <w:r w:rsidR="00426AFE">
        <w:rPr>
          <w:rFonts w:ascii="David" w:eastAsia="Times New Roman" w:hAnsi="David" w:cs="David" w:hint="cs"/>
          <w:sz w:val="24"/>
          <w:szCs w:val="24"/>
          <w:rtl/>
        </w:rPr>
        <w:t>-</w:t>
      </w:r>
      <w:r w:rsidRPr="00426AFE">
        <w:rPr>
          <w:rFonts w:ascii="David" w:eastAsia="Times New Roman"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426AFE" w:rsidRDefault="00426AFE" w:rsidP="0093219A">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 xml:space="preserve">על אף האמור בסעיף </w:t>
      </w:r>
      <w:r>
        <w:rPr>
          <w:rFonts w:ascii="David" w:eastAsia="Times New Roman" w:hAnsi="David" w:cs="David" w:hint="cs"/>
          <w:sz w:val="24"/>
          <w:szCs w:val="24"/>
          <w:rtl/>
        </w:rPr>
        <w:t>4.16.1.(3)</w:t>
      </w:r>
      <w:r w:rsidR="006A3E57" w:rsidRPr="00426AFE">
        <w:rPr>
          <w:rFonts w:ascii="David" w:eastAsia="Times New Roman" w:hAnsi="David" w:cs="David"/>
          <w:sz w:val="24"/>
          <w:szCs w:val="24"/>
          <w:rtl/>
        </w:rPr>
        <w:t xml:space="preserve">, אין חובה להתקין מערכת כיבוי אוטומטית בלוח חשמל בעל זרם של 100 אמפר ומעלה המקיים את כל הדרישות הבאות: </w:t>
      </w:r>
    </w:p>
    <w:p w:rsidR="00426AFE" w:rsidRPr="00426AFE" w:rsidRDefault="006A3E57" w:rsidP="0093219A">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sidRPr="00426AFE">
        <w:rPr>
          <w:rFonts w:ascii="David" w:hAnsi="David" w:cs="David"/>
          <w:sz w:val="24"/>
          <w:szCs w:val="24"/>
          <w:rtl/>
        </w:rPr>
        <w:t xml:space="preserve">הוא עומד בתקן ישראלי ת"י 61439 לוחות מיתוג </w:t>
      </w:r>
      <w:r w:rsidR="00426AFE">
        <w:rPr>
          <w:rFonts w:ascii="David" w:hAnsi="David" w:cs="David"/>
          <w:sz w:val="24"/>
          <w:szCs w:val="24"/>
          <w:rtl/>
        </w:rPr>
        <w:t>ובקרה למתח נמוך</w:t>
      </w:r>
      <w:r w:rsidR="00426AFE">
        <w:rPr>
          <w:rFonts w:ascii="David" w:hAnsi="David" w:cs="David" w:hint="cs"/>
          <w:sz w:val="24"/>
          <w:szCs w:val="24"/>
          <w:rtl/>
        </w:rPr>
        <w:t>.</w:t>
      </w:r>
    </w:p>
    <w:p w:rsidR="00426AFE" w:rsidRPr="00426AFE" w:rsidRDefault="00426AFE" w:rsidP="0093219A">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426AFE" w:rsidRPr="00426AFE" w:rsidRDefault="006A3E57" w:rsidP="0093219A">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sidRPr="00426AFE">
        <w:rPr>
          <w:rFonts w:ascii="David" w:hAnsi="David" w:cs="David"/>
          <w:sz w:val="24"/>
          <w:szCs w:val="24"/>
          <w:rtl/>
        </w:rPr>
        <w:t xml:space="preserve">מותקנת בו </w:t>
      </w:r>
      <w:r w:rsidR="00426AFE">
        <w:rPr>
          <w:rFonts w:ascii="David" w:hAnsi="David" w:cs="David"/>
          <w:sz w:val="24"/>
          <w:szCs w:val="24"/>
          <w:rtl/>
        </w:rPr>
        <w:t>מערכת ניתוק לוח חשמל ממקור הזנה</w:t>
      </w:r>
      <w:r w:rsidR="00426AFE">
        <w:rPr>
          <w:rFonts w:ascii="David" w:hAnsi="David" w:cs="David" w:hint="cs"/>
          <w:sz w:val="24"/>
          <w:szCs w:val="24"/>
          <w:rtl/>
        </w:rPr>
        <w:t>.</w:t>
      </w:r>
    </w:p>
    <w:p w:rsidR="006A3E57" w:rsidRPr="00426AFE" w:rsidRDefault="006A3E57" w:rsidP="0093219A">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sidRPr="00426AFE">
        <w:rPr>
          <w:rFonts w:ascii="David" w:hAnsi="David" w:cs="David"/>
          <w:sz w:val="24"/>
          <w:szCs w:val="24"/>
          <w:rtl/>
        </w:rPr>
        <w:t xml:space="preserve">הוא נמצא באזור כיסוי של מערכת כיבוי אוטומטית. </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מערכת גילוי האש או העשן המותקנת בלוח החשמל, תותקן על פי תקן ישראלי ת"</w:t>
      </w:r>
      <w:r w:rsidR="00426AFE">
        <w:rPr>
          <w:rFonts w:ascii="David" w:eastAsia="Times New Roman" w:hAnsi="David" w:cs="David"/>
          <w:sz w:val="24"/>
          <w:szCs w:val="24"/>
          <w:rtl/>
        </w:rPr>
        <w:t>י 1220, חלק 3, מערכות גילוי אש</w:t>
      </w:r>
      <w:r w:rsidR="00426AFE">
        <w:rPr>
          <w:rFonts w:ascii="David" w:eastAsia="Times New Roman" w:hAnsi="David" w:cs="David" w:hint="cs"/>
          <w:sz w:val="24"/>
          <w:szCs w:val="24"/>
          <w:rtl/>
        </w:rPr>
        <w:t xml:space="preserve"> - </w:t>
      </w:r>
      <w:r w:rsidRPr="006A3E57">
        <w:rPr>
          <w:rFonts w:ascii="David" w:eastAsia="Times New Roman" w:hAnsi="David" w:cs="David"/>
          <w:sz w:val="24"/>
          <w:szCs w:val="24"/>
          <w:rtl/>
        </w:rPr>
        <w:t xml:space="preserve">הוראות התקנה ודרישות כלליות. </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מערכת הכיבוי האוטומטית היבשה המותקנת בלוח החשמל, תותקן על פי תקן</w:t>
      </w:r>
      <w:r w:rsidR="00502996">
        <w:rPr>
          <w:rFonts w:ascii="David" w:eastAsia="Times New Roman" w:hAnsi="David" w:cs="David"/>
          <w:sz w:val="24"/>
          <w:szCs w:val="24"/>
          <w:rtl/>
        </w:rPr>
        <w:t xml:space="preserve"> ישראלי ת"י 5210, מערכות לכיבוי</w:t>
      </w:r>
      <w:r w:rsidR="00502996">
        <w:rPr>
          <w:rFonts w:ascii="David" w:eastAsia="Times New Roman" w:hAnsi="David" w:cs="David" w:hint="cs"/>
          <w:sz w:val="24"/>
          <w:szCs w:val="24"/>
          <w:rtl/>
        </w:rPr>
        <w:t>-</w:t>
      </w:r>
      <w:r w:rsidRPr="006A3E57">
        <w:rPr>
          <w:rFonts w:ascii="David" w:eastAsia="Times New Roman" w:hAnsi="David" w:cs="David"/>
          <w:sz w:val="24"/>
          <w:szCs w:val="24"/>
          <w:rtl/>
        </w:rPr>
        <w:t>אש בארוסול או תקן ישראלי ת"י 1597, מערכות כיבוי אש אוטומטיות בגז כיבוי, בהתאם לסוג המערכת המותקנת.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במבנה ששטחו עולה על 800 מ"ר, יותקן מפסק חשמל חירום במקום בולט ונגיש אשר במקרה חירום ינתק את זרם החשמל לכל המבנה.</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מערכת גילוי אש ועשן המותקנת בלוח החשמל, תתוחזק במצב תקין, בכל עת.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sz w:val="24"/>
          <w:szCs w:val="24"/>
        </w:rPr>
      </w:pPr>
      <w:r w:rsidRPr="006A3E57">
        <w:rPr>
          <w:rFonts w:ascii="David" w:eastAsia="Times New Roman" w:hAnsi="David" w:cs="David"/>
          <w:sz w:val="24"/>
          <w:szCs w:val="24"/>
          <w:rtl/>
        </w:rPr>
        <w:t>מתקני החשמל בעסק ייבדקו באופן תקופתי ועל פי כל דין.</w:t>
      </w:r>
    </w:p>
    <w:p w:rsidR="00426AFE" w:rsidRPr="00426AFE"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מערכת שליטה בעשן</w:t>
      </w:r>
    </w:p>
    <w:p w:rsidR="006A3E57" w:rsidRPr="006A3E57" w:rsidRDefault="006A3E57" w:rsidP="00D15E12">
      <w:pPr>
        <w:pStyle w:val="a7"/>
        <w:spacing w:after="0" w:line="360" w:lineRule="auto"/>
        <w:contextualSpacing w:val="0"/>
        <w:jc w:val="both"/>
        <w:rPr>
          <w:rFonts w:ascii="David" w:hAnsi="David" w:cs="David"/>
          <w:b/>
          <w:bCs/>
          <w:sz w:val="24"/>
          <w:szCs w:val="24"/>
          <w:u w:val="single"/>
          <w:rtl/>
        </w:rPr>
      </w:pPr>
      <w:r w:rsidRPr="006A3E57">
        <w:rPr>
          <w:rFonts w:ascii="David" w:hAnsi="David" w:cs="David"/>
          <w:sz w:val="24"/>
          <w:szCs w:val="24"/>
          <w:rtl/>
        </w:rPr>
        <w:t>דרישה זו תתקיים אם נדרשה בתנאים להיתר בנייה או בעקבות שינוי מהותי המחייב שינוי בתנאי ההיתר.</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בעסק ובחלקי המבנה אחרים (כגון מחסנים, חדרים טכניים וכו'), יהיו סידורי שליטה בעשן בהתאם לקבוע בפרט 3.5.3.1 ובפרק ה' לתוס</w:t>
      </w:r>
      <w:r w:rsidR="00426AFE">
        <w:rPr>
          <w:rFonts w:ascii="David" w:hAnsi="David" w:cs="David"/>
          <w:sz w:val="24"/>
          <w:szCs w:val="24"/>
          <w:rtl/>
        </w:rPr>
        <w:t>פת השנייה לתקנות התכנון והבנייה</w:t>
      </w:r>
      <w:r w:rsidR="00426AFE">
        <w:rPr>
          <w:rFonts w:ascii="David" w:hAnsi="David" w:cs="David" w:hint="cs"/>
          <w:sz w:val="24"/>
          <w:szCs w:val="24"/>
          <w:rtl/>
        </w:rPr>
        <w:t>.</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מערכת השליטה בעשן תתוחזק במצב תקין, בכל עת.</w:t>
      </w:r>
    </w:p>
    <w:p w:rsidR="00426AFE" w:rsidRPr="00426AFE" w:rsidRDefault="00426AFE" w:rsidP="00D15E12">
      <w:pPr>
        <w:pStyle w:val="a7"/>
        <w:numPr>
          <w:ilvl w:val="1"/>
          <w:numId w:val="1"/>
        </w:numPr>
        <w:spacing w:after="0" w:line="360" w:lineRule="auto"/>
        <w:contextualSpacing w:val="0"/>
        <w:jc w:val="both"/>
        <w:rPr>
          <w:rFonts w:ascii="David" w:hAnsi="David" w:cs="David"/>
          <w:b/>
          <w:bCs/>
          <w:color w:val="000000"/>
          <w:sz w:val="24"/>
          <w:szCs w:val="24"/>
          <w:u w:val="single"/>
        </w:rPr>
      </w:pPr>
      <w:r>
        <w:rPr>
          <w:rFonts w:ascii="David" w:hAnsi="David" w:cs="David"/>
          <w:b/>
          <w:bCs/>
          <w:color w:val="000000"/>
          <w:sz w:val="24"/>
          <w:szCs w:val="24"/>
          <w:u w:val="single"/>
          <w:rtl/>
        </w:rPr>
        <w:t>מערכת מיזוג אווי</w:t>
      </w:r>
      <w:r>
        <w:rPr>
          <w:rFonts w:ascii="David" w:hAnsi="David" w:cs="David" w:hint="cs"/>
          <w:color w:val="000000"/>
          <w:sz w:val="24"/>
          <w:szCs w:val="24"/>
          <w:rtl/>
        </w:rPr>
        <w:t>ר</w:t>
      </w:r>
    </w:p>
    <w:p w:rsidR="006A3E57" w:rsidRPr="006A3E57" w:rsidRDefault="006A3E57" w:rsidP="00D15E12">
      <w:pPr>
        <w:pStyle w:val="a7"/>
        <w:spacing w:after="0" w:line="360" w:lineRule="auto"/>
        <w:contextualSpacing w:val="0"/>
        <w:jc w:val="both"/>
        <w:rPr>
          <w:rFonts w:ascii="David" w:hAnsi="David" w:cs="David"/>
          <w:b/>
          <w:bCs/>
          <w:color w:val="000000"/>
          <w:sz w:val="24"/>
          <w:szCs w:val="24"/>
          <w:u w:val="single"/>
        </w:rPr>
      </w:pPr>
      <w:r w:rsidRPr="006A3E57">
        <w:rPr>
          <w:rFonts w:ascii="David" w:hAnsi="David" w:cs="David"/>
          <w:sz w:val="24"/>
          <w:szCs w:val="24"/>
          <w:rtl/>
        </w:rPr>
        <w:t>דרישה זו תתקיים אם נדרשה בתנאים להיתר בנייה או בעקבות שינוי מהותי המחייב שינוי בתנאי ההיתר.</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color w:val="000000"/>
          <w:sz w:val="24"/>
          <w:szCs w:val="24"/>
          <w:rtl/>
        </w:rPr>
        <w:t>מערכת מיזוג האוויר המותקנת בעסק תענה לנדרש בתקן ישראלי ת"י 1001, בטיחות אש בבניינים.</w:t>
      </w:r>
      <w:r w:rsidRPr="006A3E57">
        <w:rPr>
          <w:rFonts w:ascii="David" w:eastAsia="Times New Roman" w:hAnsi="David" w:cs="David"/>
          <w:sz w:val="24"/>
          <w:szCs w:val="24"/>
          <w:rtl/>
        </w:rPr>
        <w:t xml:space="preserve"> </w:t>
      </w:r>
      <w:r w:rsidRPr="006A3E57">
        <w:rPr>
          <w:rFonts w:ascii="David" w:hAnsi="David" w:cs="David"/>
          <w:sz w:val="24"/>
          <w:szCs w:val="24"/>
          <w:rtl/>
        </w:rPr>
        <w:t>דרישה זאת נדרשת אם מותקנת מערכת מיזוג אוויר מרכזית הכוללת תעלות ומדפי אש.</w:t>
      </w:r>
    </w:p>
    <w:p w:rsidR="00426AFE" w:rsidRPr="00426AFE"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מערכת למסירת הודעות (כריזת חירום)</w:t>
      </w:r>
    </w:p>
    <w:p w:rsidR="006A3E57" w:rsidRPr="006A3E57" w:rsidRDefault="006A3E57" w:rsidP="00D15E12">
      <w:pPr>
        <w:pStyle w:val="a7"/>
        <w:spacing w:after="0" w:line="360" w:lineRule="auto"/>
        <w:contextualSpacing w:val="0"/>
        <w:jc w:val="both"/>
        <w:rPr>
          <w:rFonts w:ascii="David" w:hAnsi="David" w:cs="David"/>
          <w:b/>
          <w:bCs/>
          <w:sz w:val="24"/>
          <w:szCs w:val="24"/>
          <w:u w:val="single"/>
          <w:rtl/>
        </w:rPr>
      </w:pPr>
      <w:r w:rsidRPr="006A3E57">
        <w:rPr>
          <w:rFonts w:ascii="David" w:hAnsi="David" w:cs="David"/>
          <w:sz w:val="24"/>
          <w:szCs w:val="24"/>
          <w:rtl/>
        </w:rPr>
        <w:t>דרישה זו תתקיים אם נדרשה בתנאים להיתר בנייה או בעקבות שינוי מהותי המחייב שינוי בתנאי ההיתר.</w:t>
      </w:r>
    </w:p>
    <w:p w:rsidR="00426AFE"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בעסק ששטחו הכולל מעל 1,000 מ"ר, תותקן מע</w:t>
      </w:r>
      <w:r w:rsidR="00426AFE">
        <w:rPr>
          <w:rFonts w:ascii="David" w:hAnsi="David" w:cs="David"/>
          <w:color w:val="000000"/>
          <w:sz w:val="24"/>
          <w:szCs w:val="24"/>
          <w:rtl/>
        </w:rPr>
        <w:t>רכת למסירת הודעות (כריזת חירום)</w:t>
      </w:r>
      <w:r w:rsidR="00426AFE">
        <w:rPr>
          <w:rFonts w:ascii="David" w:hAnsi="David" w:cs="David" w:hint="cs"/>
          <w:color w:val="000000"/>
          <w:sz w:val="24"/>
          <w:szCs w:val="24"/>
          <w:rtl/>
        </w:rPr>
        <w:t>:</w:t>
      </w:r>
    </w:p>
    <w:p w:rsidR="00426AFE" w:rsidRDefault="006A3E57" w:rsidP="0093219A">
      <w:pPr>
        <w:pStyle w:val="a7"/>
        <w:numPr>
          <w:ilvl w:val="0"/>
          <w:numId w:val="44"/>
        </w:numPr>
        <w:tabs>
          <w:tab w:val="left" w:pos="984"/>
        </w:tabs>
        <w:spacing w:after="0" w:line="360" w:lineRule="auto"/>
        <w:contextualSpacing w:val="0"/>
        <w:jc w:val="both"/>
        <w:rPr>
          <w:rFonts w:ascii="David" w:eastAsia="Times New Roman" w:hAnsi="David" w:cs="David"/>
          <w:sz w:val="24"/>
          <w:szCs w:val="24"/>
          <w:rtl/>
        </w:rPr>
      </w:pPr>
      <w:r w:rsidRPr="00426AFE">
        <w:rPr>
          <w:rFonts w:ascii="David" w:eastAsia="Times New Roman" w:hAnsi="David" w:cs="David"/>
          <w:sz w:val="24"/>
          <w:szCs w:val="24"/>
          <w:rtl/>
        </w:rPr>
        <w:lastRenderedPageBreak/>
        <w:t xml:space="preserve">אם קיימת מערכת למסירת הודעות (כריזה בחירום), היא תיבדק בהתאמה לתקן או למפרט שלפיו הותקנה: </w:t>
      </w:r>
    </w:p>
    <w:p w:rsidR="00426AFE" w:rsidRPr="00426AFE" w:rsidRDefault="006A3E57" w:rsidP="0093219A">
      <w:pPr>
        <w:pStyle w:val="a7"/>
        <w:numPr>
          <w:ilvl w:val="0"/>
          <w:numId w:val="45"/>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sz w:val="24"/>
          <w:szCs w:val="24"/>
          <w:rtl/>
        </w:rPr>
        <w:t>תקן ישראלי ת"י 1220, חלק 3, מערכות גילוי א</w:t>
      </w:r>
      <w:r w:rsidR="008055F8">
        <w:rPr>
          <w:rFonts w:ascii="David" w:hAnsi="David" w:cs="David"/>
          <w:sz w:val="24"/>
          <w:szCs w:val="24"/>
          <w:rtl/>
        </w:rPr>
        <w:t>ש</w:t>
      </w:r>
      <w:r w:rsidR="008055F8">
        <w:rPr>
          <w:rFonts w:ascii="David" w:hAnsi="David" w:cs="David" w:hint="cs"/>
          <w:sz w:val="24"/>
          <w:szCs w:val="24"/>
          <w:rtl/>
        </w:rPr>
        <w:t xml:space="preserve"> - </w:t>
      </w:r>
      <w:r w:rsidR="00426AFE">
        <w:rPr>
          <w:rFonts w:ascii="David" w:hAnsi="David" w:cs="David"/>
          <w:sz w:val="24"/>
          <w:szCs w:val="24"/>
          <w:rtl/>
        </w:rPr>
        <w:t>הוראות התקנה ודרישות כלליות</w:t>
      </w:r>
      <w:r w:rsidR="00426AFE">
        <w:rPr>
          <w:rFonts w:ascii="David" w:hAnsi="David" w:cs="David" w:hint="cs"/>
          <w:sz w:val="24"/>
          <w:szCs w:val="24"/>
          <w:rtl/>
        </w:rPr>
        <w:t>.</w:t>
      </w:r>
    </w:p>
    <w:p w:rsidR="00426AFE" w:rsidRPr="00426AFE" w:rsidRDefault="006A3E57" w:rsidP="0093219A">
      <w:pPr>
        <w:pStyle w:val="a7"/>
        <w:numPr>
          <w:ilvl w:val="0"/>
          <w:numId w:val="45"/>
        </w:numPr>
        <w:tabs>
          <w:tab w:val="left" w:pos="984"/>
        </w:tabs>
        <w:spacing w:after="0" w:line="360" w:lineRule="auto"/>
        <w:contextualSpacing w:val="0"/>
        <w:jc w:val="both"/>
        <w:rPr>
          <w:rFonts w:ascii="David" w:hAnsi="David" w:cs="David"/>
          <w:color w:val="000000"/>
          <w:sz w:val="24"/>
          <w:szCs w:val="24"/>
        </w:rPr>
      </w:pPr>
      <w:r w:rsidRPr="00426AFE">
        <w:rPr>
          <w:rFonts w:ascii="David" w:hAnsi="David" w:cs="David"/>
          <w:sz w:val="24"/>
          <w:szCs w:val="24"/>
          <w:rtl/>
        </w:rPr>
        <w:t xml:space="preserve">תקן </w:t>
      </w:r>
      <w:r w:rsidRPr="00426AFE">
        <w:rPr>
          <w:rFonts w:ascii="David" w:hAnsi="David" w:cs="David"/>
          <w:sz w:val="24"/>
          <w:szCs w:val="24"/>
        </w:rPr>
        <w:t xml:space="preserve">NFPA72 </w:t>
      </w:r>
      <w:r w:rsidR="00426AFE">
        <w:rPr>
          <w:rFonts w:ascii="David" w:hAnsi="David" w:cs="David"/>
          <w:sz w:val="24"/>
          <w:szCs w:val="24"/>
        </w:rPr>
        <w:t>-</w:t>
      </w:r>
      <w:r w:rsidRPr="00426AFE">
        <w:rPr>
          <w:rFonts w:ascii="David" w:hAnsi="David" w:cs="David"/>
          <w:sz w:val="24"/>
          <w:szCs w:val="24"/>
        </w:rPr>
        <w:t xml:space="preserve"> National Fire Alarm and Signaling Code</w:t>
      </w:r>
      <w:r w:rsidR="00426AFE">
        <w:rPr>
          <w:rFonts w:ascii="David" w:hAnsi="David" w:cs="David" w:hint="cs"/>
          <w:sz w:val="24"/>
          <w:szCs w:val="24"/>
          <w:rtl/>
        </w:rPr>
        <w:t>.</w:t>
      </w:r>
    </w:p>
    <w:p w:rsidR="006A3E57" w:rsidRPr="00426AFE" w:rsidRDefault="006A3E57" w:rsidP="0093219A">
      <w:pPr>
        <w:pStyle w:val="a7"/>
        <w:numPr>
          <w:ilvl w:val="0"/>
          <w:numId w:val="45"/>
        </w:numPr>
        <w:tabs>
          <w:tab w:val="left" w:pos="984"/>
        </w:tabs>
        <w:spacing w:after="0" w:line="360" w:lineRule="auto"/>
        <w:contextualSpacing w:val="0"/>
        <w:jc w:val="both"/>
        <w:rPr>
          <w:rFonts w:ascii="David" w:hAnsi="David" w:cs="David"/>
          <w:color w:val="000000"/>
          <w:sz w:val="24"/>
          <w:szCs w:val="24"/>
          <w:rtl/>
        </w:rPr>
      </w:pPr>
      <w:r w:rsidRPr="00426AFE">
        <w:rPr>
          <w:rFonts w:ascii="David" w:hAnsi="David" w:cs="David"/>
          <w:sz w:val="24"/>
          <w:szCs w:val="24"/>
          <w:rtl/>
        </w:rPr>
        <w:t>מפרט משטרת ישראל 160.1, 160.</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tl/>
        </w:rPr>
      </w:pPr>
      <w:r w:rsidRPr="006A3E57">
        <w:rPr>
          <w:rFonts w:ascii="David" w:hAnsi="David" w:cs="David"/>
          <w:color w:val="000000"/>
          <w:sz w:val="24"/>
          <w:szCs w:val="24"/>
          <w:rtl/>
        </w:rPr>
        <w:t>אם נדרש להתקין מערכת למסירת הודעות (כריזה בחירום) היא תותקן בהתאם לתקן ישראלי ת"</w:t>
      </w:r>
      <w:r w:rsidR="00436367">
        <w:rPr>
          <w:rFonts w:ascii="David" w:hAnsi="David" w:cs="David"/>
          <w:color w:val="000000"/>
          <w:sz w:val="24"/>
          <w:szCs w:val="24"/>
          <w:rtl/>
        </w:rPr>
        <w:t>י 1220, חלק 3, מערכות גילוי אש</w:t>
      </w:r>
      <w:r w:rsidR="00436367">
        <w:rPr>
          <w:rFonts w:ascii="David" w:hAnsi="David" w:cs="David" w:hint="cs"/>
          <w:color w:val="000000"/>
          <w:sz w:val="24"/>
          <w:szCs w:val="24"/>
          <w:rtl/>
        </w:rPr>
        <w:t xml:space="preserve"> - </w:t>
      </w:r>
      <w:r w:rsidRPr="006A3E57">
        <w:rPr>
          <w:rFonts w:ascii="David" w:hAnsi="David" w:cs="David"/>
          <w:color w:val="000000"/>
          <w:sz w:val="24"/>
          <w:szCs w:val="24"/>
          <w:rtl/>
        </w:rPr>
        <w:t>הוראות התקנה ודרישות כלליות.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מערכת למסירת הודעות (כריזת חירום) תתוחזק במצב תקין, בכל עת.</w:t>
      </w:r>
    </w:p>
    <w:p w:rsidR="006A3E57" w:rsidRPr="006A3E57" w:rsidRDefault="006A3E57" w:rsidP="00D15E12">
      <w:pPr>
        <w:pStyle w:val="a7"/>
        <w:numPr>
          <w:ilvl w:val="1"/>
          <w:numId w:val="1"/>
        </w:numPr>
        <w:spacing w:after="0" w:line="360" w:lineRule="auto"/>
        <w:contextualSpacing w:val="0"/>
        <w:jc w:val="both"/>
        <w:rPr>
          <w:rFonts w:ascii="David" w:hAnsi="David" w:cs="David"/>
          <w:b/>
          <w:bCs/>
          <w:color w:val="000000"/>
          <w:sz w:val="24"/>
          <w:szCs w:val="24"/>
          <w:u w:val="single"/>
        </w:rPr>
      </w:pPr>
      <w:r w:rsidRPr="006A3E57">
        <w:rPr>
          <w:rFonts w:ascii="David" w:hAnsi="David" w:cs="David"/>
          <w:b/>
          <w:bCs/>
          <w:color w:val="000000"/>
          <w:sz w:val="24"/>
          <w:szCs w:val="24"/>
          <w:u w:val="single"/>
          <w:rtl/>
        </w:rPr>
        <w:t>מקור מתח חלופי</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בעסק שנדרש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מקור מתח חלופי יתוחזק במצב תקין, בכל עת.</w:t>
      </w:r>
    </w:p>
    <w:p w:rsidR="00426AFE" w:rsidRPr="00426AFE"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לוח פיקוד כבאים</w:t>
      </w:r>
    </w:p>
    <w:p w:rsidR="006A3E57" w:rsidRPr="006A3E57" w:rsidRDefault="006A3E57" w:rsidP="00D15E12">
      <w:pPr>
        <w:pStyle w:val="a7"/>
        <w:spacing w:after="0" w:line="360" w:lineRule="auto"/>
        <w:contextualSpacing w:val="0"/>
        <w:jc w:val="both"/>
        <w:rPr>
          <w:rFonts w:ascii="David" w:hAnsi="David" w:cs="David"/>
          <w:b/>
          <w:bCs/>
          <w:sz w:val="24"/>
          <w:szCs w:val="24"/>
          <w:u w:val="single"/>
          <w:rtl/>
        </w:rPr>
      </w:pPr>
      <w:r w:rsidRPr="006A3E57">
        <w:rPr>
          <w:rFonts w:ascii="David" w:hAnsi="David" w:cs="David"/>
          <w:sz w:val="24"/>
          <w:szCs w:val="24"/>
          <w:rtl/>
        </w:rPr>
        <w:t>דרישה זו תתקיים, אם נדרשה בתנאים להיתר בנייה או בעקבות שינוי מהותי המחייב שינוי בתנאי ההיתר.</w:t>
      </w:r>
    </w:p>
    <w:p w:rsidR="00426AFE"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בעסק שנדרש על פי דין להתקין מערכות מתזים, גלאים וניהול עשן או מערכות נוספות שקבע לעניין זה נותן האישור, יותקן לוח פיקוד כבאים הכולל את הרכיבים או את המערכות הבאות, אם</w:t>
      </w:r>
      <w:r w:rsidR="0095284D">
        <w:rPr>
          <w:rFonts w:ascii="David" w:hAnsi="David" w:cs="David"/>
          <w:sz w:val="24"/>
          <w:szCs w:val="24"/>
          <w:rtl/>
        </w:rPr>
        <w:t xml:space="preserve"> הם קיימים או נדרשים על פי דין:</w:t>
      </w:r>
    </w:p>
    <w:p w:rsidR="00426AFE" w:rsidRDefault="006A3E57" w:rsidP="0093219A">
      <w:pPr>
        <w:pStyle w:val="a7"/>
        <w:numPr>
          <w:ilvl w:val="0"/>
          <w:numId w:val="46"/>
        </w:numPr>
        <w:spacing w:after="0" w:line="360" w:lineRule="auto"/>
        <w:contextualSpacing w:val="0"/>
        <w:jc w:val="both"/>
        <w:rPr>
          <w:rFonts w:ascii="David" w:hAnsi="David" w:cs="David"/>
          <w:sz w:val="24"/>
          <w:szCs w:val="24"/>
          <w:rtl/>
        </w:rPr>
      </w:pPr>
      <w:r w:rsidRPr="00426AFE">
        <w:rPr>
          <w:rFonts w:ascii="David" w:hAnsi="David" w:cs="David"/>
          <w:sz w:val="24"/>
          <w:szCs w:val="24"/>
          <w:rtl/>
        </w:rPr>
        <w:t xml:space="preserve">לוח בקרה ושליטה במערכות הגילוי והכיבוי האוטומטיות: </w:t>
      </w:r>
    </w:p>
    <w:p w:rsidR="00426AFE" w:rsidRDefault="006A3E57" w:rsidP="0093219A">
      <w:pPr>
        <w:pStyle w:val="a7"/>
        <w:numPr>
          <w:ilvl w:val="0"/>
          <w:numId w:val="47"/>
        </w:numPr>
        <w:spacing w:after="0" w:line="360" w:lineRule="auto"/>
        <w:contextualSpacing w:val="0"/>
        <w:jc w:val="both"/>
        <w:rPr>
          <w:rFonts w:ascii="David" w:hAnsi="David" w:cs="David"/>
          <w:sz w:val="24"/>
          <w:szCs w:val="24"/>
        </w:rPr>
      </w:pPr>
      <w:r w:rsidRPr="006A3E57">
        <w:rPr>
          <w:rFonts w:ascii="David" w:hAnsi="David" w:cs="David"/>
          <w:sz w:val="24"/>
          <w:szCs w:val="24"/>
          <w:rtl/>
        </w:rPr>
        <w:t>מערכת הכיבוי האוטומטית תספק התרעה קולית על כל פגם במערכת הבקרה בהתאם לתקן ישראלי ת"י 1220, חלק 3, מערכות גילוי א</w:t>
      </w:r>
      <w:r w:rsidR="0095284D">
        <w:rPr>
          <w:rFonts w:ascii="David" w:hAnsi="David" w:cs="David"/>
          <w:sz w:val="24"/>
          <w:szCs w:val="24"/>
          <w:rtl/>
        </w:rPr>
        <w:t>ש</w:t>
      </w:r>
      <w:r w:rsidR="0095284D">
        <w:rPr>
          <w:rFonts w:ascii="David" w:hAnsi="David" w:cs="David" w:hint="cs"/>
          <w:sz w:val="24"/>
          <w:szCs w:val="24"/>
          <w:rtl/>
        </w:rPr>
        <w:t xml:space="preserve"> - </w:t>
      </w:r>
      <w:r w:rsidR="00426AFE">
        <w:rPr>
          <w:rFonts w:ascii="David" w:hAnsi="David" w:cs="David"/>
          <w:sz w:val="24"/>
          <w:szCs w:val="24"/>
          <w:rtl/>
        </w:rPr>
        <w:t>הוראות התקנה ודרישות כלליות</w:t>
      </w:r>
      <w:r w:rsidR="00426AFE">
        <w:rPr>
          <w:rFonts w:ascii="David" w:hAnsi="David" w:cs="David" w:hint="cs"/>
          <w:sz w:val="24"/>
          <w:szCs w:val="24"/>
          <w:rtl/>
        </w:rPr>
        <w:t>.</w:t>
      </w:r>
    </w:p>
    <w:p w:rsidR="00426AFE" w:rsidRDefault="006A3E57" w:rsidP="0093219A">
      <w:pPr>
        <w:pStyle w:val="a7"/>
        <w:numPr>
          <w:ilvl w:val="0"/>
          <w:numId w:val="47"/>
        </w:numPr>
        <w:spacing w:after="0" w:line="360" w:lineRule="auto"/>
        <w:contextualSpacing w:val="0"/>
        <w:jc w:val="both"/>
        <w:rPr>
          <w:rFonts w:ascii="David" w:hAnsi="David" w:cs="David"/>
          <w:sz w:val="24"/>
          <w:szCs w:val="24"/>
        </w:rPr>
      </w:pPr>
      <w:r w:rsidRPr="00426AFE">
        <w:rPr>
          <w:rFonts w:ascii="David" w:hAnsi="David" w:cs="David"/>
          <w:sz w:val="24"/>
          <w:szCs w:val="24"/>
          <w:rtl/>
        </w:rPr>
        <w:t xml:space="preserve">רכיבים מבוקרים יכללו לפחות: </w:t>
      </w:r>
    </w:p>
    <w:p w:rsidR="00426AFE" w:rsidRDefault="00426AFE" w:rsidP="0093219A">
      <w:pPr>
        <w:pStyle w:val="a7"/>
        <w:numPr>
          <w:ilvl w:val="7"/>
          <w:numId w:val="12"/>
        </w:numPr>
        <w:spacing w:after="0" w:line="360" w:lineRule="auto"/>
        <w:contextualSpacing w:val="0"/>
        <w:jc w:val="both"/>
        <w:rPr>
          <w:rFonts w:ascii="David" w:hAnsi="David" w:cs="David"/>
          <w:sz w:val="24"/>
          <w:szCs w:val="24"/>
        </w:rPr>
      </w:pPr>
      <w:r>
        <w:rPr>
          <w:rFonts w:ascii="David" w:hAnsi="David" w:cs="David"/>
          <w:sz w:val="24"/>
          <w:szCs w:val="24"/>
          <w:rtl/>
        </w:rPr>
        <w:t>ברז שליטה</w:t>
      </w:r>
      <w:r>
        <w:rPr>
          <w:rFonts w:ascii="David" w:hAnsi="David" w:cs="David" w:hint="cs"/>
          <w:sz w:val="24"/>
          <w:szCs w:val="24"/>
          <w:rtl/>
        </w:rPr>
        <w:t>.</w:t>
      </w:r>
    </w:p>
    <w:p w:rsidR="00426AFE" w:rsidRDefault="006A3E57" w:rsidP="0093219A">
      <w:pPr>
        <w:pStyle w:val="a7"/>
        <w:numPr>
          <w:ilvl w:val="7"/>
          <w:numId w:val="12"/>
        </w:numPr>
        <w:spacing w:after="0" w:line="360" w:lineRule="auto"/>
        <w:contextualSpacing w:val="0"/>
        <w:jc w:val="both"/>
        <w:rPr>
          <w:rFonts w:ascii="David" w:hAnsi="David" w:cs="David"/>
          <w:sz w:val="24"/>
          <w:szCs w:val="24"/>
        </w:rPr>
      </w:pPr>
      <w:r w:rsidRPr="00426AFE">
        <w:rPr>
          <w:rFonts w:ascii="David" w:hAnsi="David" w:cs="David"/>
          <w:sz w:val="24"/>
          <w:szCs w:val="24"/>
          <w:rtl/>
        </w:rPr>
        <w:t>אספקת חשמל או</w:t>
      </w:r>
      <w:r w:rsidR="00426AFE">
        <w:rPr>
          <w:rFonts w:ascii="David" w:hAnsi="David" w:cs="David"/>
          <w:sz w:val="24"/>
          <w:szCs w:val="24"/>
          <w:rtl/>
        </w:rPr>
        <w:t xml:space="preserve"> דלק למשאבת מים של מערכת המתזים</w:t>
      </w:r>
      <w:r w:rsidR="00426AFE">
        <w:rPr>
          <w:rFonts w:ascii="David" w:hAnsi="David" w:cs="David" w:hint="cs"/>
          <w:sz w:val="24"/>
          <w:szCs w:val="24"/>
          <w:rtl/>
        </w:rPr>
        <w:t>.</w:t>
      </w:r>
    </w:p>
    <w:p w:rsidR="00426AFE" w:rsidRDefault="006A3E57" w:rsidP="0093219A">
      <w:pPr>
        <w:pStyle w:val="a7"/>
        <w:numPr>
          <w:ilvl w:val="7"/>
          <w:numId w:val="12"/>
        </w:numPr>
        <w:spacing w:after="0" w:line="360" w:lineRule="auto"/>
        <w:contextualSpacing w:val="0"/>
        <w:jc w:val="both"/>
        <w:rPr>
          <w:rFonts w:ascii="David" w:hAnsi="David" w:cs="David"/>
          <w:sz w:val="24"/>
          <w:szCs w:val="24"/>
        </w:rPr>
      </w:pPr>
      <w:r w:rsidRPr="00426AFE">
        <w:rPr>
          <w:rFonts w:ascii="David" w:hAnsi="David" w:cs="David"/>
          <w:sz w:val="24"/>
          <w:szCs w:val="24"/>
          <w:rtl/>
        </w:rPr>
        <w:t>נתוני מצב פע</w:t>
      </w:r>
      <w:r w:rsidR="00426AFE">
        <w:rPr>
          <w:rFonts w:ascii="David" w:hAnsi="David" w:cs="David"/>
          <w:sz w:val="24"/>
          <w:szCs w:val="24"/>
          <w:rtl/>
        </w:rPr>
        <w:t>ולה של משאבת המים (דומם/פועל)</w:t>
      </w:r>
      <w:r w:rsidR="00426AFE">
        <w:rPr>
          <w:rFonts w:ascii="David" w:hAnsi="David" w:cs="David" w:hint="cs"/>
          <w:sz w:val="24"/>
          <w:szCs w:val="24"/>
          <w:rtl/>
        </w:rPr>
        <w:t>.</w:t>
      </w:r>
    </w:p>
    <w:p w:rsidR="00426AFE" w:rsidRDefault="006A3E57" w:rsidP="0093219A">
      <w:pPr>
        <w:pStyle w:val="a7"/>
        <w:numPr>
          <w:ilvl w:val="7"/>
          <w:numId w:val="12"/>
        </w:numPr>
        <w:spacing w:after="0" w:line="360" w:lineRule="auto"/>
        <w:contextualSpacing w:val="0"/>
        <w:jc w:val="both"/>
        <w:rPr>
          <w:rFonts w:ascii="David" w:hAnsi="David" w:cs="David"/>
          <w:sz w:val="24"/>
          <w:szCs w:val="24"/>
        </w:rPr>
      </w:pPr>
      <w:r w:rsidRPr="00426AFE">
        <w:rPr>
          <w:rFonts w:ascii="David" w:hAnsi="David" w:cs="David"/>
          <w:sz w:val="24"/>
          <w:szCs w:val="24"/>
          <w:rtl/>
        </w:rPr>
        <w:t>התראה קולית וחזותית תתקבל ברכזת גילוי אש. אם קיימת עמדת בקרה מ</w:t>
      </w:r>
      <w:r w:rsidR="00426AFE">
        <w:rPr>
          <w:rFonts w:ascii="David" w:hAnsi="David" w:cs="David"/>
          <w:sz w:val="24"/>
          <w:szCs w:val="24"/>
          <w:rtl/>
        </w:rPr>
        <w:t>אוישת, ההתראה תתקבל גם בעמדה זו</w:t>
      </w:r>
      <w:r w:rsidR="00426AFE">
        <w:rPr>
          <w:rFonts w:ascii="David" w:hAnsi="David" w:cs="David" w:hint="cs"/>
          <w:sz w:val="24"/>
          <w:szCs w:val="24"/>
          <w:rtl/>
        </w:rPr>
        <w:t>.</w:t>
      </w:r>
    </w:p>
    <w:p w:rsidR="006A3E57" w:rsidRPr="00426AFE" w:rsidRDefault="006A3E57" w:rsidP="0093219A">
      <w:pPr>
        <w:pStyle w:val="a7"/>
        <w:numPr>
          <w:ilvl w:val="7"/>
          <w:numId w:val="12"/>
        </w:numPr>
        <w:spacing w:after="0" w:line="360" w:lineRule="auto"/>
        <w:contextualSpacing w:val="0"/>
        <w:jc w:val="both"/>
        <w:rPr>
          <w:rFonts w:ascii="David" w:hAnsi="David" w:cs="David"/>
          <w:sz w:val="24"/>
          <w:szCs w:val="24"/>
        </w:rPr>
      </w:pPr>
      <w:r w:rsidRPr="00426AFE">
        <w:rPr>
          <w:rFonts w:ascii="David" w:eastAsia="Times New Roman" w:hAnsi="David" w:cs="David"/>
          <w:sz w:val="24"/>
          <w:szCs w:val="24"/>
          <w:rtl/>
        </w:rPr>
        <w:t>דיווח להפעלת מערכות כיבוי בלוחות חשמל/מנדפים.</w:t>
      </w:r>
    </w:p>
    <w:p w:rsidR="00426AFE" w:rsidRDefault="006A3E57" w:rsidP="0093219A">
      <w:pPr>
        <w:pStyle w:val="a7"/>
        <w:numPr>
          <w:ilvl w:val="0"/>
          <w:numId w:val="46"/>
        </w:numPr>
        <w:spacing w:after="0" w:line="360" w:lineRule="auto"/>
        <w:jc w:val="both"/>
        <w:rPr>
          <w:rFonts w:ascii="David" w:hAnsi="David" w:cs="David"/>
          <w:sz w:val="24"/>
          <w:szCs w:val="24"/>
        </w:rPr>
      </w:pPr>
      <w:r w:rsidRPr="00426AFE">
        <w:rPr>
          <w:rFonts w:ascii="David" w:hAnsi="David" w:cs="David"/>
          <w:sz w:val="24"/>
          <w:szCs w:val="24"/>
          <w:rtl/>
        </w:rPr>
        <w:t>ע</w:t>
      </w:r>
      <w:r w:rsidR="00426AFE" w:rsidRPr="00426AFE">
        <w:rPr>
          <w:rFonts w:ascii="David" w:hAnsi="David" w:cs="David"/>
          <w:sz w:val="24"/>
          <w:szCs w:val="24"/>
          <w:rtl/>
        </w:rPr>
        <w:t>מדת הפעלת כריזת חירום ואזעקה</w:t>
      </w:r>
    </w:p>
    <w:p w:rsidR="00426AFE" w:rsidRDefault="0095284D" w:rsidP="0093219A">
      <w:pPr>
        <w:pStyle w:val="a7"/>
        <w:numPr>
          <w:ilvl w:val="0"/>
          <w:numId w:val="46"/>
        </w:numPr>
        <w:spacing w:after="0" w:line="360" w:lineRule="auto"/>
        <w:jc w:val="both"/>
        <w:rPr>
          <w:rFonts w:ascii="David" w:hAnsi="David" w:cs="David"/>
          <w:sz w:val="24"/>
          <w:szCs w:val="24"/>
        </w:rPr>
      </w:pPr>
      <w:r>
        <w:rPr>
          <w:rFonts w:ascii="David" w:hAnsi="David" w:cs="David"/>
          <w:sz w:val="24"/>
          <w:szCs w:val="24"/>
          <w:rtl/>
        </w:rPr>
        <w:t>לוח הפעלת מפוחים לשחרור עשן</w:t>
      </w:r>
      <w:r>
        <w:rPr>
          <w:rFonts w:ascii="David" w:hAnsi="David" w:cs="David" w:hint="cs"/>
          <w:sz w:val="24"/>
          <w:szCs w:val="24"/>
          <w:rtl/>
        </w:rPr>
        <w:t>:</w:t>
      </w:r>
    </w:p>
    <w:p w:rsidR="00426AFE" w:rsidRDefault="006A3E57" w:rsidP="0093219A">
      <w:pPr>
        <w:pStyle w:val="a7"/>
        <w:numPr>
          <w:ilvl w:val="0"/>
          <w:numId w:val="48"/>
        </w:numPr>
        <w:spacing w:after="0" w:line="360" w:lineRule="auto"/>
        <w:jc w:val="both"/>
        <w:rPr>
          <w:rFonts w:ascii="David" w:hAnsi="David" w:cs="David"/>
          <w:sz w:val="24"/>
          <w:szCs w:val="24"/>
        </w:rPr>
      </w:pPr>
      <w:r w:rsidRPr="00426AFE">
        <w:rPr>
          <w:rFonts w:ascii="David" w:hAnsi="David" w:cs="David"/>
          <w:sz w:val="24"/>
          <w:szCs w:val="24"/>
          <w:rtl/>
        </w:rPr>
        <w:t>בבניינים שגובהם מעל 13 מ', אטריומים וחללים גדולים דומים ל</w:t>
      </w:r>
      <w:r w:rsidR="00426AFE">
        <w:rPr>
          <w:rFonts w:ascii="David" w:hAnsi="David" w:cs="David"/>
          <w:sz w:val="24"/>
          <w:szCs w:val="24"/>
          <w:rtl/>
        </w:rPr>
        <w:t>פי תקן ישראלי ת"י 1001, חלק 2.2</w:t>
      </w:r>
      <w:r w:rsidR="00426AFE">
        <w:rPr>
          <w:rFonts w:ascii="David" w:hAnsi="David" w:cs="David" w:hint="cs"/>
          <w:sz w:val="24"/>
          <w:szCs w:val="24"/>
          <w:rtl/>
        </w:rPr>
        <w:t>.</w:t>
      </w:r>
    </w:p>
    <w:p w:rsidR="006A3E57" w:rsidRPr="00426AFE" w:rsidRDefault="00426AFE" w:rsidP="0093219A">
      <w:pPr>
        <w:pStyle w:val="a7"/>
        <w:numPr>
          <w:ilvl w:val="0"/>
          <w:numId w:val="48"/>
        </w:numPr>
        <w:spacing w:after="0" w:line="360" w:lineRule="auto"/>
        <w:jc w:val="both"/>
        <w:rPr>
          <w:rFonts w:ascii="David" w:hAnsi="David" w:cs="David"/>
          <w:sz w:val="24"/>
          <w:szCs w:val="24"/>
          <w:rtl/>
        </w:rPr>
      </w:pPr>
      <w:r>
        <w:rPr>
          <w:rFonts w:ascii="David" w:hAnsi="David" w:cs="David" w:hint="cs"/>
          <w:sz w:val="24"/>
          <w:szCs w:val="24"/>
          <w:rtl/>
        </w:rPr>
        <w:t>ב</w:t>
      </w:r>
      <w:r w:rsidR="006A3E57" w:rsidRPr="00426AFE">
        <w:rPr>
          <w:rFonts w:ascii="David" w:hAnsi="David" w:cs="David"/>
          <w:sz w:val="24"/>
          <w:szCs w:val="24"/>
          <w:rtl/>
        </w:rPr>
        <w:t xml:space="preserve">כל מבנה אחר יכלול הלוח מתג בורר תלת-מצבי להפעלת מערכות שליטה בעשן, מתג בורר תלת-מצבי לשליטה במערכת על לחץ ומתג </w:t>
      </w:r>
      <w:r>
        <w:rPr>
          <w:rFonts w:ascii="David" w:hAnsi="David" w:cs="David"/>
          <w:sz w:val="24"/>
          <w:szCs w:val="24"/>
          <w:rtl/>
        </w:rPr>
        <w:t>שליטה בפתחי שחרור עשן אוטומטיים</w:t>
      </w:r>
      <w:r>
        <w:rPr>
          <w:rFonts w:ascii="David" w:hAnsi="David" w:cs="David" w:hint="cs"/>
          <w:sz w:val="24"/>
          <w:szCs w:val="24"/>
          <w:rtl/>
        </w:rPr>
        <w:t>.</w:t>
      </w:r>
    </w:p>
    <w:p w:rsidR="00426AFE" w:rsidRDefault="00426AFE" w:rsidP="0093219A">
      <w:pPr>
        <w:pStyle w:val="a7"/>
        <w:numPr>
          <w:ilvl w:val="0"/>
          <w:numId w:val="46"/>
        </w:numPr>
        <w:spacing w:after="0" w:line="360" w:lineRule="auto"/>
        <w:jc w:val="both"/>
        <w:rPr>
          <w:rFonts w:ascii="David" w:hAnsi="David" w:cs="David"/>
          <w:sz w:val="24"/>
          <w:szCs w:val="24"/>
        </w:rPr>
      </w:pPr>
      <w:r>
        <w:rPr>
          <w:rFonts w:ascii="David" w:hAnsi="David" w:cs="David"/>
          <w:sz w:val="24"/>
          <w:szCs w:val="24"/>
          <w:rtl/>
        </w:rPr>
        <w:lastRenderedPageBreak/>
        <w:t>לוח פיקוד לחשמל</w:t>
      </w:r>
      <w:r>
        <w:rPr>
          <w:rFonts w:ascii="David" w:hAnsi="David" w:cs="David" w:hint="cs"/>
          <w:sz w:val="24"/>
          <w:szCs w:val="24"/>
          <w:rtl/>
        </w:rPr>
        <w:t>.</w:t>
      </w:r>
    </w:p>
    <w:p w:rsidR="00426AFE" w:rsidRDefault="006A3E57" w:rsidP="0093219A">
      <w:pPr>
        <w:pStyle w:val="a7"/>
        <w:numPr>
          <w:ilvl w:val="0"/>
          <w:numId w:val="46"/>
        </w:numPr>
        <w:spacing w:after="0" w:line="360" w:lineRule="auto"/>
        <w:jc w:val="both"/>
        <w:rPr>
          <w:rFonts w:ascii="David" w:hAnsi="David" w:cs="David"/>
          <w:sz w:val="24"/>
          <w:szCs w:val="24"/>
        </w:rPr>
      </w:pPr>
      <w:r w:rsidRPr="00426AFE">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426AFE">
        <w:rPr>
          <w:rFonts w:ascii="David" w:hAnsi="David" w:cs="David"/>
          <w:sz w:val="24"/>
          <w:szCs w:val="24"/>
          <w:rtl/>
        </w:rPr>
        <w:t>מות שמן ומצב טעינה מצבר הגנרטור</w:t>
      </w:r>
      <w:r w:rsidR="00426AFE">
        <w:rPr>
          <w:rFonts w:ascii="David" w:hAnsi="David" w:cs="David" w:hint="cs"/>
          <w:sz w:val="24"/>
          <w:szCs w:val="24"/>
          <w:rtl/>
        </w:rPr>
        <w:t>.</w:t>
      </w:r>
    </w:p>
    <w:p w:rsidR="00426AFE" w:rsidRDefault="006A3E57" w:rsidP="0093219A">
      <w:pPr>
        <w:pStyle w:val="a7"/>
        <w:numPr>
          <w:ilvl w:val="0"/>
          <w:numId w:val="46"/>
        </w:numPr>
        <w:spacing w:after="0" w:line="360" w:lineRule="auto"/>
        <w:jc w:val="both"/>
        <w:rPr>
          <w:rFonts w:ascii="David" w:hAnsi="David" w:cs="David"/>
          <w:sz w:val="24"/>
          <w:szCs w:val="24"/>
        </w:rPr>
      </w:pPr>
      <w:r w:rsidRPr="00426AFE">
        <w:rPr>
          <w:rFonts w:ascii="David" w:hAnsi="David" w:cs="David"/>
          <w:sz w:val="24"/>
          <w:szCs w:val="24"/>
          <w:rtl/>
        </w:rPr>
        <w:t>לו</w:t>
      </w:r>
      <w:r w:rsidR="00426AFE">
        <w:rPr>
          <w:rFonts w:ascii="David" w:hAnsi="David" w:cs="David"/>
          <w:sz w:val="24"/>
          <w:szCs w:val="24"/>
          <w:rtl/>
        </w:rPr>
        <w:t>ח שליטה ובקרה על מעליות הבניין</w:t>
      </w:r>
      <w:r w:rsidR="00426AFE">
        <w:rPr>
          <w:rFonts w:ascii="David" w:hAnsi="David" w:cs="David" w:hint="cs"/>
          <w:sz w:val="24"/>
          <w:szCs w:val="24"/>
          <w:rtl/>
        </w:rPr>
        <w:t>.</w:t>
      </w:r>
    </w:p>
    <w:p w:rsidR="006A3E57" w:rsidRPr="00426AFE" w:rsidRDefault="006A3E57" w:rsidP="0093219A">
      <w:pPr>
        <w:pStyle w:val="a7"/>
        <w:numPr>
          <w:ilvl w:val="0"/>
          <w:numId w:val="46"/>
        </w:numPr>
        <w:spacing w:after="0" w:line="360" w:lineRule="auto"/>
        <w:jc w:val="both"/>
        <w:rPr>
          <w:rFonts w:ascii="David" w:hAnsi="David" w:cs="David"/>
          <w:sz w:val="24"/>
          <w:szCs w:val="24"/>
        </w:rPr>
      </w:pPr>
      <w:r w:rsidRPr="00426AFE">
        <w:rPr>
          <w:rFonts w:ascii="David" w:hAnsi="David" w:cs="David"/>
          <w:sz w:val="24"/>
          <w:szCs w:val="24"/>
          <w:rtl/>
        </w:rPr>
        <w:t>תיק חירום של הבניין הכולל את תוכניות הבניין ואת תוכנית בטיחות אש.</w:t>
      </w:r>
    </w:p>
    <w:p w:rsidR="006A3E57" w:rsidRPr="006A3E57" w:rsidRDefault="006A3E57" w:rsidP="00D15E12">
      <w:pPr>
        <w:pStyle w:val="a7"/>
        <w:numPr>
          <w:ilvl w:val="1"/>
          <w:numId w:val="1"/>
        </w:numPr>
        <w:spacing w:after="0" w:line="360" w:lineRule="auto"/>
        <w:contextualSpacing w:val="0"/>
        <w:jc w:val="both"/>
        <w:rPr>
          <w:rFonts w:ascii="David" w:hAnsi="David" w:cs="David"/>
          <w:b/>
          <w:bCs/>
          <w:color w:val="000000"/>
          <w:sz w:val="24"/>
          <w:szCs w:val="24"/>
          <w:u w:val="single"/>
        </w:rPr>
      </w:pPr>
      <w:r w:rsidRPr="006A3E57">
        <w:rPr>
          <w:rFonts w:ascii="David" w:hAnsi="David" w:cs="David"/>
          <w:b/>
          <w:bCs/>
          <w:color w:val="000000"/>
          <w:sz w:val="24"/>
          <w:szCs w:val="24"/>
          <w:u w:val="single"/>
          <w:rtl/>
        </w:rPr>
        <w:t>מ</w:t>
      </w:r>
      <w:r w:rsidR="00426AFE">
        <w:rPr>
          <w:rFonts w:ascii="David" w:hAnsi="David" w:cs="David"/>
          <w:b/>
          <w:bCs/>
          <w:color w:val="000000"/>
          <w:sz w:val="24"/>
          <w:szCs w:val="24"/>
          <w:u w:val="single"/>
          <w:rtl/>
        </w:rPr>
        <w:t xml:space="preserve">שטר הפעלות מערכות בטיחות אש </w:t>
      </w:r>
      <w:r w:rsidR="00426AFE">
        <w:rPr>
          <w:rFonts w:ascii="David" w:hAnsi="David" w:cs="David" w:hint="cs"/>
          <w:b/>
          <w:bCs/>
          <w:color w:val="000000"/>
          <w:sz w:val="24"/>
          <w:szCs w:val="24"/>
          <w:u w:val="single"/>
          <w:rtl/>
        </w:rPr>
        <w:t>-</w:t>
      </w:r>
      <w:r w:rsidRPr="006A3E57">
        <w:rPr>
          <w:rFonts w:ascii="David" w:hAnsi="David" w:cs="David"/>
          <w:b/>
          <w:bCs/>
          <w:color w:val="000000"/>
          <w:sz w:val="24"/>
          <w:szCs w:val="24"/>
          <w:u w:val="single"/>
          <w:rtl/>
        </w:rPr>
        <w:t xml:space="preserve"> אינטגרציה</w:t>
      </w:r>
    </w:p>
    <w:p w:rsidR="00426AFE"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426AFE" w:rsidRDefault="00426AFE" w:rsidP="0093219A">
      <w:pPr>
        <w:pStyle w:val="a7"/>
        <w:numPr>
          <w:ilvl w:val="0"/>
          <w:numId w:val="49"/>
        </w:numPr>
        <w:spacing w:after="0" w:line="360" w:lineRule="auto"/>
        <w:contextualSpacing w:val="0"/>
        <w:jc w:val="both"/>
        <w:rPr>
          <w:rFonts w:ascii="David" w:hAnsi="David" w:cs="David"/>
          <w:sz w:val="24"/>
          <w:szCs w:val="24"/>
        </w:rPr>
      </w:pPr>
      <w:r>
        <w:rPr>
          <w:rFonts w:ascii="David" w:hAnsi="David" w:cs="David"/>
          <w:sz w:val="24"/>
          <w:szCs w:val="24"/>
          <w:rtl/>
        </w:rPr>
        <w:t>התראות, התרעות ודיווחים</w:t>
      </w:r>
      <w:r>
        <w:rPr>
          <w:rFonts w:ascii="David" w:hAnsi="David" w:cs="David" w:hint="cs"/>
          <w:sz w:val="24"/>
          <w:szCs w:val="24"/>
          <w:rtl/>
        </w:rPr>
        <w:t>.</w:t>
      </w:r>
    </w:p>
    <w:p w:rsidR="00426AFE" w:rsidRDefault="00426AFE" w:rsidP="0093219A">
      <w:pPr>
        <w:pStyle w:val="a7"/>
        <w:numPr>
          <w:ilvl w:val="0"/>
          <w:numId w:val="49"/>
        </w:numPr>
        <w:spacing w:after="0" w:line="360" w:lineRule="auto"/>
        <w:contextualSpacing w:val="0"/>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426AFE" w:rsidRDefault="00426AFE" w:rsidP="0093219A">
      <w:pPr>
        <w:pStyle w:val="a7"/>
        <w:numPr>
          <w:ilvl w:val="0"/>
          <w:numId w:val="49"/>
        </w:numPr>
        <w:spacing w:after="0" w:line="360" w:lineRule="auto"/>
        <w:contextualSpacing w:val="0"/>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6A3E57" w:rsidRPr="00426AFE" w:rsidRDefault="006A3E57" w:rsidP="0093219A">
      <w:pPr>
        <w:pStyle w:val="a7"/>
        <w:numPr>
          <w:ilvl w:val="0"/>
          <w:numId w:val="49"/>
        </w:numPr>
        <w:spacing w:after="0" w:line="360" w:lineRule="auto"/>
        <w:contextualSpacing w:val="0"/>
        <w:jc w:val="both"/>
        <w:rPr>
          <w:rFonts w:ascii="David" w:hAnsi="David" w:cs="David"/>
          <w:sz w:val="24"/>
          <w:szCs w:val="24"/>
        </w:rPr>
      </w:pPr>
      <w:r w:rsidRPr="00426AFE">
        <w:rPr>
          <w:rFonts w:ascii="David" w:hAnsi="David" w:cs="David"/>
          <w:sz w:val="24"/>
          <w:szCs w:val="24"/>
          <w:rtl/>
        </w:rPr>
        <w:t>שליטה במערכות.</w:t>
      </w:r>
    </w:p>
    <w:p w:rsidR="006A3E57" w:rsidRPr="006A3E57"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 xml:space="preserve">הבדיקה תיערך בהתאם </w:t>
      </w:r>
      <w:r w:rsidRPr="006A3E57">
        <w:rPr>
          <w:rFonts w:ascii="David" w:eastAsia="Times New Roman" w:hAnsi="David" w:cs="David"/>
          <w:sz w:val="24"/>
          <w:szCs w:val="24"/>
          <w:rtl/>
        </w:rPr>
        <w:t>להוראה נציב 536 משטר הפעלות מערכות בטיחות אש</w:t>
      </w:r>
      <w:r w:rsidR="00426AFE">
        <w:rPr>
          <w:rFonts w:ascii="David" w:eastAsia="Times New Roman" w:hAnsi="David" w:cs="David" w:hint="cs"/>
          <w:sz w:val="24"/>
          <w:szCs w:val="24"/>
          <w:rtl/>
        </w:rPr>
        <w:t xml:space="preserve"> - </w:t>
      </w:r>
      <w:r w:rsidRPr="006A3E57">
        <w:rPr>
          <w:rFonts w:ascii="David" w:eastAsia="Times New Roman" w:hAnsi="David" w:cs="David"/>
          <w:sz w:val="24"/>
          <w:szCs w:val="24"/>
          <w:rtl/>
        </w:rPr>
        <w:t xml:space="preserve">אינטגרציה </w:t>
      </w:r>
      <w:r w:rsidRPr="006A3E57">
        <w:rPr>
          <w:rFonts w:ascii="David" w:hAnsi="David" w:cs="David"/>
          <w:sz w:val="24"/>
          <w:szCs w:val="24"/>
          <w:rtl/>
        </w:rPr>
        <w:t xml:space="preserve">ואישור על ביצועה יועבר לנותן האישור. אם קיימת מערכת שחרור עשן מאולצת, יצורף לאישור גם טבלת משטר בדיקה. </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מערכת הגפ"מ</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אם קיימת מערכת בישול מסחרית ("מנדפים") בעסק, יש להתקין מערכת כיבוי במנדפים, לרבות ניתוק ממקור אנרגיה בהתאם לתקן ישראלי ת"</w:t>
      </w:r>
      <w:r w:rsidR="00426AFE">
        <w:rPr>
          <w:rFonts w:ascii="David" w:hAnsi="David" w:cs="David"/>
          <w:color w:val="000000"/>
          <w:sz w:val="24"/>
          <w:szCs w:val="24"/>
          <w:rtl/>
        </w:rPr>
        <w:t>י 5356, חלק 2, מערכות כיבוי אש</w:t>
      </w:r>
      <w:r w:rsidR="00426AFE">
        <w:rPr>
          <w:rFonts w:ascii="David" w:hAnsi="David" w:cs="David" w:hint="cs"/>
          <w:color w:val="000000"/>
          <w:sz w:val="24"/>
          <w:szCs w:val="24"/>
          <w:rtl/>
        </w:rPr>
        <w:t xml:space="preserve"> - </w:t>
      </w:r>
      <w:r w:rsidRPr="006A3E57">
        <w:rPr>
          <w:rFonts w:ascii="David" w:hAnsi="David" w:cs="David"/>
          <w:color w:val="000000"/>
          <w:sz w:val="24"/>
          <w:szCs w:val="24"/>
          <w:rtl/>
        </w:rPr>
        <w:t>כיבוי אש בכימיקלים רטובים. יש לקבל אישור בכתב על התאמת המערכת לתקן ישראלי ת"</w:t>
      </w:r>
      <w:r w:rsidR="008055F8">
        <w:rPr>
          <w:rFonts w:ascii="David" w:hAnsi="David" w:cs="David"/>
          <w:color w:val="000000"/>
          <w:sz w:val="24"/>
          <w:szCs w:val="24"/>
          <w:rtl/>
        </w:rPr>
        <w:t>י 5356, חלק 2, מערכות כיבוי אש</w:t>
      </w:r>
      <w:r w:rsidR="008055F8">
        <w:rPr>
          <w:rFonts w:ascii="David" w:hAnsi="David" w:cs="David" w:hint="cs"/>
          <w:color w:val="000000"/>
          <w:sz w:val="24"/>
          <w:szCs w:val="24"/>
          <w:rtl/>
        </w:rPr>
        <w:t xml:space="preserve"> - </w:t>
      </w:r>
      <w:r w:rsidRPr="006A3E57">
        <w:rPr>
          <w:rFonts w:ascii="David" w:hAnsi="David" w:cs="David"/>
          <w:color w:val="000000"/>
          <w:sz w:val="24"/>
          <w:szCs w:val="24"/>
          <w:rtl/>
        </w:rPr>
        <w:t>כיבוי אש בכימיקלים רטובים. העתק מתעודת הבדיקה תוגש לנותן האישור.</w:t>
      </w:r>
    </w:p>
    <w:p w:rsidR="006A3E57" w:rsidRPr="006A3E57" w:rsidRDefault="006A3E57" w:rsidP="00D15E12">
      <w:pPr>
        <w:pStyle w:val="a7"/>
        <w:numPr>
          <w:ilvl w:val="2"/>
          <w:numId w:val="1"/>
        </w:numPr>
        <w:tabs>
          <w:tab w:val="left" w:pos="893"/>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6A3E57" w:rsidRPr="006A3E57" w:rsidRDefault="006A3E57" w:rsidP="00D15E12">
      <w:pPr>
        <w:pStyle w:val="a7"/>
        <w:numPr>
          <w:ilvl w:val="1"/>
          <w:numId w:val="1"/>
        </w:numPr>
        <w:spacing w:after="0" w:line="360" w:lineRule="auto"/>
        <w:contextualSpacing w:val="0"/>
        <w:jc w:val="both"/>
        <w:rPr>
          <w:rFonts w:ascii="David" w:hAnsi="David" w:cs="David"/>
          <w:sz w:val="24"/>
          <w:szCs w:val="24"/>
        </w:rPr>
      </w:pPr>
      <w:r w:rsidRPr="006A3E57">
        <w:rPr>
          <w:rFonts w:ascii="David" w:hAnsi="David" w:cs="David"/>
          <w:b/>
          <w:bCs/>
          <w:sz w:val="24"/>
          <w:szCs w:val="24"/>
          <w:u w:val="single"/>
          <w:rtl/>
        </w:rPr>
        <w:t>תיק שטח (תיק הגנה מאש)</w:t>
      </w:r>
    </w:p>
    <w:p w:rsidR="006A3E57" w:rsidRPr="006A3E57" w:rsidRDefault="006A3E57" w:rsidP="00D15E12">
      <w:pPr>
        <w:pStyle w:val="a7"/>
        <w:numPr>
          <w:ilvl w:val="2"/>
          <w:numId w:val="1"/>
        </w:numPr>
        <w:spacing w:after="0" w:line="360" w:lineRule="auto"/>
        <w:contextualSpacing w:val="0"/>
        <w:jc w:val="both"/>
        <w:rPr>
          <w:rFonts w:ascii="David" w:hAnsi="David" w:cs="David"/>
          <w:sz w:val="24"/>
          <w:szCs w:val="24"/>
          <w:rtl/>
        </w:rPr>
      </w:pPr>
      <w:r w:rsidRPr="006A3E57">
        <w:rPr>
          <w:rFonts w:ascii="David" w:hAnsi="David" w:cs="David"/>
          <w:sz w:val="24"/>
          <w:szCs w:val="24"/>
          <w:rtl/>
        </w:rPr>
        <w:t xml:space="preserve">בעל עסק ששטחו הכולל עולה על 2,000 מ"ר, יגיש לנותן האישור </w:t>
      </w:r>
      <w:r w:rsidRPr="006A3E57">
        <w:rPr>
          <w:rFonts w:ascii="David" w:hAnsi="David" w:cs="David"/>
          <w:color w:val="000000"/>
          <w:sz w:val="24"/>
          <w:szCs w:val="24"/>
          <w:rtl/>
        </w:rPr>
        <w:t>תיק שטח (תיק הגנה מאש)</w:t>
      </w:r>
      <w:r w:rsidRPr="006A3E57">
        <w:rPr>
          <w:rFonts w:ascii="David" w:hAnsi="David" w:cs="David"/>
          <w:sz w:val="24"/>
          <w:szCs w:val="24"/>
          <w:rtl/>
        </w:rPr>
        <w:t xml:space="preserve">, בהתאם להוראת </w:t>
      </w:r>
      <w:r w:rsidR="00426AFE">
        <w:rPr>
          <w:rFonts w:ascii="David" w:hAnsi="David" w:cs="David"/>
          <w:sz w:val="24"/>
          <w:szCs w:val="24"/>
          <w:rtl/>
        </w:rPr>
        <w:t xml:space="preserve">נציב 503 </w:t>
      </w:r>
      <w:r w:rsidR="00426AFE">
        <w:rPr>
          <w:rFonts w:ascii="David" w:hAnsi="David" w:cs="David" w:hint="cs"/>
          <w:sz w:val="24"/>
          <w:szCs w:val="24"/>
          <w:rtl/>
        </w:rPr>
        <w:t>-</w:t>
      </w:r>
      <w:r w:rsidRPr="006A3E57">
        <w:rPr>
          <w:rFonts w:ascii="David" w:hAnsi="David" w:cs="David"/>
          <w:sz w:val="24"/>
          <w:szCs w:val="24"/>
          <w:rtl/>
        </w:rPr>
        <w:t xml:space="preserve"> הכנת </w:t>
      </w:r>
      <w:r w:rsidRPr="006A3E57">
        <w:rPr>
          <w:rFonts w:ascii="David" w:hAnsi="David" w:cs="David"/>
          <w:color w:val="000000"/>
          <w:sz w:val="24"/>
          <w:szCs w:val="24"/>
          <w:rtl/>
        </w:rPr>
        <w:t>תיק שטח (תיק הגנה מאש)</w:t>
      </w:r>
      <w:r w:rsidR="00426AFE">
        <w:rPr>
          <w:rFonts w:ascii="David" w:hAnsi="David" w:cs="David"/>
          <w:sz w:val="24"/>
          <w:szCs w:val="24"/>
          <w:rtl/>
        </w:rPr>
        <w:t xml:space="preserve"> </w:t>
      </w:r>
      <w:r w:rsidR="00426AFE">
        <w:rPr>
          <w:rFonts w:ascii="David" w:hAnsi="David" w:cs="David" w:hint="cs"/>
          <w:sz w:val="24"/>
          <w:szCs w:val="24"/>
          <w:rtl/>
        </w:rPr>
        <w:t>[</w:t>
      </w:r>
      <w:r w:rsidR="00426AFE">
        <w:rPr>
          <w:rFonts w:ascii="David" w:hAnsi="David" w:cs="David"/>
          <w:sz w:val="24"/>
          <w:szCs w:val="24"/>
          <w:rtl/>
        </w:rPr>
        <w:t xml:space="preserve">להלן </w:t>
      </w:r>
      <w:r w:rsidR="00426AFE">
        <w:rPr>
          <w:rFonts w:ascii="David" w:hAnsi="David" w:cs="David" w:hint="cs"/>
          <w:sz w:val="24"/>
          <w:szCs w:val="24"/>
          <w:rtl/>
        </w:rPr>
        <w:t>-</w:t>
      </w:r>
      <w:r w:rsidRPr="006A3E57">
        <w:rPr>
          <w:rFonts w:ascii="David" w:hAnsi="David" w:cs="David"/>
          <w:sz w:val="24"/>
          <w:szCs w:val="24"/>
          <w:rtl/>
        </w:rPr>
        <w:t xml:space="preserve"> "</w:t>
      </w:r>
      <w:r w:rsidR="00426AFE">
        <w:rPr>
          <w:rFonts w:ascii="David" w:hAnsi="David" w:cs="David"/>
          <w:color w:val="000000"/>
          <w:sz w:val="24"/>
          <w:szCs w:val="24"/>
          <w:rtl/>
        </w:rPr>
        <w:t>תיק שטח</w:t>
      </w:r>
      <w:r w:rsidR="00426AFE">
        <w:rPr>
          <w:rFonts w:ascii="David" w:hAnsi="David" w:cs="David" w:hint="cs"/>
          <w:color w:val="000000"/>
          <w:sz w:val="24"/>
          <w:szCs w:val="24"/>
          <w:rtl/>
        </w:rPr>
        <w:t>"</w:t>
      </w:r>
      <w:r w:rsidR="00426AFE">
        <w:rPr>
          <w:rFonts w:ascii="David" w:hAnsi="David" w:cs="David"/>
          <w:color w:val="000000"/>
          <w:sz w:val="24"/>
          <w:szCs w:val="24"/>
          <w:rtl/>
        </w:rPr>
        <w:t xml:space="preserve"> (תיק הגנה מאש</w:t>
      </w:r>
      <w:r w:rsidR="00426AFE">
        <w:rPr>
          <w:rFonts w:ascii="David" w:hAnsi="David" w:cs="David" w:hint="cs"/>
          <w:color w:val="000000"/>
          <w:sz w:val="24"/>
          <w:szCs w:val="24"/>
          <w:rtl/>
        </w:rPr>
        <w:t>)</w:t>
      </w:r>
      <w:r w:rsidR="00426AFE">
        <w:rPr>
          <w:rFonts w:ascii="David" w:hAnsi="David" w:cs="David" w:hint="cs"/>
          <w:sz w:val="24"/>
          <w:szCs w:val="24"/>
          <w:rtl/>
        </w:rPr>
        <w:t>]</w:t>
      </w:r>
      <w:r w:rsidRPr="006A3E57">
        <w:rPr>
          <w:rFonts w:ascii="David" w:hAnsi="David" w:cs="David"/>
          <w:sz w:val="24"/>
          <w:szCs w:val="24"/>
          <w:rtl/>
        </w:rPr>
        <w:t>.</w:t>
      </w:r>
    </w:p>
    <w:p w:rsidR="006A3E57" w:rsidRPr="006A3E57"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בעל העסק ישמור על </w:t>
      </w:r>
      <w:r w:rsidRPr="006A3E57">
        <w:rPr>
          <w:rFonts w:ascii="David" w:hAnsi="David" w:cs="David"/>
          <w:color w:val="000000"/>
          <w:sz w:val="24"/>
          <w:szCs w:val="24"/>
          <w:rtl/>
        </w:rPr>
        <w:t>תיק שטח (תיק הגנה מאש)</w:t>
      </w:r>
      <w:r w:rsidR="008055F8">
        <w:rPr>
          <w:rFonts w:ascii="David" w:hAnsi="David" w:cs="David" w:hint="cs"/>
          <w:sz w:val="24"/>
          <w:szCs w:val="24"/>
          <w:rtl/>
        </w:rPr>
        <w:t xml:space="preserve"> </w:t>
      </w:r>
      <w:r w:rsidRPr="006A3E57">
        <w:rPr>
          <w:rFonts w:ascii="David" w:hAnsi="David" w:cs="David"/>
          <w:sz w:val="24"/>
          <w:szCs w:val="24"/>
          <w:rtl/>
        </w:rPr>
        <w:t xml:space="preserve">מעודכן בכל עת. </w:t>
      </w:r>
    </w:p>
    <w:p w:rsidR="006A3E57" w:rsidRPr="006A3E57"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בעל העסק יגיש לנותן האישור </w:t>
      </w:r>
      <w:r w:rsidRPr="006A3E57">
        <w:rPr>
          <w:rFonts w:ascii="David" w:hAnsi="David" w:cs="David"/>
          <w:color w:val="000000"/>
          <w:sz w:val="24"/>
          <w:szCs w:val="24"/>
          <w:rtl/>
        </w:rPr>
        <w:t>תיק שטח (תיק הגנה מאש)</w:t>
      </w:r>
      <w:r w:rsidRPr="006A3E57">
        <w:rPr>
          <w:rFonts w:ascii="David" w:hAnsi="David" w:cs="David"/>
          <w:sz w:val="24"/>
          <w:szCs w:val="24"/>
          <w:rtl/>
        </w:rPr>
        <w:t xml:space="preserve"> מעודכן לפחות אחת לשנה קלנדרית. </w:t>
      </w:r>
    </w:p>
    <w:p w:rsidR="006A3E57" w:rsidRPr="006A3E57" w:rsidRDefault="006A3E57" w:rsidP="00D15E12">
      <w:pPr>
        <w:pStyle w:val="a7"/>
        <w:numPr>
          <w:ilvl w:val="2"/>
          <w:numId w:val="1"/>
        </w:numPr>
        <w:spacing w:after="0" w:line="360" w:lineRule="auto"/>
        <w:contextualSpacing w:val="0"/>
        <w:jc w:val="both"/>
        <w:rPr>
          <w:rFonts w:ascii="David" w:hAnsi="David" w:cs="David"/>
          <w:sz w:val="24"/>
          <w:szCs w:val="24"/>
        </w:rPr>
      </w:pPr>
      <w:r w:rsidRPr="006A3E57">
        <w:rPr>
          <w:rFonts w:ascii="David" w:hAnsi="David" w:cs="David"/>
          <w:sz w:val="24"/>
          <w:szCs w:val="24"/>
          <w:rtl/>
        </w:rPr>
        <w:t xml:space="preserve">בעל העסק יעדכן את </w:t>
      </w:r>
      <w:r w:rsidRPr="006A3E57">
        <w:rPr>
          <w:rFonts w:ascii="David" w:hAnsi="David" w:cs="David"/>
          <w:color w:val="000000"/>
          <w:sz w:val="24"/>
          <w:szCs w:val="24"/>
          <w:rtl/>
        </w:rPr>
        <w:t>תיק שטח (תיק הגנה מאש)</w:t>
      </w:r>
      <w:r w:rsidRPr="006A3E57">
        <w:rPr>
          <w:rFonts w:ascii="David" w:hAnsi="David" w:cs="David"/>
          <w:sz w:val="24"/>
          <w:szCs w:val="24"/>
          <w:rtl/>
        </w:rPr>
        <w:t xml:space="preserve"> בשינויים בעסק שיש בהם כדי להוסיף או לגרוע מוקדי סיכון, או שינוי בפרטי בעלי התפקידים או דרכי ההתקשרות לצורך דיווח או תקשורת בעת אירוע.</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מתקן פוטו-וולטאי</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ואשר מותקנת בשטח העסק, לרבות סימון ושילוט, סידורי בטיחות אש והצלה שיש להתקין במתקן ובסביבתו והמצאת מסמכים ואישורים על עמידת המתקן בדרישות כל דין.</w:t>
      </w:r>
    </w:p>
    <w:p w:rsidR="006A3E57" w:rsidRPr="006A3E57"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אחסנה חיצונית</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b/>
          <w:bCs/>
          <w:sz w:val="24"/>
          <w:szCs w:val="24"/>
        </w:rPr>
      </w:pPr>
      <w:r w:rsidRPr="006A3E57">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8055F8">
        <w:rPr>
          <w:rFonts w:ascii="David" w:hAnsi="David" w:cs="David"/>
          <w:sz w:val="24"/>
          <w:szCs w:val="24"/>
          <w:rtl/>
        </w:rPr>
        <w:t xml:space="preserve">ה שיש להתקין במקום וכיוצא באלה </w:t>
      </w:r>
      <w:r w:rsidR="008055F8">
        <w:rPr>
          <w:rFonts w:ascii="David" w:hAnsi="David" w:cs="David" w:hint="cs"/>
          <w:sz w:val="24"/>
          <w:szCs w:val="24"/>
          <w:rtl/>
        </w:rPr>
        <w:t>-</w:t>
      </w:r>
      <w:r w:rsidR="008055F8">
        <w:rPr>
          <w:rFonts w:ascii="David" w:hAnsi="David" w:cs="David"/>
          <w:sz w:val="24"/>
          <w:szCs w:val="24"/>
          <w:rtl/>
        </w:rPr>
        <w:t xml:space="preserve"> </w:t>
      </w:r>
      <w:r w:rsidRPr="006A3E57">
        <w:rPr>
          <w:rFonts w:ascii="David" w:hAnsi="David" w:cs="David"/>
          <w:sz w:val="24"/>
          <w:szCs w:val="24"/>
          <w:rtl/>
        </w:rPr>
        <w:t>הכ</w:t>
      </w:r>
      <w:r w:rsidR="00436367">
        <w:rPr>
          <w:rFonts w:ascii="David" w:hAnsi="David" w:cs="David" w:hint="cs"/>
          <w:sz w:val="24"/>
          <w:szCs w:val="24"/>
          <w:rtl/>
        </w:rPr>
        <w:t>ו</w:t>
      </w:r>
      <w:r w:rsidRPr="006A3E57">
        <w:rPr>
          <w:rFonts w:ascii="David" w:hAnsi="David" w:cs="David"/>
          <w:sz w:val="24"/>
          <w:szCs w:val="24"/>
          <w:rtl/>
        </w:rPr>
        <w:t>ל בהתאם למסקנות סקר סיכונים שדרש ואישר נותן האישור.</w:t>
      </w:r>
    </w:p>
    <w:p w:rsidR="006A3E57" w:rsidRPr="006A3E57" w:rsidRDefault="006A3E57" w:rsidP="00D15E12">
      <w:pPr>
        <w:pStyle w:val="a7"/>
        <w:numPr>
          <w:ilvl w:val="1"/>
          <w:numId w:val="1"/>
        </w:numPr>
        <w:spacing w:after="0" w:line="360" w:lineRule="auto"/>
        <w:contextualSpacing w:val="0"/>
        <w:jc w:val="both"/>
        <w:rPr>
          <w:rFonts w:ascii="David" w:eastAsia="Times New Roman" w:hAnsi="David" w:cs="David"/>
          <w:b/>
          <w:bCs/>
          <w:sz w:val="24"/>
          <w:szCs w:val="24"/>
          <w:u w:val="single"/>
        </w:rPr>
      </w:pPr>
      <w:r w:rsidRPr="006A3E57">
        <w:rPr>
          <w:rFonts w:ascii="David" w:eastAsia="Times New Roman" w:hAnsi="David" w:cs="David"/>
          <w:b/>
          <w:bCs/>
          <w:sz w:val="24"/>
          <w:szCs w:val="24"/>
          <w:u w:val="single"/>
          <w:rtl/>
        </w:rPr>
        <w:t xml:space="preserve">אישורים </w:t>
      </w:r>
    </w:p>
    <w:p w:rsidR="006A3E57" w:rsidRPr="006A3E57" w:rsidRDefault="006A3E57" w:rsidP="00D15E12">
      <w:pPr>
        <w:pStyle w:val="a7"/>
        <w:numPr>
          <w:ilvl w:val="2"/>
          <w:numId w:val="1"/>
        </w:numPr>
        <w:tabs>
          <w:tab w:val="left" w:pos="984"/>
        </w:tabs>
        <w:spacing w:after="0" w:line="360" w:lineRule="auto"/>
        <w:contextualSpacing w:val="0"/>
        <w:jc w:val="both"/>
        <w:rPr>
          <w:rFonts w:ascii="David" w:hAnsi="David" w:cs="David"/>
          <w:sz w:val="24"/>
          <w:szCs w:val="24"/>
        </w:rPr>
      </w:pPr>
      <w:r w:rsidRPr="006A3E57">
        <w:rPr>
          <w:rFonts w:ascii="David" w:hAnsi="David" w:cs="David"/>
          <w:sz w:val="24"/>
          <w:szCs w:val="24"/>
          <w:rtl/>
        </w:rPr>
        <w:t>בכל מקום שבו צוין במסמך תנאים זה כי יש להעבי</w:t>
      </w:r>
      <w:r w:rsidR="00426AFE">
        <w:rPr>
          <w:rFonts w:ascii="David" w:hAnsi="David" w:cs="David"/>
          <w:sz w:val="24"/>
          <w:szCs w:val="24"/>
          <w:rtl/>
        </w:rPr>
        <w:t>ר מסמכים, אישורים, דיווחים וכיו</w:t>
      </w:r>
      <w:r w:rsidRPr="006A3E57">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95284D">
        <w:rPr>
          <w:rFonts w:ascii="David" w:hAnsi="David" w:cs="David"/>
          <w:sz w:val="24"/>
          <w:szCs w:val="24"/>
          <w:rtl/>
        </w:rPr>
        <w:t xml:space="preserve"> והטלפונים המופיעה באתר האינטרנט</w:t>
      </w:r>
      <w:r w:rsidRPr="006A3E57">
        <w:rPr>
          <w:rFonts w:ascii="David" w:hAnsi="David" w:cs="David"/>
          <w:sz w:val="24"/>
          <w:szCs w:val="24"/>
          <w:rtl/>
        </w:rPr>
        <w:t xml:space="preserve"> של הרשות הארצית לכבאות והצלה או לגורם אחר שפרטיו ימסרו לבעל העסק.</w:t>
      </w:r>
    </w:p>
    <w:p w:rsidR="00426AFE" w:rsidRDefault="006A3E57" w:rsidP="00D15E12">
      <w:pPr>
        <w:pStyle w:val="a7"/>
        <w:numPr>
          <w:ilvl w:val="2"/>
          <w:numId w:val="1"/>
        </w:numPr>
        <w:tabs>
          <w:tab w:val="left" w:pos="984"/>
        </w:tabs>
        <w:spacing w:after="0" w:line="360" w:lineRule="auto"/>
        <w:contextualSpacing w:val="0"/>
        <w:jc w:val="both"/>
        <w:rPr>
          <w:rFonts w:ascii="David" w:eastAsia="Times New Roman" w:hAnsi="David" w:cs="David"/>
          <w:color w:val="000000"/>
          <w:sz w:val="24"/>
          <w:szCs w:val="24"/>
        </w:rPr>
      </w:pPr>
      <w:r w:rsidRPr="006A3E57">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6A3E57">
        <w:rPr>
          <w:rFonts w:ascii="David" w:eastAsia="Times New Roman" w:hAnsi="David" w:cs="David"/>
          <w:color w:val="000000"/>
          <w:sz w:val="24"/>
          <w:szCs w:val="24"/>
          <w:rtl/>
        </w:rPr>
        <w:t>:</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w:t>
      </w:r>
      <w:r w:rsidR="0095284D">
        <w:rPr>
          <w:rFonts w:ascii="David" w:eastAsia="Times New Roman" w:hAnsi="David" w:cs="David"/>
          <w:color w:val="000000"/>
          <w:sz w:val="24"/>
          <w:szCs w:val="24"/>
          <w:rtl/>
        </w:rPr>
        <w:t>י 2206,חלק 2, גלגלון לכיבוי אש</w:t>
      </w:r>
      <w:r w:rsidR="0095284D">
        <w:rPr>
          <w:rFonts w:ascii="David" w:eastAsia="Times New Roman" w:hAnsi="David" w:cs="David" w:hint="cs"/>
          <w:color w:val="000000"/>
          <w:sz w:val="24"/>
          <w:szCs w:val="24"/>
          <w:rtl/>
        </w:rPr>
        <w:t xml:space="preserve"> - </w:t>
      </w:r>
      <w:r w:rsidR="00436367">
        <w:rPr>
          <w:rFonts w:ascii="David" w:eastAsia="Times New Roman" w:hAnsi="David" w:cs="David"/>
          <w:color w:val="000000"/>
          <w:sz w:val="24"/>
          <w:szCs w:val="24"/>
          <w:rtl/>
        </w:rPr>
        <w:t>דרישות תכן, התקנה ותחזוקה</w:t>
      </w:r>
      <w:r w:rsidR="00436367">
        <w:rPr>
          <w:rFonts w:ascii="David" w:eastAsia="Times New Roman" w:hAnsi="David" w:cs="David" w:hint="cs"/>
          <w:color w:val="000000"/>
          <w:sz w:val="24"/>
          <w:szCs w:val="24"/>
          <w:rtl/>
        </w:rPr>
        <w:t>.</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כי מטפי הכיבוי הקיימים בעסק נבדקו בהתאם לתקן ישראלי </w:t>
      </w:r>
      <w:r w:rsidR="0095284D">
        <w:rPr>
          <w:rFonts w:ascii="David" w:eastAsia="Times New Roman" w:hAnsi="David" w:cs="David"/>
          <w:color w:val="000000"/>
          <w:sz w:val="24"/>
          <w:szCs w:val="24"/>
          <w:rtl/>
        </w:rPr>
        <w:t>ת"י 129, חלק 1, מטפים מיטלטלים</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 xml:space="preserve">תחזוקה, ונמצאו תקינים. </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כי מערכת החשמל המותקנת במקום נבדקה ונמצאה תקינה, בהתא</w:t>
      </w:r>
      <w:r w:rsidR="0095284D">
        <w:rPr>
          <w:rFonts w:ascii="David" w:eastAsia="Times New Roman" w:hAnsi="David" w:cs="David"/>
          <w:color w:val="000000"/>
          <w:sz w:val="24"/>
          <w:szCs w:val="24"/>
          <w:rtl/>
        </w:rPr>
        <w:t xml:space="preserve">ם לחוק החשמל התשי"ד-1954 (להלן </w:t>
      </w:r>
      <w:r w:rsidR="0095284D">
        <w:rPr>
          <w:rFonts w:ascii="David" w:eastAsia="Times New Roman" w:hAnsi="David" w:cs="David" w:hint="cs"/>
          <w:color w:val="000000"/>
          <w:sz w:val="24"/>
          <w:szCs w:val="24"/>
          <w:rtl/>
        </w:rPr>
        <w:t>-</w:t>
      </w:r>
      <w:r w:rsidRPr="00426AFE">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426AFE">
        <w:rPr>
          <w:rFonts w:ascii="David" w:hAnsi="David" w:cs="David"/>
          <w:sz w:val="24"/>
          <w:szCs w:val="24"/>
          <w:rtl/>
        </w:rPr>
        <w:t xml:space="preserve"> התייחסות למתקן פוטו-וולטאי (אם קיים)</w:t>
      </w:r>
      <w:r w:rsidRPr="00426AFE">
        <w:rPr>
          <w:rFonts w:ascii="David" w:eastAsia="Times New Roman" w:hAnsi="David" w:cs="David"/>
          <w:color w:val="000000"/>
          <w:sz w:val="24"/>
          <w:szCs w:val="24"/>
          <w:rtl/>
        </w:rPr>
        <w:t xml:space="preserve"> וכן טבלה המפרטת את מיקום לוחות החשמל, מספרם </w:t>
      </w:r>
      <w:r w:rsidRPr="00426AFE">
        <w:rPr>
          <w:rFonts w:ascii="David" w:hAnsi="David" w:cs="David"/>
          <w:sz w:val="24"/>
          <w:szCs w:val="24"/>
          <w:rtl/>
        </w:rPr>
        <w:t xml:space="preserve">ואת גודל החיבור באמפר </w:t>
      </w:r>
      <w:r w:rsidRPr="00426AFE">
        <w:rPr>
          <w:rFonts w:ascii="David" w:eastAsia="Times New Roman" w:hAnsi="David" w:cs="David"/>
          <w:color w:val="000000"/>
          <w:sz w:val="24"/>
          <w:szCs w:val="24"/>
          <w:rtl/>
        </w:rPr>
        <w:t xml:space="preserve">של כל לוח. את האישור ייתן בעל רישיון בתוקף לעבודות חשמל לפי חוק החשמל אשר רשאי לתת אישור כאמור, בהתאם לסוג רישיונו. </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w:t>
      </w:r>
      <w:r w:rsidR="0095284D">
        <w:rPr>
          <w:rFonts w:ascii="David" w:eastAsia="Times New Roman" w:hAnsi="David" w:cs="David"/>
          <w:color w:val="000000"/>
          <w:sz w:val="24"/>
          <w:szCs w:val="24"/>
          <w:rtl/>
        </w:rPr>
        <w:t xml:space="preserve"> מערכות גילוי אש</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תחזוקה.</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המעיד שמערכת הכיבוי המותקנת בארון החשמל נבדקה ונמצאה תקינה בהתאמה מלאה לתקן ישראלי ת"י 5210, מערכות לכיבוי-אש בארוסול או תקן </w:t>
      </w:r>
      <w:r w:rsidRPr="00426AFE">
        <w:rPr>
          <w:rFonts w:ascii="David" w:eastAsia="Times New Roman" w:hAnsi="David" w:cs="David"/>
          <w:color w:val="000000"/>
          <w:sz w:val="24"/>
          <w:szCs w:val="24"/>
          <w:rtl/>
        </w:rPr>
        <w:lastRenderedPageBreak/>
        <w:t>ישראלי ת"י 1597, מערכות כיבוי אש אוטומטיות בגז כיבוי, בהתאם לסוג המערכת המותקנת.</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426AFE">
        <w:rPr>
          <w:rFonts w:ascii="David" w:eastAsia="Times New Roman" w:hAnsi="David" w:cs="David"/>
          <w:color w:val="000000"/>
          <w:sz w:val="24"/>
          <w:szCs w:val="24"/>
        </w:rPr>
        <w:t>NFPA</w:t>
      </w:r>
      <w:r w:rsidRPr="00426AFE">
        <w:rPr>
          <w:rFonts w:ascii="David" w:eastAsia="Times New Roman" w:hAnsi="David" w:cs="David"/>
          <w:color w:val="000000"/>
          <w:sz w:val="24"/>
          <w:szCs w:val="24"/>
          <w:rtl/>
        </w:rPr>
        <w:t xml:space="preserve"> או מפרט משטרת ישראל 160.1, 160, וזאת בהתאם לשיטת ההתקנה של המערכת. באישור יפורט את</w:t>
      </w:r>
      <w:r w:rsidRPr="00426AFE" w:rsidDel="00584FF7">
        <w:rPr>
          <w:rFonts w:ascii="David" w:eastAsia="Times New Roman" w:hAnsi="David" w:cs="David"/>
          <w:color w:val="000000"/>
          <w:sz w:val="24"/>
          <w:szCs w:val="24"/>
          <w:rtl/>
        </w:rPr>
        <w:t xml:space="preserve"> </w:t>
      </w:r>
      <w:r w:rsidRPr="00426AFE">
        <w:rPr>
          <w:rFonts w:ascii="David" w:eastAsia="Times New Roman" w:hAnsi="David" w:cs="David"/>
          <w:color w:val="000000"/>
          <w:sz w:val="24"/>
          <w:szCs w:val="24"/>
          <w:rtl/>
        </w:rPr>
        <w:t xml:space="preserve">סוג התקן או מפרט שעל פיו נעשתה הבדיקה. </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כי המערכת האוטומטית לכיבוי אש (ספרינקלרים) נבדקה ונמצאה תקינה בהתאמה מלאה לתקן ישראלי </w:t>
      </w:r>
      <w:r w:rsidR="0095284D">
        <w:rPr>
          <w:rFonts w:ascii="David" w:eastAsia="Times New Roman" w:hAnsi="David" w:cs="David"/>
          <w:color w:val="000000"/>
          <w:sz w:val="24"/>
          <w:szCs w:val="24"/>
          <w:rtl/>
        </w:rPr>
        <w:t>ת"י 1928 מערכות לכיבוי אש במים</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 xml:space="preserve">בקרה, בדיקה ותחזוקה. על האישור לכלול את מפרט הבדיקה. </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כי מערכות בטיחות האש וההצלה תואמות את דרישות </w:t>
      </w:r>
      <w:r w:rsidRPr="00426AFE">
        <w:rPr>
          <w:rFonts w:ascii="David" w:eastAsia="Times New Roman" w:hAnsi="David" w:cs="David"/>
          <w:sz w:val="24"/>
          <w:szCs w:val="24"/>
          <w:rtl/>
        </w:rPr>
        <w:t xml:space="preserve">הוראה נציב 536 משטר הפעלות מערכות בטיחות אש-אינטגרציה. </w:t>
      </w:r>
      <w:r w:rsidRPr="00426AFE">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על ניקוי ארובות ומנדפים בהתאם לתקן ישראלי ת"י </w:t>
      </w:r>
      <w:r w:rsidR="008055F8">
        <w:rPr>
          <w:rFonts w:ascii="David" w:eastAsia="Times New Roman" w:hAnsi="David" w:cs="David"/>
          <w:color w:val="000000"/>
          <w:sz w:val="24"/>
          <w:szCs w:val="24"/>
          <w:rtl/>
        </w:rPr>
        <w:t>,1001 חלק 6 בטיחות אש בבניינים</w:t>
      </w:r>
      <w:r w:rsidR="008055F8">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בקרת אוורור והגנה מפני אש במערכות בישול מסחריות (אם קיימים ארובות ומנדפים).</w:t>
      </w:r>
    </w:p>
    <w:p w:rsidR="00426AFE" w:rsidRPr="00426AFE" w:rsidRDefault="006A3E57"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95284D">
        <w:rPr>
          <w:rFonts w:ascii="David" w:eastAsia="Times New Roman" w:hAnsi="David" w:cs="David"/>
          <w:color w:val="000000"/>
          <w:sz w:val="24"/>
          <w:szCs w:val="24"/>
          <w:rtl/>
        </w:rPr>
        <w:t>ת"י 5356 חלק 2 מערכות כיבוי אש</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כיבוי אש בכימיקלים רטובים (אם קיימים מנדפים)</w:t>
      </w:r>
      <w:r w:rsidRPr="00426AFE">
        <w:rPr>
          <w:rFonts w:ascii="David" w:eastAsia="Times New Roman" w:hAnsi="David" w:cs="David"/>
          <w:sz w:val="24"/>
          <w:szCs w:val="24"/>
          <w:rtl/>
        </w:rPr>
        <w:t>.</w:t>
      </w:r>
    </w:p>
    <w:p w:rsidR="006A3E57" w:rsidRPr="00426AFE" w:rsidRDefault="008055F8" w:rsidP="0093219A">
      <w:pPr>
        <w:pStyle w:val="a7"/>
        <w:numPr>
          <w:ilvl w:val="0"/>
          <w:numId w:val="50"/>
        </w:numPr>
        <w:tabs>
          <w:tab w:val="left" w:pos="984"/>
        </w:tabs>
        <w:spacing w:after="0" w:line="360" w:lineRule="auto"/>
        <w:contextualSpacing w:val="0"/>
        <w:jc w:val="both"/>
        <w:rPr>
          <w:rFonts w:ascii="David" w:eastAsia="Times New Roman" w:hAnsi="David" w:cs="David"/>
          <w:color w:val="000000"/>
          <w:sz w:val="24"/>
          <w:szCs w:val="24"/>
          <w:rtl/>
        </w:rPr>
      </w:pPr>
      <w:r>
        <w:rPr>
          <w:rFonts w:ascii="David" w:hAnsi="David" w:cs="David"/>
          <w:color w:val="000000"/>
          <w:sz w:val="24"/>
          <w:szCs w:val="24"/>
          <w:rtl/>
        </w:rPr>
        <w:t>אישור מגורם מוסמך על ביצוע אפיון רשת מים (גרף).</w:t>
      </w:r>
      <w:r>
        <w:rPr>
          <w:rFonts w:ascii="David" w:hAnsi="David" w:cs="David" w:hint="cs"/>
          <w:color w:val="000000"/>
          <w:sz w:val="24"/>
          <w:szCs w:val="24"/>
          <w:rtl/>
        </w:rPr>
        <w:t xml:space="preserve"> </w:t>
      </w:r>
      <w:r w:rsidR="006A3E57" w:rsidRPr="00426AFE">
        <w:rPr>
          <w:rFonts w:ascii="David" w:hAnsi="David" w:cs="David"/>
          <w:color w:val="000000"/>
          <w:sz w:val="24"/>
          <w:szCs w:val="24"/>
          <w:rtl/>
        </w:rPr>
        <w:t xml:space="preserve">האישור יוגש אם קיימת מערכת מתזים. </w:t>
      </w:r>
    </w:p>
    <w:p w:rsidR="00426AFE" w:rsidRDefault="006A3E57" w:rsidP="00D15E12">
      <w:pPr>
        <w:pStyle w:val="a7"/>
        <w:numPr>
          <w:ilvl w:val="2"/>
          <w:numId w:val="1"/>
        </w:numPr>
        <w:tabs>
          <w:tab w:val="left" w:pos="984"/>
        </w:tabs>
        <w:spacing w:after="0" w:line="360" w:lineRule="auto"/>
        <w:contextualSpacing w:val="0"/>
        <w:jc w:val="both"/>
        <w:rPr>
          <w:rFonts w:ascii="David" w:hAnsi="David" w:cs="David"/>
          <w:color w:val="000000"/>
          <w:sz w:val="24"/>
          <w:szCs w:val="24"/>
        </w:rPr>
      </w:pPr>
      <w:r w:rsidRPr="006A3E57">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6A3E57">
        <w:rPr>
          <w:rFonts w:ascii="David" w:hAnsi="David" w:cs="David"/>
          <w:color w:val="000000"/>
          <w:sz w:val="24"/>
          <w:szCs w:val="24"/>
        </w:rPr>
        <w:t>:</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w:t>
      </w:r>
      <w:r w:rsidR="0095284D">
        <w:rPr>
          <w:rFonts w:ascii="David" w:eastAsia="Times New Roman" w:hAnsi="David" w:cs="David"/>
          <w:color w:val="000000"/>
          <w:sz w:val="24"/>
          <w:szCs w:val="24"/>
          <w:rtl/>
        </w:rPr>
        <w:t>ערכות גילוי אש</w:t>
      </w:r>
      <w:r w:rsidR="0095284D">
        <w:rPr>
          <w:rFonts w:ascii="David" w:eastAsia="Times New Roman" w:hAnsi="David" w:cs="David" w:hint="cs"/>
          <w:color w:val="000000"/>
          <w:sz w:val="24"/>
          <w:szCs w:val="24"/>
          <w:rtl/>
        </w:rPr>
        <w:t xml:space="preserve"> - </w:t>
      </w:r>
      <w:r w:rsidR="00426AFE">
        <w:rPr>
          <w:rFonts w:ascii="David" w:eastAsia="Times New Roman" w:hAnsi="David" w:cs="David"/>
          <w:color w:val="000000"/>
          <w:sz w:val="24"/>
          <w:szCs w:val="24"/>
          <w:rtl/>
        </w:rPr>
        <w:t>גלאי עשן עצמאיי</w:t>
      </w:r>
      <w:r w:rsidR="00426AFE">
        <w:rPr>
          <w:rFonts w:ascii="David" w:eastAsia="Times New Roman" w:hAnsi="David" w:cs="David" w:hint="cs"/>
          <w:color w:val="000000"/>
          <w:sz w:val="24"/>
          <w:szCs w:val="24"/>
          <w:rtl/>
        </w:rPr>
        <w:t>ם.</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 xml:space="preserve">אישור מעבדה מוכרת כי מערכת גילוי אש ועשן תוכננה והותקנה בהתאם לתקן ישראלי </w:t>
      </w:r>
      <w:r w:rsidR="0095284D">
        <w:rPr>
          <w:rFonts w:ascii="David" w:eastAsia="Times New Roman" w:hAnsi="David" w:cs="David"/>
          <w:color w:val="000000"/>
          <w:sz w:val="24"/>
          <w:szCs w:val="24"/>
          <w:rtl/>
        </w:rPr>
        <w:t>ת"י 1220 חלק 3 מערכות גילוי אש</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 xml:space="preserve">הוראות התקנה ודרישות כלליות. בהתקנה עד 10 גלאים אש ועשן כאמור, את האישור ייתן  חברה בתו תקן לתחזוקת מערכות גילוי אש ועשן, לפי תקן ישראלי ת"י 1220 חלק 11 מערכות גילוי אש </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תחזוקה.</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אישור מעבדה מוכרת כי מערכת כיבוי אש במים תוכננה והותקנה בהתאם לתק</w:t>
      </w:r>
      <w:r w:rsidR="0095284D">
        <w:rPr>
          <w:rFonts w:ascii="David" w:eastAsia="Times New Roman" w:hAnsi="David" w:cs="David"/>
          <w:color w:val="000000"/>
          <w:sz w:val="24"/>
          <w:szCs w:val="24"/>
          <w:rtl/>
        </w:rPr>
        <w:t>ן ישראלי ת"י 1596 מערכות מתזים</w:t>
      </w:r>
      <w:r w:rsidR="0095284D">
        <w:rPr>
          <w:rFonts w:ascii="David" w:eastAsia="Times New Roman" w:hAnsi="David" w:cs="David" w:hint="cs"/>
          <w:color w:val="000000"/>
          <w:sz w:val="24"/>
          <w:szCs w:val="24"/>
          <w:rtl/>
        </w:rPr>
        <w:t xml:space="preserve"> - </w:t>
      </w:r>
      <w:r w:rsidR="0095284D">
        <w:rPr>
          <w:rFonts w:ascii="David" w:eastAsia="Times New Roman" w:hAnsi="David" w:cs="David"/>
          <w:color w:val="000000"/>
          <w:sz w:val="24"/>
          <w:szCs w:val="24"/>
          <w:rtl/>
        </w:rPr>
        <w:t>התקנה</w:t>
      </w:r>
      <w:r w:rsidR="0095284D">
        <w:rPr>
          <w:rFonts w:ascii="David" w:eastAsia="Times New Roman" w:hAnsi="David" w:cs="David" w:hint="cs"/>
          <w:color w:val="000000"/>
          <w:sz w:val="24"/>
          <w:szCs w:val="24"/>
          <w:rtl/>
        </w:rPr>
        <w:t xml:space="preserve">. </w:t>
      </w:r>
      <w:r w:rsidRPr="00426AFE">
        <w:rPr>
          <w:rFonts w:ascii="David" w:eastAsia="Times New Roman" w:hAnsi="David" w:cs="David"/>
          <w:color w:val="000000"/>
          <w:sz w:val="24"/>
          <w:szCs w:val="24"/>
          <w:rtl/>
        </w:rPr>
        <w:t xml:space="preserve">בהתקנה עד 10 מתזים כאמור, את </w:t>
      </w:r>
      <w:r w:rsidRPr="00426AFE">
        <w:rPr>
          <w:rFonts w:ascii="David" w:eastAsia="Times New Roman" w:hAnsi="David" w:cs="David"/>
          <w:color w:val="000000"/>
          <w:sz w:val="24"/>
          <w:szCs w:val="24"/>
          <w:rtl/>
        </w:rPr>
        <w:lastRenderedPageBreak/>
        <w:t xml:space="preserve">האישור ייתן חברה בתו תקן לתחזוקת מערכות כיבוי אש במים לפי תקן ישראלי </w:t>
      </w:r>
      <w:r w:rsidR="00436367">
        <w:rPr>
          <w:rFonts w:ascii="David" w:eastAsia="Times New Roman" w:hAnsi="David" w:cs="David"/>
          <w:color w:val="000000"/>
          <w:sz w:val="24"/>
          <w:szCs w:val="24"/>
          <w:rtl/>
        </w:rPr>
        <w:t>ת"י 1928 מערכות לכיבוי אש במים</w:t>
      </w:r>
      <w:r w:rsidR="00436367">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בקרה, בדיקה ותחזוקה.</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95284D">
        <w:rPr>
          <w:rFonts w:ascii="David" w:eastAsia="Times New Roman" w:hAnsi="David" w:cs="David"/>
          <w:color w:val="000000"/>
          <w:sz w:val="24"/>
          <w:szCs w:val="24"/>
          <w:rtl/>
        </w:rPr>
        <w:t>ות כיבוי אש אוטומטיות בגז כיבוי</w:t>
      </w:r>
      <w:r w:rsidR="0095284D">
        <w:rPr>
          <w:rFonts w:ascii="David" w:eastAsia="Times New Roman" w:hAnsi="David" w:cs="David" w:hint="cs"/>
          <w:color w:val="000000"/>
          <w:sz w:val="24"/>
          <w:szCs w:val="24"/>
          <w:rtl/>
        </w:rPr>
        <w:t>.</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אישור מעבדה מוכרת כי מערכת כיבוי בארוסול תוכננה והותקנה בהתאמה לתקן ישראלי ת"י</w:t>
      </w:r>
      <w:r w:rsidR="0095284D">
        <w:rPr>
          <w:rFonts w:ascii="David" w:eastAsia="Times New Roman" w:hAnsi="David" w:cs="David"/>
          <w:color w:val="000000"/>
          <w:sz w:val="24"/>
          <w:szCs w:val="24"/>
          <w:rtl/>
        </w:rPr>
        <w:t xml:space="preserve"> 5210, מערכות לכיבוי-אש בארוסול</w:t>
      </w:r>
      <w:r w:rsidR="0095284D">
        <w:rPr>
          <w:rFonts w:ascii="David" w:eastAsia="Times New Roman" w:hAnsi="David" w:cs="David" w:hint="cs"/>
          <w:color w:val="000000"/>
          <w:sz w:val="24"/>
          <w:szCs w:val="24"/>
          <w:rtl/>
        </w:rPr>
        <w:t>.</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95284D">
        <w:rPr>
          <w:rFonts w:ascii="David" w:eastAsia="Times New Roman" w:hAnsi="David" w:cs="David"/>
          <w:sz w:val="24"/>
          <w:szCs w:val="24"/>
          <w:rtl/>
        </w:rPr>
        <w:t>מערכות כיבוי אש</w:t>
      </w:r>
      <w:r w:rsidR="0095284D">
        <w:rPr>
          <w:rFonts w:ascii="David" w:eastAsia="Times New Roman" w:hAnsi="David" w:cs="David" w:hint="cs"/>
          <w:sz w:val="24"/>
          <w:szCs w:val="24"/>
          <w:rtl/>
        </w:rPr>
        <w:t xml:space="preserve"> - </w:t>
      </w:r>
      <w:r w:rsidRPr="00426AFE">
        <w:rPr>
          <w:rFonts w:ascii="David" w:eastAsia="Times New Roman" w:hAnsi="David" w:cs="David"/>
          <w:sz w:val="24"/>
          <w:szCs w:val="24"/>
          <w:rtl/>
        </w:rPr>
        <w:t>כיבוי אש בכימיקלים רטובים</w:t>
      </w:r>
      <w:r w:rsidR="0095284D">
        <w:rPr>
          <w:rFonts w:ascii="David" w:eastAsia="Times New Roman" w:hAnsi="David" w:cs="David" w:hint="cs"/>
          <w:color w:val="000000"/>
          <w:sz w:val="24"/>
          <w:szCs w:val="24"/>
          <w:rtl/>
        </w:rPr>
        <w:t>.</w:t>
      </w:r>
    </w:p>
    <w:p w:rsidR="00426AFE" w:rsidRPr="00426AFE" w:rsidRDefault="006A3E57" w:rsidP="0093219A">
      <w:pPr>
        <w:pStyle w:val="a7"/>
        <w:numPr>
          <w:ilvl w:val="0"/>
          <w:numId w:val="51"/>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 xml:space="preserve">אישור מעבדה מוכרת כי מערכת מיזוג אוויר (מובילי אוויר) תוכננה והותקנה עפ"י תקן ישראלי ת"י 1001, חלק 1.1, בטיחות אש בבניינים: </w:t>
      </w:r>
      <w:r w:rsidR="0095284D">
        <w:rPr>
          <w:rFonts w:ascii="David" w:eastAsia="Times New Roman" w:hAnsi="David" w:cs="David"/>
          <w:color w:val="000000"/>
          <w:sz w:val="24"/>
          <w:szCs w:val="24"/>
          <w:rtl/>
        </w:rPr>
        <w:t xml:space="preserve">מערכות מיזוג אוויר ואוורור </w:t>
      </w:r>
      <w:r w:rsidR="0095284D">
        <w:rPr>
          <w:rFonts w:ascii="David" w:eastAsia="Times New Roman" w:hAnsi="David" w:cs="David" w:hint="cs"/>
          <w:color w:val="000000"/>
          <w:sz w:val="24"/>
          <w:szCs w:val="24"/>
          <w:rtl/>
        </w:rPr>
        <w:t>-</w:t>
      </w:r>
      <w:r w:rsidRPr="00426AFE">
        <w:rPr>
          <w:rFonts w:ascii="David" w:eastAsia="Times New Roman" w:hAnsi="David" w:cs="David"/>
          <w:color w:val="000000"/>
          <w:sz w:val="24"/>
          <w:szCs w:val="24"/>
          <w:rtl/>
        </w:rPr>
        <w:t xml:space="preserve"> יחול במקרים הבאים: </w:t>
      </w:r>
    </w:p>
    <w:p w:rsidR="00426AFE" w:rsidRPr="00426AFE" w:rsidRDefault="006A3E57" w:rsidP="0093219A">
      <w:pPr>
        <w:pStyle w:val="a7"/>
        <w:numPr>
          <w:ilvl w:val="0"/>
          <w:numId w:val="52"/>
        </w:numPr>
        <w:tabs>
          <w:tab w:val="left" w:pos="984"/>
        </w:tabs>
        <w:spacing w:after="0" w:line="360" w:lineRule="auto"/>
        <w:contextualSpacing w:val="0"/>
        <w:jc w:val="both"/>
        <w:rPr>
          <w:rFonts w:ascii="David" w:hAnsi="David" w:cs="David"/>
          <w:color w:val="000000"/>
          <w:sz w:val="24"/>
          <w:szCs w:val="24"/>
        </w:rPr>
      </w:pPr>
      <w:r w:rsidRPr="00426AFE">
        <w:rPr>
          <w:rFonts w:ascii="David" w:eastAsia="Times New Roman" w:hAnsi="David" w:cs="David"/>
          <w:color w:val="000000"/>
          <w:sz w:val="24"/>
          <w:szCs w:val="24"/>
          <w:rtl/>
        </w:rPr>
        <w:t>המבנה בעל יותר מקומה אחת ויש ב</w:t>
      </w:r>
      <w:r w:rsidR="0095284D">
        <w:rPr>
          <w:rFonts w:ascii="David" w:eastAsia="Times New Roman" w:hAnsi="David" w:cs="David"/>
          <w:color w:val="000000"/>
          <w:sz w:val="24"/>
          <w:szCs w:val="24"/>
          <w:rtl/>
        </w:rPr>
        <w:t>ו פירי אוורור חוצים בין הקומות</w:t>
      </w:r>
      <w:r w:rsidR="0095284D">
        <w:rPr>
          <w:rFonts w:ascii="David" w:eastAsia="Times New Roman" w:hAnsi="David" w:cs="David" w:hint="cs"/>
          <w:color w:val="000000"/>
          <w:sz w:val="24"/>
          <w:szCs w:val="24"/>
          <w:rtl/>
        </w:rPr>
        <w:t>.</w:t>
      </w:r>
    </w:p>
    <w:p w:rsidR="006A3E57" w:rsidRPr="00426AFE" w:rsidRDefault="006A3E57" w:rsidP="0093219A">
      <w:pPr>
        <w:pStyle w:val="a7"/>
        <w:numPr>
          <w:ilvl w:val="0"/>
          <w:numId w:val="52"/>
        </w:numPr>
        <w:tabs>
          <w:tab w:val="left" w:pos="984"/>
        </w:tabs>
        <w:spacing w:after="0" w:line="360" w:lineRule="auto"/>
        <w:contextualSpacing w:val="0"/>
        <w:jc w:val="both"/>
        <w:rPr>
          <w:rFonts w:ascii="David" w:hAnsi="David" w:cs="David"/>
          <w:color w:val="000000"/>
          <w:sz w:val="24"/>
          <w:szCs w:val="24"/>
          <w:rtl/>
        </w:rPr>
      </w:pPr>
      <w:r w:rsidRPr="00426AFE">
        <w:rPr>
          <w:rFonts w:ascii="David" w:eastAsia="Times New Roman" w:hAnsi="David" w:cs="David"/>
          <w:color w:val="000000"/>
          <w:sz w:val="24"/>
          <w:szCs w:val="24"/>
          <w:rtl/>
        </w:rPr>
        <w:t xml:space="preserve">קיימים מדפים ודמפרים אשר נועדו לבצע הפרדת אש </w:t>
      </w:r>
      <w:r w:rsidR="0095284D">
        <w:rPr>
          <w:rFonts w:ascii="David" w:eastAsia="Times New Roman" w:hAnsi="David" w:cs="David"/>
          <w:color w:val="000000"/>
          <w:sz w:val="24"/>
          <w:szCs w:val="24"/>
          <w:rtl/>
        </w:rPr>
        <w:t>בין עסקים סמוכים ושימושים שונים</w:t>
      </w:r>
      <w:r w:rsidR="0095284D">
        <w:rPr>
          <w:rFonts w:ascii="David" w:eastAsia="Times New Roman" w:hAnsi="David" w:cs="David" w:hint="cs"/>
          <w:color w:val="000000"/>
          <w:sz w:val="24"/>
          <w:szCs w:val="24"/>
          <w:rtl/>
        </w:rPr>
        <w:t>.</w:t>
      </w:r>
    </w:p>
    <w:p w:rsid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מעבדה מוכרת כי מנדפים בישול/טיגון תוכננו והותקנו בהתאמה לתקן ישראל</w:t>
      </w:r>
      <w:r w:rsidR="0095284D">
        <w:rPr>
          <w:rFonts w:ascii="David" w:eastAsia="Times New Roman" w:hAnsi="David" w:cs="David"/>
          <w:color w:val="000000"/>
          <w:sz w:val="24"/>
          <w:szCs w:val="24"/>
          <w:rtl/>
        </w:rPr>
        <w:t>י ת"י 1001, חלק 6, אש בבניינים</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בקרת אוורור והגנה מפני אש במערכות ב</w:t>
      </w:r>
      <w:r w:rsidR="008055F8">
        <w:rPr>
          <w:rFonts w:ascii="David" w:eastAsia="Times New Roman" w:hAnsi="David" w:cs="David"/>
          <w:color w:val="000000"/>
          <w:sz w:val="24"/>
          <w:szCs w:val="24"/>
          <w:rtl/>
        </w:rPr>
        <w:t>ישול מסחריות</w:t>
      </w:r>
      <w:r w:rsidR="008055F8">
        <w:rPr>
          <w:rFonts w:ascii="David" w:eastAsia="Times New Roman" w:hAnsi="David" w:cs="David" w:hint="cs"/>
          <w:color w:val="000000"/>
          <w:sz w:val="24"/>
          <w:szCs w:val="24"/>
          <w:rtl/>
        </w:rPr>
        <w:t>.</w:t>
      </w:r>
    </w:p>
    <w:p w:rsid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95284D">
        <w:rPr>
          <w:rFonts w:ascii="David" w:eastAsia="Times New Roman" w:hAnsi="David" w:cs="David"/>
          <w:color w:val="000000"/>
          <w:sz w:val="24"/>
          <w:szCs w:val="24"/>
          <w:rtl/>
        </w:rPr>
        <w:t>י 1220, חלק 3 למערכות גילוי אש</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 xml:space="preserve">הוראות התקנה ודרישות כלליות. לאישור תצורף טבלת משטר הפעלות. </w:t>
      </w:r>
    </w:p>
    <w:p w:rsid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מעבדה מאושרת המעיד על תקינות מערכת הגז בהתאם לתקן ישראלי ת"י 158, מתקני</w:t>
      </w:r>
      <w:r w:rsidR="0095284D">
        <w:rPr>
          <w:rFonts w:ascii="David" w:eastAsia="Times New Roman" w:hAnsi="David" w:cs="David"/>
          <w:color w:val="000000"/>
          <w:sz w:val="24"/>
          <w:szCs w:val="24"/>
          <w:rtl/>
        </w:rPr>
        <w:t>ם לגזים פחמימניים מעובים (גפ"מ)</w:t>
      </w:r>
      <w:r w:rsidR="0095284D">
        <w:rPr>
          <w:rFonts w:ascii="David" w:eastAsia="Times New Roman" w:hAnsi="David" w:cs="David" w:hint="cs"/>
          <w:color w:val="000000"/>
          <w:sz w:val="24"/>
          <w:szCs w:val="24"/>
          <w:rtl/>
        </w:rPr>
        <w:t>.</w:t>
      </w:r>
    </w:p>
    <w:p w:rsid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w:t>
      </w:r>
      <w:r w:rsidR="0095284D">
        <w:rPr>
          <w:rFonts w:ascii="David" w:eastAsia="Times New Roman" w:hAnsi="David" w:cs="David"/>
          <w:color w:val="000000"/>
          <w:sz w:val="24"/>
          <w:szCs w:val="24"/>
          <w:rtl/>
        </w:rPr>
        <w:t>י 1220, חלק 3, מערכות גילוי אש</w:t>
      </w:r>
      <w:r w:rsidR="0095284D">
        <w:rPr>
          <w:rFonts w:ascii="David" w:eastAsia="Times New Roman" w:hAnsi="David" w:cs="David" w:hint="cs"/>
          <w:color w:val="000000"/>
          <w:sz w:val="24"/>
          <w:szCs w:val="24"/>
          <w:rtl/>
        </w:rPr>
        <w:t xml:space="preserve"> - </w:t>
      </w:r>
      <w:r w:rsidRPr="00426AFE">
        <w:rPr>
          <w:rFonts w:ascii="David" w:eastAsia="Times New Roman" w:hAnsi="David" w:cs="David"/>
          <w:color w:val="000000"/>
          <w:sz w:val="24"/>
          <w:szCs w:val="24"/>
          <w:rtl/>
        </w:rPr>
        <w:t>הוראות התקנה ודרישות כלליות.</w:t>
      </w:r>
    </w:p>
    <w:p w:rsid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מעבדה מוכרת כי התאמת חומרי בנייה וגימור בוצעו עפ"י תקן ישראלי ת"י 921</w:t>
      </w:r>
      <w:r w:rsidR="0095284D">
        <w:rPr>
          <w:rFonts w:ascii="David" w:eastAsia="Times New Roman" w:hAnsi="David" w:cs="David"/>
          <w:color w:val="000000"/>
          <w:sz w:val="24"/>
          <w:szCs w:val="24"/>
          <w:rtl/>
        </w:rPr>
        <w:t xml:space="preserve">, תגובות בשריפה של חומרי בנייה </w:t>
      </w:r>
      <w:r w:rsidR="0095284D">
        <w:rPr>
          <w:rFonts w:ascii="David" w:eastAsia="Times New Roman" w:hAnsi="David" w:cs="David" w:hint="cs"/>
          <w:color w:val="000000"/>
          <w:sz w:val="24"/>
          <w:szCs w:val="24"/>
          <w:rtl/>
        </w:rPr>
        <w:t>-</w:t>
      </w:r>
      <w:r w:rsidRPr="00426AFE">
        <w:rPr>
          <w:rFonts w:ascii="David" w:eastAsia="Times New Roman" w:hAnsi="David" w:cs="David"/>
          <w:color w:val="000000"/>
          <w:sz w:val="24"/>
          <w:szCs w:val="24"/>
          <w:rtl/>
        </w:rPr>
        <w:t xml:space="preserve"> חלק רלוונטי.</w:t>
      </w:r>
    </w:p>
    <w:p w:rsidR="00426AFE" w:rsidRP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95284D">
        <w:rPr>
          <w:rFonts w:ascii="David" w:eastAsia="Times New Roman" w:hAnsi="David" w:cs="David"/>
          <w:sz w:val="24"/>
          <w:szCs w:val="24"/>
          <w:rtl/>
        </w:rPr>
        <w:t>, בטיחות אש בבניינים</w:t>
      </w:r>
      <w:r w:rsidR="0095284D">
        <w:rPr>
          <w:rFonts w:ascii="David" w:eastAsia="Times New Roman" w:hAnsi="David" w:cs="David" w:hint="cs"/>
          <w:sz w:val="24"/>
          <w:szCs w:val="24"/>
          <w:rtl/>
        </w:rPr>
        <w:t xml:space="preserve"> - </w:t>
      </w:r>
      <w:r w:rsidRPr="00426AFE">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6A3E57" w:rsidRPr="00426AFE" w:rsidRDefault="006A3E57" w:rsidP="0093219A">
      <w:pPr>
        <w:pStyle w:val="a7"/>
        <w:numPr>
          <w:ilvl w:val="0"/>
          <w:numId w:val="51"/>
        </w:numPr>
        <w:spacing w:after="0" w:line="360" w:lineRule="auto"/>
        <w:jc w:val="both"/>
        <w:rPr>
          <w:rFonts w:ascii="David" w:eastAsia="Times New Roman" w:hAnsi="David" w:cs="David"/>
          <w:color w:val="000000"/>
          <w:sz w:val="24"/>
          <w:szCs w:val="24"/>
        </w:rPr>
      </w:pPr>
      <w:r w:rsidRPr="00426AFE">
        <w:rPr>
          <w:rFonts w:ascii="David" w:hAnsi="David" w:cs="David"/>
          <w:sz w:val="24"/>
          <w:szCs w:val="24"/>
          <w:rtl/>
        </w:rPr>
        <w:t>תעודת בדיקה ממעבדה מוכרת למפוחי שליטה בעשן עפ"י תקן ישראלי ת"י 1001, חלק 7, בטיחות אש בבנ</w:t>
      </w:r>
      <w:r w:rsidR="0095284D">
        <w:rPr>
          <w:rFonts w:ascii="David" w:hAnsi="David" w:cs="David"/>
          <w:sz w:val="24"/>
          <w:szCs w:val="24"/>
          <w:rtl/>
        </w:rPr>
        <w:t xml:space="preserve">יינים: מערכות שליטה לחום ולעשן </w:t>
      </w:r>
      <w:r w:rsidR="0095284D">
        <w:rPr>
          <w:rFonts w:ascii="David" w:hAnsi="David" w:cs="David" w:hint="cs"/>
          <w:sz w:val="24"/>
          <w:szCs w:val="24"/>
          <w:rtl/>
        </w:rPr>
        <w:t>-</w:t>
      </w:r>
      <w:r w:rsidRPr="00426AFE">
        <w:rPr>
          <w:rFonts w:ascii="David" w:hAnsi="David" w:cs="David"/>
          <w:sz w:val="24"/>
          <w:szCs w:val="24"/>
          <w:rtl/>
        </w:rPr>
        <w:t xml:space="preserve"> מפוחים מונעים על יד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426AFE" w:rsidRDefault="006A3E57" w:rsidP="00D15E12">
      <w:pPr>
        <w:pStyle w:val="a7"/>
        <w:numPr>
          <w:ilvl w:val="1"/>
          <w:numId w:val="1"/>
        </w:numPr>
        <w:spacing w:after="0" w:line="360" w:lineRule="auto"/>
        <w:contextualSpacing w:val="0"/>
        <w:jc w:val="both"/>
        <w:rPr>
          <w:rFonts w:ascii="David" w:hAnsi="David" w:cs="David"/>
          <w:b/>
          <w:bCs/>
          <w:sz w:val="24"/>
          <w:szCs w:val="24"/>
          <w:u w:val="single"/>
        </w:rPr>
      </w:pPr>
      <w:r w:rsidRPr="006A3E57">
        <w:rPr>
          <w:rFonts w:ascii="David" w:hAnsi="David" w:cs="David"/>
          <w:b/>
          <w:bCs/>
          <w:sz w:val="24"/>
          <w:szCs w:val="24"/>
          <w:u w:val="single"/>
          <w:rtl/>
        </w:rPr>
        <w:t>נספחים</w:t>
      </w:r>
    </w:p>
    <w:p w:rsidR="006A3E57" w:rsidRPr="00426AFE" w:rsidRDefault="006A3E57" w:rsidP="00D15E12">
      <w:pPr>
        <w:pStyle w:val="a7"/>
        <w:numPr>
          <w:ilvl w:val="2"/>
          <w:numId w:val="1"/>
        </w:numPr>
        <w:spacing w:after="0" w:line="360" w:lineRule="auto"/>
        <w:jc w:val="both"/>
        <w:rPr>
          <w:rFonts w:ascii="David" w:hAnsi="David" w:cs="David"/>
          <w:b/>
          <w:bCs/>
          <w:sz w:val="24"/>
          <w:szCs w:val="24"/>
          <w:u w:val="single"/>
          <w:rtl/>
        </w:rPr>
      </w:pPr>
      <w:r w:rsidRPr="00426AFE">
        <w:rPr>
          <w:rFonts w:ascii="David" w:hAnsi="David" w:cs="David"/>
          <w:sz w:val="24"/>
          <w:szCs w:val="24"/>
          <w:rtl/>
        </w:rPr>
        <w:lastRenderedPageBreak/>
        <w:t>את פרסומי הרשות הארצית לכבאות והצלה כולל תיקיית טפסים אחידים לאישורים אפשר למצוא באתר</w:t>
      </w:r>
      <w:r w:rsidR="00426AFE">
        <w:rPr>
          <w:rFonts w:ascii="David" w:hAnsi="David" w:cs="David" w:hint="cs"/>
          <w:sz w:val="24"/>
          <w:szCs w:val="24"/>
          <w:rtl/>
        </w:rPr>
        <w:t xml:space="preserve"> הרשות הארצית לכבאות והצלה </w:t>
      </w:r>
      <w:r w:rsidRPr="00426AFE">
        <w:rPr>
          <w:rFonts w:ascii="David" w:eastAsia="Times New Roman" w:hAnsi="David" w:cs="David"/>
          <w:sz w:val="24"/>
          <w:szCs w:val="24"/>
          <w:rtl/>
        </w:rPr>
        <w:t>ולהורידם ממנו.</w:t>
      </w:r>
    </w:p>
    <w:p w:rsidR="006A3E57" w:rsidRPr="006A3E57" w:rsidRDefault="006A3E57" w:rsidP="00D15E12">
      <w:pPr>
        <w:tabs>
          <w:tab w:val="left" w:pos="1125"/>
        </w:tabs>
        <w:spacing w:after="0" w:line="360" w:lineRule="auto"/>
        <w:jc w:val="both"/>
        <w:rPr>
          <w:rFonts w:ascii="David" w:hAnsi="David" w:cs="David"/>
          <w:sz w:val="24"/>
          <w:szCs w:val="24"/>
          <w:rtl/>
        </w:rPr>
      </w:pPr>
    </w:p>
    <w:p w:rsidR="00426AFE" w:rsidRDefault="00426AFE" w:rsidP="00D15E12">
      <w:pPr>
        <w:bidi w:val="0"/>
        <w:spacing w:after="0" w:line="360" w:lineRule="auto"/>
        <w:jc w:val="both"/>
        <w:rPr>
          <w:rFonts w:ascii="David" w:hAnsi="David" w:cs="David"/>
          <w:sz w:val="24"/>
          <w:szCs w:val="24"/>
          <w:rtl/>
        </w:rPr>
      </w:pPr>
    </w:p>
    <w:p w:rsidR="006A3E57" w:rsidRPr="00426AFE" w:rsidRDefault="006A3E57" w:rsidP="00D15E12">
      <w:pPr>
        <w:bidi w:val="0"/>
        <w:spacing w:after="0" w:line="360" w:lineRule="auto"/>
        <w:jc w:val="center"/>
        <w:rPr>
          <w:rFonts w:ascii="David" w:hAnsi="David" w:cs="David"/>
          <w:sz w:val="24"/>
          <w:szCs w:val="24"/>
          <w:rtl/>
        </w:rPr>
      </w:pPr>
      <w:r w:rsidRPr="006A3E57">
        <w:rPr>
          <w:rFonts w:ascii="David" w:hAnsi="David" w:cs="David"/>
          <w:b/>
          <w:bCs/>
          <w:sz w:val="24"/>
          <w:szCs w:val="24"/>
          <w:u w:val="single"/>
          <w:rtl/>
        </w:rPr>
        <w:t>נספח א</w:t>
      </w:r>
    </w:p>
    <w:p w:rsidR="006A3E57" w:rsidRPr="006A3E57" w:rsidRDefault="006A3E57" w:rsidP="00D15E12">
      <w:pPr>
        <w:spacing w:after="0" w:line="360" w:lineRule="auto"/>
        <w:jc w:val="right"/>
        <w:rPr>
          <w:rFonts w:ascii="David" w:eastAsia="Times New Roman" w:hAnsi="David" w:cs="David"/>
          <w:sz w:val="24"/>
          <w:szCs w:val="24"/>
          <w:rtl/>
        </w:rPr>
      </w:pPr>
      <w:r w:rsidRPr="006A3E57">
        <w:rPr>
          <w:rFonts w:ascii="David" w:eastAsia="Times New Roman" w:hAnsi="David" w:cs="David"/>
          <w:sz w:val="24"/>
          <w:szCs w:val="24"/>
          <w:rtl/>
        </w:rPr>
        <w:t>תאריך:_______</w:t>
      </w:r>
    </w:p>
    <w:p w:rsidR="006A3E57" w:rsidRPr="006A3E57" w:rsidRDefault="006A3E57" w:rsidP="00D15E12">
      <w:pPr>
        <w:spacing w:after="0" w:line="360" w:lineRule="auto"/>
        <w:jc w:val="both"/>
        <w:rPr>
          <w:rFonts w:ascii="David" w:eastAsia="Times New Roman" w:hAnsi="David" w:cs="David"/>
          <w:sz w:val="24"/>
          <w:szCs w:val="24"/>
          <w:u w:val="single"/>
          <w:rtl/>
        </w:rPr>
      </w:pPr>
    </w:p>
    <w:p w:rsidR="006A3E57" w:rsidRPr="006A3E57" w:rsidRDefault="006A3E57" w:rsidP="00D15E12">
      <w:pPr>
        <w:spacing w:after="0" w:line="360" w:lineRule="auto"/>
        <w:jc w:val="both"/>
        <w:rPr>
          <w:rFonts w:ascii="David" w:eastAsia="Times New Roman" w:hAnsi="David" w:cs="David"/>
          <w:sz w:val="24"/>
          <w:szCs w:val="24"/>
          <w:u w:val="single"/>
          <w:rtl/>
        </w:rPr>
      </w:pPr>
    </w:p>
    <w:p w:rsidR="006A3E57" w:rsidRPr="006A3E57" w:rsidRDefault="006A3E57" w:rsidP="00D15E12">
      <w:pPr>
        <w:spacing w:after="0" w:line="360" w:lineRule="auto"/>
        <w:jc w:val="both"/>
        <w:rPr>
          <w:rFonts w:ascii="David" w:eastAsia="Times New Roman" w:hAnsi="David" w:cs="David"/>
          <w:sz w:val="24"/>
          <w:szCs w:val="24"/>
          <w:rtl/>
        </w:rPr>
      </w:pPr>
    </w:p>
    <w:p w:rsidR="006A3E57" w:rsidRPr="006A3E57" w:rsidRDefault="006A3E57" w:rsidP="00D15E12">
      <w:pPr>
        <w:spacing w:after="0" w:line="360" w:lineRule="auto"/>
        <w:ind w:left="170" w:hanging="113"/>
        <w:jc w:val="both"/>
        <w:rPr>
          <w:rFonts w:ascii="David" w:eastAsia="Times New Roman" w:hAnsi="David" w:cs="David"/>
          <w:sz w:val="24"/>
          <w:szCs w:val="24"/>
          <w:rtl/>
        </w:rPr>
      </w:pPr>
      <w:r w:rsidRPr="006A3E57">
        <w:rPr>
          <w:rFonts w:ascii="David" w:eastAsia="Times New Roman" w:hAnsi="David" w:cs="David"/>
          <w:sz w:val="24"/>
          <w:szCs w:val="24"/>
          <w:rtl/>
        </w:rPr>
        <w:t>לכבוד:</w:t>
      </w:r>
    </w:p>
    <w:p w:rsidR="006A3E57" w:rsidRPr="006A3E57" w:rsidRDefault="006A3E57" w:rsidP="00D15E12">
      <w:pPr>
        <w:spacing w:after="0" w:line="360" w:lineRule="auto"/>
        <w:ind w:left="170" w:hanging="113"/>
        <w:jc w:val="both"/>
        <w:rPr>
          <w:rFonts w:ascii="David" w:eastAsia="Times New Roman" w:hAnsi="David" w:cs="David"/>
          <w:sz w:val="24"/>
          <w:szCs w:val="24"/>
          <w:u w:val="single"/>
          <w:rtl/>
        </w:rPr>
      </w:pPr>
      <w:r w:rsidRPr="006A3E57">
        <w:rPr>
          <w:rFonts w:ascii="David" w:eastAsia="Times New Roman" w:hAnsi="David" w:cs="David"/>
          <w:sz w:val="24"/>
          <w:szCs w:val="24"/>
          <w:u w:val="single"/>
          <w:rtl/>
        </w:rPr>
        <w:t xml:space="preserve">הרשות הארצית לכבאות והצלה - </w:t>
      </w:r>
    </w:p>
    <w:p w:rsidR="006A3E57" w:rsidRPr="006A3E57" w:rsidRDefault="006A3E57" w:rsidP="00D15E12">
      <w:pPr>
        <w:spacing w:after="0" w:line="360" w:lineRule="auto"/>
        <w:ind w:left="170" w:hanging="113"/>
        <w:jc w:val="both"/>
        <w:rPr>
          <w:rFonts w:ascii="David" w:eastAsia="Times New Roman" w:hAnsi="David" w:cs="David"/>
          <w:sz w:val="24"/>
          <w:szCs w:val="24"/>
          <w:u w:val="single"/>
          <w:rtl/>
        </w:rPr>
      </w:pPr>
      <w:r w:rsidRPr="006A3E57">
        <w:rPr>
          <w:rFonts w:ascii="David" w:eastAsia="Times New Roman" w:hAnsi="David" w:cs="David"/>
          <w:sz w:val="24"/>
          <w:szCs w:val="24"/>
          <w:u w:val="single"/>
          <w:rtl/>
        </w:rPr>
        <w:t>מדור 'הגנה מאש'</w:t>
      </w:r>
    </w:p>
    <w:p w:rsidR="006A3E57" w:rsidRPr="006A3E57" w:rsidRDefault="006A3E57" w:rsidP="00D15E12">
      <w:pPr>
        <w:spacing w:after="0" w:line="360" w:lineRule="auto"/>
        <w:ind w:left="170" w:hanging="113"/>
        <w:jc w:val="both"/>
        <w:rPr>
          <w:rFonts w:ascii="David" w:eastAsia="Times New Roman" w:hAnsi="David" w:cs="David"/>
          <w:sz w:val="24"/>
          <w:szCs w:val="24"/>
          <w:u w:val="single"/>
          <w:rtl/>
        </w:rPr>
      </w:pPr>
    </w:p>
    <w:p w:rsidR="006A3E57" w:rsidRPr="006A3E57" w:rsidRDefault="006A3E57" w:rsidP="00D15E12">
      <w:pPr>
        <w:spacing w:after="0" w:line="360" w:lineRule="auto"/>
        <w:ind w:left="170" w:hanging="113"/>
        <w:jc w:val="both"/>
        <w:rPr>
          <w:rFonts w:ascii="David" w:eastAsia="Times New Roman" w:hAnsi="David" w:cs="David"/>
          <w:b/>
          <w:bCs/>
          <w:sz w:val="24"/>
          <w:szCs w:val="24"/>
          <w:u w:val="single"/>
          <w:rtl/>
        </w:rPr>
      </w:pPr>
      <w:r w:rsidRPr="006A3E57">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6A3E57" w:rsidRPr="006A3E57" w:rsidRDefault="006A3E57" w:rsidP="00D15E12">
      <w:pPr>
        <w:spacing w:after="0" w:line="360" w:lineRule="auto"/>
        <w:ind w:left="170" w:hanging="113"/>
        <w:jc w:val="both"/>
        <w:rPr>
          <w:rFonts w:ascii="David" w:eastAsia="Times New Roman" w:hAnsi="David" w:cs="David"/>
          <w:sz w:val="24"/>
          <w:szCs w:val="24"/>
          <w:rtl/>
        </w:rPr>
      </w:pPr>
      <w:r w:rsidRPr="006A3E57">
        <w:rPr>
          <w:rFonts w:ascii="David" w:eastAsia="Times New Roman" w:hAnsi="David" w:cs="David"/>
          <w:sz w:val="24"/>
          <w:szCs w:val="24"/>
          <w:rtl/>
        </w:rPr>
        <w:t>תיק הגנה מאש [מספר תיק]____________________</w:t>
      </w:r>
    </w:p>
    <w:p w:rsidR="006A3E57" w:rsidRPr="006A3E57" w:rsidRDefault="006A3E57" w:rsidP="00D15E12">
      <w:pPr>
        <w:spacing w:after="0" w:line="360" w:lineRule="auto"/>
        <w:ind w:left="170" w:hanging="113"/>
        <w:jc w:val="both"/>
        <w:rPr>
          <w:rFonts w:ascii="David" w:eastAsia="Times New Roman" w:hAnsi="David" w:cs="David"/>
          <w:sz w:val="24"/>
          <w:szCs w:val="24"/>
          <w:rtl/>
        </w:rPr>
      </w:pPr>
      <w:r w:rsidRPr="006A3E57">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6A3E57" w:rsidRPr="006A3E57" w:rsidRDefault="006A3E57" w:rsidP="0093219A">
      <w:pPr>
        <w:numPr>
          <w:ilvl w:val="0"/>
          <w:numId w:val="22"/>
        </w:numPr>
        <w:spacing w:after="0" w:line="360" w:lineRule="auto"/>
        <w:ind w:left="170" w:hanging="113"/>
        <w:contextualSpacing/>
        <w:jc w:val="both"/>
        <w:rPr>
          <w:rFonts w:ascii="David" w:eastAsia="Times New Roman" w:hAnsi="David" w:cs="David"/>
          <w:sz w:val="24"/>
          <w:szCs w:val="24"/>
        </w:rPr>
      </w:pPr>
      <w:r w:rsidRPr="006A3E57">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6A3E57" w:rsidRPr="006A3E57" w:rsidRDefault="006A3E57" w:rsidP="00D15E12">
      <w:pPr>
        <w:spacing w:after="0" w:line="360" w:lineRule="auto"/>
        <w:ind w:left="170" w:hanging="113"/>
        <w:jc w:val="both"/>
        <w:rPr>
          <w:rFonts w:ascii="David" w:eastAsia="Times New Roman" w:hAnsi="David" w:cs="David"/>
          <w:sz w:val="24"/>
          <w:szCs w:val="24"/>
        </w:rPr>
      </w:pPr>
      <w:r w:rsidRPr="006A3E57">
        <w:rPr>
          <w:rFonts w:ascii="David" w:eastAsia="Times New Roman" w:hAnsi="David" w:cs="David"/>
          <w:sz w:val="24"/>
          <w:szCs w:val="24"/>
          <w:rtl/>
        </w:rPr>
        <w:t>מיום __________________ הם המפוחים שהותקנו במבנה:</w:t>
      </w:r>
    </w:p>
    <w:p w:rsidR="006A3E57" w:rsidRPr="006A3E57" w:rsidRDefault="006A3E57" w:rsidP="0093219A">
      <w:pPr>
        <w:numPr>
          <w:ilvl w:val="0"/>
          <w:numId w:val="23"/>
        </w:numPr>
        <w:spacing w:after="0" w:line="360" w:lineRule="auto"/>
        <w:ind w:left="170" w:hanging="113"/>
        <w:contextualSpacing/>
        <w:jc w:val="both"/>
        <w:rPr>
          <w:rFonts w:ascii="David" w:eastAsia="Times New Roman" w:hAnsi="David" w:cs="David"/>
          <w:sz w:val="24"/>
          <w:szCs w:val="24"/>
        </w:rPr>
      </w:pPr>
      <w:r w:rsidRPr="006A3E57">
        <w:rPr>
          <w:rFonts w:ascii="David" w:eastAsia="Times New Roman" w:hAnsi="David" w:cs="David"/>
          <w:sz w:val="24"/>
          <w:szCs w:val="24"/>
          <w:rtl/>
        </w:rPr>
        <w:t xml:space="preserve"> גוש [מספר] ______________ </w:t>
      </w:r>
    </w:p>
    <w:p w:rsidR="006A3E57" w:rsidRPr="006A3E57" w:rsidRDefault="006A3E57" w:rsidP="0093219A">
      <w:pPr>
        <w:numPr>
          <w:ilvl w:val="0"/>
          <w:numId w:val="23"/>
        </w:numPr>
        <w:spacing w:after="0" w:line="360" w:lineRule="auto"/>
        <w:ind w:left="170" w:hanging="113"/>
        <w:contextualSpacing/>
        <w:jc w:val="both"/>
        <w:rPr>
          <w:rFonts w:ascii="David" w:eastAsia="Times New Roman" w:hAnsi="David" w:cs="David"/>
          <w:sz w:val="24"/>
          <w:szCs w:val="24"/>
        </w:rPr>
      </w:pPr>
      <w:r w:rsidRPr="006A3E57">
        <w:rPr>
          <w:rFonts w:ascii="David" w:eastAsia="Times New Roman" w:hAnsi="David" w:cs="David"/>
          <w:sz w:val="24"/>
          <w:szCs w:val="24"/>
          <w:rtl/>
        </w:rPr>
        <w:t>חלקה [מספר] ______________</w:t>
      </w:r>
    </w:p>
    <w:p w:rsidR="006A3E57" w:rsidRPr="006A3E57" w:rsidRDefault="006A3E57" w:rsidP="0093219A">
      <w:pPr>
        <w:numPr>
          <w:ilvl w:val="0"/>
          <w:numId w:val="23"/>
        </w:numPr>
        <w:spacing w:after="0" w:line="360" w:lineRule="auto"/>
        <w:ind w:left="170" w:hanging="113"/>
        <w:contextualSpacing/>
        <w:jc w:val="both"/>
        <w:rPr>
          <w:rFonts w:ascii="David" w:eastAsia="Times New Roman" w:hAnsi="David" w:cs="David"/>
          <w:sz w:val="24"/>
          <w:szCs w:val="24"/>
        </w:rPr>
      </w:pPr>
      <w:r w:rsidRPr="006A3E57">
        <w:rPr>
          <w:rFonts w:ascii="David" w:eastAsia="Times New Roman" w:hAnsi="David" w:cs="David"/>
          <w:sz w:val="24"/>
          <w:szCs w:val="24"/>
          <w:rtl/>
        </w:rPr>
        <w:t>מגרש [ מספר] _____________</w:t>
      </w:r>
    </w:p>
    <w:p w:rsidR="006A3E57" w:rsidRPr="006A3E57" w:rsidRDefault="006A3E57" w:rsidP="00D15E12">
      <w:pPr>
        <w:spacing w:after="0" w:line="360" w:lineRule="auto"/>
        <w:ind w:left="170" w:hanging="113"/>
        <w:jc w:val="both"/>
        <w:rPr>
          <w:rFonts w:ascii="David" w:eastAsia="Times New Roman" w:hAnsi="David" w:cs="David"/>
          <w:sz w:val="24"/>
          <w:szCs w:val="24"/>
          <w:rtl/>
        </w:rPr>
      </w:pPr>
    </w:p>
    <w:p w:rsidR="006A3E57" w:rsidRPr="006A3E57" w:rsidRDefault="006A3E57" w:rsidP="00D15E12">
      <w:pPr>
        <w:spacing w:after="0" w:line="360" w:lineRule="auto"/>
        <w:ind w:left="170" w:hanging="113"/>
        <w:jc w:val="both"/>
        <w:rPr>
          <w:rFonts w:ascii="David" w:eastAsia="Times New Roman" w:hAnsi="David" w:cs="David"/>
          <w:sz w:val="24"/>
          <w:szCs w:val="24"/>
          <w:rtl/>
        </w:rPr>
      </w:pPr>
      <w:r w:rsidRPr="006A3E57">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6A3E57" w:rsidRPr="006A3E57" w:rsidRDefault="006A3E57" w:rsidP="00D15E12">
      <w:pPr>
        <w:spacing w:after="0" w:line="360" w:lineRule="auto"/>
        <w:ind w:left="170" w:hanging="113"/>
        <w:jc w:val="both"/>
        <w:rPr>
          <w:rFonts w:ascii="David" w:eastAsia="Times New Roman" w:hAnsi="David" w:cs="David"/>
          <w:sz w:val="24"/>
          <w:szCs w:val="24"/>
          <w:rtl/>
        </w:rPr>
      </w:pPr>
    </w:p>
    <w:p w:rsidR="006A3E57" w:rsidRPr="006A3E57" w:rsidRDefault="006A3E57" w:rsidP="00D15E12">
      <w:pPr>
        <w:spacing w:after="0" w:line="360" w:lineRule="auto"/>
        <w:ind w:left="170" w:hanging="113"/>
        <w:jc w:val="both"/>
        <w:rPr>
          <w:rFonts w:ascii="David" w:eastAsia="Times New Roman" w:hAnsi="David" w:cs="David"/>
          <w:sz w:val="24"/>
          <w:szCs w:val="24"/>
        </w:rPr>
      </w:pPr>
      <w:r w:rsidRPr="006A3E57">
        <w:rPr>
          <w:rFonts w:ascii="David" w:eastAsia="Times New Roman" w:hAnsi="David" w:cs="David"/>
          <w:sz w:val="24"/>
          <w:szCs w:val="24"/>
          <w:rtl/>
        </w:rPr>
        <w:t>תאריך _____________</w:t>
      </w:r>
      <w:r w:rsidRPr="006A3E57">
        <w:rPr>
          <w:rFonts w:ascii="David" w:eastAsia="Times New Roman" w:hAnsi="David" w:cs="David"/>
          <w:sz w:val="24"/>
          <w:szCs w:val="24"/>
          <w:rtl/>
        </w:rPr>
        <w:tab/>
        <w:t xml:space="preserve">   חתימה וחותמת (כולל מס' הרישיון)  __________________</w:t>
      </w:r>
    </w:p>
    <w:p w:rsidR="006A3E57" w:rsidRPr="009A109C" w:rsidRDefault="006A3E57" w:rsidP="00D15E12">
      <w:pPr>
        <w:spacing w:after="0" w:line="360" w:lineRule="auto"/>
        <w:jc w:val="both"/>
        <w:rPr>
          <w:rFonts w:ascii="David" w:hAnsi="David" w:cs="David"/>
          <w:rtl/>
        </w:rPr>
      </w:pPr>
    </w:p>
    <w:p w:rsidR="00ED3C1A" w:rsidRPr="006A3E57" w:rsidRDefault="00ED3C1A" w:rsidP="00D15E12">
      <w:pPr>
        <w:tabs>
          <w:tab w:val="left" w:pos="1482"/>
        </w:tabs>
        <w:spacing w:after="0" w:line="360" w:lineRule="auto"/>
        <w:jc w:val="both"/>
        <w:rPr>
          <w:rFonts w:ascii="David" w:hAnsi="David" w:cs="David"/>
          <w:sz w:val="24"/>
          <w:szCs w:val="24"/>
          <w:rtl/>
        </w:rPr>
      </w:pPr>
    </w:p>
    <w:p w:rsidR="00E45183" w:rsidRPr="00ED3C1A" w:rsidRDefault="00E45183" w:rsidP="00D15E12">
      <w:pPr>
        <w:pStyle w:val="a7"/>
        <w:spacing w:after="0" w:line="360" w:lineRule="auto"/>
        <w:ind w:left="360"/>
        <w:jc w:val="both"/>
        <w:rPr>
          <w:rFonts w:ascii="David" w:hAnsi="David" w:cs="David"/>
          <w:b/>
          <w:bCs/>
          <w:vanish/>
          <w:sz w:val="24"/>
          <w:szCs w:val="24"/>
          <w:rtl/>
        </w:rPr>
      </w:pPr>
    </w:p>
    <w:sectPr w:rsidR="00E45183" w:rsidRPr="00ED3C1A"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CA" w:rsidRDefault="00570DCA" w:rsidP="00555D2C">
      <w:pPr>
        <w:spacing w:after="0" w:line="240" w:lineRule="auto"/>
      </w:pPr>
      <w:r>
        <w:separator/>
      </w:r>
    </w:p>
  </w:endnote>
  <w:endnote w:type="continuationSeparator" w:id="0">
    <w:p w:rsidR="00570DCA" w:rsidRDefault="00570DCA"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26732C" w:rsidRDefault="0026732C">
        <w:pPr>
          <w:pStyle w:val="ae"/>
          <w:jc w:val="center"/>
          <w:rPr>
            <w:rtl/>
            <w:cs/>
          </w:rPr>
        </w:pPr>
        <w:r>
          <w:fldChar w:fldCharType="begin"/>
        </w:r>
        <w:r>
          <w:rPr>
            <w:rtl/>
            <w:cs/>
          </w:rPr>
          <w:instrText>PAGE   \* MERGEFORMAT</w:instrText>
        </w:r>
        <w:r>
          <w:fldChar w:fldCharType="separate"/>
        </w:r>
        <w:r w:rsidR="00225AFD" w:rsidRPr="00225AFD">
          <w:rPr>
            <w:noProof/>
            <w:rtl/>
            <w:lang w:val="he-IL"/>
          </w:rPr>
          <w:t>1</w:t>
        </w:r>
        <w:r>
          <w:fldChar w:fldCharType="end"/>
        </w:r>
      </w:p>
    </w:sdtContent>
  </w:sdt>
  <w:p w:rsidR="0026732C" w:rsidRDefault="0026732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CA" w:rsidRDefault="00570DCA" w:rsidP="00555D2C">
      <w:pPr>
        <w:spacing w:after="0" w:line="240" w:lineRule="auto"/>
      </w:pPr>
      <w:r>
        <w:separator/>
      </w:r>
    </w:p>
  </w:footnote>
  <w:footnote w:type="continuationSeparator" w:id="0">
    <w:p w:rsidR="00570DCA" w:rsidRDefault="00570DCA"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2C" w:rsidRDefault="0026732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20D9A"/>
    <w:multiLevelType w:val="hybridMultilevel"/>
    <w:tmpl w:val="80FE1AF6"/>
    <w:lvl w:ilvl="0" w:tplc="9E36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F3ADB"/>
    <w:multiLevelType w:val="hybridMultilevel"/>
    <w:tmpl w:val="15BE8A6E"/>
    <w:lvl w:ilvl="0" w:tplc="6DE2FFE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DA3557"/>
    <w:multiLevelType w:val="hybridMultilevel"/>
    <w:tmpl w:val="C11849BC"/>
    <w:lvl w:ilvl="0" w:tplc="606A247A">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337E2"/>
    <w:multiLevelType w:val="hybridMultilevel"/>
    <w:tmpl w:val="27C2C94E"/>
    <w:lvl w:ilvl="0" w:tplc="6560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887F4F"/>
    <w:multiLevelType w:val="hybridMultilevel"/>
    <w:tmpl w:val="770C934A"/>
    <w:lvl w:ilvl="0" w:tplc="9590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8" w15:restartNumberingAfterBreak="0">
    <w:nsid w:val="093A2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575E"/>
    <w:multiLevelType w:val="hybridMultilevel"/>
    <w:tmpl w:val="789C8530"/>
    <w:lvl w:ilvl="0" w:tplc="6494E63E">
      <w:start w:val="1"/>
      <w:numFmt w:val="decimal"/>
      <w:lvlText w:val="%1."/>
      <w:lvlJc w:val="left"/>
      <w:pPr>
        <w:tabs>
          <w:tab w:val="num" w:pos="-154"/>
        </w:tabs>
        <w:ind w:left="-154" w:hanging="360"/>
      </w:pPr>
      <w:rPr>
        <w:rFonts w:cs="Times New Roman"/>
      </w:rPr>
    </w:lvl>
    <w:lvl w:ilvl="1" w:tplc="86DE8224">
      <w:start w:val="1"/>
      <w:numFmt w:val="hebrew1"/>
      <w:lvlText w:val="%2."/>
      <w:lvlJc w:val="center"/>
      <w:pPr>
        <w:tabs>
          <w:tab w:val="num" w:pos="566"/>
        </w:tabs>
        <w:ind w:left="566" w:hanging="360"/>
      </w:pPr>
      <w:rPr>
        <w:rFonts w:cs="David" w:hint="default"/>
      </w:rPr>
    </w:lvl>
    <w:lvl w:ilvl="2" w:tplc="7394635E">
      <w:start w:val="6"/>
      <w:numFmt w:val="bullet"/>
      <w:lvlText w:val="-"/>
      <w:lvlJc w:val="left"/>
      <w:pPr>
        <w:tabs>
          <w:tab w:val="num" w:pos="1466"/>
        </w:tabs>
        <w:ind w:left="1466" w:hanging="360"/>
      </w:pPr>
      <w:rPr>
        <w:rFonts w:ascii="Times New Roman" w:eastAsia="Times New Roman" w:hAnsi="Times New Roman" w:hint="default"/>
      </w:rPr>
    </w:lvl>
    <w:lvl w:ilvl="3" w:tplc="A3604710">
      <w:start w:val="1"/>
      <w:numFmt w:val="decimal"/>
      <w:lvlText w:val="%4."/>
      <w:lvlJc w:val="left"/>
      <w:pPr>
        <w:tabs>
          <w:tab w:val="num" w:pos="2006"/>
        </w:tabs>
        <w:ind w:left="2006" w:hanging="360"/>
      </w:pPr>
      <w:rPr>
        <w:rFonts w:cs="Times New Roman"/>
      </w:rPr>
    </w:lvl>
    <w:lvl w:ilvl="4" w:tplc="055628E2">
      <w:start w:val="1"/>
      <w:numFmt w:val="decimal"/>
      <w:lvlText w:val="(%5)"/>
      <w:lvlJc w:val="left"/>
      <w:pPr>
        <w:ind w:left="1068" w:hanging="360"/>
      </w:pPr>
      <w:rPr>
        <w:rFonts w:hint="default"/>
        <w:b/>
      </w:rPr>
    </w:lvl>
    <w:lvl w:ilvl="5" w:tplc="76203B24">
      <w:start w:val="1"/>
      <w:numFmt w:val="hebrew1"/>
      <w:lvlText w:val="%6)"/>
      <w:lvlJc w:val="left"/>
      <w:pPr>
        <w:ind w:left="360" w:hanging="360"/>
      </w:pPr>
      <w:rPr>
        <w:rFonts w:hint="default"/>
      </w:rPr>
    </w:lvl>
    <w:lvl w:ilvl="6" w:tplc="C56C6136">
      <w:start w:val="1"/>
      <w:numFmt w:val="hebrew1"/>
      <w:lvlText w:val="(%7)"/>
      <w:lvlJc w:val="left"/>
      <w:pPr>
        <w:ind w:left="1494" w:hanging="360"/>
      </w:pPr>
      <w:rPr>
        <w:rFonts w:hint="default"/>
      </w:rPr>
    </w:lvl>
    <w:lvl w:ilvl="7" w:tplc="24FC38EC">
      <w:start w:val="1"/>
      <w:numFmt w:val="decimal"/>
      <w:lvlText w:val="%8)"/>
      <w:lvlJc w:val="left"/>
      <w:pPr>
        <w:ind w:left="360" w:hanging="360"/>
      </w:pPr>
      <w:rPr>
        <w:rFonts w:hint="default"/>
      </w:rPr>
    </w:lvl>
    <w:lvl w:ilvl="8" w:tplc="2BAE0A4A" w:tentative="1">
      <w:start w:val="1"/>
      <w:numFmt w:val="lowerRoman"/>
      <w:lvlText w:val="%9."/>
      <w:lvlJc w:val="right"/>
      <w:pPr>
        <w:tabs>
          <w:tab w:val="num" w:pos="5606"/>
        </w:tabs>
        <w:ind w:left="5606" w:hanging="180"/>
      </w:pPr>
      <w:rPr>
        <w:rFonts w:cs="Times New Roman"/>
      </w:rPr>
    </w:lvl>
  </w:abstractNum>
  <w:abstractNum w:abstractNumId="10" w15:restartNumberingAfterBreak="0">
    <w:nsid w:val="0E3A6767"/>
    <w:multiLevelType w:val="hybridMultilevel"/>
    <w:tmpl w:val="204E9F80"/>
    <w:lvl w:ilvl="0" w:tplc="93628BA0">
      <w:start w:val="1"/>
      <w:numFmt w:val="decimal"/>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AF4960"/>
    <w:multiLevelType w:val="hybridMultilevel"/>
    <w:tmpl w:val="C7386BA4"/>
    <w:lvl w:ilvl="0" w:tplc="CFF0B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BA3C67"/>
    <w:multiLevelType w:val="hybridMultilevel"/>
    <w:tmpl w:val="3C12D168"/>
    <w:lvl w:ilvl="0" w:tplc="3C3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72A2D"/>
    <w:multiLevelType w:val="hybridMultilevel"/>
    <w:tmpl w:val="FD182764"/>
    <w:lvl w:ilvl="0" w:tplc="FFE6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A530723"/>
    <w:multiLevelType w:val="hybridMultilevel"/>
    <w:tmpl w:val="EBCCA6D6"/>
    <w:lvl w:ilvl="0" w:tplc="8D36D9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DE4"/>
    <w:multiLevelType w:val="hybridMultilevel"/>
    <w:tmpl w:val="5D2CCF7A"/>
    <w:lvl w:ilvl="0" w:tplc="5EF45042">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8B757D"/>
    <w:multiLevelType w:val="hybridMultilevel"/>
    <w:tmpl w:val="AA0AEB74"/>
    <w:lvl w:ilvl="0" w:tplc="4268076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E10B67"/>
    <w:multiLevelType w:val="hybridMultilevel"/>
    <w:tmpl w:val="E5A21E3E"/>
    <w:lvl w:ilvl="0" w:tplc="C862151A">
      <w:start w:val="1"/>
      <w:numFmt w:val="hebrew1"/>
      <w:lvlText w:val="(%1)"/>
      <w:lvlJc w:val="left"/>
      <w:pPr>
        <w:ind w:left="1440" w:hanging="360"/>
      </w:pPr>
      <w:rPr>
        <w:rFonts w:eastAsia="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0"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7A514E4"/>
    <w:multiLevelType w:val="hybridMultilevel"/>
    <w:tmpl w:val="4A14562C"/>
    <w:lvl w:ilvl="0" w:tplc="0F1CF4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29364725"/>
    <w:multiLevelType w:val="multilevel"/>
    <w:tmpl w:val="17521F3E"/>
    <w:styleLink w:val="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none"/>
      <w:lvlText w:val="(1)"/>
      <w:lvlJc w:val="left"/>
      <w:pPr>
        <w:ind w:left="1531" w:hanging="737"/>
      </w:pPr>
      <w:rPr>
        <w:rFonts w:hint="default"/>
      </w:rPr>
    </w:lvl>
    <w:lvl w:ilvl="4">
      <w:start w:val="1"/>
      <w:numFmt w:val="none"/>
      <w:lvlText w:val="(א)"/>
      <w:lvlJc w:val="left"/>
      <w:pPr>
        <w:tabs>
          <w:tab w:val="num" w:pos="1191"/>
        </w:tabs>
        <w:ind w:left="1814" w:hanging="623"/>
      </w:pPr>
      <w:rPr>
        <w:rFonts w:hint="default"/>
      </w:rPr>
    </w:lvl>
    <w:lvl w:ilvl="5">
      <w:start w:val="1"/>
      <w:numFmt w:val="none"/>
      <w:lvlText w:val="1)"/>
      <w:lvlJc w:val="left"/>
      <w:pPr>
        <w:ind w:left="2438" w:hanging="79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234577"/>
    <w:multiLevelType w:val="hybridMultilevel"/>
    <w:tmpl w:val="5554D488"/>
    <w:lvl w:ilvl="0" w:tplc="A7BC7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4E3306"/>
    <w:multiLevelType w:val="hybridMultilevel"/>
    <w:tmpl w:val="5ECACCAA"/>
    <w:lvl w:ilvl="0" w:tplc="CDFA78B6">
      <w:start w:val="1"/>
      <w:numFmt w:val="decimal"/>
      <w:lvlText w:val="(%1)"/>
      <w:lvlJc w:val="left"/>
      <w:pPr>
        <w:ind w:left="1080" w:hanging="360"/>
      </w:pPr>
      <w:rPr>
        <w:rFonts w:eastAsia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CB6290"/>
    <w:multiLevelType w:val="hybridMultilevel"/>
    <w:tmpl w:val="0E3ED9E6"/>
    <w:lvl w:ilvl="0" w:tplc="D7A6937A">
      <w:start w:val="1"/>
      <w:numFmt w:val="decimal"/>
      <w:lvlText w:val="%1)"/>
      <w:lvlJc w:val="left"/>
      <w:pPr>
        <w:tabs>
          <w:tab w:val="num" w:pos="1080"/>
        </w:tabs>
        <w:ind w:left="1080" w:hanging="360"/>
      </w:pPr>
      <w:rPr>
        <w:rFonts w:cs="Times New Roman" w:hint="default"/>
      </w:rPr>
    </w:lvl>
    <w:lvl w:ilvl="1" w:tplc="5ABE9EDC" w:tentative="1">
      <w:start w:val="1"/>
      <w:numFmt w:val="lowerLetter"/>
      <w:lvlText w:val="%2."/>
      <w:lvlJc w:val="left"/>
      <w:pPr>
        <w:tabs>
          <w:tab w:val="num" w:pos="1800"/>
        </w:tabs>
        <w:ind w:left="1800" w:hanging="360"/>
      </w:pPr>
      <w:rPr>
        <w:rFonts w:cs="Times New Roman"/>
      </w:rPr>
    </w:lvl>
    <w:lvl w:ilvl="2" w:tplc="C9E84914" w:tentative="1">
      <w:start w:val="1"/>
      <w:numFmt w:val="lowerRoman"/>
      <w:lvlText w:val="%3."/>
      <w:lvlJc w:val="right"/>
      <w:pPr>
        <w:tabs>
          <w:tab w:val="num" w:pos="2520"/>
        </w:tabs>
        <w:ind w:left="2520" w:hanging="180"/>
      </w:pPr>
      <w:rPr>
        <w:rFonts w:cs="Times New Roman"/>
      </w:rPr>
    </w:lvl>
    <w:lvl w:ilvl="3" w:tplc="1B70E03A" w:tentative="1">
      <w:start w:val="1"/>
      <w:numFmt w:val="decimal"/>
      <w:lvlText w:val="%4."/>
      <w:lvlJc w:val="left"/>
      <w:pPr>
        <w:tabs>
          <w:tab w:val="num" w:pos="3240"/>
        </w:tabs>
        <w:ind w:left="3240" w:hanging="360"/>
      </w:pPr>
      <w:rPr>
        <w:rFonts w:cs="Times New Roman"/>
      </w:rPr>
    </w:lvl>
    <w:lvl w:ilvl="4" w:tplc="90860CFE" w:tentative="1">
      <w:start w:val="1"/>
      <w:numFmt w:val="lowerLetter"/>
      <w:lvlText w:val="%5."/>
      <w:lvlJc w:val="left"/>
      <w:pPr>
        <w:tabs>
          <w:tab w:val="num" w:pos="3960"/>
        </w:tabs>
        <w:ind w:left="3960" w:hanging="360"/>
      </w:pPr>
      <w:rPr>
        <w:rFonts w:cs="Times New Roman"/>
      </w:rPr>
    </w:lvl>
    <w:lvl w:ilvl="5" w:tplc="D610D688" w:tentative="1">
      <w:start w:val="1"/>
      <w:numFmt w:val="lowerRoman"/>
      <w:lvlText w:val="%6."/>
      <w:lvlJc w:val="right"/>
      <w:pPr>
        <w:tabs>
          <w:tab w:val="num" w:pos="4680"/>
        </w:tabs>
        <w:ind w:left="4680" w:hanging="180"/>
      </w:pPr>
      <w:rPr>
        <w:rFonts w:cs="Times New Roman"/>
      </w:rPr>
    </w:lvl>
    <w:lvl w:ilvl="6" w:tplc="DBB67DBE" w:tentative="1">
      <w:start w:val="1"/>
      <w:numFmt w:val="decimal"/>
      <w:lvlText w:val="%7."/>
      <w:lvlJc w:val="left"/>
      <w:pPr>
        <w:tabs>
          <w:tab w:val="num" w:pos="5400"/>
        </w:tabs>
        <w:ind w:left="5400" w:hanging="360"/>
      </w:pPr>
      <w:rPr>
        <w:rFonts w:cs="Times New Roman"/>
      </w:rPr>
    </w:lvl>
    <w:lvl w:ilvl="7" w:tplc="492C7158" w:tentative="1">
      <w:start w:val="1"/>
      <w:numFmt w:val="lowerLetter"/>
      <w:lvlText w:val="%8."/>
      <w:lvlJc w:val="left"/>
      <w:pPr>
        <w:tabs>
          <w:tab w:val="num" w:pos="6120"/>
        </w:tabs>
        <w:ind w:left="6120" w:hanging="360"/>
      </w:pPr>
      <w:rPr>
        <w:rFonts w:cs="Times New Roman"/>
      </w:rPr>
    </w:lvl>
    <w:lvl w:ilvl="8" w:tplc="B6D833B4" w:tentative="1">
      <w:start w:val="1"/>
      <w:numFmt w:val="lowerRoman"/>
      <w:lvlText w:val="%9."/>
      <w:lvlJc w:val="right"/>
      <w:pPr>
        <w:tabs>
          <w:tab w:val="num" w:pos="6840"/>
        </w:tabs>
        <w:ind w:left="6840" w:hanging="180"/>
      </w:pPr>
      <w:rPr>
        <w:rFonts w:cs="Times New Roman"/>
      </w:rPr>
    </w:lvl>
  </w:abstractNum>
  <w:abstractNum w:abstractNumId="29" w15:restartNumberingAfterBreak="0">
    <w:nsid w:val="2C2B24F7"/>
    <w:multiLevelType w:val="hybridMultilevel"/>
    <w:tmpl w:val="E2988D04"/>
    <w:lvl w:ilvl="0" w:tplc="36246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4F01BA"/>
    <w:multiLevelType w:val="multilevel"/>
    <w:tmpl w:val="737A7B4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2F3B246B"/>
    <w:multiLevelType w:val="hybridMultilevel"/>
    <w:tmpl w:val="17CEBB86"/>
    <w:lvl w:ilvl="0" w:tplc="45984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D24A66"/>
    <w:multiLevelType w:val="hybridMultilevel"/>
    <w:tmpl w:val="BFB89804"/>
    <w:lvl w:ilvl="0" w:tplc="3A6251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4F1572"/>
    <w:multiLevelType w:val="hybridMultilevel"/>
    <w:tmpl w:val="DB083A5E"/>
    <w:lvl w:ilvl="0" w:tplc="0FF68D88">
      <w:start w:val="1"/>
      <w:numFmt w:val="decimal"/>
      <w:lvlText w:val="%1."/>
      <w:lvlJc w:val="left"/>
      <w:pPr>
        <w:tabs>
          <w:tab w:val="num" w:pos="720"/>
        </w:tabs>
        <w:ind w:left="720" w:hanging="360"/>
      </w:pPr>
      <w:rPr>
        <w:rFonts w:cs="Times New Roman"/>
      </w:rPr>
    </w:lvl>
    <w:lvl w:ilvl="1" w:tplc="30FA4E3E">
      <w:start w:val="1"/>
      <w:numFmt w:val="hebrew1"/>
      <w:lvlText w:val="%2."/>
      <w:lvlJc w:val="left"/>
      <w:pPr>
        <w:tabs>
          <w:tab w:val="num" w:pos="1440"/>
        </w:tabs>
        <w:ind w:left="1440" w:hanging="360"/>
      </w:pPr>
      <w:rPr>
        <w:rFonts w:cs="Times New Roman"/>
      </w:rPr>
    </w:lvl>
    <w:lvl w:ilvl="2" w:tplc="264476FE">
      <w:start w:val="1"/>
      <w:numFmt w:val="lowerRoman"/>
      <w:lvlText w:val="%3."/>
      <w:lvlJc w:val="right"/>
      <w:pPr>
        <w:tabs>
          <w:tab w:val="num" w:pos="2160"/>
        </w:tabs>
        <w:ind w:left="2160" w:hanging="180"/>
      </w:pPr>
      <w:rPr>
        <w:rFonts w:cs="Times New Roman"/>
      </w:rPr>
    </w:lvl>
    <w:lvl w:ilvl="3" w:tplc="80A24264">
      <w:start w:val="1"/>
      <w:numFmt w:val="decimal"/>
      <w:lvlText w:val="%4."/>
      <w:lvlJc w:val="left"/>
      <w:pPr>
        <w:tabs>
          <w:tab w:val="num" w:pos="360"/>
        </w:tabs>
        <w:ind w:left="360" w:hanging="360"/>
      </w:pPr>
      <w:rPr>
        <w:rFonts w:cs="Times New Roman"/>
      </w:rPr>
    </w:lvl>
    <w:lvl w:ilvl="4" w:tplc="4AE49208">
      <w:start w:val="1"/>
      <w:numFmt w:val="lowerLetter"/>
      <w:lvlText w:val="%5."/>
      <w:lvlJc w:val="left"/>
      <w:pPr>
        <w:tabs>
          <w:tab w:val="num" w:pos="3600"/>
        </w:tabs>
        <w:ind w:left="3600" w:hanging="360"/>
      </w:pPr>
      <w:rPr>
        <w:rFonts w:cs="Times New Roman"/>
      </w:rPr>
    </w:lvl>
    <w:lvl w:ilvl="5" w:tplc="EA1CEF10">
      <w:start w:val="1"/>
      <w:numFmt w:val="lowerRoman"/>
      <w:lvlText w:val="%6."/>
      <w:lvlJc w:val="right"/>
      <w:pPr>
        <w:tabs>
          <w:tab w:val="num" w:pos="4320"/>
        </w:tabs>
        <w:ind w:left="4320" w:hanging="180"/>
      </w:pPr>
      <w:rPr>
        <w:rFonts w:cs="Times New Roman"/>
      </w:rPr>
    </w:lvl>
    <w:lvl w:ilvl="6" w:tplc="B7F26662">
      <w:start w:val="1"/>
      <w:numFmt w:val="decimal"/>
      <w:lvlText w:val="%7."/>
      <w:lvlJc w:val="left"/>
      <w:pPr>
        <w:tabs>
          <w:tab w:val="num" w:pos="5040"/>
        </w:tabs>
        <w:ind w:left="5040" w:hanging="360"/>
      </w:pPr>
      <w:rPr>
        <w:rFonts w:cs="Times New Roman"/>
      </w:rPr>
    </w:lvl>
    <w:lvl w:ilvl="7" w:tplc="506CB73C">
      <w:start w:val="1"/>
      <w:numFmt w:val="lowerLetter"/>
      <w:lvlText w:val="%8."/>
      <w:lvlJc w:val="left"/>
      <w:pPr>
        <w:tabs>
          <w:tab w:val="num" w:pos="5760"/>
        </w:tabs>
        <w:ind w:left="5760" w:hanging="360"/>
      </w:pPr>
      <w:rPr>
        <w:rFonts w:cs="Times New Roman"/>
      </w:rPr>
    </w:lvl>
    <w:lvl w:ilvl="8" w:tplc="F36629FE">
      <w:start w:val="1"/>
      <w:numFmt w:val="lowerRoman"/>
      <w:lvlText w:val="%9."/>
      <w:lvlJc w:val="right"/>
      <w:pPr>
        <w:tabs>
          <w:tab w:val="num" w:pos="6480"/>
        </w:tabs>
        <w:ind w:left="6480" w:hanging="180"/>
      </w:pPr>
      <w:rPr>
        <w:rFonts w:cs="Times New Roman"/>
      </w:rPr>
    </w:lvl>
  </w:abstractNum>
  <w:abstractNum w:abstractNumId="34" w15:restartNumberingAfterBreak="0">
    <w:nsid w:val="30D81DDE"/>
    <w:multiLevelType w:val="hybridMultilevel"/>
    <w:tmpl w:val="CAB049E4"/>
    <w:lvl w:ilvl="0" w:tplc="B19E7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5BF16CC"/>
    <w:multiLevelType w:val="hybridMultilevel"/>
    <w:tmpl w:val="DC809982"/>
    <w:lvl w:ilvl="0" w:tplc="6F7A2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6E46D4"/>
    <w:multiLevelType w:val="hybridMultilevel"/>
    <w:tmpl w:val="08088B82"/>
    <w:lvl w:ilvl="0" w:tplc="9760BD0A">
      <w:start w:val="1"/>
      <w:numFmt w:val="hebrew1"/>
      <w:lvlText w:val="%1."/>
      <w:lvlJc w:val="center"/>
      <w:pPr>
        <w:tabs>
          <w:tab w:val="num" w:pos="1080"/>
        </w:tabs>
        <w:ind w:left="1080" w:hanging="360"/>
      </w:pPr>
      <w:rPr>
        <w:rFonts w:cs="Times New Roman" w:hint="default"/>
      </w:rPr>
    </w:lvl>
    <w:lvl w:ilvl="1" w:tplc="A5B2211E" w:tentative="1">
      <w:start w:val="1"/>
      <w:numFmt w:val="lowerLetter"/>
      <w:lvlText w:val="%2."/>
      <w:lvlJc w:val="left"/>
      <w:pPr>
        <w:tabs>
          <w:tab w:val="num" w:pos="1800"/>
        </w:tabs>
        <w:ind w:left="1800" w:hanging="360"/>
      </w:pPr>
      <w:rPr>
        <w:rFonts w:cs="Times New Roman"/>
      </w:rPr>
    </w:lvl>
    <w:lvl w:ilvl="2" w:tplc="EE0266C8" w:tentative="1">
      <w:start w:val="1"/>
      <w:numFmt w:val="lowerRoman"/>
      <w:lvlText w:val="%3."/>
      <w:lvlJc w:val="right"/>
      <w:pPr>
        <w:tabs>
          <w:tab w:val="num" w:pos="2520"/>
        </w:tabs>
        <w:ind w:left="2520" w:hanging="180"/>
      </w:pPr>
      <w:rPr>
        <w:rFonts w:cs="Times New Roman"/>
      </w:rPr>
    </w:lvl>
    <w:lvl w:ilvl="3" w:tplc="6E309E36" w:tentative="1">
      <w:start w:val="1"/>
      <w:numFmt w:val="decimal"/>
      <w:lvlText w:val="%4."/>
      <w:lvlJc w:val="left"/>
      <w:pPr>
        <w:tabs>
          <w:tab w:val="num" w:pos="3240"/>
        </w:tabs>
        <w:ind w:left="3240" w:hanging="360"/>
      </w:pPr>
      <w:rPr>
        <w:rFonts w:cs="Times New Roman"/>
      </w:rPr>
    </w:lvl>
    <w:lvl w:ilvl="4" w:tplc="16589C12" w:tentative="1">
      <w:start w:val="1"/>
      <w:numFmt w:val="lowerLetter"/>
      <w:lvlText w:val="%5."/>
      <w:lvlJc w:val="left"/>
      <w:pPr>
        <w:tabs>
          <w:tab w:val="num" w:pos="3960"/>
        </w:tabs>
        <w:ind w:left="3960" w:hanging="360"/>
      </w:pPr>
      <w:rPr>
        <w:rFonts w:cs="Times New Roman"/>
      </w:rPr>
    </w:lvl>
    <w:lvl w:ilvl="5" w:tplc="C598FDB8" w:tentative="1">
      <w:start w:val="1"/>
      <w:numFmt w:val="lowerRoman"/>
      <w:lvlText w:val="%6."/>
      <w:lvlJc w:val="right"/>
      <w:pPr>
        <w:tabs>
          <w:tab w:val="num" w:pos="4680"/>
        </w:tabs>
        <w:ind w:left="4680" w:hanging="180"/>
      </w:pPr>
      <w:rPr>
        <w:rFonts w:cs="Times New Roman"/>
      </w:rPr>
    </w:lvl>
    <w:lvl w:ilvl="6" w:tplc="003674D8" w:tentative="1">
      <w:start w:val="1"/>
      <w:numFmt w:val="decimal"/>
      <w:lvlText w:val="%7."/>
      <w:lvlJc w:val="left"/>
      <w:pPr>
        <w:tabs>
          <w:tab w:val="num" w:pos="5400"/>
        </w:tabs>
        <w:ind w:left="5400" w:hanging="360"/>
      </w:pPr>
      <w:rPr>
        <w:rFonts w:cs="Times New Roman"/>
      </w:rPr>
    </w:lvl>
    <w:lvl w:ilvl="7" w:tplc="DC008464" w:tentative="1">
      <w:start w:val="1"/>
      <w:numFmt w:val="lowerLetter"/>
      <w:lvlText w:val="%8."/>
      <w:lvlJc w:val="left"/>
      <w:pPr>
        <w:tabs>
          <w:tab w:val="num" w:pos="6120"/>
        </w:tabs>
        <w:ind w:left="6120" w:hanging="360"/>
      </w:pPr>
      <w:rPr>
        <w:rFonts w:cs="Times New Roman"/>
      </w:rPr>
    </w:lvl>
    <w:lvl w:ilvl="8" w:tplc="6EDC82E4" w:tentative="1">
      <w:start w:val="1"/>
      <w:numFmt w:val="lowerRoman"/>
      <w:lvlText w:val="%9."/>
      <w:lvlJc w:val="right"/>
      <w:pPr>
        <w:tabs>
          <w:tab w:val="num" w:pos="6840"/>
        </w:tabs>
        <w:ind w:left="6840" w:hanging="180"/>
      </w:pPr>
      <w:rPr>
        <w:rFonts w:cs="Times New Roman"/>
      </w:rPr>
    </w:lvl>
  </w:abstractNum>
  <w:abstractNum w:abstractNumId="38" w15:restartNumberingAfterBreak="0">
    <w:nsid w:val="386705C9"/>
    <w:multiLevelType w:val="hybridMultilevel"/>
    <w:tmpl w:val="B9B839B2"/>
    <w:lvl w:ilvl="0" w:tplc="2A4AA6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0A3B29"/>
    <w:multiLevelType w:val="hybridMultilevel"/>
    <w:tmpl w:val="3EBC0F6C"/>
    <w:lvl w:ilvl="0" w:tplc="A860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EB6924"/>
    <w:multiLevelType w:val="hybridMultilevel"/>
    <w:tmpl w:val="11322598"/>
    <w:lvl w:ilvl="0" w:tplc="A194419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F073462"/>
    <w:multiLevelType w:val="hybridMultilevel"/>
    <w:tmpl w:val="86B06D50"/>
    <w:lvl w:ilvl="0" w:tplc="C3A2B6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09492F"/>
    <w:multiLevelType w:val="hybridMultilevel"/>
    <w:tmpl w:val="1E62F946"/>
    <w:lvl w:ilvl="0" w:tplc="D902C3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0512BE"/>
    <w:multiLevelType w:val="hybridMultilevel"/>
    <w:tmpl w:val="87509D40"/>
    <w:lvl w:ilvl="0" w:tplc="385ED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1F60AC"/>
    <w:multiLevelType w:val="hybridMultilevel"/>
    <w:tmpl w:val="E892B11E"/>
    <w:lvl w:ilvl="0" w:tplc="5448BF2C">
      <w:start w:val="1"/>
      <w:numFmt w:val="decimal"/>
      <w:lvlText w:val="(%1)"/>
      <w:lvlJc w:val="left"/>
      <w:pPr>
        <w:ind w:left="360" w:hanging="360"/>
      </w:pPr>
      <w:rPr>
        <w:rFonts w:hint="default"/>
        <w:b/>
        <w:bCs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49246AB"/>
    <w:multiLevelType w:val="multilevel"/>
    <w:tmpl w:val="09E6081E"/>
    <w:lvl w:ilvl="0">
      <w:start w:val="1"/>
      <w:numFmt w:val="decimal"/>
      <w:lvlText w:val="%1."/>
      <w:lvlJc w:val="left"/>
      <w:pPr>
        <w:ind w:left="720" w:hanging="360"/>
      </w:pPr>
    </w:lvl>
    <w:lvl w:ilvl="1">
      <w:start w:val="1"/>
      <w:numFmt w:val="hebrew1"/>
      <w:lvlText w:val="%2."/>
      <w:lvlJc w:val="left"/>
      <w:pPr>
        <w:ind w:left="1152" w:hanging="432"/>
      </w:pPr>
      <w:rPr>
        <w:rFonts w:ascii="Arial" w:eastAsia="Times New Roman" w:hAnsi="Arial" w:cs="David"/>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46EC0457"/>
    <w:multiLevelType w:val="hybridMultilevel"/>
    <w:tmpl w:val="9A8A4D8C"/>
    <w:lvl w:ilvl="0" w:tplc="351A8EB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C265C"/>
    <w:multiLevelType w:val="hybridMultilevel"/>
    <w:tmpl w:val="B9986B10"/>
    <w:lvl w:ilvl="0" w:tplc="A91E78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503EE"/>
    <w:multiLevelType w:val="hybridMultilevel"/>
    <w:tmpl w:val="41EC66C8"/>
    <w:lvl w:ilvl="0" w:tplc="77DCD53C">
      <w:start w:val="1"/>
      <w:numFmt w:val="decimal"/>
      <w:lvlText w:val="%1)"/>
      <w:lvlJc w:val="left"/>
      <w:pPr>
        <w:tabs>
          <w:tab w:val="num" w:pos="1080"/>
        </w:tabs>
        <w:ind w:left="1080" w:hanging="360"/>
      </w:pPr>
      <w:rPr>
        <w:rFonts w:cs="David" w:hint="default"/>
      </w:rPr>
    </w:lvl>
    <w:lvl w:ilvl="1" w:tplc="29C8652A" w:tentative="1">
      <w:start w:val="1"/>
      <w:numFmt w:val="lowerLetter"/>
      <w:lvlText w:val="%2."/>
      <w:lvlJc w:val="left"/>
      <w:pPr>
        <w:tabs>
          <w:tab w:val="num" w:pos="1800"/>
        </w:tabs>
        <w:ind w:left="1800" w:hanging="360"/>
      </w:pPr>
      <w:rPr>
        <w:rFonts w:cs="Times New Roman"/>
      </w:rPr>
    </w:lvl>
    <w:lvl w:ilvl="2" w:tplc="8EFCFBA8" w:tentative="1">
      <w:start w:val="1"/>
      <w:numFmt w:val="lowerRoman"/>
      <w:lvlText w:val="%3."/>
      <w:lvlJc w:val="right"/>
      <w:pPr>
        <w:tabs>
          <w:tab w:val="num" w:pos="2520"/>
        </w:tabs>
        <w:ind w:left="2520" w:hanging="180"/>
      </w:pPr>
      <w:rPr>
        <w:rFonts w:cs="Times New Roman"/>
      </w:rPr>
    </w:lvl>
    <w:lvl w:ilvl="3" w:tplc="EAF08DA2" w:tentative="1">
      <w:start w:val="1"/>
      <w:numFmt w:val="decimal"/>
      <w:lvlText w:val="%4."/>
      <w:lvlJc w:val="left"/>
      <w:pPr>
        <w:tabs>
          <w:tab w:val="num" w:pos="3240"/>
        </w:tabs>
        <w:ind w:left="3240" w:hanging="360"/>
      </w:pPr>
      <w:rPr>
        <w:rFonts w:cs="Times New Roman"/>
      </w:rPr>
    </w:lvl>
    <w:lvl w:ilvl="4" w:tplc="141CC914" w:tentative="1">
      <w:start w:val="1"/>
      <w:numFmt w:val="lowerLetter"/>
      <w:lvlText w:val="%5."/>
      <w:lvlJc w:val="left"/>
      <w:pPr>
        <w:tabs>
          <w:tab w:val="num" w:pos="3960"/>
        </w:tabs>
        <w:ind w:left="3960" w:hanging="360"/>
      </w:pPr>
      <w:rPr>
        <w:rFonts w:cs="Times New Roman"/>
      </w:rPr>
    </w:lvl>
    <w:lvl w:ilvl="5" w:tplc="C21890EA" w:tentative="1">
      <w:start w:val="1"/>
      <w:numFmt w:val="lowerRoman"/>
      <w:lvlText w:val="%6."/>
      <w:lvlJc w:val="right"/>
      <w:pPr>
        <w:tabs>
          <w:tab w:val="num" w:pos="4680"/>
        </w:tabs>
        <w:ind w:left="4680" w:hanging="180"/>
      </w:pPr>
      <w:rPr>
        <w:rFonts w:cs="Times New Roman"/>
      </w:rPr>
    </w:lvl>
    <w:lvl w:ilvl="6" w:tplc="0C0EC7BE" w:tentative="1">
      <w:start w:val="1"/>
      <w:numFmt w:val="decimal"/>
      <w:lvlText w:val="%7."/>
      <w:lvlJc w:val="left"/>
      <w:pPr>
        <w:tabs>
          <w:tab w:val="num" w:pos="5400"/>
        </w:tabs>
        <w:ind w:left="5400" w:hanging="360"/>
      </w:pPr>
      <w:rPr>
        <w:rFonts w:cs="Times New Roman"/>
      </w:rPr>
    </w:lvl>
    <w:lvl w:ilvl="7" w:tplc="70C49650" w:tentative="1">
      <w:start w:val="1"/>
      <w:numFmt w:val="lowerLetter"/>
      <w:lvlText w:val="%8."/>
      <w:lvlJc w:val="left"/>
      <w:pPr>
        <w:tabs>
          <w:tab w:val="num" w:pos="6120"/>
        </w:tabs>
        <w:ind w:left="6120" w:hanging="360"/>
      </w:pPr>
      <w:rPr>
        <w:rFonts w:cs="Times New Roman"/>
      </w:rPr>
    </w:lvl>
    <w:lvl w:ilvl="8" w:tplc="2A0A1834" w:tentative="1">
      <w:start w:val="1"/>
      <w:numFmt w:val="lowerRoman"/>
      <w:lvlText w:val="%9."/>
      <w:lvlJc w:val="right"/>
      <w:pPr>
        <w:tabs>
          <w:tab w:val="num" w:pos="6840"/>
        </w:tabs>
        <w:ind w:left="6840" w:hanging="180"/>
      </w:pPr>
      <w:rPr>
        <w:rFonts w:cs="Times New Roman"/>
      </w:rPr>
    </w:lvl>
  </w:abstractNum>
  <w:abstractNum w:abstractNumId="51" w15:restartNumberingAfterBreak="0">
    <w:nsid w:val="4D1976BB"/>
    <w:multiLevelType w:val="hybridMultilevel"/>
    <w:tmpl w:val="39EEAFBC"/>
    <w:lvl w:ilvl="0" w:tplc="68A2666C">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D422122"/>
    <w:multiLevelType w:val="multilevel"/>
    <w:tmpl w:val="C0D090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85215C"/>
    <w:multiLevelType w:val="hybridMultilevel"/>
    <w:tmpl w:val="E302476A"/>
    <w:lvl w:ilvl="0" w:tplc="2FB46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7B0DEA"/>
    <w:multiLevelType w:val="hybridMultilevel"/>
    <w:tmpl w:val="B784D1BE"/>
    <w:lvl w:ilvl="0" w:tplc="65CEF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A15413"/>
    <w:multiLevelType w:val="hybridMultilevel"/>
    <w:tmpl w:val="AB2E6D7C"/>
    <w:lvl w:ilvl="0" w:tplc="E5627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AA35B86"/>
    <w:multiLevelType w:val="hybridMultilevel"/>
    <w:tmpl w:val="FCC84CF4"/>
    <w:lvl w:ilvl="0" w:tplc="12B28C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62065D64"/>
    <w:multiLevelType w:val="hybridMultilevel"/>
    <w:tmpl w:val="6E32D14A"/>
    <w:lvl w:ilvl="0" w:tplc="3E329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0" w15:restartNumberingAfterBreak="0">
    <w:nsid w:val="640F6951"/>
    <w:multiLevelType w:val="multilevel"/>
    <w:tmpl w:val="B70E0B5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asciiTheme="minorBidi" w:hAnsiTheme="minorBidi" w:cstheme="minorBidi" w:hint="default"/>
        <w:b w:val="0"/>
        <w:bCs w:val="0"/>
        <w:u w:val="none"/>
        <w:lang w:bidi="he-IL"/>
      </w:rPr>
    </w:lvl>
    <w:lvl w:ilvl="3">
      <w:start w:val="1"/>
      <w:numFmt w:val="hebrew1"/>
      <w:lvlText w:val="(%4)"/>
      <w:lvlJc w:val="left"/>
      <w:pPr>
        <w:ind w:left="1474" w:hanging="340"/>
      </w:pPr>
      <w:rPr>
        <w:rFonts w:ascii="David" w:eastAsia="Calibri" w:hAnsi="David" w:cs="David" w:hint="default"/>
        <w:sz w:val="24"/>
        <w:szCs w:val="24"/>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1" w15:restartNumberingAfterBreak="0">
    <w:nsid w:val="678A54EC"/>
    <w:multiLevelType w:val="multilevel"/>
    <w:tmpl w:val="4BDA4C08"/>
    <w:lvl w:ilvl="0">
      <w:start w:val="15"/>
      <w:numFmt w:val="decimal"/>
      <w:lvlText w:val="%1."/>
      <w:lvlJc w:val="left"/>
      <w:pPr>
        <w:ind w:left="525" w:hanging="525"/>
      </w:pPr>
      <w:rPr>
        <w:rFonts w:hint="default"/>
      </w:rPr>
    </w:lvl>
    <w:lvl w:ilvl="1">
      <w:start w:val="1"/>
      <w:numFmt w:val="decimal"/>
      <w:lvlText w:val="%1.%2."/>
      <w:lvlJc w:val="left"/>
      <w:pPr>
        <w:ind w:left="1933" w:hanging="72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719" w:hanging="108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505" w:hanging="144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10291" w:hanging="1800"/>
      </w:pPr>
      <w:rPr>
        <w:rFonts w:hint="default"/>
      </w:rPr>
    </w:lvl>
    <w:lvl w:ilvl="8">
      <w:start w:val="1"/>
      <w:numFmt w:val="decimal"/>
      <w:lvlText w:val="%1.%2.%3.%4.%5.%6.%7.%8.%9."/>
      <w:lvlJc w:val="left"/>
      <w:pPr>
        <w:ind w:left="11864" w:hanging="2160"/>
      </w:pPr>
      <w:rPr>
        <w:rFonts w:hint="default"/>
      </w:rPr>
    </w:lvl>
  </w:abstractNum>
  <w:abstractNum w:abstractNumId="62" w15:restartNumberingAfterBreak="0">
    <w:nsid w:val="67D771F0"/>
    <w:multiLevelType w:val="multilevel"/>
    <w:tmpl w:val="B8948722"/>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ascii="Arial" w:eastAsia="Times New Roman" w:hAnsi="Arial" w:cs="David"/>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6CFB2511"/>
    <w:multiLevelType w:val="hybridMultilevel"/>
    <w:tmpl w:val="FDBA5390"/>
    <w:lvl w:ilvl="0" w:tplc="4C7482E6">
      <w:start w:val="1"/>
      <w:numFmt w:val="decimal"/>
      <w:lvlText w:val="(%1)"/>
      <w:lvlJc w:val="left"/>
      <w:pPr>
        <w:ind w:left="360" w:hanging="360"/>
      </w:pPr>
      <w:rPr>
        <w:rFonts w:eastAsia="Calibri" w:hint="default"/>
        <w:b/>
        <w:bCs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6" w15:restartNumberingAfterBreak="0">
    <w:nsid w:val="6EC66AEB"/>
    <w:multiLevelType w:val="multilevel"/>
    <w:tmpl w:val="913C2E1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hebrew1"/>
      <w:lvlText w:val="%3."/>
      <w:lvlJc w:val="center"/>
      <w:pPr>
        <w:ind w:left="1213" w:hanging="504"/>
      </w:pPr>
      <w:rPr>
        <w:rFonts w:cs="Times New Roman"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719118E2"/>
    <w:multiLevelType w:val="hybridMultilevel"/>
    <w:tmpl w:val="2A649206"/>
    <w:lvl w:ilvl="0" w:tplc="D908C8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21390E"/>
    <w:multiLevelType w:val="multilevel"/>
    <w:tmpl w:val="1480F1E2"/>
    <w:lvl w:ilvl="0">
      <w:start w:val="10"/>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9" w15:restartNumberingAfterBreak="0">
    <w:nsid w:val="7A236754"/>
    <w:multiLevelType w:val="hybridMultilevel"/>
    <w:tmpl w:val="E1563530"/>
    <w:lvl w:ilvl="0" w:tplc="91BA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
  </w:num>
  <w:num w:numId="3">
    <w:abstractNumId w:val="0"/>
  </w:num>
  <w:num w:numId="4">
    <w:abstractNumId w:val="19"/>
  </w:num>
  <w:num w:numId="5">
    <w:abstractNumId w:val="22"/>
  </w:num>
  <w:num w:numId="6">
    <w:abstractNumId w:val="7"/>
  </w:num>
  <w:num w:numId="7">
    <w:abstractNumId w:val="65"/>
  </w:num>
  <w:num w:numId="8">
    <w:abstractNumId w:val="14"/>
  </w:num>
  <w:num w:numId="9">
    <w:abstractNumId w:val="59"/>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0"/>
  </w:num>
  <w:num w:numId="14">
    <w:abstractNumId w:val="28"/>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66"/>
  </w:num>
  <w:num w:numId="18">
    <w:abstractNumId w:val="8"/>
  </w:num>
  <w:num w:numId="19">
    <w:abstractNumId w:val="68"/>
  </w:num>
  <w:num w:numId="20">
    <w:abstractNumId w:val="61"/>
  </w:num>
  <w:num w:numId="21">
    <w:abstractNumId w:val="60"/>
  </w:num>
  <w:num w:numId="22">
    <w:abstractNumId w:val="26"/>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7"/>
  </w:num>
  <w:num w:numId="30">
    <w:abstractNumId w:val="58"/>
  </w:num>
  <w:num w:numId="31">
    <w:abstractNumId w:val="31"/>
  </w:num>
  <w:num w:numId="32">
    <w:abstractNumId w:val="56"/>
  </w:num>
  <w:num w:numId="33">
    <w:abstractNumId w:val="39"/>
  </w:num>
  <w:num w:numId="34">
    <w:abstractNumId w:val="34"/>
  </w:num>
  <w:num w:numId="35">
    <w:abstractNumId w:val="13"/>
  </w:num>
  <w:num w:numId="36">
    <w:abstractNumId w:val="32"/>
  </w:num>
  <w:num w:numId="37">
    <w:abstractNumId w:val="53"/>
  </w:num>
  <w:num w:numId="38">
    <w:abstractNumId w:val="29"/>
  </w:num>
  <w:num w:numId="39">
    <w:abstractNumId w:val="54"/>
  </w:num>
  <w:num w:numId="40">
    <w:abstractNumId w:val="11"/>
  </w:num>
  <w:num w:numId="41">
    <w:abstractNumId w:val="36"/>
  </w:num>
  <w:num w:numId="42">
    <w:abstractNumId w:val="6"/>
  </w:num>
  <w:num w:numId="43">
    <w:abstractNumId w:val="40"/>
  </w:num>
  <w:num w:numId="44">
    <w:abstractNumId w:val="27"/>
  </w:num>
  <w:num w:numId="45">
    <w:abstractNumId w:val="18"/>
  </w:num>
  <w:num w:numId="46">
    <w:abstractNumId w:val="25"/>
  </w:num>
  <w:num w:numId="47">
    <w:abstractNumId w:val="2"/>
  </w:num>
  <w:num w:numId="48">
    <w:abstractNumId w:val="42"/>
  </w:num>
  <w:num w:numId="49">
    <w:abstractNumId w:val="69"/>
  </w:num>
  <w:num w:numId="50">
    <w:abstractNumId w:val="16"/>
  </w:num>
  <w:num w:numId="51">
    <w:abstractNumId w:val="48"/>
  </w:num>
  <w:num w:numId="52">
    <w:abstractNumId w:val="4"/>
  </w:num>
  <w:num w:numId="53">
    <w:abstractNumId w:val="62"/>
  </w:num>
  <w:num w:numId="54">
    <w:abstractNumId w:val="47"/>
  </w:num>
  <w:num w:numId="55">
    <w:abstractNumId w:val="52"/>
  </w:num>
  <w:num w:numId="56">
    <w:abstractNumId w:val="12"/>
  </w:num>
  <w:num w:numId="57">
    <w:abstractNumId w:val="1"/>
  </w:num>
  <w:num w:numId="58">
    <w:abstractNumId w:val="43"/>
  </w:num>
  <w:num w:numId="59">
    <w:abstractNumId w:val="49"/>
  </w:num>
  <w:num w:numId="60">
    <w:abstractNumId w:val="15"/>
  </w:num>
  <w:num w:numId="61">
    <w:abstractNumId w:val="5"/>
  </w:num>
  <w:num w:numId="62">
    <w:abstractNumId w:val="55"/>
  </w:num>
  <w:num w:numId="63">
    <w:abstractNumId w:val="38"/>
  </w:num>
  <w:num w:numId="64">
    <w:abstractNumId w:val="21"/>
  </w:num>
  <w:num w:numId="65">
    <w:abstractNumId w:val="45"/>
  </w:num>
  <w:num w:numId="66">
    <w:abstractNumId w:val="64"/>
  </w:num>
  <w:num w:numId="67">
    <w:abstractNumId w:val="10"/>
  </w:num>
  <w:num w:numId="68">
    <w:abstractNumId w:val="17"/>
  </w:num>
  <w:num w:numId="69">
    <w:abstractNumId w:val="44"/>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532D2"/>
    <w:rsid w:val="00063E4D"/>
    <w:rsid w:val="000E506D"/>
    <w:rsid w:val="00112BEC"/>
    <w:rsid w:val="001248E9"/>
    <w:rsid w:val="00137F9D"/>
    <w:rsid w:val="0018200F"/>
    <w:rsid w:val="00186D28"/>
    <w:rsid w:val="00186E3A"/>
    <w:rsid w:val="001A5DC2"/>
    <w:rsid w:val="001D1664"/>
    <w:rsid w:val="002032C7"/>
    <w:rsid w:val="002076BD"/>
    <w:rsid w:val="0021089D"/>
    <w:rsid w:val="00220C68"/>
    <w:rsid w:val="00221788"/>
    <w:rsid w:val="00225AFD"/>
    <w:rsid w:val="002273CC"/>
    <w:rsid w:val="00243486"/>
    <w:rsid w:val="0026732C"/>
    <w:rsid w:val="002808EB"/>
    <w:rsid w:val="002F23ED"/>
    <w:rsid w:val="002F72F8"/>
    <w:rsid w:val="00304BB0"/>
    <w:rsid w:val="00371452"/>
    <w:rsid w:val="00386B43"/>
    <w:rsid w:val="003C644D"/>
    <w:rsid w:val="003F1815"/>
    <w:rsid w:val="003F74AA"/>
    <w:rsid w:val="00423833"/>
    <w:rsid w:val="00426AFE"/>
    <w:rsid w:val="00436367"/>
    <w:rsid w:val="00466B66"/>
    <w:rsid w:val="00475164"/>
    <w:rsid w:val="004C135B"/>
    <w:rsid w:val="004C6480"/>
    <w:rsid w:val="004D7889"/>
    <w:rsid w:val="004E0DCB"/>
    <w:rsid w:val="00502996"/>
    <w:rsid w:val="005449F5"/>
    <w:rsid w:val="00555D2C"/>
    <w:rsid w:val="005604CD"/>
    <w:rsid w:val="00570DCA"/>
    <w:rsid w:val="00571B8B"/>
    <w:rsid w:val="00575FA5"/>
    <w:rsid w:val="00596DED"/>
    <w:rsid w:val="005C5C86"/>
    <w:rsid w:val="005E6E31"/>
    <w:rsid w:val="005E6F78"/>
    <w:rsid w:val="005F66A9"/>
    <w:rsid w:val="00646106"/>
    <w:rsid w:val="006828BE"/>
    <w:rsid w:val="00687F95"/>
    <w:rsid w:val="0069337A"/>
    <w:rsid w:val="006935D2"/>
    <w:rsid w:val="006A3E57"/>
    <w:rsid w:val="00713FFD"/>
    <w:rsid w:val="0073409A"/>
    <w:rsid w:val="007709D7"/>
    <w:rsid w:val="007B74D0"/>
    <w:rsid w:val="007D5D9E"/>
    <w:rsid w:val="007E3F05"/>
    <w:rsid w:val="00804BEB"/>
    <w:rsid w:val="008055F8"/>
    <w:rsid w:val="0082477C"/>
    <w:rsid w:val="00831DEF"/>
    <w:rsid w:val="008331A2"/>
    <w:rsid w:val="00841D39"/>
    <w:rsid w:val="008458CD"/>
    <w:rsid w:val="00860A72"/>
    <w:rsid w:val="00861620"/>
    <w:rsid w:val="00861C7F"/>
    <w:rsid w:val="00865C0F"/>
    <w:rsid w:val="008B7B97"/>
    <w:rsid w:val="008C4707"/>
    <w:rsid w:val="008D0578"/>
    <w:rsid w:val="008D3040"/>
    <w:rsid w:val="008E66E3"/>
    <w:rsid w:val="00900406"/>
    <w:rsid w:val="009136CC"/>
    <w:rsid w:val="009231C2"/>
    <w:rsid w:val="009255AD"/>
    <w:rsid w:val="0093219A"/>
    <w:rsid w:val="0095284D"/>
    <w:rsid w:val="0095490E"/>
    <w:rsid w:val="009579BC"/>
    <w:rsid w:val="00983F31"/>
    <w:rsid w:val="009A4D6C"/>
    <w:rsid w:val="009B50C1"/>
    <w:rsid w:val="009C3B2B"/>
    <w:rsid w:val="009F18FE"/>
    <w:rsid w:val="00A1610F"/>
    <w:rsid w:val="00A215E8"/>
    <w:rsid w:val="00A33318"/>
    <w:rsid w:val="00A461BC"/>
    <w:rsid w:val="00A548F9"/>
    <w:rsid w:val="00A61767"/>
    <w:rsid w:val="00A93946"/>
    <w:rsid w:val="00AD1427"/>
    <w:rsid w:val="00AE135A"/>
    <w:rsid w:val="00B17DCC"/>
    <w:rsid w:val="00B20F68"/>
    <w:rsid w:val="00B21E75"/>
    <w:rsid w:val="00B44D3B"/>
    <w:rsid w:val="00B61738"/>
    <w:rsid w:val="00B90320"/>
    <w:rsid w:val="00B96985"/>
    <w:rsid w:val="00BD0C97"/>
    <w:rsid w:val="00BE233E"/>
    <w:rsid w:val="00BF7B9C"/>
    <w:rsid w:val="00C03ADB"/>
    <w:rsid w:val="00C225F9"/>
    <w:rsid w:val="00C22C65"/>
    <w:rsid w:val="00C26BD6"/>
    <w:rsid w:val="00C4065E"/>
    <w:rsid w:val="00C953D6"/>
    <w:rsid w:val="00CC6DF2"/>
    <w:rsid w:val="00CF2DEA"/>
    <w:rsid w:val="00D026D1"/>
    <w:rsid w:val="00D15E12"/>
    <w:rsid w:val="00D529C3"/>
    <w:rsid w:val="00DA0970"/>
    <w:rsid w:val="00DA1B10"/>
    <w:rsid w:val="00DB14A3"/>
    <w:rsid w:val="00E10191"/>
    <w:rsid w:val="00E1504C"/>
    <w:rsid w:val="00E45183"/>
    <w:rsid w:val="00E50ABC"/>
    <w:rsid w:val="00E517CA"/>
    <w:rsid w:val="00E64CE8"/>
    <w:rsid w:val="00E847C4"/>
    <w:rsid w:val="00E8784F"/>
    <w:rsid w:val="00E93BEF"/>
    <w:rsid w:val="00EA273F"/>
    <w:rsid w:val="00ED3C1A"/>
    <w:rsid w:val="00ED5F68"/>
    <w:rsid w:val="00F24EEB"/>
    <w:rsid w:val="00F91B01"/>
    <w:rsid w:val="00F96493"/>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uiPriority w:val="99"/>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uiPriority w:val="99"/>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9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numbering" w:customStyle="1" w:styleId="10">
    <w:name w:val="סגנון1"/>
    <w:uiPriority w:val="99"/>
    <w:rsid w:val="006A3E57"/>
    <w:pPr>
      <w:numPr>
        <w:numId w:val="28"/>
      </w:numPr>
    </w:pPr>
  </w:style>
  <w:style w:type="character" w:styleId="affa">
    <w:name w:val="page number"/>
    <w:basedOn w:val="a4"/>
    <w:rsid w:val="00D15E12"/>
  </w:style>
  <w:style w:type="paragraph" w:customStyle="1" w:styleId="CharChar2">
    <w:name w:val="גופן ברירת המחדל של קטע פסקה תו Char תו Char תו"/>
    <w:basedOn w:val="a3"/>
    <w:rsid w:val="00D15E1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0">
    <w:name w:val="גופן ברירת המחדל של קטע פסקה תו Char תו Char תו1"/>
    <w:basedOn w:val="a3"/>
    <w:rsid w:val="00D15E12"/>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26">
    <w:name w:val="פיסקת רשימה2"/>
    <w:basedOn w:val="a3"/>
    <w:rsid w:val="00D15E12"/>
    <w:pPr>
      <w:spacing w:after="200" w:line="276" w:lineRule="auto"/>
      <w:ind w:left="720"/>
    </w:pPr>
    <w:rPr>
      <w:rFonts w:ascii="Calibri" w:eastAsia="Times New Roman" w:hAnsi="Calibri" w:cs="Arial"/>
    </w:rPr>
  </w:style>
  <w:style w:type="numbering" w:customStyle="1" w:styleId="27">
    <w:name w:val="ללא רשימה2"/>
    <w:next w:val="a6"/>
    <w:uiPriority w:val="99"/>
    <w:semiHidden/>
    <w:unhideWhenUsed/>
    <w:rsid w:val="00D15E12"/>
  </w:style>
  <w:style w:type="numbering" w:customStyle="1" w:styleId="36">
    <w:name w:val="ללא רשימה3"/>
    <w:next w:val="a6"/>
    <w:uiPriority w:val="99"/>
    <w:semiHidden/>
    <w:unhideWhenUsed/>
    <w:rsid w:val="00D15E12"/>
  </w:style>
  <w:style w:type="numbering" w:customStyle="1" w:styleId="45">
    <w:name w:val="ללא רשימה4"/>
    <w:next w:val="a6"/>
    <w:uiPriority w:val="99"/>
    <w:semiHidden/>
    <w:unhideWhenUsed/>
    <w:rsid w:val="00D15E12"/>
  </w:style>
  <w:style w:type="character" w:customStyle="1" w:styleId="affb">
    <w:name w:val="תואר תו"/>
    <w:rsid w:val="00D15E12"/>
    <w:rPr>
      <w:rFonts w:ascii="Times New Roman" w:eastAsia="Times New Roman" w:hAnsi="Times New Roman" w:cs="David"/>
      <w:b/>
      <w:bCs/>
      <w:noProof/>
      <w:sz w:val="24"/>
      <w:szCs w:val="26"/>
      <w:lang w:eastAsia="he-IL"/>
    </w:rPr>
  </w:style>
  <w:style w:type="character" w:customStyle="1" w:styleId="hps">
    <w:name w:val="hps"/>
    <w:uiPriority w:val="99"/>
    <w:rsid w:val="00D15E12"/>
  </w:style>
  <w:style w:type="paragraph" w:customStyle="1" w:styleId="NormalRight">
    <w:name w:val="Normal Right"/>
    <w:basedOn w:val="affc"/>
    <w:uiPriority w:val="99"/>
    <w:rsid w:val="00D15E12"/>
    <w:pPr>
      <w:spacing w:line="360" w:lineRule="auto"/>
      <w:ind w:left="0"/>
      <w:jc w:val="both"/>
    </w:pPr>
    <w:rPr>
      <w:rFonts w:cs="David"/>
    </w:rPr>
  </w:style>
  <w:style w:type="paragraph" w:styleId="affc">
    <w:name w:val="Normal Indent"/>
    <w:basedOn w:val="a3"/>
    <w:uiPriority w:val="99"/>
    <w:rsid w:val="00D15E12"/>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uiPriority w:val="99"/>
    <w:rsid w:val="00D15E1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uiPriority w:val="99"/>
    <w:rsid w:val="00D15E12"/>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styleId="affd">
    <w:name w:val="Body Text"/>
    <w:basedOn w:val="a3"/>
    <w:link w:val="affe"/>
    <w:uiPriority w:val="99"/>
    <w:rsid w:val="00D15E12"/>
    <w:pPr>
      <w:tabs>
        <w:tab w:val="left" w:pos="3"/>
      </w:tabs>
      <w:autoSpaceDE w:val="0"/>
      <w:autoSpaceDN w:val="0"/>
      <w:adjustRightInd w:val="0"/>
      <w:spacing w:after="0" w:line="240" w:lineRule="auto"/>
    </w:pPr>
    <w:rPr>
      <w:rFonts w:ascii="Times New Roman" w:eastAsia="Times New Roman" w:hAnsi="Times New Roman" w:cs="Times New Roman"/>
      <w:sz w:val="28"/>
      <w:szCs w:val="28"/>
      <w:lang w:eastAsia="he-IL"/>
    </w:rPr>
  </w:style>
  <w:style w:type="character" w:customStyle="1" w:styleId="affe">
    <w:name w:val="גוף טקסט תו"/>
    <w:basedOn w:val="a4"/>
    <w:link w:val="affd"/>
    <w:uiPriority w:val="99"/>
    <w:rsid w:val="00D15E12"/>
    <w:rPr>
      <w:rFonts w:ascii="Times New Roman" w:eastAsia="Times New Roman" w:hAnsi="Times New Roman" w:cs="Times New Roman"/>
      <w:sz w:val="28"/>
      <w:szCs w:val="28"/>
      <w:lang w:eastAsia="he-IL"/>
    </w:rPr>
  </w:style>
  <w:style w:type="table" w:customStyle="1" w:styleId="120">
    <w:name w:val="טבלת רשת12"/>
    <w:basedOn w:val="a5"/>
    <w:next w:val="ab"/>
    <w:uiPriority w:val="99"/>
    <w:locked/>
    <w:rsid w:val="00D15E12"/>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5"/>
    <w:next w:val="ab"/>
    <w:uiPriority w:val="99"/>
    <w:locked/>
    <w:rsid w:val="00D15E12"/>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43">
      <w:bodyDiv w:val="1"/>
      <w:marLeft w:val="0"/>
      <w:marRight w:val="0"/>
      <w:marTop w:val="0"/>
      <w:marBottom w:val="0"/>
      <w:divBdr>
        <w:top w:val="none" w:sz="0" w:space="0" w:color="auto"/>
        <w:left w:val="none" w:sz="0" w:space="0" w:color="auto"/>
        <w:bottom w:val="none" w:sz="0" w:space="0" w:color="auto"/>
        <w:right w:val="none" w:sz="0" w:space="0" w:color="auto"/>
      </w:divBdr>
    </w:div>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1958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74EE-D535-4A86-8309-FB8BEE25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8586</Words>
  <Characters>42933</Characters>
  <Application>Microsoft Office Word</Application>
  <DocSecurity>0</DocSecurity>
  <Lines>357</Lines>
  <Paragraphs>102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2022-07-10T09:11:00Z</dcterms:created>
  <dcterms:modified xsi:type="dcterms:W3CDTF">2022-07-10T09:11:00Z</dcterms:modified>
</cp:coreProperties>
</file>