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F0" w:rsidRPr="00E0211E" w:rsidRDefault="00607DF0" w:rsidP="001043F4">
      <w:pPr>
        <w:spacing w:after="0" w:line="360" w:lineRule="auto"/>
        <w:jc w:val="center"/>
        <w:rPr>
          <w:rFonts w:ascii="David" w:hAnsi="David" w:cs="David"/>
          <w:sz w:val="24"/>
          <w:szCs w:val="24"/>
          <w:rtl/>
        </w:rPr>
      </w:pPr>
      <w:bookmarkStart w:id="0" w:name="_GoBack"/>
      <w:bookmarkEnd w:id="0"/>
      <w:r w:rsidRPr="00E0211E">
        <w:rPr>
          <w:rFonts w:ascii="David" w:hAnsi="David" w:cs="David"/>
          <w:sz w:val="24"/>
          <w:szCs w:val="24"/>
          <w:rtl/>
        </w:rPr>
        <w:t xml:space="preserve">מפרט אחיד לפריט </w:t>
      </w:r>
      <w:r w:rsidR="0059230D" w:rsidRPr="00E0211E">
        <w:rPr>
          <w:rFonts w:ascii="David" w:hAnsi="David" w:cs="David"/>
          <w:sz w:val="24"/>
          <w:szCs w:val="24"/>
          <w:rtl/>
        </w:rPr>
        <w:t>7.4 א'</w:t>
      </w:r>
    </w:p>
    <w:p w:rsidR="007A00D8" w:rsidRDefault="0059230D" w:rsidP="001043F4">
      <w:pPr>
        <w:spacing w:after="0" w:line="360" w:lineRule="auto"/>
        <w:jc w:val="center"/>
        <w:rPr>
          <w:rFonts w:ascii="David" w:hAnsi="David" w:cs="David"/>
          <w:sz w:val="24"/>
          <w:szCs w:val="24"/>
          <w:rtl/>
        </w:rPr>
      </w:pPr>
      <w:r w:rsidRPr="00E0211E">
        <w:rPr>
          <w:rFonts w:ascii="David" w:eastAsiaTheme="minorEastAsia" w:hAnsi="David" w:cs="David"/>
          <w:b/>
          <w:bCs/>
          <w:sz w:val="24"/>
          <w:szCs w:val="24"/>
          <w:rtl/>
        </w:rPr>
        <w:t>מים - נופש</w:t>
      </w:r>
      <w:r w:rsidRPr="00E0211E">
        <w:rPr>
          <w:rFonts w:ascii="David" w:eastAsiaTheme="minorEastAsia" w:hAnsi="David" w:cs="David"/>
          <w:sz w:val="24"/>
          <w:szCs w:val="24"/>
          <w:rtl/>
        </w:rPr>
        <w:t xml:space="preserve">: </w:t>
      </w:r>
    </w:p>
    <w:p w:rsidR="00607DF0" w:rsidRPr="00E0211E" w:rsidRDefault="0059230D" w:rsidP="001043F4">
      <w:pPr>
        <w:spacing w:after="0" w:line="360" w:lineRule="auto"/>
        <w:jc w:val="center"/>
        <w:rPr>
          <w:rFonts w:ascii="David" w:hAnsi="David" w:cs="David"/>
          <w:sz w:val="24"/>
          <w:szCs w:val="24"/>
          <w:rtl/>
        </w:rPr>
      </w:pPr>
      <w:r w:rsidRPr="00E0211E">
        <w:rPr>
          <w:rFonts w:ascii="David" w:hAnsi="David" w:cs="David"/>
          <w:sz w:val="24"/>
          <w:szCs w:val="24"/>
          <w:rtl/>
        </w:rPr>
        <w:t>בריכת שחיה, לרבות מאגר מים אחר המשמש לשחייה ולנופש מים, לרבות בריכה המצויה בפארק מים ולמעט בריכה המשמשת עד ארבע יחידות אירוח למטרת נופש</w:t>
      </w: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line="360" w:lineRule="auto"/>
        <w:jc w:val="both"/>
        <w:rPr>
          <w:rFonts w:ascii="David" w:hAnsi="David" w:cs="David"/>
          <w:b/>
          <w:bCs/>
          <w:color w:val="5B9BD5" w:themeColor="accent1"/>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rPr>
          <w:rFonts w:ascii="David" w:hAnsi="David" w:cs="David"/>
          <w:b/>
          <w:bCs/>
          <w:color w:val="0070C0"/>
          <w:sz w:val="24"/>
          <w:szCs w:val="24"/>
          <w:rtl/>
        </w:rPr>
      </w:pPr>
    </w:p>
    <w:p w:rsidR="00607DF0" w:rsidRPr="00E0211E" w:rsidRDefault="00607DF0" w:rsidP="001043F4">
      <w:pPr>
        <w:spacing w:after="0"/>
        <w:jc w:val="both"/>
        <w:rPr>
          <w:rFonts w:ascii="David" w:hAnsi="David" w:cs="David"/>
          <w:b/>
          <w:bCs/>
          <w:color w:val="0070C0"/>
          <w:sz w:val="24"/>
          <w:szCs w:val="24"/>
          <w:rtl/>
        </w:rPr>
      </w:pPr>
    </w:p>
    <w:p w:rsidR="00607DF0" w:rsidRPr="00E0211E" w:rsidRDefault="00607DF0" w:rsidP="001043F4">
      <w:pPr>
        <w:spacing w:after="0"/>
        <w:jc w:val="both"/>
        <w:rPr>
          <w:rFonts w:ascii="David" w:hAnsi="David" w:cs="David"/>
          <w:b/>
          <w:bCs/>
          <w:color w:val="0070C0"/>
          <w:sz w:val="24"/>
          <w:szCs w:val="24"/>
          <w:rtl/>
        </w:rPr>
      </w:pPr>
    </w:p>
    <w:p w:rsidR="00607DF0" w:rsidRPr="00E0211E" w:rsidRDefault="00607DF0" w:rsidP="001043F4">
      <w:pPr>
        <w:spacing w:after="0"/>
        <w:jc w:val="both"/>
        <w:rPr>
          <w:rFonts w:ascii="David" w:hAnsi="David" w:cs="David"/>
          <w:b/>
          <w:bCs/>
          <w:color w:val="0070C0"/>
          <w:sz w:val="24"/>
          <w:szCs w:val="24"/>
          <w:rtl/>
        </w:rPr>
      </w:pPr>
    </w:p>
    <w:p w:rsidR="00607DF0" w:rsidRPr="00E0211E" w:rsidRDefault="00607DF0" w:rsidP="001043F4">
      <w:pPr>
        <w:spacing w:after="0"/>
        <w:jc w:val="both"/>
        <w:rPr>
          <w:rFonts w:ascii="David" w:hAnsi="David" w:cs="David"/>
          <w:b/>
          <w:bCs/>
          <w:color w:val="0070C0"/>
          <w:sz w:val="24"/>
          <w:szCs w:val="24"/>
          <w:rtl/>
        </w:rPr>
      </w:pPr>
    </w:p>
    <w:p w:rsidR="00607DF0" w:rsidRPr="00E0211E" w:rsidRDefault="00607DF0" w:rsidP="001043F4">
      <w:pPr>
        <w:spacing w:after="0"/>
        <w:jc w:val="both"/>
        <w:rPr>
          <w:rFonts w:ascii="David" w:hAnsi="David" w:cs="David"/>
          <w:b/>
          <w:bCs/>
          <w:color w:val="0070C0"/>
          <w:sz w:val="24"/>
          <w:szCs w:val="24"/>
          <w:rtl/>
        </w:rPr>
      </w:pPr>
    </w:p>
    <w:p w:rsidR="00596F8C" w:rsidRDefault="00596F8C" w:rsidP="001043F4">
      <w:pPr>
        <w:spacing w:after="0" w:line="360" w:lineRule="auto"/>
        <w:jc w:val="both"/>
        <w:rPr>
          <w:rFonts w:ascii="David" w:hAnsi="David" w:cs="David"/>
          <w:b/>
          <w:bCs/>
          <w:color w:val="5B9BD5"/>
          <w:sz w:val="24"/>
          <w:szCs w:val="24"/>
          <w:rtl/>
        </w:rPr>
      </w:pPr>
    </w:p>
    <w:p w:rsidR="00607DF0" w:rsidRPr="00E0211E" w:rsidRDefault="00607DF0" w:rsidP="001043F4">
      <w:pPr>
        <w:spacing w:after="0" w:line="360" w:lineRule="auto"/>
        <w:jc w:val="center"/>
        <w:rPr>
          <w:rFonts w:ascii="David" w:hAnsi="David" w:cs="David"/>
          <w:b/>
          <w:bCs/>
          <w:color w:val="5B9BD5" w:themeColor="accent1"/>
          <w:sz w:val="24"/>
          <w:szCs w:val="24"/>
          <w:rtl/>
        </w:rPr>
      </w:pPr>
    </w:p>
    <w:p w:rsidR="00E3252C" w:rsidRDefault="00E3252C" w:rsidP="001043F4">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607DF0" w:rsidRPr="00E0211E" w:rsidRDefault="00607DF0" w:rsidP="001043F4">
      <w:pPr>
        <w:spacing w:after="0" w:line="360" w:lineRule="auto"/>
        <w:jc w:val="center"/>
        <w:rPr>
          <w:rFonts w:ascii="David" w:hAnsi="David" w:cs="David"/>
          <w:b/>
          <w:bCs/>
          <w:color w:val="5B9BD5" w:themeColor="accent1"/>
          <w:sz w:val="24"/>
          <w:szCs w:val="24"/>
          <w:rtl/>
        </w:rPr>
      </w:pPr>
      <w:r w:rsidRPr="00E0211E">
        <w:rPr>
          <w:rFonts w:ascii="David" w:hAnsi="David" w:cs="David"/>
          <w:b/>
          <w:bCs/>
          <w:color w:val="5B9BD5" w:themeColor="accent1"/>
          <w:sz w:val="24"/>
          <w:szCs w:val="24"/>
          <w:rtl/>
        </w:rPr>
        <w:lastRenderedPageBreak/>
        <w:t>תוכן עניינים</w:t>
      </w:r>
    </w:p>
    <w:p w:rsidR="00607DF0" w:rsidRPr="00E0211E" w:rsidRDefault="00607DF0" w:rsidP="001043F4">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607DF0" w:rsidRPr="00E0211E" w:rsidRDefault="00607DF0" w:rsidP="001043F4">
          <w:pPr>
            <w:spacing w:after="0" w:line="480" w:lineRule="auto"/>
            <w:jc w:val="both"/>
            <w:rPr>
              <w:rFonts w:ascii="David" w:hAnsi="David" w:cs="David"/>
              <w:b/>
              <w:bCs/>
              <w:sz w:val="24"/>
              <w:szCs w:val="24"/>
              <w:rtl/>
            </w:rPr>
          </w:pPr>
          <w:r w:rsidRPr="00E0211E">
            <w:rPr>
              <w:rFonts w:ascii="David" w:hAnsi="David" w:cs="David"/>
              <w:b/>
              <w:bCs/>
              <w:sz w:val="24"/>
              <w:szCs w:val="24"/>
              <w:rtl/>
            </w:rPr>
            <w:t xml:space="preserve">פרק 1 - הגדרות כלליות...........................................................................................3 </w:t>
          </w:r>
        </w:p>
        <w:p w:rsidR="00607DF0" w:rsidRPr="00E0211E" w:rsidRDefault="00607DF0" w:rsidP="001043F4">
          <w:pPr>
            <w:spacing w:after="0" w:line="480" w:lineRule="auto"/>
            <w:jc w:val="both"/>
            <w:rPr>
              <w:rFonts w:ascii="David" w:hAnsi="David" w:cs="David"/>
              <w:b/>
              <w:bCs/>
              <w:sz w:val="24"/>
              <w:szCs w:val="24"/>
              <w:rtl/>
            </w:rPr>
          </w:pPr>
          <w:r w:rsidRPr="00E0211E">
            <w:rPr>
              <w:rFonts w:ascii="David" w:hAnsi="David" w:cs="David"/>
              <w:b/>
              <w:bCs/>
              <w:sz w:val="24"/>
              <w:szCs w:val="24"/>
              <w:rtl/>
            </w:rPr>
            <w:t>פרק 2 - תנאים רוחביים..........................................................................................4</w:t>
          </w:r>
        </w:p>
        <w:p w:rsidR="00F11491" w:rsidRPr="00E0211E" w:rsidRDefault="0059230D" w:rsidP="001043F4">
          <w:pPr>
            <w:spacing w:after="0" w:line="480" w:lineRule="auto"/>
            <w:jc w:val="both"/>
            <w:rPr>
              <w:rFonts w:ascii="David" w:hAnsi="David" w:cs="David"/>
              <w:b/>
              <w:bCs/>
              <w:sz w:val="24"/>
              <w:szCs w:val="24"/>
              <w:rtl/>
            </w:rPr>
          </w:pPr>
          <w:r w:rsidRPr="00E0211E">
            <w:rPr>
              <w:rFonts w:ascii="David" w:hAnsi="David" w:cs="David"/>
              <w:b/>
              <w:bCs/>
              <w:sz w:val="24"/>
              <w:szCs w:val="24"/>
              <w:rtl/>
            </w:rPr>
            <w:t>פרק 3 -</w:t>
          </w:r>
          <w:r w:rsidR="00F11491" w:rsidRPr="00E0211E">
            <w:rPr>
              <w:rFonts w:ascii="David" w:hAnsi="David" w:cs="David"/>
              <w:b/>
              <w:bCs/>
              <w:sz w:val="24"/>
              <w:szCs w:val="24"/>
              <w:rtl/>
            </w:rPr>
            <w:t xml:space="preserve"> משטרת ישראל</w:t>
          </w:r>
          <w:r w:rsidR="0065001D" w:rsidRPr="00E0211E">
            <w:rPr>
              <w:rFonts w:ascii="David" w:hAnsi="David" w:cs="David"/>
              <w:b/>
              <w:bCs/>
              <w:sz w:val="24"/>
              <w:szCs w:val="24"/>
              <w:rtl/>
            </w:rPr>
            <w:t>..............................................................</w:t>
          </w:r>
          <w:r w:rsidRPr="00E0211E">
            <w:rPr>
              <w:rFonts w:ascii="David" w:hAnsi="David" w:cs="David"/>
              <w:b/>
              <w:bCs/>
              <w:sz w:val="24"/>
              <w:szCs w:val="24"/>
              <w:rtl/>
            </w:rPr>
            <w:t>..</w:t>
          </w:r>
          <w:r w:rsidR="0065001D" w:rsidRPr="00E0211E">
            <w:rPr>
              <w:rFonts w:ascii="David" w:hAnsi="David" w:cs="David"/>
              <w:b/>
              <w:bCs/>
              <w:sz w:val="24"/>
              <w:szCs w:val="24"/>
              <w:rtl/>
            </w:rPr>
            <w:t>..........................</w:t>
          </w:r>
          <w:r w:rsidRPr="00E0211E">
            <w:rPr>
              <w:rFonts w:ascii="David" w:hAnsi="David" w:cs="David"/>
              <w:b/>
              <w:bCs/>
              <w:sz w:val="24"/>
              <w:szCs w:val="24"/>
              <w:rtl/>
            </w:rPr>
            <w:t>6</w:t>
          </w:r>
        </w:p>
        <w:p w:rsidR="00607DF0" w:rsidRPr="00E0211E" w:rsidRDefault="0059230D" w:rsidP="001043F4">
          <w:pPr>
            <w:spacing w:after="0" w:line="480" w:lineRule="auto"/>
            <w:jc w:val="both"/>
            <w:rPr>
              <w:rFonts w:ascii="David" w:hAnsi="David" w:cs="David"/>
              <w:b/>
              <w:bCs/>
              <w:sz w:val="24"/>
              <w:szCs w:val="24"/>
              <w:rtl/>
              <w:cs/>
            </w:rPr>
          </w:pPr>
          <w:r w:rsidRPr="00E0211E">
            <w:rPr>
              <w:rFonts w:ascii="David" w:hAnsi="David" w:cs="David"/>
              <w:b/>
              <w:bCs/>
              <w:sz w:val="24"/>
              <w:szCs w:val="24"/>
              <w:rtl/>
            </w:rPr>
            <w:t xml:space="preserve">פרק 4 </w:t>
          </w:r>
          <w:r w:rsidR="00607DF0" w:rsidRPr="00E0211E">
            <w:rPr>
              <w:rFonts w:ascii="David" w:hAnsi="David" w:cs="David"/>
              <w:b/>
              <w:bCs/>
              <w:sz w:val="24"/>
              <w:szCs w:val="24"/>
              <w:rtl/>
            </w:rPr>
            <w:t>- משרד הבריאות.......................</w:t>
          </w:r>
          <w:r w:rsidR="00596F8C">
            <w:rPr>
              <w:rFonts w:ascii="David" w:hAnsi="David" w:cs="David"/>
              <w:b/>
              <w:bCs/>
              <w:sz w:val="24"/>
              <w:szCs w:val="24"/>
              <w:rtl/>
            </w:rPr>
            <w:t>...............................</w:t>
          </w:r>
          <w:r w:rsidR="00607DF0" w:rsidRPr="00E0211E">
            <w:rPr>
              <w:rFonts w:ascii="David" w:hAnsi="David" w:cs="David"/>
              <w:b/>
              <w:bCs/>
              <w:sz w:val="24"/>
              <w:szCs w:val="24"/>
              <w:rtl/>
            </w:rPr>
            <w:t>...</w:t>
          </w:r>
          <w:r w:rsidR="0065001D" w:rsidRPr="00E0211E">
            <w:rPr>
              <w:rFonts w:ascii="David" w:hAnsi="David" w:cs="David"/>
              <w:b/>
              <w:bCs/>
              <w:sz w:val="24"/>
              <w:szCs w:val="24"/>
              <w:rtl/>
            </w:rPr>
            <w:t>......</w:t>
          </w:r>
          <w:r w:rsidR="00596F8C">
            <w:rPr>
              <w:rFonts w:ascii="David" w:hAnsi="David" w:cs="David" w:hint="cs"/>
              <w:b/>
              <w:bCs/>
              <w:sz w:val="24"/>
              <w:szCs w:val="24"/>
              <w:rtl/>
            </w:rPr>
            <w:t>.</w:t>
          </w:r>
          <w:r w:rsidR="0065001D" w:rsidRPr="00E0211E">
            <w:rPr>
              <w:rFonts w:ascii="David" w:hAnsi="David" w:cs="David"/>
              <w:b/>
              <w:bCs/>
              <w:sz w:val="24"/>
              <w:szCs w:val="24"/>
              <w:rtl/>
            </w:rPr>
            <w:t>....................</w:t>
          </w:r>
          <w:r w:rsidR="00F36D33" w:rsidRPr="00E0211E">
            <w:rPr>
              <w:rFonts w:ascii="David" w:hAnsi="David" w:cs="David"/>
              <w:b/>
              <w:bCs/>
              <w:sz w:val="24"/>
              <w:szCs w:val="24"/>
              <w:rtl/>
            </w:rPr>
            <w:t>..</w:t>
          </w:r>
          <w:r w:rsidR="0065001D" w:rsidRPr="00E0211E">
            <w:rPr>
              <w:rFonts w:ascii="David" w:hAnsi="David" w:cs="David"/>
              <w:b/>
              <w:bCs/>
              <w:sz w:val="24"/>
              <w:szCs w:val="24"/>
              <w:rtl/>
            </w:rPr>
            <w:t>..</w:t>
          </w:r>
          <w:r w:rsidR="0078028B" w:rsidRPr="00E0211E">
            <w:rPr>
              <w:rFonts w:ascii="David" w:hAnsi="David" w:cs="David"/>
              <w:b/>
              <w:bCs/>
              <w:sz w:val="24"/>
              <w:szCs w:val="24"/>
              <w:rtl/>
              <w:cs/>
            </w:rPr>
            <w:t>12</w:t>
          </w:r>
        </w:p>
        <w:p w:rsidR="00607DF0" w:rsidRPr="00E0211E" w:rsidRDefault="00824804" w:rsidP="00900893">
          <w:pPr>
            <w:spacing w:after="0" w:line="480" w:lineRule="auto"/>
            <w:jc w:val="both"/>
            <w:rPr>
              <w:rFonts w:ascii="David" w:hAnsi="David" w:cs="David"/>
              <w:b/>
              <w:bCs/>
              <w:sz w:val="24"/>
              <w:szCs w:val="24"/>
              <w:rtl/>
            </w:rPr>
          </w:pPr>
          <w:r w:rsidRPr="00E0211E">
            <w:rPr>
              <w:rFonts w:ascii="David" w:hAnsi="David" w:cs="David"/>
              <w:b/>
              <w:bCs/>
              <w:sz w:val="24"/>
              <w:szCs w:val="24"/>
              <w:rtl/>
            </w:rPr>
            <w:t xml:space="preserve">פרק </w:t>
          </w:r>
          <w:r w:rsidR="0059230D" w:rsidRPr="00E0211E">
            <w:rPr>
              <w:rFonts w:ascii="David" w:hAnsi="David" w:cs="David"/>
              <w:b/>
              <w:bCs/>
              <w:sz w:val="24"/>
              <w:szCs w:val="24"/>
              <w:rtl/>
            </w:rPr>
            <w:t xml:space="preserve">5 </w:t>
          </w:r>
          <w:r w:rsidR="00607DF0" w:rsidRPr="00E0211E">
            <w:rPr>
              <w:rFonts w:ascii="David" w:hAnsi="David" w:cs="David"/>
              <w:b/>
              <w:bCs/>
              <w:sz w:val="24"/>
              <w:szCs w:val="24"/>
              <w:rtl/>
            </w:rPr>
            <w:t>- הרשות הארצית לכבאות והצלה</w:t>
          </w:r>
          <w:r w:rsidR="0059230D" w:rsidRPr="00E0211E">
            <w:rPr>
              <w:rFonts w:ascii="David" w:hAnsi="David" w:cs="David"/>
              <w:b/>
              <w:bCs/>
              <w:sz w:val="24"/>
              <w:szCs w:val="24"/>
              <w:rtl/>
            </w:rPr>
            <w:t>............</w:t>
          </w:r>
          <w:r w:rsidR="00607DF0" w:rsidRPr="00E0211E">
            <w:rPr>
              <w:rFonts w:ascii="David" w:hAnsi="David" w:cs="David"/>
              <w:b/>
              <w:bCs/>
              <w:sz w:val="24"/>
              <w:szCs w:val="24"/>
              <w:rtl/>
            </w:rPr>
            <w:t>..............</w:t>
          </w:r>
          <w:r w:rsidR="00596F8C">
            <w:rPr>
              <w:rFonts w:ascii="David" w:hAnsi="David" w:cs="David" w:hint="cs"/>
              <w:b/>
              <w:bCs/>
              <w:sz w:val="24"/>
              <w:szCs w:val="24"/>
              <w:rtl/>
            </w:rPr>
            <w:t>.</w:t>
          </w:r>
          <w:r w:rsidR="00607DF0" w:rsidRPr="00E0211E">
            <w:rPr>
              <w:rFonts w:ascii="David" w:hAnsi="David" w:cs="David"/>
              <w:b/>
              <w:bCs/>
              <w:sz w:val="24"/>
              <w:szCs w:val="24"/>
              <w:rtl/>
            </w:rPr>
            <w:t>.....</w:t>
          </w:r>
          <w:r w:rsidR="007E1890" w:rsidRPr="00E0211E">
            <w:rPr>
              <w:rFonts w:ascii="David" w:hAnsi="David" w:cs="David"/>
              <w:b/>
              <w:bCs/>
              <w:sz w:val="24"/>
              <w:szCs w:val="24"/>
              <w:rtl/>
            </w:rPr>
            <w:t>......</w:t>
          </w:r>
          <w:r w:rsidR="00FE6018" w:rsidRPr="00E0211E">
            <w:rPr>
              <w:rFonts w:ascii="David" w:hAnsi="David" w:cs="David"/>
              <w:b/>
              <w:bCs/>
              <w:sz w:val="24"/>
              <w:szCs w:val="24"/>
              <w:rtl/>
            </w:rPr>
            <w:t>....</w:t>
          </w:r>
          <w:r w:rsidR="007E1890" w:rsidRPr="00E0211E">
            <w:rPr>
              <w:rFonts w:ascii="David" w:hAnsi="David" w:cs="David"/>
              <w:b/>
              <w:bCs/>
              <w:sz w:val="24"/>
              <w:szCs w:val="24"/>
              <w:rtl/>
            </w:rPr>
            <w:t>...</w:t>
          </w:r>
          <w:r w:rsidR="00442A61">
            <w:rPr>
              <w:rFonts w:ascii="David" w:hAnsi="David" w:cs="David"/>
              <w:b/>
              <w:bCs/>
              <w:sz w:val="24"/>
              <w:szCs w:val="24"/>
              <w:rtl/>
            </w:rPr>
            <w:t>...</w:t>
          </w:r>
          <w:r w:rsidR="00607DF0" w:rsidRPr="00E0211E">
            <w:rPr>
              <w:rFonts w:ascii="David" w:hAnsi="David" w:cs="David"/>
              <w:b/>
              <w:bCs/>
              <w:sz w:val="24"/>
              <w:szCs w:val="24"/>
              <w:rtl/>
            </w:rPr>
            <w:t>....</w:t>
          </w:r>
          <w:r w:rsidR="00596F8C">
            <w:rPr>
              <w:rFonts w:ascii="David" w:hAnsi="David" w:cs="David"/>
              <w:b/>
              <w:bCs/>
              <w:sz w:val="24"/>
              <w:szCs w:val="24"/>
              <w:rtl/>
              <w:cs/>
            </w:rPr>
            <w:t>.</w:t>
          </w:r>
          <w:r w:rsidR="00596F8C">
            <w:rPr>
              <w:rFonts w:ascii="David" w:hAnsi="David" w:cs="David" w:hint="cs"/>
              <w:b/>
              <w:bCs/>
              <w:sz w:val="24"/>
              <w:szCs w:val="24"/>
              <w:rtl/>
              <w:cs/>
            </w:rPr>
            <w:t>.</w:t>
          </w:r>
          <w:r w:rsidR="00F36D33" w:rsidRPr="00E0211E">
            <w:rPr>
              <w:rFonts w:ascii="David" w:hAnsi="David" w:cs="David"/>
              <w:b/>
              <w:bCs/>
              <w:sz w:val="24"/>
              <w:szCs w:val="24"/>
              <w:rtl/>
              <w:cs/>
            </w:rPr>
            <w:t>..</w:t>
          </w:r>
          <w:r w:rsidR="009F5324" w:rsidRPr="00E0211E">
            <w:rPr>
              <w:rFonts w:ascii="David" w:hAnsi="David" w:cs="David"/>
              <w:b/>
              <w:bCs/>
              <w:sz w:val="24"/>
              <w:szCs w:val="24"/>
              <w:rtl/>
              <w:cs/>
            </w:rPr>
            <w:t>........</w:t>
          </w:r>
          <w:r w:rsidR="00F36D33" w:rsidRPr="00E0211E">
            <w:rPr>
              <w:rFonts w:ascii="David" w:hAnsi="David" w:cs="David"/>
              <w:b/>
              <w:bCs/>
              <w:sz w:val="24"/>
              <w:szCs w:val="24"/>
              <w:rtl/>
              <w:cs/>
            </w:rPr>
            <w:t>.</w:t>
          </w:r>
          <w:r w:rsidR="009F5324" w:rsidRPr="00E0211E">
            <w:rPr>
              <w:rFonts w:ascii="David" w:hAnsi="David" w:cs="David"/>
              <w:b/>
              <w:bCs/>
              <w:sz w:val="24"/>
              <w:szCs w:val="24"/>
              <w:rtl/>
              <w:cs/>
            </w:rPr>
            <w:t>..</w:t>
          </w:r>
          <w:r w:rsidR="00900893">
            <w:rPr>
              <w:rFonts w:ascii="David" w:hAnsi="David" w:cs="David" w:hint="cs"/>
              <w:b/>
              <w:bCs/>
              <w:sz w:val="24"/>
              <w:szCs w:val="24"/>
              <w:rtl/>
              <w:cs/>
            </w:rPr>
            <w:t>33</w:t>
          </w:r>
        </w:p>
      </w:sdtContent>
    </w:sdt>
    <w:p w:rsidR="00607DF0" w:rsidRPr="00E0211E" w:rsidRDefault="00607DF0" w:rsidP="001043F4">
      <w:pPr>
        <w:spacing w:after="0" w:line="360" w:lineRule="auto"/>
        <w:rPr>
          <w:rFonts w:ascii="David" w:hAnsi="David" w:cs="David"/>
          <w:b/>
          <w:bCs/>
          <w:color w:val="5B9BD5" w:themeColor="accent1"/>
          <w:sz w:val="24"/>
          <w:szCs w:val="24"/>
          <w:rtl/>
        </w:rPr>
      </w:pPr>
    </w:p>
    <w:p w:rsidR="00596F8C" w:rsidRDefault="00596F8C" w:rsidP="001043F4">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607DF0" w:rsidRPr="00E0211E" w:rsidRDefault="00607DF0" w:rsidP="001043F4">
      <w:pPr>
        <w:spacing w:after="0" w:line="360" w:lineRule="auto"/>
        <w:jc w:val="center"/>
        <w:rPr>
          <w:rFonts w:ascii="David" w:hAnsi="David" w:cs="David"/>
          <w:b/>
          <w:bCs/>
          <w:color w:val="5B9BD5" w:themeColor="accent1"/>
          <w:sz w:val="24"/>
          <w:szCs w:val="24"/>
          <w:rtl/>
        </w:rPr>
      </w:pPr>
      <w:r w:rsidRPr="00E0211E">
        <w:rPr>
          <w:rFonts w:ascii="David" w:hAnsi="David" w:cs="David"/>
          <w:b/>
          <w:bCs/>
          <w:color w:val="5B9BD5" w:themeColor="accent1"/>
          <w:sz w:val="24"/>
          <w:szCs w:val="24"/>
          <w:rtl/>
        </w:rPr>
        <w:lastRenderedPageBreak/>
        <w:t>פרק 1 - הגדרות כלליות</w:t>
      </w:r>
    </w:p>
    <w:p w:rsidR="00607DF0" w:rsidRPr="00E0211E" w:rsidRDefault="00607DF0" w:rsidP="001043F4">
      <w:pPr>
        <w:spacing w:after="0" w:line="360" w:lineRule="auto"/>
        <w:jc w:val="center"/>
        <w:rPr>
          <w:rFonts w:ascii="David" w:hAnsi="David" w:cs="David"/>
          <w:b/>
          <w:bCs/>
          <w:color w:val="5B9BD5" w:themeColor="accent1"/>
          <w:sz w:val="24"/>
          <w:szCs w:val="24"/>
        </w:rPr>
      </w:pP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tl/>
        </w:rPr>
      </w:pPr>
      <w:r w:rsidRPr="00E0211E">
        <w:rPr>
          <w:rFonts w:ascii="David" w:hAnsi="David" w:cs="David"/>
          <w:b/>
          <w:bCs/>
          <w:sz w:val="24"/>
          <w:szCs w:val="24"/>
          <w:u w:val="single"/>
          <w:rtl/>
        </w:rPr>
        <w:t>בעל מקצוע מוסמך</w:t>
      </w:r>
    </w:p>
    <w:p w:rsidR="00607DF0" w:rsidRPr="00E0211E" w:rsidRDefault="00607DF0" w:rsidP="001043F4">
      <w:pPr>
        <w:pStyle w:val="a4"/>
        <w:numPr>
          <w:ilvl w:val="2"/>
          <w:numId w:val="1"/>
        </w:numPr>
        <w:spacing w:after="0" w:line="360" w:lineRule="auto"/>
        <w:jc w:val="both"/>
        <w:rPr>
          <w:rFonts w:ascii="David" w:hAnsi="David" w:cs="David"/>
          <w:sz w:val="24"/>
          <w:szCs w:val="24"/>
          <w:u w:val="single"/>
          <w:rtl/>
        </w:rPr>
      </w:pPr>
      <w:r w:rsidRPr="00E0211E">
        <w:rPr>
          <w:rFonts w:ascii="David" w:hAnsi="David" w:cs="David"/>
          <w:sz w:val="24"/>
          <w:szCs w:val="24"/>
          <w:rtl/>
        </w:rPr>
        <w:t>מי ששר הפנים הסמיכו לעניין סעיף 6ב לחוק רישוי עסקים (להלן - החוק), והוא אחד מאלה:</w:t>
      </w:r>
    </w:p>
    <w:p w:rsidR="00607DF0" w:rsidRPr="00E0211E" w:rsidRDefault="00607DF0" w:rsidP="001043F4">
      <w:pPr>
        <w:pStyle w:val="a4"/>
        <w:numPr>
          <w:ilvl w:val="0"/>
          <w:numId w:val="3"/>
        </w:numPr>
        <w:spacing w:after="0" w:line="360" w:lineRule="auto"/>
        <w:jc w:val="both"/>
        <w:rPr>
          <w:rFonts w:ascii="David" w:hAnsi="David" w:cs="David"/>
          <w:sz w:val="24"/>
          <w:szCs w:val="24"/>
        </w:rPr>
      </w:pPr>
      <w:r w:rsidRPr="00E0211E">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07DF0" w:rsidRPr="00E0211E" w:rsidRDefault="00607DF0" w:rsidP="001043F4">
      <w:pPr>
        <w:pStyle w:val="a4"/>
        <w:numPr>
          <w:ilvl w:val="0"/>
          <w:numId w:val="3"/>
        </w:numPr>
        <w:spacing w:after="0" w:line="360" w:lineRule="auto"/>
        <w:jc w:val="both"/>
        <w:rPr>
          <w:rFonts w:ascii="David" w:hAnsi="David" w:cs="David"/>
          <w:sz w:val="24"/>
          <w:szCs w:val="24"/>
        </w:rPr>
      </w:pPr>
      <w:r w:rsidRPr="00E0211E">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607DF0" w:rsidRPr="00E0211E" w:rsidRDefault="00607DF0" w:rsidP="001043F4">
      <w:pPr>
        <w:pStyle w:val="a4"/>
        <w:numPr>
          <w:ilvl w:val="0"/>
          <w:numId w:val="4"/>
        </w:numPr>
        <w:spacing w:after="0" w:line="360" w:lineRule="auto"/>
        <w:jc w:val="both"/>
        <w:rPr>
          <w:rFonts w:ascii="David" w:hAnsi="David" w:cs="David"/>
          <w:sz w:val="24"/>
          <w:szCs w:val="24"/>
        </w:rPr>
      </w:pPr>
      <w:r w:rsidRPr="00E0211E">
        <w:rPr>
          <w:rFonts w:ascii="David" w:hAnsi="David" w:cs="David"/>
          <w:sz w:val="24"/>
          <w:szCs w:val="24"/>
          <w:rtl/>
        </w:rPr>
        <w:t>מהנדס או אדריכל רשום בפנקס המהנדסים והאדריכלים במדור להנדסה אזרחית או ארכיטקטורה.</w:t>
      </w:r>
    </w:p>
    <w:p w:rsidR="00607DF0" w:rsidRPr="00E0211E" w:rsidRDefault="00607DF0" w:rsidP="001043F4">
      <w:pPr>
        <w:pStyle w:val="a4"/>
        <w:numPr>
          <w:ilvl w:val="0"/>
          <w:numId w:val="4"/>
        </w:numPr>
        <w:spacing w:after="0" w:line="360" w:lineRule="auto"/>
        <w:jc w:val="both"/>
        <w:rPr>
          <w:rFonts w:ascii="David" w:hAnsi="David" w:cs="David"/>
          <w:sz w:val="24"/>
          <w:szCs w:val="24"/>
        </w:rPr>
      </w:pPr>
      <w:r w:rsidRPr="00E0211E">
        <w:rPr>
          <w:rFonts w:ascii="David" w:hAnsi="David" w:cs="David"/>
          <w:sz w:val="24"/>
          <w:szCs w:val="24"/>
          <w:rtl/>
        </w:rPr>
        <w:t>הנדסאי כמשמעותו בתוספת הראשונה לתקנות ייחוד פעולות.</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tl/>
        </w:rPr>
      </w:pPr>
      <w:r w:rsidRPr="00E0211E">
        <w:rPr>
          <w:rFonts w:ascii="David" w:hAnsi="David" w:cs="David"/>
          <w:b/>
          <w:bCs/>
          <w:sz w:val="24"/>
          <w:szCs w:val="24"/>
          <w:u w:val="single"/>
          <w:rtl/>
        </w:rPr>
        <w:t>בעל עסק</w:t>
      </w:r>
      <w:r w:rsidRPr="00E0211E">
        <w:rPr>
          <w:rFonts w:ascii="David" w:hAnsi="David" w:cs="David"/>
          <w:sz w:val="24"/>
          <w:szCs w:val="24"/>
          <w:u w:val="single"/>
          <w:rtl/>
        </w:rPr>
        <w:t xml:space="preserve"> </w:t>
      </w:r>
    </w:p>
    <w:p w:rsidR="00607DF0" w:rsidRPr="00E0211E" w:rsidRDefault="00607DF0" w:rsidP="001043F4">
      <w:pPr>
        <w:pStyle w:val="a4"/>
        <w:numPr>
          <w:ilvl w:val="2"/>
          <w:numId w:val="1"/>
        </w:numPr>
        <w:spacing w:after="0" w:line="360" w:lineRule="auto"/>
        <w:jc w:val="both"/>
        <w:rPr>
          <w:rFonts w:ascii="David" w:hAnsi="David" w:cs="David"/>
          <w:sz w:val="24"/>
          <w:szCs w:val="24"/>
          <w:u w:val="single"/>
          <w:rtl/>
        </w:rPr>
      </w:pPr>
      <w:r w:rsidRPr="00E0211E">
        <w:rPr>
          <w:rFonts w:ascii="David" w:hAnsi="David" w:cs="David"/>
          <w:sz w:val="24"/>
          <w:szCs w:val="24"/>
          <w:rtl/>
        </w:rPr>
        <w:t>לרבות בעל רישיון העסק, מבקש הרישיון, המחזיק בעסק או האדם שבהשגחתו, בפיקוחו או בניהולו פועל העסק.</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גורם מוסמך ארצי</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כל אחד מאלה, לפי העניין:</w:t>
      </w:r>
    </w:p>
    <w:p w:rsidR="00607DF0" w:rsidRPr="00E0211E" w:rsidRDefault="00607DF0" w:rsidP="001043F4">
      <w:pPr>
        <w:pStyle w:val="a4"/>
        <w:numPr>
          <w:ilvl w:val="0"/>
          <w:numId w:val="5"/>
        </w:numPr>
        <w:spacing w:after="0" w:line="360" w:lineRule="auto"/>
        <w:jc w:val="both"/>
        <w:rPr>
          <w:rFonts w:ascii="David" w:hAnsi="David" w:cs="David"/>
          <w:sz w:val="24"/>
          <w:szCs w:val="24"/>
        </w:rPr>
      </w:pPr>
      <w:r w:rsidRPr="00E0211E">
        <w:rPr>
          <w:rFonts w:ascii="David" w:hAnsi="David" w:cs="David"/>
          <w:sz w:val="24"/>
          <w:szCs w:val="24"/>
          <w:rtl/>
        </w:rPr>
        <w:t>ראש רשות הרישוי שבתחומה נמצא העסק, או עובד בכיר אחר מקרב  עובדיה שהוא הסמיך לעניין זה.</w:t>
      </w:r>
    </w:p>
    <w:p w:rsidR="00607DF0" w:rsidRPr="00E0211E" w:rsidRDefault="00607DF0" w:rsidP="001043F4">
      <w:pPr>
        <w:pStyle w:val="a4"/>
        <w:numPr>
          <w:ilvl w:val="0"/>
          <w:numId w:val="5"/>
        </w:numPr>
        <w:spacing w:after="0" w:line="360" w:lineRule="auto"/>
        <w:jc w:val="both"/>
        <w:rPr>
          <w:rFonts w:ascii="David" w:hAnsi="David" w:cs="David"/>
          <w:sz w:val="24"/>
          <w:szCs w:val="24"/>
        </w:rPr>
      </w:pPr>
      <w:r w:rsidRPr="00E0211E">
        <w:rPr>
          <w:rFonts w:ascii="David" w:hAnsi="David" w:cs="David"/>
          <w:sz w:val="24"/>
          <w:szCs w:val="24"/>
          <w:rtl/>
        </w:rPr>
        <w:t>המנהל הכללי של המשרד נותן האישור, או עובד בכיר אחר מקרב עובדי משרדו שהוא הסמיך לעניין זה.</w:t>
      </w:r>
    </w:p>
    <w:p w:rsidR="00607DF0" w:rsidRPr="00E0211E" w:rsidRDefault="00607DF0" w:rsidP="001043F4">
      <w:pPr>
        <w:pStyle w:val="a4"/>
        <w:numPr>
          <w:ilvl w:val="0"/>
          <w:numId w:val="5"/>
        </w:numPr>
        <w:spacing w:after="0" w:line="360" w:lineRule="auto"/>
        <w:jc w:val="both"/>
        <w:rPr>
          <w:rFonts w:ascii="David" w:hAnsi="David" w:cs="David"/>
          <w:sz w:val="24"/>
          <w:szCs w:val="24"/>
        </w:rPr>
      </w:pPr>
      <w:r w:rsidRPr="00E0211E">
        <w:rPr>
          <w:rFonts w:ascii="David" w:hAnsi="David" w:cs="David"/>
          <w:sz w:val="24"/>
          <w:szCs w:val="24"/>
          <w:rtl/>
        </w:rPr>
        <w:t>נציב כבאות והצלה, או קצין כבאות והצלה בכיר אחר שהוא הסמיך לעניין זה.</w:t>
      </w:r>
    </w:p>
    <w:p w:rsidR="00607DF0" w:rsidRPr="00E0211E" w:rsidRDefault="00607DF0" w:rsidP="001043F4">
      <w:pPr>
        <w:pStyle w:val="a4"/>
        <w:numPr>
          <w:ilvl w:val="0"/>
          <w:numId w:val="5"/>
        </w:numPr>
        <w:spacing w:after="0" w:line="360" w:lineRule="auto"/>
        <w:jc w:val="both"/>
        <w:rPr>
          <w:rFonts w:ascii="David" w:hAnsi="David" w:cs="David"/>
          <w:sz w:val="24"/>
          <w:szCs w:val="24"/>
        </w:rPr>
      </w:pPr>
      <w:r w:rsidRPr="00E0211E">
        <w:rPr>
          <w:rFonts w:ascii="David" w:hAnsi="David" w:cs="David"/>
          <w:sz w:val="24"/>
          <w:szCs w:val="24"/>
          <w:rtl/>
        </w:rPr>
        <w:t>המפקח הכללי של משטרת ישראל, או קצין משטרה בכיר אחר שהוא הסמיך לעניין זה.</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הוראות לצד המפרט האחיד</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החוק</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חוק רישוי עסקים, התשכ"ח-1968.</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התקנות</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תקנות רישוי עסקים (הוראות כלליות), התשס"א-2000.</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מפרט, מפרט אחיד</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נותן אישור</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צו רישוי עסקים</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צו רישוי עסקים (עסקים טעוני רישוי), התשע"ג-2013.</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Pr>
      </w:pPr>
      <w:r w:rsidRPr="00E0211E">
        <w:rPr>
          <w:rFonts w:ascii="David" w:hAnsi="David" w:cs="David"/>
          <w:b/>
          <w:bCs/>
          <w:sz w:val="24"/>
          <w:szCs w:val="24"/>
          <w:u w:val="single"/>
          <w:rtl/>
        </w:rPr>
        <w:t>רישיון</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רישיון עסק, היתר זמני או היתר מזורז.</w:t>
      </w:r>
    </w:p>
    <w:p w:rsidR="00607DF0" w:rsidRPr="00E0211E" w:rsidRDefault="00607DF0" w:rsidP="001043F4">
      <w:pPr>
        <w:pStyle w:val="a4"/>
        <w:numPr>
          <w:ilvl w:val="1"/>
          <w:numId w:val="1"/>
        </w:numPr>
        <w:spacing w:after="0" w:line="360" w:lineRule="auto"/>
        <w:ind w:left="720" w:hanging="720"/>
        <w:jc w:val="both"/>
        <w:rPr>
          <w:rFonts w:ascii="David" w:hAnsi="David" w:cs="David"/>
          <w:b/>
          <w:bCs/>
          <w:sz w:val="24"/>
          <w:szCs w:val="24"/>
          <w:u w:val="single"/>
        </w:rPr>
      </w:pPr>
      <w:r w:rsidRPr="00E0211E">
        <w:rPr>
          <w:rFonts w:ascii="David" w:hAnsi="David" w:cs="David"/>
          <w:b/>
          <w:bCs/>
          <w:sz w:val="24"/>
          <w:szCs w:val="24"/>
          <w:u w:val="single"/>
          <w:rtl/>
        </w:rPr>
        <w:t>רשות הרישוי</w:t>
      </w:r>
    </w:p>
    <w:p w:rsidR="00607DF0" w:rsidRPr="00E0211E" w:rsidRDefault="00607DF0" w:rsidP="001043F4">
      <w:pPr>
        <w:pStyle w:val="a4"/>
        <w:numPr>
          <w:ilvl w:val="2"/>
          <w:numId w:val="1"/>
        </w:numPr>
        <w:spacing w:after="0" w:line="360" w:lineRule="auto"/>
        <w:jc w:val="both"/>
        <w:rPr>
          <w:rFonts w:ascii="David" w:hAnsi="David" w:cs="David"/>
          <w:sz w:val="24"/>
          <w:szCs w:val="24"/>
        </w:rPr>
      </w:pPr>
      <w:r w:rsidRPr="00E0211E">
        <w:rPr>
          <w:rFonts w:ascii="David" w:hAnsi="David" w:cs="David"/>
          <w:sz w:val="24"/>
          <w:szCs w:val="24"/>
          <w:rtl/>
        </w:rPr>
        <w:t>בתחום רשות מקומית - ראש הרשות המקומית או מי שהוא הסמיכו לכך.</w:t>
      </w:r>
    </w:p>
    <w:p w:rsidR="00607DF0" w:rsidRPr="00E0211E" w:rsidRDefault="00607DF0" w:rsidP="001043F4">
      <w:pPr>
        <w:pStyle w:val="a4"/>
        <w:numPr>
          <w:ilvl w:val="2"/>
          <w:numId w:val="1"/>
        </w:numPr>
        <w:spacing w:after="0" w:line="360" w:lineRule="auto"/>
        <w:jc w:val="both"/>
        <w:rPr>
          <w:rFonts w:ascii="David" w:hAnsi="David" w:cs="David"/>
          <w:sz w:val="24"/>
          <w:szCs w:val="24"/>
          <w:rtl/>
        </w:rPr>
      </w:pPr>
      <w:r w:rsidRPr="00E0211E">
        <w:rPr>
          <w:rFonts w:ascii="David" w:hAnsi="David" w:cs="David"/>
          <w:sz w:val="24"/>
          <w:szCs w:val="24"/>
          <w:rtl/>
        </w:rPr>
        <w:t>מחוץ לתחומה של רשות מקומית - מי ששר הפנים הסמיכו לכך.</w:t>
      </w:r>
    </w:p>
    <w:p w:rsidR="00607DF0" w:rsidRPr="00E0211E" w:rsidRDefault="00607DF0" w:rsidP="001043F4">
      <w:pPr>
        <w:pStyle w:val="a4"/>
        <w:numPr>
          <w:ilvl w:val="1"/>
          <w:numId w:val="1"/>
        </w:numPr>
        <w:spacing w:after="0" w:line="360" w:lineRule="auto"/>
        <w:ind w:left="720" w:hanging="720"/>
        <w:jc w:val="both"/>
        <w:rPr>
          <w:rFonts w:ascii="David" w:hAnsi="David" w:cs="David"/>
          <w:sz w:val="24"/>
          <w:szCs w:val="24"/>
          <w:u w:val="single"/>
          <w:rtl/>
        </w:rPr>
      </w:pPr>
      <w:r w:rsidRPr="00E0211E">
        <w:rPr>
          <w:rFonts w:ascii="David" w:hAnsi="David" w:cs="David"/>
          <w:b/>
          <w:bCs/>
          <w:sz w:val="24"/>
          <w:szCs w:val="24"/>
          <w:u w:val="single"/>
          <w:rtl/>
        </w:rPr>
        <w:t>שינוי בעלות</w:t>
      </w:r>
    </w:p>
    <w:p w:rsidR="00607DF0" w:rsidRPr="00E0211E" w:rsidRDefault="00607DF0" w:rsidP="001043F4">
      <w:pPr>
        <w:pStyle w:val="a4"/>
        <w:numPr>
          <w:ilvl w:val="2"/>
          <w:numId w:val="1"/>
        </w:numPr>
        <w:spacing w:after="0" w:line="360" w:lineRule="auto"/>
        <w:jc w:val="both"/>
        <w:rPr>
          <w:rFonts w:ascii="David" w:hAnsi="David" w:cs="David"/>
          <w:sz w:val="24"/>
          <w:szCs w:val="24"/>
          <w:u w:val="single"/>
        </w:rPr>
      </w:pPr>
      <w:r w:rsidRPr="00E0211E">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07DF0" w:rsidRPr="00E0211E" w:rsidRDefault="00607DF0" w:rsidP="001043F4">
      <w:pPr>
        <w:pStyle w:val="a4"/>
        <w:spacing w:after="0" w:line="360" w:lineRule="auto"/>
        <w:jc w:val="both"/>
        <w:rPr>
          <w:rFonts w:ascii="David" w:hAnsi="David" w:cs="David"/>
          <w:sz w:val="24"/>
          <w:szCs w:val="24"/>
          <w:u w:val="single"/>
        </w:rPr>
      </w:pPr>
    </w:p>
    <w:p w:rsidR="007A00D8" w:rsidRDefault="007A00D8" w:rsidP="001043F4">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7A00D8" w:rsidRDefault="007A00D8" w:rsidP="001043F4">
      <w:pPr>
        <w:spacing w:after="0" w:line="360" w:lineRule="auto"/>
        <w:jc w:val="center"/>
        <w:rPr>
          <w:rFonts w:ascii="David" w:hAnsi="David" w:cs="David"/>
          <w:b/>
          <w:bCs/>
          <w:color w:val="5B9BD5" w:themeColor="accent1"/>
          <w:sz w:val="24"/>
          <w:szCs w:val="24"/>
        </w:rPr>
      </w:pPr>
    </w:p>
    <w:p w:rsidR="007A00D8" w:rsidRDefault="007A00D8" w:rsidP="001043F4">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7A00D8" w:rsidRDefault="007A00D8" w:rsidP="001043F4">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7A00D8" w:rsidRDefault="007A00D8" w:rsidP="001043F4">
      <w:pPr>
        <w:pStyle w:val="a4"/>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7A00D8" w:rsidRDefault="007A00D8" w:rsidP="001043F4">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7A00D8" w:rsidRDefault="007A00D8" w:rsidP="001043F4">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7A00D8" w:rsidRDefault="007A00D8" w:rsidP="001043F4">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7A00D8" w:rsidRDefault="007A00D8" w:rsidP="001043F4">
      <w:pPr>
        <w:pStyle w:val="a4"/>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7A00D8" w:rsidRDefault="007A00D8" w:rsidP="001043F4">
      <w:pPr>
        <w:pStyle w:val="a4"/>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7A00D8" w:rsidRDefault="007A00D8" w:rsidP="001043F4">
      <w:pPr>
        <w:pStyle w:val="a4"/>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7A00D8" w:rsidRDefault="007A00D8" w:rsidP="001043F4">
      <w:pPr>
        <w:pStyle w:val="a4"/>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7A00D8" w:rsidRDefault="007A00D8" w:rsidP="001043F4">
      <w:pPr>
        <w:pStyle w:val="a4"/>
        <w:numPr>
          <w:ilvl w:val="2"/>
          <w:numId w:val="2"/>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7A00D8" w:rsidRDefault="007A00D8" w:rsidP="001043F4">
      <w:pPr>
        <w:pStyle w:val="a4"/>
        <w:numPr>
          <w:ilvl w:val="2"/>
          <w:numId w:val="2"/>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7A00D8" w:rsidRDefault="007A00D8" w:rsidP="001043F4">
      <w:pPr>
        <w:pStyle w:val="a4"/>
        <w:numPr>
          <w:ilvl w:val="2"/>
          <w:numId w:val="2"/>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7A00D8" w:rsidRDefault="007A00D8" w:rsidP="001043F4">
      <w:pPr>
        <w:pStyle w:val="a4"/>
        <w:numPr>
          <w:ilvl w:val="2"/>
          <w:numId w:val="2"/>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7A00D8" w:rsidRDefault="007A00D8" w:rsidP="001043F4">
      <w:pPr>
        <w:pStyle w:val="a4"/>
        <w:numPr>
          <w:ilvl w:val="2"/>
          <w:numId w:val="2"/>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7A00D8" w:rsidRDefault="007A00D8" w:rsidP="001043F4">
      <w:pPr>
        <w:pStyle w:val="a4"/>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7A00D8" w:rsidRDefault="007A00D8" w:rsidP="001043F4">
      <w:pPr>
        <w:pStyle w:val="a4"/>
        <w:numPr>
          <w:ilvl w:val="2"/>
          <w:numId w:val="2"/>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7A00D8" w:rsidRDefault="007A00D8" w:rsidP="001043F4">
      <w:pPr>
        <w:pStyle w:val="a4"/>
        <w:numPr>
          <w:ilvl w:val="1"/>
          <w:numId w:val="2"/>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F11491" w:rsidRPr="007A00D8" w:rsidRDefault="007A00D8" w:rsidP="001043F4">
      <w:pPr>
        <w:pStyle w:val="a4"/>
        <w:numPr>
          <w:ilvl w:val="2"/>
          <w:numId w:val="2"/>
        </w:numPr>
        <w:spacing w:after="0"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F11491" w:rsidRPr="007A00D8">
        <w:rPr>
          <w:rFonts w:ascii="David" w:hAnsi="David" w:cs="David"/>
          <w:sz w:val="24"/>
          <w:szCs w:val="24"/>
          <w:rtl/>
        </w:rPr>
        <w:br w:type="page"/>
      </w:r>
    </w:p>
    <w:p w:rsidR="0059230D" w:rsidRPr="00E0211E" w:rsidRDefault="00F11491" w:rsidP="001043F4">
      <w:pPr>
        <w:spacing w:after="0" w:line="360" w:lineRule="auto"/>
        <w:jc w:val="center"/>
        <w:rPr>
          <w:rFonts w:ascii="David" w:hAnsi="David" w:cs="David"/>
          <w:b/>
          <w:bCs/>
          <w:color w:val="5B9BD5" w:themeColor="accent1"/>
          <w:sz w:val="24"/>
          <w:szCs w:val="24"/>
          <w:rtl/>
        </w:rPr>
      </w:pPr>
      <w:r w:rsidRPr="00E0211E">
        <w:rPr>
          <w:rFonts w:ascii="David" w:hAnsi="David" w:cs="David"/>
          <w:b/>
          <w:bCs/>
          <w:color w:val="5B9BD5" w:themeColor="accent1"/>
          <w:sz w:val="24"/>
          <w:szCs w:val="24"/>
          <w:rtl/>
        </w:rPr>
        <w:lastRenderedPageBreak/>
        <w:t xml:space="preserve">פרק 3 </w:t>
      </w:r>
      <w:r w:rsidR="0059230D" w:rsidRPr="00E0211E">
        <w:rPr>
          <w:rFonts w:ascii="David" w:hAnsi="David" w:cs="David"/>
          <w:b/>
          <w:bCs/>
          <w:color w:val="5B9BD5" w:themeColor="accent1"/>
          <w:sz w:val="24"/>
          <w:szCs w:val="24"/>
          <w:rtl/>
        </w:rPr>
        <w:t>-</w:t>
      </w:r>
      <w:r w:rsidRPr="00E0211E">
        <w:rPr>
          <w:rFonts w:ascii="David" w:hAnsi="David" w:cs="David"/>
          <w:b/>
          <w:bCs/>
          <w:color w:val="5B9BD5" w:themeColor="accent1"/>
          <w:sz w:val="24"/>
          <w:szCs w:val="24"/>
          <w:rtl/>
        </w:rPr>
        <w:t xml:space="preserve"> </w:t>
      </w:r>
      <w:r w:rsidR="0059230D" w:rsidRPr="00E0211E">
        <w:rPr>
          <w:rFonts w:ascii="David" w:hAnsi="David" w:cs="David"/>
          <w:b/>
          <w:bCs/>
          <w:color w:val="5B9BD5" w:themeColor="accent1"/>
          <w:sz w:val="24"/>
          <w:szCs w:val="24"/>
          <w:rtl/>
        </w:rPr>
        <w:t>משטרת ישראל</w:t>
      </w:r>
    </w:p>
    <w:p w:rsidR="00DB3E5D" w:rsidRDefault="00DB3E5D" w:rsidP="001043F4">
      <w:pPr>
        <w:spacing w:after="0" w:line="360" w:lineRule="auto"/>
        <w:ind w:right="-142"/>
        <w:rPr>
          <w:rFonts w:ascii="David" w:hAnsi="David" w:cs="David"/>
          <w:b/>
          <w:bCs/>
          <w:sz w:val="24"/>
          <w:szCs w:val="24"/>
          <w:rtl/>
        </w:rPr>
      </w:pPr>
    </w:p>
    <w:p w:rsidR="0059230D" w:rsidRPr="00E0211E" w:rsidRDefault="00DB3E5D" w:rsidP="001043F4">
      <w:pPr>
        <w:spacing w:after="0" w:line="360" w:lineRule="auto"/>
        <w:ind w:right="-142"/>
        <w:rPr>
          <w:rFonts w:ascii="David" w:hAnsi="David" w:cs="David"/>
          <w:b/>
          <w:bCs/>
          <w:sz w:val="24"/>
          <w:szCs w:val="24"/>
          <w:u w:val="single"/>
          <w:rtl/>
        </w:rPr>
      </w:pPr>
      <w:r w:rsidRPr="003D6E2F">
        <w:rPr>
          <w:rFonts w:ascii="David" w:hAnsi="David" w:cs="David"/>
          <w:b/>
          <w:bCs/>
          <w:sz w:val="24"/>
          <w:szCs w:val="24"/>
          <w:rtl/>
        </w:rPr>
        <w:t>מועד תחילתן של ההור</w:t>
      </w:r>
      <w:r>
        <w:rPr>
          <w:rFonts w:ascii="David" w:hAnsi="David" w:cs="David"/>
          <w:b/>
          <w:bCs/>
          <w:sz w:val="24"/>
          <w:szCs w:val="24"/>
          <w:rtl/>
        </w:rPr>
        <w:t>אות המפורטות בפרק זה הוא ביום</w:t>
      </w:r>
      <w:r>
        <w:rPr>
          <w:rFonts w:ascii="David" w:hAnsi="David" w:cs="David" w:hint="cs"/>
          <w:b/>
          <w:bCs/>
          <w:sz w:val="24"/>
          <w:szCs w:val="24"/>
          <w:rtl/>
        </w:rPr>
        <w:t xml:space="preserve"> כ"א</w:t>
      </w:r>
      <w:r>
        <w:rPr>
          <w:rFonts w:ascii="David" w:hAnsi="David" w:cs="David"/>
          <w:b/>
          <w:bCs/>
          <w:sz w:val="24"/>
          <w:szCs w:val="24"/>
          <w:rtl/>
        </w:rPr>
        <w:t xml:space="preserve"> </w:t>
      </w:r>
      <w:r>
        <w:rPr>
          <w:rFonts w:ascii="David" w:hAnsi="David" w:cs="David" w:hint="cs"/>
          <w:b/>
          <w:bCs/>
          <w:sz w:val="24"/>
          <w:szCs w:val="24"/>
          <w:rtl/>
        </w:rPr>
        <w:t>בתמוז</w:t>
      </w:r>
      <w:r w:rsidRPr="003D6E2F">
        <w:rPr>
          <w:rFonts w:ascii="David" w:hAnsi="David" w:cs="David"/>
          <w:b/>
          <w:bCs/>
          <w:sz w:val="24"/>
          <w:szCs w:val="24"/>
          <w:rtl/>
        </w:rPr>
        <w:t xml:space="preserve"> </w:t>
      </w:r>
      <w:r>
        <w:rPr>
          <w:rFonts w:ascii="David" w:hAnsi="David" w:cs="David" w:hint="cs"/>
          <w:b/>
          <w:bCs/>
          <w:sz w:val="24"/>
          <w:szCs w:val="24"/>
          <w:rtl/>
        </w:rPr>
        <w:t>ה</w:t>
      </w:r>
      <w:r>
        <w:rPr>
          <w:rFonts w:ascii="David" w:hAnsi="David" w:cs="David"/>
          <w:b/>
          <w:bCs/>
          <w:sz w:val="24"/>
          <w:szCs w:val="24"/>
          <w:rtl/>
        </w:rPr>
        <w:t>תשפ"א</w:t>
      </w:r>
      <w:r>
        <w:rPr>
          <w:rFonts w:ascii="David" w:hAnsi="David" w:cs="David" w:hint="cs"/>
          <w:b/>
          <w:bCs/>
          <w:sz w:val="24"/>
          <w:szCs w:val="24"/>
          <w:rtl/>
        </w:rPr>
        <w:t xml:space="preserve"> (1 ביולי 2021)</w:t>
      </w:r>
      <w:r w:rsidRPr="003D6E2F">
        <w:rPr>
          <w:rFonts w:ascii="David" w:hAnsi="David" w:cs="David"/>
          <w:b/>
          <w:bCs/>
          <w:sz w:val="24"/>
          <w:szCs w:val="24"/>
          <w:rtl/>
        </w:rPr>
        <w:t>, ובכלל זה לגבי עסק שבמועד התחילה אין לו רישיון, היתר זמני או היתר מזורז, או עסק שביום התחילה היה לו רישיון או היתר זמני.</w:t>
      </w:r>
    </w:p>
    <w:p w:rsidR="00DB3E5D" w:rsidRDefault="00DB3E5D" w:rsidP="001043F4">
      <w:pPr>
        <w:spacing w:after="0" w:line="360" w:lineRule="auto"/>
        <w:ind w:right="-426"/>
        <w:rPr>
          <w:rFonts w:ascii="David" w:hAnsi="David" w:cs="David"/>
          <w:b/>
          <w:bCs/>
          <w:i/>
          <w:iCs/>
          <w:sz w:val="24"/>
          <w:szCs w:val="24"/>
          <w:u w:val="single"/>
          <w:rtl/>
        </w:rPr>
      </w:pPr>
    </w:p>
    <w:p w:rsidR="0059230D" w:rsidRPr="00E0211E" w:rsidRDefault="0059230D" w:rsidP="001043F4">
      <w:pPr>
        <w:spacing w:after="0" w:line="360" w:lineRule="auto"/>
        <w:ind w:right="-426"/>
        <w:rPr>
          <w:rFonts w:ascii="David" w:hAnsi="David" w:cs="David"/>
          <w:b/>
          <w:bCs/>
          <w:i/>
          <w:iCs/>
          <w:sz w:val="24"/>
          <w:szCs w:val="24"/>
          <w:u w:val="single"/>
          <w:rtl/>
        </w:rPr>
      </w:pPr>
      <w:r w:rsidRPr="00E0211E">
        <w:rPr>
          <w:rFonts w:ascii="David" w:hAnsi="David" w:cs="David"/>
          <w:b/>
          <w:bCs/>
          <w:i/>
          <w:iCs/>
          <w:sz w:val="24"/>
          <w:szCs w:val="24"/>
          <w:u w:val="single"/>
          <w:rtl/>
        </w:rPr>
        <w:t>מידע כללי</w:t>
      </w:r>
    </w:p>
    <w:p w:rsidR="0059230D" w:rsidRPr="00E0211E" w:rsidRDefault="0059230D" w:rsidP="001043F4">
      <w:pPr>
        <w:spacing w:after="0" w:line="360" w:lineRule="auto"/>
        <w:ind w:right="-426"/>
        <w:rPr>
          <w:rFonts w:ascii="David" w:hAnsi="David" w:cs="David"/>
          <w:b/>
          <w:bCs/>
          <w:sz w:val="24"/>
          <w:szCs w:val="24"/>
          <w:u w:val="single"/>
          <w:rtl/>
        </w:rPr>
      </w:pPr>
    </w:p>
    <w:p w:rsidR="0059230D" w:rsidRPr="00E0211E" w:rsidRDefault="0059230D" w:rsidP="001043F4">
      <w:pPr>
        <w:pStyle w:val="a4"/>
        <w:numPr>
          <w:ilvl w:val="1"/>
          <w:numId w:val="12"/>
        </w:numPr>
        <w:spacing w:after="0" w:line="360" w:lineRule="auto"/>
        <w:ind w:right="-426"/>
        <w:jc w:val="both"/>
        <w:rPr>
          <w:rFonts w:ascii="David" w:hAnsi="David" w:cs="David"/>
          <w:b/>
          <w:bCs/>
          <w:sz w:val="24"/>
          <w:szCs w:val="24"/>
          <w:u w:val="single"/>
          <w:rtl/>
        </w:rPr>
      </w:pPr>
      <w:r w:rsidRPr="00E0211E">
        <w:rPr>
          <w:rFonts w:ascii="David" w:hAnsi="David" w:cs="David"/>
          <w:b/>
          <w:bCs/>
          <w:sz w:val="24"/>
          <w:szCs w:val="24"/>
          <w:u w:val="single"/>
          <w:rtl/>
        </w:rPr>
        <w:t>הוראות חוק הנוגעות לעניין</w:t>
      </w:r>
    </w:p>
    <w:p w:rsidR="0059230D" w:rsidRPr="00E0211E" w:rsidRDefault="0059230D" w:rsidP="001043F4">
      <w:pPr>
        <w:pStyle w:val="a4"/>
        <w:numPr>
          <w:ilvl w:val="2"/>
          <w:numId w:val="12"/>
        </w:numPr>
        <w:tabs>
          <w:tab w:val="left" w:pos="1076"/>
        </w:tabs>
        <w:spacing w:after="0" w:line="360" w:lineRule="auto"/>
        <w:jc w:val="both"/>
        <w:rPr>
          <w:rFonts w:ascii="David" w:hAnsi="David" w:cs="David"/>
          <w:sz w:val="24"/>
          <w:szCs w:val="24"/>
        </w:rPr>
      </w:pPr>
      <w:r w:rsidRPr="00E0211E">
        <w:rPr>
          <w:rFonts w:ascii="David" w:hAnsi="David" w:cs="David"/>
          <w:sz w:val="24"/>
          <w:szCs w:val="24"/>
          <w:rtl/>
        </w:rPr>
        <w:t>חוק סמכויות לשם שמירה על ביטחון הציבור, התשס"ה-2005.</w:t>
      </w:r>
    </w:p>
    <w:p w:rsidR="0059230D" w:rsidRPr="00E0211E" w:rsidRDefault="0059230D" w:rsidP="001043F4">
      <w:pPr>
        <w:pStyle w:val="a4"/>
        <w:numPr>
          <w:ilvl w:val="2"/>
          <w:numId w:val="12"/>
        </w:numPr>
        <w:tabs>
          <w:tab w:val="left" w:pos="1076"/>
        </w:tabs>
        <w:spacing w:after="0" w:line="360" w:lineRule="auto"/>
        <w:jc w:val="both"/>
        <w:rPr>
          <w:rFonts w:ascii="David" w:hAnsi="David" w:cs="David"/>
          <w:sz w:val="24"/>
          <w:szCs w:val="24"/>
        </w:rPr>
      </w:pPr>
      <w:r w:rsidRPr="00E0211E">
        <w:rPr>
          <w:rFonts w:ascii="David" w:hAnsi="David" w:cs="David"/>
          <w:sz w:val="24"/>
          <w:szCs w:val="24"/>
          <w:rtl/>
        </w:rPr>
        <w:t>חוק למניעת העסקה של עברייני מין במוסדות מסוימים, התשס"א-2001.</w:t>
      </w:r>
    </w:p>
    <w:p w:rsidR="0059230D" w:rsidRPr="00E0211E" w:rsidRDefault="0059230D" w:rsidP="001043F4">
      <w:pPr>
        <w:pStyle w:val="a4"/>
        <w:numPr>
          <w:ilvl w:val="1"/>
          <w:numId w:val="12"/>
        </w:numPr>
        <w:spacing w:after="0" w:line="360" w:lineRule="auto"/>
        <w:rPr>
          <w:rFonts w:ascii="David" w:eastAsia="Times New Roman" w:hAnsi="David" w:cs="David"/>
          <w:sz w:val="24"/>
          <w:szCs w:val="24"/>
        </w:rPr>
      </w:pPr>
      <w:r w:rsidRPr="00E0211E">
        <w:rPr>
          <w:rFonts w:ascii="David" w:eastAsia="Times New Roman" w:hAnsi="David" w:cs="David"/>
          <w:b/>
          <w:bCs/>
          <w:sz w:val="24"/>
          <w:szCs w:val="24"/>
          <w:u w:val="single"/>
          <w:rtl/>
        </w:rPr>
        <w:t>הגדרות</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eastAsia="Times New Roman" w:hAnsi="David" w:cs="David"/>
          <w:b/>
          <w:bCs/>
          <w:color w:val="000000"/>
          <w:sz w:val="24"/>
          <w:szCs w:val="24"/>
          <w:rtl/>
          <w:lang w:eastAsia="he-IL"/>
        </w:rPr>
        <w:t>"בעל העסק"</w:t>
      </w:r>
      <w:r w:rsidRPr="00E0211E">
        <w:rPr>
          <w:rFonts w:ascii="David" w:eastAsia="Times New Roman" w:hAnsi="David" w:cs="David"/>
          <w:color w:val="000000"/>
          <w:sz w:val="24"/>
          <w:szCs w:val="24"/>
          <w:rtl/>
          <w:lang w:eastAsia="he-IL"/>
        </w:rPr>
        <w:t xml:space="preserve"> - המבקש להפעיל עסק, לרבות מנהל כאשר העסק הינו בבעלות תאגיד. </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eastAsia="Times New Roman" w:hAnsi="David" w:cs="David"/>
          <w:b/>
          <w:bCs/>
          <w:color w:val="000000"/>
          <w:sz w:val="24"/>
          <w:szCs w:val="24"/>
          <w:rtl/>
          <w:lang w:eastAsia="he-IL"/>
        </w:rPr>
        <w:t>"בריכה"</w:t>
      </w:r>
      <w:r w:rsidRPr="00E0211E">
        <w:rPr>
          <w:rFonts w:ascii="David" w:eastAsia="Times New Roman" w:hAnsi="David" w:cs="David"/>
          <w:noProof/>
          <w:color w:val="000000"/>
          <w:sz w:val="24"/>
          <w:szCs w:val="24"/>
          <w:rtl/>
          <w:lang w:eastAsia="he-IL"/>
        </w:rPr>
        <w:t xml:space="preserve"> - מבנה מלאכותי המכיל מים, ובכלל זה אמצעי פינוי מים עיליים למטרת שחייה, שכשוך, נופש ושעשועי מים, לימוד, טיפול מים וריפוי.</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hAnsi="David" w:cs="David"/>
          <w:b/>
          <w:bCs/>
          <w:sz w:val="24"/>
          <w:szCs w:val="24"/>
          <w:rtl/>
        </w:rPr>
        <w:t>"נוהל פרופיל המאבטח 90.028.103"</w:t>
      </w:r>
      <w:r w:rsidRPr="00E0211E">
        <w:rPr>
          <w:rFonts w:ascii="David" w:eastAsia="Times New Roman" w:hAnsi="David" w:cs="David"/>
          <w:color w:val="000000"/>
          <w:sz w:val="24"/>
          <w:szCs w:val="24"/>
          <w:rtl/>
          <w:lang w:eastAsia="he-IL"/>
        </w:rPr>
        <w:t xml:space="preserve"> - מסמך הקובע </w:t>
      </w:r>
      <w:r w:rsidRPr="00E0211E">
        <w:rPr>
          <w:rFonts w:ascii="David" w:hAnsi="David" w:cs="David"/>
          <w:sz w:val="24"/>
          <w:szCs w:val="24"/>
          <w:rtl/>
        </w:rPr>
        <w:t>ומפרט את תנאי הכשירות וההכשרה של בעלי תפקידים בתחום האבטחה בעסקים טעוני אישור משטרה.</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eastAsia="Times New Roman" w:hAnsi="David" w:cs="David"/>
          <w:b/>
          <w:bCs/>
          <w:color w:val="000000"/>
          <w:sz w:val="24"/>
          <w:szCs w:val="24"/>
          <w:rtl/>
          <w:lang w:eastAsia="he-IL"/>
        </w:rPr>
        <w:t>"שטח העסק"</w:t>
      </w:r>
      <w:r w:rsidRPr="00E0211E">
        <w:rPr>
          <w:rFonts w:ascii="David" w:eastAsia="Times New Roman" w:hAnsi="David" w:cs="David"/>
          <w:sz w:val="24"/>
          <w:szCs w:val="24"/>
          <w:rtl/>
          <w:lang w:eastAsia="he-IL"/>
        </w:rPr>
        <w:t xml:space="preserve"> </w:t>
      </w:r>
      <w:r w:rsidRPr="00E0211E">
        <w:rPr>
          <w:rFonts w:ascii="David" w:eastAsia="Times New Roman" w:hAnsi="David" w:cs="David"/>
          <w:color w:val="000000"/>
          <w:sz w:val="24"/>
          <w:szCs w:val="24"/>
          <w:rtl/>
          <w:lang w:eastAsia="he-IL"/>
        </w:rPr>
        <w:t>- השטח ברוטו של כל היחידות בעסק שאליהם יש גישה ללקוחות, לרבות בריכת מים, מקומות ישיבה ומדשאות, מקומות ישיבה בשטחי מסחר, חדר כושר, מתקני ספא, בית קפה / מסעדה, חוגים, שטח היציאות והיציעים שבכל יחידה ולמעט שטחם של משרדים, מחסנים, שירותים ומטבחים.</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eastAsia="Times New Roman" w:hAnsi="David" w:cs="David"/>
          <w:b/>
          <w:bCs/>
          <w:color w:val="000000"/>
          <w:sz w:val="24"/>
          <w:szCs w:val="24"/>
          <w:rtl/>
          <w:lang w:eastAsia="he-IL"/>
        </w:rPr>
        <w:t>"רשומה"</w:t>
      </w:r>
      <w:r w:rsidRPr="00E0211E">
        <w:rPr>
          <w:rFonts w:ascii="David" w:eastAsia="Times New Roman" w:hAnsi="David" w:cs="David"/>
          <w:color w:val="000000"/>
          <w:sz w:val="24"/>
          <w:szCs w:val="24"/>
          <w:rtl/>
          <w:lang w:eastAsia="he-IL"/>
        </w:rPr>
        <w:t xml:space="preserve"> - פנקס או כרטסת שדפיהם ממוספרים במספרים שוטפים, או כל מדיה מגנטית מקובלת אחרת בה ניתן לרשום נתונים ופעולות.</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eastAsia="Times New Roman" w:hAnsi="David" w:cs="David"/>
          <w:b/>
          <w:bCs/>
          <w:color w:val="000000"/>
          <w:sz w:val="24"/>
          <w:szCs w:val="24"/>
          <w:rtl/>
          <w:lang w:eastAsia="he-IL"/>
        </w:rPr>
        <w:t>"קצין הרישוי"</w:t>
      </w:r>
      <w:r w:rsidRPr="00E0211E">
        <w:rPr>
          <w:rFonts w:ascii="David" w:eastAsia="Times New Roman" w:hAnsi="David" w:cs="David"/>
          <w:color w:val="000000"/>
          <w:sz w:val="24"/>
          <w:szCs w:val="24"/>
          <w:rtl/>
          <w:lang w:eastAsia="he-IL"/>
        </w:rPr>
        <w:t xml:space="preserve"> - קצין הרישוי בתחנה טריטוריאלית  בה ממוקם העסק.</w:t>
      </w:r>
    </w:p>
    <w:p w:rsidR="0059230D" w:rsidRPr="00E0211E" w:rsidRDefault="0059230D" w:rsidP="001043F4">
      <w:pPr>
        <w:pStyle w:val="a4"/>
        <w:numPr>
          <w:ilvl w:val="2"/>
          <w:numId w:val="12"/>
        </w:numPr>
        <w:tabs>
          <w:tab w:val="left" w:pos="935"/>
        </w:tabs>
        <w:spacing w:after="0" w:line="360" w:lineRule="auto"/>
        <w:jc w:val="both"/>
        <w:rPr>
          <w:rFonts w:ascii="David" w:eastAsia="Times New Roman" w:hAnsi="David" w:cs="David"/>
          <w:noProof/>
          <w:color w:val="000000"/>
          <w:sz w:val="24"/>
          <w:szCs w:val="24"/>
          <w:lang w:eastAsia="he-IL"/>
        </w:rPr>
      </w:pPr>
      <w:r w:rsidRPr="00E0211E">
        <w:rPr>
          <w:rFonts w:ascii="David" w:eastAsia="Times New Roman" w:hAnsi="David" w:cs="David"/>
          <w:b/>
          <w:bCs/>
          <w:color w:val="000000"/>
          <w:sz w:val="24"/>
          <w:szCs w:val="24"/>
          <w:rtl/>
          <w:lang w:eastAsia="he-IL"/>
        </w:rPr>
        <w:t>"מאבטח בסיסי", "בודק  ביטחוני", "מנהל אבטחה בעסק"</w:t>
      </w:r>
      <w:r w:rsidRPr="00E0211E">
        <w:rPr>
          <w:rFonts w:ascii="David" w:eastAsia="Times New Roman" w:hAnsi="David" w:cs="David"/>
          <w:color w:val="000000"/>
          <w:sz w:val="24"/>
          <w:szCs w:val="24"/>
          <w:rtl/>
          <w:lang w:eastAsia="he-IL"/>
        </w:rPr>
        <w:t xml:space="preserve">  - כהגדרתם </w:t>
      </w:r>
      <w:r w:rsidRPr="00E0211E">
        <w:rPr>
          <w:rFonts w:ascii="David" w:hAnsi="David" w:cs="David"/>
          <w:sz w:val="24"/>
          <w:szCs w:val="24"/>
          <w:rtl/>
        </w:rPr>
        <w:t>"בנוהל פרופיל המאבטח 90.028.103"</w:t>
      </w:r>
      <w:r w:rsidRPr="00E0211E">
        <w:rPr>
          <w:rFonts w:ascii="David" w:eastAsia="Times New Roman" w:hAnsi="David" w:cs="David"/>
          <w:noProof/>
          <w:color w:val="000000"/>
          <w:sz w:val="24"/>
          <w:szCs w:val="24"/>
          <w:rtl/>
          <w:lang w:eastAsia="he-IL"/>
        </w:rPr>
        <w:t>.</w:t>
      </w:r>
    </w:p>
    <w:p w:rsidR="0059230D" w:rsidRPr="00E0211E" w:rsidRDefault="0059230D" w:rsidP="001043F4">
      <w:pPr>
        <w:pStyle w:val="a4"/>
        <w:numPr>
          <w:ilvl w:val="1"/>
          <w:numId w:val="12"/>
        </w:numPr>
        <w:spacing w:after="0" w:line="360" w:lineRule="auto"/>
        <w:ind w:right="284"/>
        <w:jc w:val="both"/>
        <w:rPr>
          <w:rFonts w:ascii="David" w:hAnsi="David" w:cs="David"/>
          <w:b/>
          <w:bCs/>
          <w:sz w:val="24"/>
          <w:szCs w:val="24"/>
          <w:u w:val="single"/>
        </w:rPr>
      </w:pPr>
      <w:r w:rsidRPr="00E0211E">
        <w:rPr>
          <w:rFonts w:ascii="David" w:hAnsi="David" w:cs="David"/>
          <w:b/>
          <w:bCs/>
          <w:sz w:val="24"/>
          <w:szCs w:val="24"/>
          <w:u w:val="single"/>
          <w:rtl/>
        </w:rPr>
        <w:t>הוראות נוספות</w:t>
      </w:r>
    </w:p>
    <w:p w:rsidR="0059230D" w:rsidRPr="00E0211E" w:rsidRDefault="0059230D" w:rsidP="001043F4">
      <w:pPr>
        <w:numPr>
          <w:ilvl w:val="0"/>
          <w:numId w:val="11"/>
        </w:numPr>
        <w:tabs>
          <w:tab w:val="left" w:pos="793"/>
        </w:tabs>
        <w:spacing w:after="0" w:line="360" w:lineRule="auto"/>
        <w:ind w:right="284"/>
        <w:jc w:val="both"/>
        <w:rPr>
          <w:rFonts w:ascii="David" w:eastAsia="Times New Roman" w:hAnsi="David" w:cs="David"/>
          <w:vanish/>
          <w:color w:val="000000"/>
          <w:sz w:val="24"/>
          <w:szCs w:val="24"/>
          <w:rtl/>
          <w:lang w:eastAsia="he-IL"/>
        </w:rPr>
      </w:pPr>
    </w:p>
    <w:p w:rsidR="0059230D" w:rsidRPr="00E0211E" w:rsidRDefault="0059230D" w:rsidP="001043F4">
      <w:pPr>
        <w:numPr>
          <w:ilvl w:val="0"/>
          <w:numId w:val="11"/>
        </w:numPr>
        <w:tabs>
          <w:tab w:val="left" w:pos="793"/>
        </w:tabs>
        <w:spacing w:after="0" w:line="360" w:lineRule="auto"/>
        <w:ind w:right="284"/>
        <w:jc w:val="both"/>
        <w:rPr>
          <w:rFonts w:ascii="David" w:eastAsia="Times New Roman" w:hAnsi="David" w:cs="David"/>
          <w:vanish/>
          <w:color w:val="000000"/>
          <w:sz w:val="24"/>
          <w:szCs w:val="24"/>
          <w:rtl/>
          <w:lang w:eastAsia="he-IL"/>
        </w:rPr>
      </w:pPr>
    </w:p>
    <w:p w:rsidR="0059230D" w:rsidRPr="00E0211E" w:rsidRDefault="0059230D" w:rsidP="001043F4">
      <w:pPr>
        <w:numPr>
          <w:ilvl w:val="0"/>
          <w:numId w:val="11"/>
        </w:numPr>
        <w:tabs>
          <w:tab w:val="left" w:pos="793"/>
        </w:tabs>
        <w:spacing w:after="0" w:line="360" w:lineRule="auto"/>
        <w:ind w:right="284"/>
        <w:jc w:val="both"/>
        <w:rPr>
          <w:rFonts w:ascii="David" w:eastAsia="Times New Roman" w:hAnsi="David" w:cs="David"/>
          <w:vanish/>
          <w:color w:val="000000"/>
          <w:sz w:val="24"/>
          <w:szCs w:val="24"/>
          <w:rtl/>
          <w:lang w:eastAsia="he-IL"/>
        </w:rPr>
      </w:pPr>
    </w:p>
    <w:p w:rsidR="00F42E6B" w:rsidRPr="00E0211E" w:rsidRDefault="0059230D" w:rsidP="001043F4">
      <w:pPr>
        <w:pStyle w:val="a4"/>
        <w:numPr>
          <w:ilvl w:val="2"/>
          <w:numId w:val="12"/>
        </w:numPr>
        <w:tabs>
          <w:tab w:val="left" w:pos="793"/>
        </w:tabs>
        <w:spacing w:after="0" w:line="360" w:lineRule="auto"/>
        <w:ind w:right="284"/>
        <w:jc w:val="both"/>
        <w:rPr>
          <w:rFonts w:ascii="David" w:eastAsia="Times New Roman" w:hAnsi="David" w:cs="David"/>
          <w:color w:val="000000"/>
          <w:sz w:val="24"/>
          <w:szCs w:val="24"/>
          <w:lang w:eastAsia="he-IL"/>
        </w:rPr>
      </w:pPr>
      <w:r w:rsidRPr="00E0211E">
        <w:rPr>
          <w:rFonts w:ascii="David" w:eastAsia="Times New Roman" w:hAnsi="David" w:cs="David"/>
          <w:color w:val="000000"/>
          <w:sz w:val="24"/>
          <w:szCs w:val="24"/>
          <w:rtl/>
          <w:lang w:eastAsia="he-I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F42E6B" w:rsidRPr="00E0211E" w:rsidRDefault="0059230D" w:rsidP="001043F4">
      <w:pPr>
        <w:pStyle w:val="a4"/>
        <w:numPr>
          <w:ilvl w:val="2"/>
          <w:numId w:val="12"/>
        </w:numPr>
        <w:tabs>
          <w:tab w:val="left" w:pos="793"/>
        </w:tabs>
        <w:spacing w:after="0" w:line="360" w:lineRule="auto"/>
        <w:ind w:right="284"/>
        <w:jc w:val="both"/>
        <w:rPr>
          <w:rFonts w:ascii="David" w:eastAsia="Times New Roman" w:hAnsi="David" w:cs="David"/>
          <w:color w:val="000000"/>
          <w:sz w:val="24"/>
          <w:szCs w:val="24"/>
          <w:lang w:eastAsia="he-IL"/>
        </w:rPr>
      </w:pPr>
      <w:r w:rsidRPr="00E0211E">
        <w:rPr>
          <w:rFonts w:ascii="David" w:eastAsia="Times New Roman" w:hAnsi="David" w:cs="David"/>
          <w:color w:val="000000"/>
          <w:sz w:val="24"/>
          <w:szCs w:val="24"/>
          <w:rtl/>
          <w:lang w:eastAsia="he-IL"/>
        </w:rPr>
        <w:t>נותן האישור ו/או קצין משטרה מטעמו, רשאי להורות על שינוי מערך האבטחה בעסק ו/או תגבורו מעבר לאמור לעיל, בכפוף לאישור מחטיבת האבטחה.</w:t>
      </w:r>
    </w:p>
    <w:p w:rsidR="0059230D" w:rsidRPr="00E0211E" w:rsidRDefault="0059230D" w:rsidP="001043F4">
      <w:pPr>
        <w:pStyle w:val="a4"/>
        <w:numPr>
          <w:ilvl w:val="2"/>
          <w:numId w:val="12"/>
        </w:numPr>
        <w:tabs>
          <w:tab w:val="left" w:pos="793"/>
        </w:tabs>
        <w:spacing w:after="0" w:line="360" w:lineRule="auto"/>
        <w:ind w:right="284"/>
        <w:jc w:val="both"/>
        <w:rPr>
          <w:rFonts w:ascii="David" w:eastAsia="Times New Roman" w:hAnsi="David" w:cs="David"/>
          <w:color w:val="000000"/>
          <w:sz w:val="24"/>
          <w:szCs w:val="24"/>
          <w:u w:val="single"/>
          <w:lang w:eastAsia="he-IL"/>
        </w:rPr>
      </w:pPr>
      <w:r w:rsidRPr="00E0211E">
        <w:rPr>
          <w:rFonts w:ascii="David" w:hAnsi="David" w:cs="David"/>
          <w:color w:val="000000"/>
          <w:sz w:val="24"/>
          <w:szCs w:val="24"/>
          <w:u w:val="single"/>
          <w:rtl/>
        </w:rPr>
        <w:t>בכל אירוע חריג על בעל העסק ו/או מי מטעמו לדווח במידי למשטרת ישראל.</w:t>
      </w:r>
    </w:p>
    <w:p w:rsidR="00F42E6B" w:rsidRPr="00E0211E" w:rsidRDefault="00F42E6B" w:rsidP="001043F4">
      <w:pPr>
        <w:pStyle w:val="a4"/>
        <w:tabs>
          <w:tab w:val="left" w:pos="793"/>
        </w:tabs>
        <w:spacing w:after="0" w:line="360" w:lineRule="auto"/>
        <w:ind w:right="284"/>
        <w:jc w:val="both"/>
        <w:rPr>
          <w:rFonts w:ascii="David" w:eastAsia="Times New Roman" w:hAnsi="David" w:cs="David"/>
          <w:color w:val="000000"/>
          <w:sz w:val="24"/>
          <w:szCs w:val="24"/>
          <w:u w:val="single"/>
          <w:rtl/>
          <w:lang w:eastAsia="he-IL"/>
        </w:rPr>
      </w:pPr>
    </w:p>
    <w:p w:rsidR="0059230D" w:rsidRPr="00E0211E" w:rsidRDefault="0059230D" w:rsidP="001043F4">
      <w:pPr>
        <w:tabs>
          <w:tab w:val="left" w:pos="750"/>
        </w:tabs>
        <w:spacing w:after="0" w:line="360" w:lineRule="auto"/>
        <w:ind w:right="284"/>
        <w:jc w:val="both"/>
        <w:rPr>
          <w:rFonts w:ascii="David" w:eastAsia="Times New Roman" w:hAnsi="David" w:cs="David"/>
          <w:b/>
          <w:bCs/>
          <w:i/>
          <w:iCs/>
          <w:noProof/>
          <w:color w:val="000000"/>
          <w:sz w:val="24"/>
          <w:szCs w:val="24"/>
          <w:u w:val="single"/>
          <w:rtl/>
          <w:lang w:eastAsia="he-IL"/>
        </w:rPr>
      </w:pPr>
      <w:r w:rsidRPr="00E0211E">
        <w:rPr>
          <w:rFonts w:ascii="David" w:eastAsia="Times New Roman" w:hAnsi="David" w:cs="David"/>
          <w:b/>
          <w:bCs/>
          <w:i/>
          <w:iCs/>
          <w:noProof/>
          <w:color w:val="000000"/>
          <w:sz w:val="24"/>
          <w:szCs w:val="24"/>
          <w:u w:val="single"/>
          <w:rtl/>
          <w:lang w:eastAsia="he-IL"/>
        </w:rPr>
        <w:t>התנאים לקבלת הרישיון</w:t>
      </w:r>
    </w:p>
    <w:p w:rsidR="00F42E6B" w:rsidRPr="00E0211E" w:rsidRDefault="00F42E6B" w:rsidP="001043F4">
      <w:pPr>
        <w:tabs>
          <w:tab w:val="left" w:pos="750"/>
        </w:tabs>
        <w:spacing w:after="0" w:line="360" w:lineRule="auto"/>
        <w:ind w:right="284"/>
        <w:jc w:val="both"/>
        <w:rPr>
          <w:rFonts w:ascii="David" w:eastAsia="Times New Roman" w:hAnsi="David" w:cs="David"/>
          <w:b/>
          <w:bCs/>
          <w:i/>
          <w:iCs/>
          <w:noProof/>
          <w:color w:val="000000"/>
          <w:sz w:val="24"/>
          <w:szCs w:val="24"/>
          <w:u w:val="single"/>
          <w:lang w:eastAsia="he-IL"/>
        </w:rPr>
      </w:pPr>
    </w:p>
    <w:p w:rsidR="0059230D" w:rsidRPr="00E0211E" w:rsidRDefault="0059230D" w:rsidP="001043F4">
      <w:pPr>
        <w:pStyle w:val="a4"/>
        <w:numPr>
          <w:ilvl w:val="1"/>
          <w:numId w:val="12"/>
        </w:numPr>
        <w:spacing w:after="0" w:line="360" w:lineRule="auto"/>
        <w:rPr>
          <w:rFonts w:ascii="David" w:hAnsi="David" w:cs="David"/>
          <w:b/>
          <w:bCs/>
          <w:sz w:val="24"/>
          <w:szCs w:val="24"/>
          <w:u w:val="single"/>
        </w:rPr>
      </w:pPr>
      <w:r w:rsidRPr="00E0211E">
        <w:rPr>
          <w:rFonts w:ascii="David" w:hAnsi="David" w:cs="David"/>
          <w:b/>
          <w:bCs/>
          <w:sz w:val="24"/>
          <w:szCs w:val="24"/>
          <w:u w:val="single"/>
          <w:rtl/>
        </w:rPr>
        <w:t>תנאים מוקדמים</w:t>
      </w:r>
    </w:p>
    <w:p w:rsidR="00F42E6B" w:rsidRPr="00E0211E" w:rsidRDefault="0059230D" w:rsidP="001043F4">
      <w:pPr>
        <w:pStyle w:val="a4"/>
        <w:numPr>
          <w:ilvl w:val="2"/>
          <w:numId w:val="12"/>
        </w:numPr>
        <w:spacing w:after="0" w:line="360" w:lineRule="auto"/>
        <w:rPr>
          <w:rFonts w:ascii="David" w:hAnsi="David" w:cs="David"/>
          <w:color w:val="000000"/>
          <w:sz w:val="24"/>
          <w:szCs w:val="24"/>
        </w:rPr>
      </w:pPr>
      <w:r w:rsidRPr="00E0211E">
        <w:rPr>
          <w:rFonts w:ascii="David" w:hAnsi="David" w:cs="David"/>
          <w:color w:val="000000"/>
          <w:sz w:val="24"/>
          <w:szCs w:val="24"/>
          <w:rtl/>
        </w:rPr>
        <w:t>בעל העסק יצרף לבקשה רשימת העובדים בעסק ויציין כל אחד מהם את תפקידו ואת פרטיו האישיים.</w:t>
      </w:r>
    </w:p>
    <w:p w:rsidR="0059230D" w:rsidRPr="00E0211E" w:rsidRDefault="0059230D" w:rsidP="001043F4">
      <w:pPr>
        <w:pStyle w:val="a4"/>
        <w:numPr>
          <w:ilvl w:val="2"/>
          <w:numId w:val="12"/>
        </w:numPr>
        <w:spacing w:after="0" w:line="360" w:lineRule="auto"/>
        <w:rPr>
          <w:rFonts w:ascii="David" w:hAnsi="David" w:cs="David"/>
          <w:color w:val="000000"/>
          <w:sz w:val="24"/>
          <w:szCs w:val="24"/>
        </w:rPr>
      </w:pPr>
      <w:r w:rsidRPr="00E0211E">
        <w:rPr>
          <w:rFonts w:ascii="David" w:hAnsi="David" w:cs="David"/>
          <w:color w:val="000000"/>
          <w:sz w:val="24"/>
          <w:szCs w:val="24"/>
          <w:rtl/>
        </w:rPr>
        <w:lastRenderedPageBreak/>
        <w:t>בעל העסק יצרף לבקשתו תצהיר כי העסק עומד בהוראות החוק למניעת העסקה של עברייני מין במוסדות מסוימים, התשס"א</w:t>
      </w:r>
      <w:r w:rsidR="00F42E6B" w:rsidRPr="00E0211E">
        <w:rPr>
          <w:rFonts w:ascii="David" w:hAnsi="David" w:cs="David"/>
          <w:color w:val="000000"/>
          <w:sz w:val="24"/>
          <w:szCs w:val="24"/>
          <w:rtl/>
        </w:rPr>
        <w:t>-</w:t>
      </w:r>
      <w:r w:rsidRPr="00E0211E">
        <w:rPr>
          <w:rFonts w:ascii="David" w:hAnsi="David" w:cs="David"/>
          <w:color w:val="000000"/>
          <w:sz w:val="24"/>
          <w:szCs w:val="24"/>
          <w:rtl/>
        </w:rPr>
        <w:t>2001.</w:t>
      </w:r>
    </w:p>
    <w:p w:rsidR="0059230D" w:rsidRPr="00E0211E" w:rsidRDefault="0059230D" w:rsidP="001043F4">
      <w:pPr>
        <w:pStyle w:val="a4"/>
        <w:numPr>
          <w:ilvl w:val="1"/>
          <w:numId w:val="12"/>
        </w:numPr>
        <w:spacing w:after="0" w:line="360" w:lineRule="auto"/>
        <w:rPr>
          <w:rFonts w:ascii="David" w:hAnsi="David" w:cs="David"/>
          <w:b/>
          <w:bCs/>
          <w:sz w:val="24"/>
          <w:szCs w:val="24"/>
          <w:u w:val="single"/>
        </w:rPr>
      </w:pPr>
      <w:r w:rsidRPr="00E0211E">
        <w:rPr>
          <w:rFonts w:ascii="David" w:hAnsi="David" w:cs="David"/>
          <w:b/>
          <w:bCs/>
          <w:sz w:val="24"/>
          <w:szCs w:val="24"/>
          <w:u w:val="single"/>
          <w:rtl/>
        </w:rPr>
        <w:t>תשתיות</w:t>
      </w:r>
    </w:p>
    <w:p w:rsidR="0059230D" w:rsidRPr="00E0211E" w:rsidRDefault="0059230D" w:rsidP="001043F4">
      <w:pPr>
        <w:pStyle w:val="a4"/>
        <w:numPr>
          <w:ilvl w:val="2"/>
          <w:numId w:val="12"/>
        </w:numPr>
        <w:spacing w:after="0" w:line="360" w:lineRule="auto"/>
        <w:rPr>
          <w:rFonts w:ascii="David" w:hAnsi="David" w:cs="David"/>
          <w:b/>
          <w:bCs/>
          <w:sz w:val="24"/>
          <w:szCs w:val="24"/>
          <w:u w:val="single"/>
        </w:rPr>
      </w:pPr>
      <w:r w:rsidRPr="00E0211E">
        <w:rPr>
          <w:rFonts w:ascii="David" w:hAnsi="David" w:cs="David"/>
          <w:sz w:val="24"/>
          <w:szCs w:val="24"/>
          <w:rtl/>
        </w:rPr>
        <w:t>העסק יוקף בגדר חיצונית שגובהה לא יפחת מ- 2.5 מטר מדרך רגל.</w:t>
      </w:r>
    </w:p>
    <w:p w:rsidR="0059230D" w:rsidRPr="00E0211E" w:rsidRDefault="0059230D" w:rsidP="001043F4">
      <w:pPr>
        <w:pStyle w:val="a4"/>
        <w:numPr>
          <w:ilvl w:val="1"/>
          <w:numId w:val="12"/>
        </w:numPr>
        <w:spacing w:after="0" w:line="360" w:lineRule="auto"/>
        <w:rPr>
          <w:rFonts w:ascii="David" w:hAnsi="David" w:cs="David"/>
          <w:b/>
          <w:bCs/>
          <w:sz w:val="24"/>
          <w:szCs w:val="24"/>
          <w:u w:val="single"/>
        </w:rPr>
      </w:pPr>
      <w:r w:rsidRPr="00E0211E">
        <w:rPr>
          <w:rFonts w:ascii="David" w:hAnsi="David" w:cs="David"/>
          <w:b/>
          <w:bCs/>
          <w:sz w:val="24"/>
          <w:szCs w:val="24"/>
          <w:u w:val="single"/>
          <w:rtl/>
        </w:rPr>
        <w:t>אבטחה ומיגון</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בריכת שחייה, שתפוסת האנשים בה בפועל היא 300 איש ומעלה, שנמצא</w:t>
      </w:r>
      <w:r w:rsidR="00737718">
        <w:rPr>
          <w:rFonts w:ascii="David" w:hAnsi="David" w:cs="David"/>
          <w:color w:val="000000"/>
          <w:sz w:val="24"/>
          <w:szCs w:val="24"/>
          <w:rtl/>
        </w:rPr>
        <w:t xml:space="preserve">ים בשטח העסק ע"פ הגדרת סעיף </w:t>
      </w:r>
      <w:r w:rsidR="00737718">
        <w:rPr>
          <w:rFonts w:ascii="David" w:hAnsi="David" w:cs="David" w:hint="cs"/>
          <w:color w:val="000000"/>
          <w:sz w:val="24"/>
          <w:szCs w:val="24"/>
          <w:rtl/>
        </w:rPr>
        <w:t>3.2.4,</w:t>
      </w:r>
      <w:r w:rsidRPr="00E0211E">
        <w:rPr>
          <w:rFonts w:ascii="David" w:hAnsi="David" w:cs="David"/>
          <w:color w:val="000000"/>
          <w:sz w:val="24"/>
          <w:szCs w:val="24"/>
          <w:rtl/>
        </w:rPr>
        <w:t xml:space="preserve"> יוצב </w:t>
      </w:r>
      <w:r w:rsidRPr="00E0211E">
        <w:rPr>
          <w:rFonts w:ascii="David" w:hAnsi="David" w:cs="David"/>
          <w:sz w:val="24"/>
          <w:szCs w:val="24"/>
          <w:rtl/>
        </w:rPr>
        <w:t>מאבטח בסיסי</w:t>
      </w:r>
      <w:r w:rsidRPr="00E0211E">
        <w:rPr>
          <w:rFonts w:ascii="David" w:hAnsi="David" w:cs="David"/>
          <w:color w:val="000000"/>
          <w:sz w:val="24"/>
          <w:szCs w:val="24"/>
          <w:rtl/>
        </w:rPr>
        <w:t xml:space="preserve"> אחד לפחות בכל כניסה פעילה.</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אין להציב מאבטחים שאינם המאבטחים של בית העסק הספציפי, כגון: מלווי טיולים של קייטנות, מאבטחי טיולים, מוס"ח וכיו"ב ללא תעודת סמכויות המתאימה לסוג העסק.</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יודגש כי, בבריכת שחייה הנמצאת בשטח מלון בו לא קיימת דרישת אבטחה ותפוסת האנשים במקום בפועל היא של 300 איש ומעלה יוצב </w:t>
      </w:r>
      <w:r w:rsidRPr="00E0211E">
        <w:rPr>
          <w:rFonts w:ascii="David" w:hAnsi="David" w:cs="David"/>
          <w:sz w:val="24"/>
          <w:szCs w:val="24"/>
          <w:u w:val="single"/>
          <w:rtl/>
        </w:rPr>
        <w:t>מאבטח בסיסי</w:t>
      </w:r>
      <w:r w:rsidRPr="00E0211E">
        <w:rPr>
          <w:rFonts w:ascii="David" w:hAnsi="David" w:cs="David"/>
          <w:color w:val="000000"/>
          <w:sz w:val="24"/>
          <w:szCs w:val="24"/>
          <w:rtl/>
        </w:rPr>
        <w:t xml:space="preserve"> אחד לפחות.</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בריכת שחייה בה נדרש אבטחה פיזית יש לצרף הסכם התקשרות מול חברת אבטחה מאושרת בחוק.</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סמכויות אנשי האבטחה בעסק ייעשו בהתאם לסמכויות שהוקנו להם בתעודה סמכויות לפי חוק  סמכויות לשם שמירה על בטחון הציבור, התשס"ה</w:t>
      </w:r>
      <w:r w:rsidR="00F42E6B" w:rsidRPr="00E0211E">
        <w:rPr>
          <w:rFonts w:ascii="David" w:hAnsi="David" w:cs="David"/>
          <w:sz w:val="24"/>
          <w:szCs w:val="24"/>
          <w:rtl/>
        </w:rPr>
        <w:t>-</w:t>
      </w:r>
      <w:r w:rsidRPr="00E0211E">
        <w:rPr>
          <w:rFonts w:ascii="David" w:hAnsi="David" w:cs="David"/>
          <w:sz w:val="24"/>
          <w:szCs w:val="24"/>
          <w:rtl/>
        </w:rPr>
        <w:t>2005.</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בעל העסק וחברת האבטחה יוודאו התייצבות אנשי האבטחה חצי שעה לפני כניסת קהל.</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בעל העסק וחברת האבטחה יוודאו התייצבות אנשי האבטחה שהם מגיעים בלבוש והופעה מלאה ותקנית של חברת אבטחה כולל כובע זיהוי צהוב.</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בעל העסק וחברת האבטחה יוודאו שאנשי האבטחה הינם בעלי הכשרה מתאימה כולל תעודות וריענון בתוקף.</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בעל העסק וחברת האבטחה יוודאו כי אנשי האבטחה החמושים מצוידים ברישיון כלי ירייה ארגוני וריענון בתוקף.</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בעל העסק וחברת האבטחה יוודאו כי אנשי האבטחה מצוידים באמצעים ומסמכים מתאימים לצורך המשימה- בדיקת תעודות הסמכה ורישיונות, תקינות אמצעים, עמדת בידוק, מגנומטר ידני.</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sz w:val="24"/>
          <w:szCs w:val="24"/>
          <w:rtl/>
        </w:rPr>
        <w:t>בעל העסק וחברת האבטחה יוודאו כי אנשי האבטחה תודרכו בהתאם למשימות שהוגדרו להם ע"י חברת האבטחה והנחיות משטרת ישראל בפריט זה.</w:t>
      </w:r>
    </w:p>
    <w:p w:rsidR="0059230D" w:rsidRPr="00E0211E" w:rsidRDefault="0059230D" w:rsidP="001043F4">
      <w:pPr>
        <w:pStyle w:val="a4"/>
        <w:numPr>
          <w:ilvl w:val="2"/>
          <w:numId w:val="12"/>
        </w:numPr>
        <w:spacing w:after="0" w:line="360" w:lineRule="auto"/>
        <w:jc w:val="both"/>
        <w:rPr>
          <w:rFonts w:ascii="David" w:hAnsi="David" w:cs="David"/>
          <w:color w:val="000000"/>
          <w:sz w:val="24"/>
          <w:szCs w:val="24"/>
          <w:rtl/>
        </w:rPr>
      </w:pPr>
      <w:r w:rsidRPr="00E0211E">
        <w:rPr>
          <w:rFonts w:ascii="David" w:hAnsi="David" w:cs="David"/>
          <w:sz w:val="24"/>
          <w:szCs w:val="24"/>
          <w:rtl/>
        </w:rPr>
        <w:t>אחריות בעל העסק וחברת האבטחה נוכחות אנשי האבטחה, פיקוח ובקרה לאורך כל שעות הפעילות מתחילתו עד עזיבת אחרון המבקרים כולל ניהול יומן ביטחון.</w:t>
      </w:r>
    </w:p>
    <w:p w:rsidR="0059230D" w:rsidRPr="00E0211E" w:rsidRDefault="0059230D" w:rsidP="001043F4">
      <w:pPr>
        <w:pStyle w:val="a4"/>
        <w:numPr>
          <w:ilvl w:val="1"/>
          <w:numId w:val="12"/>
        </w:numPr>
        <w:spacing w:after="0" w:line="360" w:lineRule="auto"/>
        <w:jc w:val="both"/>
        <w:rPr>
          <w:rFonts w:ascii="David" w:hAnsi="David" w:cs="David"/>
          <w:b/>
          <w:bCs/>
          <w:sz w:val="24"/>
          <w:szCs w:val="24"/>
          <w:u w:val="single"/>
        </w:rPr>
      </w:pPr>
      <w:r w:rsidRPr="00E0211E">
        <w:rPr>
          <w:rFonts w:ascii="David" w:hAnsi="David" w:cs="David"/>
          <w:b/>
          <w:bCs/>
          <w:sz w:val="24"/>
          <w:szCs w:val="24"/>
          <w:u w:val="single"/>
          <w:rtl/>
        </w:rPr>
        <w:t>הקלות</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בריכת שחייה שתפוסת האנשים ב</w:t>
      </w:r>
      <w:r w:rsidR="00F42E6B" w:rsidRPr="00E0211E">
        <w:rPr>
          <w:rFonts w:ascii="David" w:hAnsi="David" w:cs="David"/>
          <w:color w:val="000000"/>
          <w:sz w:val="24"/>
          <w:szCs w:val="24"/>
          <w:rtl/>
        </w:rPr>
        <w:t xml:space="preserve">שטח העסק בהתאם להגדרה בסעיף 3.2.4 </w:t>
      </w:r>
      <w:r w:rsidRPr="00E0211E">
        <w:rPr>
          <w:rFonts w:ascii="David" w:hAnsi="David" w:cs="David"/>
          <w:color w:val="000000"/>
          <w:sz w:val="24"/>
          <w:szCs w:val="24"/>
          <w:rtl/>
        </w:rPr>
        <w:t>היא עד 300 איש, אינה מחויבת בהצבת מאבטח ובהצגת תכנית אבטחה.</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בריכת שחייה הנמצאת ביישוב בו קיימת אבטחה היקפית, אשר הבאים אליו נבדקים בכניסה והיא נועדה לתושבי היישוב בלבד לא תחויב בהצבת מאבטח.</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בריכת שחייה ביישוב בו קיים רב"ש (רכז ביטחון שוטף) בתפקיד אשר נותן מענה אבטחתי קבוע ביישוב כולל ביקורות בבריכה תוך ניהול יומן סריקות באופן רציף לא תחויב בהצבת מאבטח.</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lastRenderedPageBreak/>
        <w:t>בריכת שחייה המשמשת כבריכה טיפולית פטורה מהצבת מאבטח וכל תנאי המשטרה בפריט זה יש להחזיר הבקשה לרשות שנוסח התשובה אין מניעה להנפיק רישיון עסק (להדגיש שמדובר בבריכה טיפולית ולא בריכת שחייה הפתוחה לקהל הרחב).</w:t>
      </w:r>
    </w:p>
    <w:p w:rsidR="00F42E6B"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בריכה המשמשת </w:t>
      </w:r>
      <w:r w:rsidRPr="00E0211E">
        <w:rPr>
          <w:rFonts w:ascii="David" w:hAnsi="David" w:cs="David"/>
          <w:color w:val="000000"/>
          <w:sz w:val="24"/>
          <w:szCs w:val="24"/>
          <w:u w:val="single"/>
          <w:rtl/>
        </w:rPr>
        <w:t>עד עשר</w:t>
      </w:r>
      <w:r w:rsidRPr="00E0211E">
        <w:rPr>
          <w:rFonts w:ascii="David" w:hAnsi="David" w:cs="David"/>
          <w:color w:val="000000"/>
          <w:sz w:val="24"/>
          <w:szCs w:val="24"/>
          <w:rtl/>
        </w:rPr>
        <w:t xml:space="preserve"> יחידות אירוח למטרת נופש (כולל), תהיה פטורה מתנאי הפריט כולו.</w:t>
      </w:r>
    </w:p>
    <w:p w:rsidR="0059230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בריכה שחייה הנמצאת בשטח מלון/אכסניה וקיימת כניסה משותפת בו כבר קיימת דרישת אבטחה אינה מחויבת בהצבת מאבטח נוסף לשטח הבריכה.</w:t>
      </w:r>
    </w:p>
    <w:p w:rsidR="0059230D" w:rsidRPr="00E0211E" w:rsidRDefault="0059230D" w:rsidP="001043F4">
      <w:pPr>
        <w:pStyle w:val="a4"/>
        <w:numPr>
          <w:ilvl w:val="1"/>
          <w:numId w:val="12"/>
        </w:numPr>
        <w:spacing w:after="0" w:line="360" w:lineRule="auto"/>
        <w:jc w:val="both"/>
        <w:rPr>
          <w:rFonts w:ascii="David" w:hAnsi="David" w:cs="David"/>
          <w:b/>
          <w:bCs/>
          <w:color w:val="000000"/>
          <w:sz w:val="24"/>
          <w:szCs w:val="24"/>
          <w:u w:val="single"/>
        </w:rPr>
      </w:pPr>
      <w:r w:rsidRPr="00E0211E">
        <w:rPr>
          <w:rFonts w:ascii="David" w:hAnsi="David" w:cs="David"/>
          <w:b/>
          <w:bCs/>
          <w:color w:val="000000"/>
          <w:sz w:val="24"/>
          <w:szCs w:val="24"/>
          <w:u w:val="single"/>
          <w:rtl/>
        </w:rPr>
        <w:t xml:space="preserve">מצלמות טלוויזיה במעגל סגור (טמ"ס) </w:t>
      </w:r>
    </w:p>
    <w:p w:rsidR="00F42E6B" w:rsidRPr="00E0211E" w:rsidRDefault="0059230D" w:rsidP="001043F4">
      <w:pPr>
        <w:pStyle w:val="a4"/>
        <w:numPr>
          <w:ilvl w:val="2"/>
          <w:numId w:val="12"/>
        </w:numPr>
        <w:tabs>
          <w:tab w:val="left" w:pos="935"/>
        </w:tabs>
        <w:spacing w:after="0" w:line="360" w:lineRule="auto"/>
        <w:ind w:right="-142"/>
        <w:jc w:val="both"/>
        <w:rPr>
          <w:rFonts w:ascii="David" w:hAnsi="David" w:cs="David"/>
          <w:b/>
          <w:bCs/>
          <w:sz w:val="24"/>
          <w:szCs w:val="24"/>
        </w:rPr>
      </w:pPr>
      <w:r w:rsidRPr="00E0211E">
        <w:rPr>
          <w:rFonts w:ascii="David" w:hAnsi="David" w:cs="David"/>
          <w:b/>
          <w:bCs/>
          <w:sz w:val="24"/>
          <w:szCs w:val="24"/>
          <w:rtl/>
        </w:rPr>
        <w:t xml:space="preserve">כללי </w:t>
      </w:r>
    </w:p>
    <w:p w:rsidR="00F42E6B" w:rsidRPr="00E0211E" w:rsidRDefault="0059230D" w:rsidP="001043F4">
      <w:pPr>
        <w:pStyle w:val="a4"/>
        <w:numPr>
          <w:ilvl w:val="0"/>
          <w:numId w:val="13"/>
        </w:numPr>
        <w:tabs>
          <w:tab w:val="left" w:pos="935"/>
        </w:tabs>
        <w:spacing w:after="0" w:line="360" w:lineRule="auto"/>
        <w:ind w:right="-142"/>
        <w:jc w:val="both"/>
        <w:rPr>
          <w:rFonts w:ascii="David" w:hAnsi="David" w:cs="David"/>
          <w:b/>
          <w:bCs/>
          <w:sz w:val="24"/>
          <w:szCs w:val="24"/>
        </w:rPr>
      </w:pPr>
      <w:r w:rsidRPr="00E0211E">
        <w:rPr>
          <w:rFonts w:ascii="David" w:hAnsi="David" w:cs="David"/>
          <w:sz w:val="24"/>
          <w:szCs w:val="24"/>
          <w:rtl/>
        </w:rPr>
        <w:t>בעסק תותקן מערכת מצלמות טלוויזיה במעגל סגור (טמ"ס) ברזולוציה של 1.3 מגה פיקסל לפחות או שווה ערך.</w:t>
      </w:r>
    </w:p>
    <w:p w:rsidR="00F42E6B" w:rsidRPr="00E0211E" w:rsidRDefault="0059230D" w:rsidP="001043F4">
      <w:pPr>
        <w:pStyle w:val="a4"/>
        <w:numPr>
          <w:ilvl w:val="0"/>
          <w:numId w:val="13"/>
        </w:numPr>
        <w:tabs>
          <w:tab w:val="left" w:pos="935"/>
        </w:tabs>
        <w:spacing w:after="0" w:line="360" w:lineRule="auto"/>
        <w:ind w:right="-142"/>
        <w:jc w:val="both"/>
        <w:rPr>
          <w:rFonts w:ascii="David" w:hAnsi="David" w:cs="David"/>
          <w:b/>
          <w:bCs/>
          <w:sz w:val="24"/>
          <w:szCs w:val="24"/>
        </w:rPr>
      </w:pPr>
      <w:r w:rsidRPr="00E0211E">
        <w:rPr>
          <w:rFonts w:ascii="David" w:hAnsi="David" w:cs="David"/>
          <w:sz w:val="24"/>
          <w:szCs w:val="24"/>
          <w:rtl/>
        </w:rPr>
        <w:t>בכניסה לעסק וכן בקרבת האזורים המצולמים מחוץ לעסק ייתלה שלט המודיע כי האזור מצולם.</w:t>
      </w:r>
    </w:p>
    <w:p w:rsidR="0059230D" w:rsidRPr="00E0211E" w:rsidRDefault="0059230D" w:rsidP="001043F4">
      <w:pPr>
        <w:pStyle w:val="a4"/>
        <w:numPr>
          <w:ilvl w:val="0"/>
          <w:numId w:val="13"/>
        </w:numPr>
        <w:tabs>
          <w:tab w:val="left" w:pos="935"/>
        </w:tabs>
        <w:spacing w:after="0" w:line="360" w:lineRule="auto"/>
        <w:ind w:right="-142"/>
        <w:jc w:val="both"/>
        <w:rPr>
          <w:rFonts w:ascii="David" w:hAnsi="David" w:cs="David"/>
          <w:b/>
          <w:bCs/>
          <w:sz w:val="24"/>
          <w:szCs w:val="24"/>
        </w:rPr>
      </w:pPr>
      <w:r w:rsidRPr="00E0211E">
        <w:rPr>
          <w:rFonts w:ascii="David" w:hAnsi="David" w:cs="David"/>
          <w:sz w:val="24"/>
          <w:szCs w:val="24"/>
          <w:rtl/>
        </w:rPr>
        <w:t>המערכת תכלול גיבוי למקרה של הפסקת חשמל למשך שעה לפחות, למערכת ההקלטה וספקי הכוח של מצלמות הטמ"ס.</w:t>
      </w:r>
    </w:p>
    <w:p w:rsidR="0059230D" w:rsidRPr="00E0211E" w:rsidRDefault="0059230D" w:rsidP="001043F4">
      <w:pPr>
        <w:pStyle w:val="a4"/>
        <w:numPr>
          <w:ilvl w:val="2"/>
          <w:numId w:val="12"/>
        </w:numPr>
        <w:tabs>
          <w:tab w:val="left" w:pos="935"/>
        </w:tabs>
        <w:spacing w:after="0" w:line="360" w:lineRule="auto"/>
        <w:ind w:right="-142"/>
        <w:jc w:val="both"/>
        <w:rPr>
          <w:rFonts w:ascii="David" w:hAnsi="David" w:cs="David"/>
          <w:b/>
          <w:bCs/>
          <w:sz w:val="24"/>
          <w:szCs w:val="24"/>
        </w:rPr>
      </w:pPr>
      <w:r w:rsidRPr="00E0211E">
        <w:rPr>
          <w:rFonts w:ascii="David" w:hAnsi="David" w:cs="David"/>
          <w:b/>
          <w:bCs/>
          <w:sz w:val="24"/>
          <w:szCs w:val="24"/>
          <w:rtl/>
        </w:rPr>
        <w:t>מיקום המצלמות</w:t>
      </w:r>
    </w:p>
    <w:p w:rsidR="00F42E6B" w:rsidRPr="00E0211E" w:rsidRDefault="0059230D" w:rsidP="001043F4">
      <w:pPr>
        <w:pStyle w:val="a4"/>
        <w:numPr>
          <w:ilvl w:val="0"/>
          <w:numId w:val="14"/>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 xml:space="preserve">בכל כניסה להולכי רגל תוצב, בצידה החיצוני של הכניסה, מצלמה הצופה מחוץ לדלת הכניסה עד רדיוס של 10 מ' מהפתח. </w:t>
      </w:r>
    </w:p>
    <w:p w:rsidR="0059230D" w:rsidRPr="00E0211E" w:rsidRDefault="0059230D" w:rsidP="001043F4">
      <w:pPr>
        <w:pStyle w:val="a4"/>
        <w:numPr>
          <w:ilvl w:val="0"/>
          <w:numId w:val="14"/>
        </w:numPr>
        <w:tabs>
          <w:tab w:val="left" w:pos="935"/>
        </w:tabs>
        <w:spacing w:after="0" w:line="360" w:lineRule="auto"/>
        <w:ind w:right="-142"/>
        <w:contextualSpacing w:val="0"/>
        <w:jc w:val="both"/>
        <w:rPr>
          <w:rFonts w:ascii="David" w:hAnsi="David" w:cs="David"/>
          <w:sz w:val="24"/>
          <w:szCs w:val="24"/>
          <w:rtl/>
        </w:rPr>
      </w:pPr>
      <w:r w:rsidRPr="00E0211E">
        <w:rPr>
          <w:rFonts w:ascii="David" w:hAnsi="David" w:cs="David"/>
          <w:sz w:val="24"/>
          <w:szCs w:val="24"/>
          <w:rtl/>
        </w:rPr>
        <w:t>בכניסה להולכי הרגל, מצידה הפנימי, תוצב מצלמה הצופה מתוך העסק כלפי הקהל הנכנס.</w:t>
      </w:r>
    </w:p>
    <w:p w:rsidR="0059230D" w:rsidRPr="00E0211E" w:rsidRDefault="0059230D" w:rsidP="001043F4">
      <w:pPr>
        <w:pStyle w:val="a4"/>
        <w:numPr>
          <w:ilvl w:val="2"/>
          <w:numId w:val="12"/>
        </w:numPr>
        <w:tabs>
          <w:tab w:val="left" w:pos="935"/>
        </w:tabs>
        <w:spacing w:after="0" w:line="360" w:lineRule="auto"/>
        <w:ind w:right="-142"/>
        <w:jc w:val="both"/>
        <w:rPr>
          <w:rFonts w:ascii="David" w:hAnsi="David" w:cs="David"/>
          <w:b/>
          <w:bCs/>
          <w:sz w:val="24"/>
          <w:szCs w:val="24"/>
        </w:rPr>
      </w:pPr>
      <w:r w:rsidRPr="00E0211E">
        <w:rPr>
          <w:rFonts w:ascii="David" w:hAnsi="David" w:cs="David"/>
          <w:b/>
          <w:bCs/>
          <w:sz w:val="24"/>
          <w:szCs w:val="24"/>
          <w:rtl/>
        </w:rPr>
        <w:t>אופן הצילום</w:t>
      </w:r>
    </w:p>
    <w:p w:rsidR="00F42E6B" w:rsidRPr="00E0211E" w:rsidRDefault="0059230D" w:rsidP="001043F4">
      <w:pPr>
        <w:pStyle w:val="a4"/>
        <w:numPr>
          <w:ilvl w:val="0"/>
          <w:numId w:val="15"/>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יש להשתמש במצלמות בעלות חשיפה אוטומטית וצמצם אוטומטי.</w:t>
      </w:r>
    </w:p>
    <w:p w:rsidR="00F42E6B" w:rsidRPr="00E0211E" w:rsidRDefault="0059230D" w:rsidP="001043F4">
      <w:pPr>
        <w:pStyle w:val="a4"/>
        <w:numPr>
          <w:ilvl w:val="0"/>
          <w:numId w:val="15"/>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מערכת מצלמות הטמ"ס תאפשר צילום בחשיכה.</w:t>
      </w:r>
    </w:p>
    <w:p w:rsidR="00F42E6B" w:rsidRPr="00E0211E" w:rsidRDefault="0059230D" w:rsidP="001043F4">
      <w:pPr>
        <w:pStyle w:val="a4"/>
        <w:numPr>
          <w:ilvl w:val="0"/>
          <w:numId w:val="15"/>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 xml:space="preserve">מהירות הצילום לא תהיה פחותה מ-25 </w:t>
      </w:r>
      <w:r w:rsidRPr="00E0211E">
        <w:rPr>
          <w:rFonts w:ascii="David" w:hAnsi="David" w:cs="David"/>
          <w:sz w:val="24"/>
          <w:szCs w:val="24"/>
        </w:rPr>
        <w:t>FPS</w:t>
      </w:r>
      <w:r w:rsidRPr="00E0211E">
        <w:rPr>
          <w:rFonts w:ascii="David" w:hAnsi="David" w:cs="David"/>
          <w:sz w:val="24"/>
          <w:szCs w:val="24"/>
          <w:rtl/>
        </w:rPr>
        <w:t xml:space="preserve">. </w:t>
      </w:r>
    </w:p>
    <w:p w:rsidR="00F42E6B" w:rsidRPr="00E0211E" w:rsidRDefault="0059230D" w:rsidP="001043F4">
      <w:pPr>
        <w:pStyle w:val="a4"/>
        <w:numPr>
          <w:ilvl w:val="0"/>
          <w:numId w:val="15"/>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המצלמות לא יכוונו ישירות למקור אור בהיר כגון חלונות וגופי תאורה.</w:t>
      </w:r>
    </w:p>
    <w:p w:rsidR="00F42E6B" w:rsidRPr="00E0211E" w:rsidRDefault="0059230D" w:rsidP="001043F4">
      <w:pPr>
        <w:pStyle w:val="a4"/>
        <w:numPr>
          <w:ilvl w:val="0"/>
          <w:numId w:val="15"/>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המצלמות בפתח הכניסה ובתוך העסק יאפשרו זיהוי תווי פנים של אדם.</w:t>
      </w:r>
    </w:p>
    <w:p w:rsidR="0059230D" w:rsidRPr="00E0211E" w:rsidRDefault="0059230D" w:rsidP="001043F4">
      <w:pPr>
        <w:pStyle w:val="a4"/>
        <w:numPr>
          <w:ilvl w:val="0"/>
          <w:numId w:val="15"/>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המצלמות החיצוניות יזהו ברמה ברורה דמות אדם (אין חובת זיהוי תווי פנים).</w:t>
      </w:r>
    </w:p>
    <w:p w:rsidR="0059230D" w:rsidRPr="00E0211E" w:rsidRDefault="0059230D" w:rsidP="001043F4">
      <w:pPr>
        <w:pStyle w:val="a4"/>
        <w:numPr>
          <w:ilvl w:val="2"/>
          <w:numId w:val="12"/>
        </w:numPr>
        <w:tabs>
          <w:tab w:val="left" w:pos="935"/>
        </w:tabs>
        <w:spacing w:after="0" w:line="360" w:lineRule="auto"/>
        <w:ind w:right="-142"/>
        <w:jc w:val="both"/>
        <w:rPr>
          <w:rFonts w:ascii="David" w:hAnsi="David" w:cs="David"/>
          <w:b/>
          <w:bCs/>
          <w:sz w:val="24"/>
          <w:szCs w:val="24"/>
        </w:rPr>
      </w:pPr>
      <w:r w:rsidRPr="00E0211E">
        <w:rPr>
          <w:rFonts w:ascii="David" w:hAnsi="David" w:cs="David"/>
          <w:b/>
          <w:bCs/>
          <w:sz w:val="24"/>
          <w:szCs w:val="24"/>
          <w:rtl/>
        </w:rPr>
        <w:t>הקלטה</w:t>
      </w:r>
    </w:p>
    <w:p w:rsidR="00F42E6B" w:rsidRPr="00E0211E" w:rsidRDefault="0059230D" w:rsidP="001043F4">
      <w:pPr>
        <w:pStyle w:val="a4"/>
        <w:numPr>
          <w:ilvl w:val="0"/>
          <w:numId w:val="16"/>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ההקלטה תישמר למשך 14 יום לפחות ממועד צילומה.</w:t>
      </w:r>
    </w:p>
    <w:p w:rsidR="00F42E6B" w:rsidRPr="00E0211E" w:rsidRDefault="0059230D" w:rsidP="001043F4">
      <w:pPr>
        <w:pStyle w:val="a4"/>
        <w:numPr>
          <w:ilvl w:val="0"/>
          <w:numId w:val="16"/>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ההקלטה תתבצע ברזולוציה של 1.3 מגה פיקסל לפחות או שווה ערך.</w:t>
      </w:r>
    </w:p>
    <w:p w:rsidR="00F42E6B" w:rsidRPr="00E0211E" w:rsidRDefault="0059230D" w:rsidP="001043F4">
      <w:pPr>
        <w:pStyle w:val="a4"/>
        <w:numPr>
          <w:ilvl w:val="0"/>
          <w:numId w:val="16"/>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מערכת ההקלטה תאפשר הוצאת קבצים למדיה מגנטית נתיקה (</w:t>
      </w:r>
      <w:r w:rsidRPr="00E0211E">
        <w:rPr>
          <w:rFonts w:ascii="David" w:hAnsi="David" w:cs="David"/>
          <w:sz w:val="24"/>
          <w:szCs w:val="24"/>
        </w:rPr>
        <w:t>CD</w:t>
      </w:r>
      <w:r w:rsidRPr="00E0211E">
        <w:rPr>
          <w:rFonts w:ascii="David" w:hAnsi="David" w:cs="David"/>
          <w:sz w:val="24"/>
          <w:szCs w:val="24"/>
          <w:rtl/>
        </w:rPr>
        <w:t>,</w:t>
      </w:r>
      <w:r w:rsidRPr="00E0211E">
        <w:rPr>
          <w:rFonts w:ascii="David" w:hAnsi="David" w:cs="David"/>
          <w:sz w:val="24"/>
          <w:szCs w:val="24"/>
        </w:rPr>
        <w:t>DISK ON KEY</w:t>
      </w:r>
      <w:r w:rsidRPr="00E0211E">
        <w:rPr>
          <w:rFonts w:ascii="David" w:hAnsi="David" w:cs="David"/>
          <w:sz w:val="24"/>
          <w:szCs w:val="24"/>
          <w:rtl/>
        </w:rPr>
        <w:t xml:space="preserve">, </w:t>
      </w:r>
      <w:r w:rsidRPr="00E0211E">
        <w:rPr>
          <w:rFonts w:ascii="David" w:hAnsi="David" w:cs="David"/>
          <w:sz w:val="24"/>
          <w:szCs w:val="24"/>
        </w:rPr>
        <w:t>DVD</w:t>
      </w:r>
      <w:r w:rsidR="00F42E6B" w:rsidRPr="00E0211E">
        <w:rPr>
          <w:rFonts w:ascii="David" w:hAnsi="David" w:cs="David"/>
          <w:sz w:val="24"/>
          <w:szCs w:val="24"/>
          <w:rtl/>
        </w:rPr>
        <w:t>).</w:t>
      </w:r>
    </w:p>
    <w:p w:rsidR="0059230D" w:rsidRPr="00E0211E" w:rsidRDefault="0059230D" w:rsidP="001043F4">
      <w:pPr>
        <w:pStyle w:val="a4"/>
        <w:numPr>
          <w:ilvl w:val="0"/>
          <w:numId w:val="16"/>
        </w:numPr>
        <w:tabs>
          <w:tab w:val="left" w:pos="935"/>
        </w:tabs>
        <w:spacing w:after="0" w:line="360" w:lineRule="auto"/>
        <w:ind w:right="-142"/>
        <w:contextualSpacing w:val="0"/>
        <w:jc w:val="both"/>
        <w:rPr>
          <w:rFonts w:ascii="David" w:hAnsi="David" w:cs="David"/>
          <w:sz w:val="24"/>
          <w:szCs w:val="24"/>
        </w:rPr>
      </w:pPr>
      <w:r w:rsidRPr="00E0211E">
        <w:rPr>
          <w:rFonts w:ascii="David" w:hAnsi="David" w:cs="David"/>
          <w:sz w:val="24"/>
          <w:szCs w:val="24"/>
          <w:rtl/>
        </w:rPr>
        <w:t>למערכת ההקלטה יחובר מסך המאפשר צפייה בהקלטה.</w:t>
      </w:r>
    </w:p>
    <w:p w:rsidR="0059230D" w:rsidRPr="00E0211E" w:rsidRDefault="0059230D" w:rsidP="001043F4">
      <w:pPr>
        <w:pStyle w:val="a4"/>
        <w:numPr>
          <w:ilvl w:val="1"/>
          <w:numId w:val="12"/>
        </w:numPr>
        <w:spacing w:after="0" w:line="360" w:lineRule="auto"/>
        <w:jc w:val="both"/>
        <w:rPr>
          <w:rFonts w:ascii="David" w:hAnsi="David" w:cs="David"/>
          <w:b/>
          <w:bCs/>
          <w:sz w:val="24"/>
          <w:szCs w:val="24"/>
          <w:u w:val="single"/>
          <w:rtl/>
        </w:rPr>
      </w:pPr>
      <w:r w:rsidRPr="00E0211E">
        <w:rPr>
          <w:rFonts w:ascii="David" w:hAnsi="David" w:cs="David"/>
          <w:b/>
          <w:bCs/>
          <w:sz w:val="24"/>
          <w:szCs w:val="24"/>
          <w:u w:val="single"/>
          <w:rtl/>
        </w:rPr>
        <w:t>רשומה</w:t>
      </w:r>
    </w:p>
    <w:p w:rsidR="0059230D" w:rsidRPr="00E0211E" w:rsidRDefault="00F42E6B" w:rsidP="001043F4">
      <w:pPr>
        <w:pStyle w:val="a4"/>
        <w:numPr>
          <w:ilvl w:val="2"/>
          <w:numId w:val="12"/>
        </w:numPr>
        <w:tabs>
          <w:tab w:val="left" w:pos="849"/>
          <w:tab w:val="left" w:pos="9071"/>
        </w:tabs>
        <w:spacing w:after="0" w:line="360" w:lineRule="auto"/>
        <w:ind w:right="284"/>
        <w:jc w:val="both"/>
        <w:rPr>
          <w:rFonts w:ascii="David" w:hAnsi="David" w:cs="David"/>
          <w:sz w:val="24"/>
          <w:szCs w:val="24"/>
        </w:rPr>
      </w:pPr>
      <w:r w:rsidRPr="00E0211E">
        <w:rPr>
          <w:rFonts w:ascii="David" w:hAnsi="David" w:cs="David"/>
          <w:sz w:val="24"/>
          <w:szCs w:val="24"/>
          <w:rtl/>
        </w:rPr>
        <w:t>בעסק תנוהלנה הרשומות הבאות:</w:t>
      </w:r>
    </w:p>
    <w:p w:rsidR="00F42E6B" w:rsidRPr="00E0211E" w:rsidRDefault="0059230D" w:rsidP="001043F4">
      <w:pPr>
        <w:pStyle w:val="a4"/>
        <w:numPr>
          <w:ilvl w:val="0"/>
          <w:numId w:val="17"/>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59230D" w:rsidRPr="00E0211E" w:rsidRDefault="0059230D" w:rsidP="001043F4">
      <w:pPr>
        <w:pStyle w:val="a4"/>
        <w:numPr>
          <w:ilvl w:val="0"/>
          <w:numId w:val="17"/>
        </w:numPr>
        <w:spacing w:after="0" w:line="360" w:lineRule="auto"/>
        <w:jc w:val="both"/>
        <w:rPr>
          <w:rFonts w:ascii="David" w:hAnsi="David" w:cs="David"/>
          <w:color w:val="000000"/>
          <w:sz w:val="24"/>
          <w:szCs w:val="24"/>
          <w:rtl/>
        </w:rPr>
      </w:pPr>
      <w:r w:rsidRPr="00E0211E">
        <w:rPr>
          <w:rFonts w:ascii="David" w:hAnsi="David" w:cs="David"/>
          <w:color w:val="000000"/>
          <w:sz w:val="24"/>
          <w:szCs w:val="24"/>
          <w:rtl/>
        </w:rPr>
        <w:lastRenderedPageBreak/>
        <w:t>פעולות הביטחון שננקטו בעסק באותו יום, רשימת האירועים הביטחוניים שאירעו באותו יום ותוצאות הסריקות לגילוי חפצים חשודים.</w:t>
      </w:r>
    </w:p>
    <w:p w:rsidR="0059230D" w:rsidRPr="00E0211E" w:rsidRDefault="0059230D" w:rsidP="001043F4">
      <w:pPr>
        <w:pStyle w:val="a4"/>
        <w:numPr>
          <w:ilvl w:val="2"/>
          <w:numId w:val="12"/>
        </w:numPr>
        <w:tabs>
          <w:tab w:val="left" w:pos="849"/>
          <w:tab w:val="left" w:pos="9071"/>
        </w:tabs>
        <w:spacing w:after="0" w:line="360" w:lineRule="auto"/>
        <w:ind w:right="284"/>
        <w:jc w:val="both"/>
        <w:rPr>
          <w:rFonts w:ascii="David" w:hAnsi="David" w:cs="David"/>
          <w:sz w:val="24"/>
          <w:szCs w:val="24"/>
          <w:rtl/>
        </w:rPr>
      </w:pPr>
      <w:r w:rsidRPr="00E0211E">
        <w:rPr>
          <w:rFonts w:ascii="David" w:hAnsi="David" w:cs="David"/>
          <w:sz w:val="24"/>
          <w:szCs w:val="24"/>
          <w:rtl/>
        </w:rPr>
        <w:t>הרשומה תנוהל על פי ההוראות הבאות:</w:t>
      </w:r>
    </w:p>
    <w:p w:rsidR="00F42E6B" w:rsidRPr="00E0211E" w:rsidRDefault="0059230D" w:rsidP="001043F4">
      <w:pPr>
        <w:pStyle w:val="a4"/>
        <w:numPr>
          <w:ilvl w:val="0"/>
          <w:numId w:val="18"/>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הרישומים ברשומה ייעשו באופן ממוחשב או בעט או בדרך אחרת שאינה ניתנת למחיקה.</w:t>
      </w:r>
    </w:p>
    <w:p w:rsidR="00F42E6B" w:rsidRPr="00E0211E" w:rsidRDefault="0059230D" w:rsidP="001043F4">
      <w:pPr>
        <w:pStyle w:val="a4"/>
        <w:numPr>
          <w:ilvl w:val="0"/>
          <w:numId w:val="18"/>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לא ייתלשו דפים מפנקס הרשומה ולא יוצאו כרטיסים מהכרטיסייה המהווה את הרשומה.</w:t>
      </w:r>
    </w:p>
    <w:p w:rsidR="00F42E6B" w:rsidRPr="00E0211E" w:rsidRDefault="0059230D" w:rsidP="001043F4">
      <w:pPr>
        <w:pStyle w:val="a4"/>
        <w:numPr>
          <w:ilvl w:val="0"/>
          <w:numId w:val="18"/>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הרשומה תועבר למשטרה בכל עת על פי דרישתה.</w:t>
      </w:r>
    </w:p>
    <w:p w:rsidR="00F42E6B" w:rsidRPr="00E0211E" w:rsidRDefault="0059230D" w:rsidP="001043F4">
      <w:pPr>
        <w:pStyle w:val="a4"/>
        <w:numPr>
          <w:ilvl w:val="0"/>
          <w:numId w:val="18"/>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אבדה רשומה יודיע בעל העסק או מנהל העסק למשטרה על אובדנה בתוך 48 שעות מעת שנודע לו כי הרשומה אבדה.</w:t>
      </w:r>
    </w:p>
    <w:p w:rsidR="0059230D" w:rsidRPr="00E0211E" w:rsidRDefault="0059230D" w:rsidP="001043F4">
      <w:pPr>
        <w:pStyle w:val="a4"/>
        <w:numPr>
          <w:ilvl w:val="0"/>
          <w:numId w:val="18"/>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הרשומה תישמר לפחות שלושה חודשים מיום הרישום האחרון בה.</w:t>
      </w:r>
    </w:p>
    <w:p w:rsidR="0059230D" w:rsidRPr="00E0211E" w:rsidRDefault="0059230D" w:rsidP="001043F4">
      <w:pPr>
        <w:pStyle w:val="a4"/>
        <w:numPr>
          <w:ilvl w:val="1"/>
          <w:numId w:val="12"/>
        </w:numPr>
        <w:spacing w:after="0" w:line="360" w:lineRule="auto"/>
        <w:rPr>
          <w:rFonts w:ascii="David" w:hAnsi="David" w:cs="David"/>
          <w:b/>
          <w:bCs/>
          <w:sz w:val="24"/>
          <w:szCs w:val="24"/>
          <w:u w:val="single"/>
          <w:rtl/>
        </w:rPr>
      </w:pPr>
      <w:r w:rsidRPr="00E0211E">
        <w:rPr>
          <w:rFonts w:ascii="David" w:hAnsi="David" w:cs="David"/>
          <w:b/>
          <w:bCs/>
          <w:sz w:val="24"/>
          <w:szCs w:val="24"/>
          <w:u w:val="single"/>
          <w:rtl/>
        </w:rPr>
        <w:t xml:space="preserve">בדיקות ביטחוניות לעסק בו הוצב מאבטח </w:t>
      </w:r>
    </w:p>
    <w:p w:rsidR="00F42E6B" w:rsidRPr="00E0211E" w:rsidRDefault="00F42E6B" w:rsidP="001043F4">
      <w:pPr>
        <w:pStyle w:val="a4"/>
        <w:numPr>
          <w:ilvl w:val="2"/>
          <w:numId w:val="12"/>
        </w:numPr>
        <w:spacing w:after="0" w:line="360" w:lineRule="auto"/>
        <w:jc w:val="both"/>
        <w:rPr>
          <w:rFonts w:ascii="David" w:hAnsi="David" w:cs="David"/>
          <w:sz w:val="24"/>
          <w:szCs w:val="24"/>
        </w:rPr>
      </w:pPr>
      <w:r w:rsidRPr="00E0211E">
        <w:rPr>
          <w:rFonts w:ascii="David" w:hAnsi="David" w:cs="David"/>
          <w:sz w:val="24"/>
          <w:szCs w:val="24"/>
          <w:rtl/>
        </w:rPr>
        <w:t>בעל העסק</w:t>
      </w:r>
      <w:r w:rsidR="0059230D" w:rsidRPr="00E0211E">
        <w:rPr>
          <w:rFonts w:ascii="David" w:hAnsi="David" w:cs="David"/>
          <w:sz w:val="24"/>
          <w:szCs w:val="24"/>
          <w:rtl/>
        </w:rPr>
        <w:t>/מנהל העסק יוודא כי לא תותר כניסת מבקרים לעסק אלא לאחר שנערכה סריקה יסודית בעסק לגילוי חפצים חשודים.</w:t>
      </w:r>
    </w:p>
    <w:p w:rsidR="00F42E6B" w:rsidRPr="00E0211E" w:rsidRDefault="0059230D" w:rsidP="001043F4">
      <w:pPr>
        <w:pStyle w:val="a4"/>
        <w:numPr>
          <w:ilvl w:val="2"/>
          <w:numId w:val="12"/>
        </w:numPr>
        <w:spacing w:after="0" w:line="360" w:lineRule="auto"/>
        <w:jc w:val="both"/>
        <w:rPr>
          <w:rFonts w:ascii="David" w:hAnsi="David" w:cs="David"/>
          <w:sz w:val="24"/>
          <w:szCs w:val="24"/>
        </w:rPr>
      </w:pPr>
      <w:r w:rsidRPr="00E0211E">
        <w:rPr>
          <w:rFonts w:ascii="David" w:hAnsi="David" w:cs="David"/>
          <w:sz w:val="24"/>
          <w:szCs w:val="24"/>
          <w:rtl/>
        </w:rPr>
        <w:t>סריקה כאמור לעיל תתבצע לפני כניסת המבקרים, וכן מדי שעתיים במהלך כל שעות פעילות העסק.</w:t>
      </w:r>
    </w:p>
    <w:p w:rsidR="00F42E6B" w:rsidRPr="00E0211E" w:rsidRDefault="0059230D" w:rsidP="001043F4">
      <w:pPr>
        <w:pStyle w:val="a4"/>
        <w:numPr>
          <w:ilvl w:val="2"/>
          <w:numId w:val="12"/>
        </w:numPr>
        <w:spacing w:after="0" w:line="360" w:lineRule="auto"/>
        <w:jc w:val="both"/>
        <w:rPr>
          <w:rFonts w:ascii="David" w:hAnsi="David" w:cs="David"/>
          <w:sz w:val="24"/>
          <w:szCs w:val="24"/>
        </w:rPr>
      </w:pPr>
      <w:r w:rsidRPr="00E0211E">
        <w:rPr>
          <w:rFonts w:ascii="David" w:hAnsi="David" w:cs="David"/>
          <w:sz w:val="24"/>
          <w:szCs w:val="24"/>
          <w:rtl/>
        </w:rPr>
        <w:t>תוצאות הסריקה תירשמנה ברשומה לפי הוראות סעיף "רשומה" לעיל.</w:t>
      </w:r>
    </w:p>
    <w:p w:rsidR="0059230D" w:rsidRPr="00E0211E" w:rsidRDefault="0059230D" w:rsidP="001043F4">
      <w:pPr>
        <w:pStyle w:val="a4"/>
        <w:numPr>
          <w:ilvl w:val="2"/>
          <w:numId w:val="12"/>
        </w:numPr>
        <w:spacing w:after="0" w:line="360" w:lineRule="auto"/>
        <w:jc w:val="both"/>
        <w:rPr>
          <w:rFonts w:ascii="David" w:hAnsi="David" w:cs="David"/>
          <w:sz w:val="24"/>
          <w:szCs w:val="24"/>
          <w:rtl/>
        </w:rPr>
      </w:pPr>
      <w:r w:rsidRPr="00E0211E">
        <w:rPr>
          <w:rFonts w:ascii="David" w:hAnsi="David" w:cs="David"/>
          <w:sz w:val="24"/>
          <w:szCs w:val="24"/>
          <w:rtl/>
        </w:rPr>
        <w:t>לא תותר כניסת מבקרים לעסק אלא לאחר שיבוצע בהם בידוק בטחוני על פי הנחיות המשטרה.</w:t>
      </w:r>
    </w:p>
    <w:p w:rsidR="0059230D" w:rsidRPr="00E0211E" w:rsidRDefault="0059230D" w:rsidP="001043F4">
      <w:pPr>
        <w:pStyle w:val="a4"/>
        <w:numPr>
          <w:ilvl w:val="1"/>
          <w:numId w:val="12"/>
        </w:numPr>
        <w:spacing w:after="0" w:line="360" w:lineRule="auto"/>
        <w:jc w:val="both"/>
        <w:rPr>
          <w:rFonts w:ascii="David" w:hAnsi="David" w:cs="David"/>
          <w:sz w:val="24"/>
          <w:szCs w:val="24"/>
        </w:rPr>
      </w:pPr>
      <w:r w:rsidRPr="00E0211E">
        <w:rPr>
          <w:rFonts w:ascii="David" w:eastAsia="Times New Roman" w:hAnsi="David" w:cs="David"/>
          <w:b/>
          <w:bCs/>
          <w:sz w:val="24"/>
          <w:szCs w:val="24"/>
          <w:u w:val="single"/>
          <w:rtl/>
        </w:rPr>
        <w:t>פרסום תנאי כניסה</w:t>
      </w:r>
    </w:p>
    <w:p w:rsidR="0059230D" w:rsidRPr="00E0211E" w:rsidRDefault="0059230D" w:rsidP="001043F4">
      <w:pPr>
        <w:pStyle w:val="a4"/>
        <w:numPr>
          <w:ilvl w:val="2"/>
          <w:numId w:val="12"/>
        </w:numPr>
        <w:tabs>
          <w:tab w:val="left" w:pos="1033"/>
        </w:tabs>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בעל העסק יודיע לציבור באמצעות שילוט כי התנאים לכניסה לעסק הם הרשות לערוך חיפוש על גופו ובכליו של הנכנס, והצגת רישיון בר תוקף לנשיאת כלי ירייה, אם הנכנס נושא עמו כלי ירייה.</w:t>
      </w:r>
    </w:p>
    <w:p w:rsidR="0059230D" w:rsidRPr="00E0211E" w:rsidRDefault="0059230D" w:rsidP="001043F4">
      <w:pPr>
        <w:pStyle w:val="a4"/>
        <w:numPr>
          <w:ilvl w:val="1"/>
          <w:numId w:val="12"/>
        </w:numPr>
        <w:spacing w:after="0" w:line="360" w:lineRule="auto"/>
        <w:rPr>
          <w:rFonts w:ascii="David" w:hAnsi="David" w:cs="David"/>
          <w:b/>
          <w:bCs/>
          <w:color w:val="000000"/>
          <w:sz w:val="24"/>
          <w:szCs w:val="24"/>
          <w:u w:val="single"/>
        </w:rPr>
      </w:pPr>
      <w:r w:rsidRPr="00E0211E">
        <w:rPr>
          <w:rFonts w:ascii="David" w:hAnsi="David" w:cs="David"/>
          <w:b/>
          <w:bCs/>
          <w:color w:val="000000"/>
          <w:sz w:val="24"/>
          <w:szCs w:val="24"/>
          <w:u w:val="single"/>
          <w:rtl/>
        </w:rPr>
        <w:t>אישור תפוסה בבריכות שחייה</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יש לצרף אישור תפוסה המבוסס על אישור מוסמך של הרשות ע"ג בקשה או טופס האכלוס (טופס 4) או על הכתוב בהיתר הבנייה.</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תפוסת קהל תת</w:t>
      </w:r>
      <w:r w:rsidR="0086127D" w:rsidRPr="00E0211E">
        <w:rPr>
          <w:rFonts w:ascii="David" w:hAnsi="David" w:cs="David"/>
          <w:color w:val="000000"/>
          <w:sz w:val="24"/>
          <w:szCs w:val="24"/>
          <w:rtl/>
        </w:rPr>
        <w:t xml:space="preserve">ייחס לשטח העסק המוגדר בסעיף 3.2.4 </w:t>
      </w:r>
      <w:r w:rsidRPr="00E0211E">
        <w:rPr>
          <w:rFonts w:ascii="David" w:hAnsi="David" w:cs="David"/>
          <w:color w:val="000000"/>
          <w:sz w:val="24"/>
          <w:szCs w:val="24"/>
          <w:rtl/>
        </w:rPr>
        <w:t>למסמך זה.</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מחוץ לעסק יהיה תלוי שלט ברור בו יצוין מספר המבקרים המרבי הרשאי להימצא בעסק כפי שנקבע ע"י בעל המקצוע. השלט יהיה בולט ולא יוסתר על ידי חפץ כלשהוא.</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בשלט  יצוין: "העסק מיועד ל _____ מבקרים".</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האותיות יירשמו בצבע שחור על רקע לבן וגובהן יהיה 12 ס"מ לפחות.</w:t>
      </w:r>
    </w:p>
    <w:p w:rsidR="0059230D" w:rsidRPr="00E0211E" w:rsidRDefault="0059230D" w:rsidP="001043F4">
      <w:pPr>
        <w:pStyle w:val="a4"/>
        <w:numPr>
          <w:ilvl w:val="2"/>
          <w:numId w:val="12"/>
        </w:numPr>
        <w:spacing w:after="0" w:line="360" w:lineRule="auto"/>
        <w:jc w:val="both"/>
        <w:rPr>
          <w:rFonts w:ascii="David" w:hAnsi="David" w:cs="David"/>
          <w:color w:val="000000"/>
          <w:sz w:val="24"/>
          <w:szCs w:val="24"/>
          <w:rtl/>
        </w:rPr>
      </w:pPr>
      <w:r w:rsidRPr="00E0211E">
        <w:rPr>
          <w:rFonts w:ascii="David" w:hAnsi="David" w:cs="David"/>
          <w:color w:val="000000"/>
          <w:sz w:val="24"/>
          <w:szCs w:val="24"/>
          <w:rtl/>
        </w:rPr>
        <w:t xml:space="preserve">לא תותר כניסת מבקרים או הימצאותם במקום במספר העולה על המספר שנקבע בשלט המותקן ליד שער הכניסה. </w:t>
      </w:r>
    </w:p>
    <w:p w:rsidR="0059230D" w:rsidRPr="00E0211E" w:rsidRDefault="0059230D" w:rsidP="001043F4">
      <w:pPr>
        <w:pStyle w:val="a4"/>
        <w:numPr>
          <w:ilvl w:val="1"/>
          <w:numId w:val="12"/>
        </w:numPr>
        <w:spacing w:after="0" w:line="360" w:lineRule="auto"/>
        <w:jc w:val="both"/>
        <w:rPr>
          <w:rFonts w:ascii="David" w:hAnsi="David" w:cs="David"/>
          <w:b/>
          <w:bCs/>
          <w:sz w:val="24"/>
          <w:szCs w:val="24"/>
          <w:u w:val="single"/>
        </w:rPr>
      </w:pPr>
      <w:r w:rsidRPr="00E0211E">
        <w:rPr>
          <w:rFonts w:ascii="David" w:hAnsi="David" w:cs="David"/>
          <w:b/>
          <w:bCs/>
          <w:sz w:val="24"/>
          <w:szCs w:val="24"/>
          <w:u w:val="single"/>
          <w:rtl/>
        </w:rPr>
        <w:t>תאורה</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בשעות החשיכה, תופעל מחוץ לעסק תאורה אשר תאיר את דרכי הגישה לעסק ואת היציאות מהעסק. </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התאורה החיצונית תהיה תקינה בכל עת.</w:t>
      </w:r>
    </w:p>
    <w:p w:rsidR="0059230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באזור החניונים, בשירותים ובמבואת הכניסה לעסק תותקן ותופעל תאורה מוגברת כאשר העסק פועל.</w:t>
      </w:r>
    </w:p>
    <w:p w:rsidR="0059230D" w:rsidRPr="00E0211E" w:rsidRDefault="0059230D" w:rsidP="001043F4">
      <w:pPr>
        <w:pStyle w:val="a4"/>
        <w:numPr>
          <w:ilvl w:val="1"/>
          <w:numId w:val="12"/>
        </w:numPr>
        <w:spacing w:after="0" w:line="360" w:lineRule="auto"/>
        <w:rPr>
          <w:rFonts w:ascii="David" w:eastAsia="Times New Roman" w:hAnsi="David" w:cs="David"/>
          <w:b/>
          <w:bCs/>
          <w:color w:val="000000"/>
          <w:sz w:val="24"/>
          <w:szCs w:val="24"/>
          <w:u w:val="single"/>
          <w:lang w:eastAsia="he-IL"/>
        </w:rPr>
      </w:pPr>
      <w:r w:rsidRPr="00E0211E">
        <w:rPr>
          <w:rFonts w:ascii="David" w:eastAsia="Times New Roman" w:hAnsi="David" w:cs="David"/>
          <w:b/>
          <w:bCs/>
          <w:color w:val="000000"/>
          <w:sz w:val="24"/>
          <w:szCs w:val="24"/>
          <w:u w:val="single"/>
          <w:rtl/>
          <w:lang w:eastAsia="he-IL"/>
        </w:rPr>
        <w:lastRenderedPageBreak/>
        <w:t>מערכת למסירת הודעות</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בעסק תותקן מערכת כריזה שתאפשר מסירת הודעות באירועי חירום בכל שטח העסק או בחלק מסוים ממנו, לרבות בשטח ההתקהלות ובפתחי הכניסה והיציאה. </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מערכת הכריזה תאפשר התחברות למערכת ההגברה של העסק. </w:t>
      </w:r>
    </w:p>
    <w:p w:rsidR="0086127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מערכת הכריזה שתופעל תפרוץ ותנטרל את מערכת ההגברה לצורך מסירת הודעות במקרה חירום.</w:t>
      </w:r>
    </w:p>
    <w:p w:rsidR="0059230D" w:rsidRPr="00E0211E" w:rsidRDefault="0059230D" w:rsidP="001043F4">
      <w:pPr>
        <w:pStyle w:val="a4"/>
        <w:numPr>
          <w:ilvl w:val="2"/>
          <w:numId w:val="12"/>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למערכת הכריזה יהיה גם מקור כוח חשמלי חלופי, שיפעל במקרה של נפילת מקור המתח החשמלי הראשי בעסק.</w:t>
      </w:r>
    </w:p>
    <w:p w:rsidR="0059230D" w:rsidRPr="00E0211E" w:rsidRDefault="0059230D" w:rsidP="001043F4">
      <w:pPr>
        <w:pStyle w:val="a4"/>
        <w:numPr>
          <w:ilvl w:val="1"/>
          <w:numId w:val="12"/>
        </w:numPr>
        <w:spacing w:after="0" w:line="360" w:lineRule="auto"/>
        <w:rPr>
          <w:rFonts w:ascii="David" w:hAnsi="David" w:cs="David"/>
          <w:b/>
          <w:bCs/>
          <w:sz w:val="24"/>
          <w:szCs w:val="24"/>
          <w:u w:val="single"/>
        </w:rPr>
      </w:pPr>
      <w:r w:rsidRPr="00E0211E">
        <w:rPr>
          <w:rFonts w:ascii="David" w:hAnsi="David" w:cs="David"/>
          <w:b/>
          <w:bCs/>
          <w:sz w:val="24"/>
          <w:szCs w:val="24"/>
          <w:u w:val="single"/>
          <w:rtl/>
        </w:rPr>
        <w:t>העברת כספים</w:t>
      </w:r>
    </w:p>
    <w:p w:rsidR="0086127D" w:rsidRPr="00E0211E" w:rsidRDefault="0059230D" w:rsidP="001043F4">
      <w:pPr>
        <w:pStyle w:val="a4"/>
        <w:numPr>
          <w:ilvl w:val="2"/>
          <w:numId w:val="12"/>
        </w:numPr>
        <w:spacing w:after="0" w:line="360" w:lineRule="auto"/>
        <w:rPr>
          <w:rFonts w:ascii="David" w:eastAsia="Times New Roman" w:hAnsi="David" w:cs="David"/>
          <w:sz w:val="24"/>
          <w:szCs w:val="24"/>
        </w:rPr>
      </w:pPr>
      <w:r w:rsidRPr="00E0211E">
        <w:rPr>
          <w:rFonts w:ascii="David" w:eastAsia="Times New Roman" w:hAnsi="David" w:cs="David"/>
          <w:sz w:val="24"/>
          <w:szCs w:val="24"/>
          <w:rtl/>
        </w:rPr>
        <w:t xml:space="preserve">העברת כספים מהעסק תתבצע כדלהלן : </w:t>
      </w:r>
    </w:p>
    <w:p w:rsidR="0059230D" w:rsidRPr="00E0211E" w:rsidRDefault="0059230D" w:rsidP="001043F4">
      <w:pPr>
        <w:pStyle w:val="a4"/>
        <w:numPr>
          <w:ilvl w:val="0"/>
          <w:numId w:val="19"/>
        </w:numPr>
        <w:spacing w:after="0" w:line="360" w:lineRule="auto"/>
        <w:rPr>
          <w:rFonts w:ascii="David" w:eastAsia="Times New Roman" w:hAnsi="David" w:cs="David"/>
          <w:sz w:val="24"/>
          <w:szCs w:val="24"/>
        </w:rPr>
      </w:pPr>
      <w:r w:rsidRPr="00E0211E">
        <w:rPr>
          <w:rFonts w:ascii="David" w:hAnsi="David" w:cs="David"/>
          <w:color w:val="000000"/>
          <w:sz w:val="24"/>
          <w:szCs w:val="24"/>
          <w:rtl/>
        </w:rPr>
        <w:t>מ- 50,001 ₪ ועד בכלל - באמצעות בלדרות מאובטחת המחזיקה ברישיון עסק לפי פריט 8.3 א' בצו רישוי עסקים.</w:t>
      </w:r>
    </w:p>
    <w:p w:rsidR="0059230D" w:rsidRPr="00E0211E" w:rsidRDefault="0059230D" w:rsidP="001043F4">
      <w:pPr>
        <w:pStyle w:val="a4"/>
        <w:numPr>
          <w:ilvl w:val="1"/>
          <w:numId w:val="12"/>
        </w:numPr>
        <w:spacing w:after="0" w:line="360" w:lineRule="auto"/>
        <w:ind w:right="-142"/>
        <w:jc w:val="both"/>
        <w:rPr>
          <w:rFonts w:ascii="David" w:hAnsi="David" w:cs="David"/>
          <w:b/>
          <w:bCs/>
          <w:color w:val="000000"/>
          <w:sz w:val="24"/>
          <w:szCs w:val="24"/>
          <w:u w:val="single"/>
        </w:rPr>
      </w:pPr>
      <w:r w:rsidRPr="00E0211E">
        <w:rPr>
          <w:rFonts w:ascii="David" w:hAnsi="David" w:cs="David"/>
          <w:b/>
          <w:bCs/>
          <w:color w:val="000000"/>
          <w:sz w:val="24"/>
          <w:szCs w:val="24"/>
          <w:u w:val="single"/>
          <w:rtl/>
        </w:rPr>
        <w:t>דיווחים, הצהרות ואחזקת מסמכים</w:t>
      </w:r>
    </w:p>
    <w:p w:rsidR="0086127D" w:rsidRPr="00E0211E" w:rsidRDefault="0059230D" w:rsidP="001043F4">
      <w:pPr>
        <w:pStyle w:val="a4"/>
        <w:numPr>
          <w:ilvl w:val="2"/>
          <w:numId w:val="12"/>
        </w:numPr>
        <w:tabs>
          <w:tab w:val="left" w:pos="935"/>
        </w:tabs>
        <w:spacing w:after="0" w:line="360" w:lineRule="auto"/>
        <w:ind w:right="-142"/>
        <w:jc w:val="both"/>
        <w:rPr>
          <w:rFonts w:ascii="David" w:hAnsi="David" w:cs="David"/>
          <w:b/>
          <w:bCs/>
          <w:sz w:val="24"/>
          <w:szCs w:val="24"/>
        </w:rPr>
      </w:pPr>
      <w:r w:rsidRPr="00E0211E">
        <w:rPr>
          <w:rFonts w:ascii="David" w:hAnsi="David" w:cs="David"/>
          <w:b/>
          <w:bCs/>
          <w:sz w:val="24"/>
          <w:szCs w:val="24"/>
          <w:rtl/>
        </w:rPr>
        <w:t>דיווחים והצהרות</w:t>
      </w:r>
    </w:p>
    <w:p w:rsidR="0059230D" w:rsidRPr="00E0211E" w:rsidRDefault="0059230D" w:rsidP="001043F4">
      <w:pPr>
        <w:pStyle w:val="a4"/>
        <w:numPr>
          <w:ilvl w:val="0"/>
          <w:numId w:val="20"/>
        </w:numPr>
        <w:tabs>
          <w:tab w:val="left" w:pos="935"/>
        </w:tabs>
        <w:spacing w:after="0" w:line="360" w:lineRule="auto"/>
        <w:ind w:right="-142"/>
        <w:jc w:val="both"/>
        <w:rPr>
          <w:rFonts w:ascii="David" w:hAnsi="David" w:cs="David"/>
          <w:b/>
          <w:bCs/>
          <w:sz w:val="24"/>
          <w:szCs w:val="24"/>
        </w:rPr>
      </w:pPr>
      <w:r w:rsidRPr="00E0211E">
        <w:rPr>
          <w:rFonts w:ascii="David" w:hAnsi="David" w:cs="David"/>
          <w:sz w:val="24"/>
          <w:szCs w:val="24"/>
          <w:rtl/>
        </w:rPr>
        <w:t>תצהיר כי העסק עומד בהוראות החוק למניעת העסקה של עברייני מין במוסדות מסוימים, התשס"א</w:t>
      </w:r>
      <w:r w:rsidR="0086127D" w:rsidRPr="00E0211E">
        <w:rPr>
          <w:rFonts w:ascii="David" w:hAnsi="David" w:cs="David"/>
          <w:sz w:val="24"/>
          <w:szCs w:val="24"/>
          <w:rtl/>
        </w:rPr>
        <w:t>-</w:t>
      </w:r>
      <w:r w:rsidRPr="00E0211E">
        <w:rPr>
          <w:rFonts w:ascii="David" w:hAnsi="David" w:cs="David"/>
          <w:sz w:val="24"/>
          <w:szCs w:val="24"/>
          <w:rtl/>
        </w:rPr>
        <w:t>2001.</w:t>
      </w:r>
    </w:p>
    <w:p w:rsidR="0059230D" w:rsidRPr="00E0211E" w:rsidRDefault="0059230D" w:rsidP="001043F4">
      <w:pPr>
        <w:pStyle w:val="a4"/>
        <w:numPr>
          <w:ilvl w:val="2"/>
          <w:numId w:val="12"/>
        </w:numPr>
        <w:tabs>
          <w:tab w:val="left" w:pos="935"/>
        </w:tabs>
        <w:spacing w:after="0" w:line="360" w:lineRule="auto"/>
        <w:ind w:right="-142"/>
        <w:jc w:val="both"/>
        <w:rPr>
          <w:rFonts w:ascii="David" w:hAnsi="David" w:cs="David"/>
          <w:b/>
          <w:bCs/>
          <w:sz w:val="24"/>
          <w:szCs w:val="24"/>
          <w:rtl/>
        </w:rPr>
      </w:pPr>
      <w:r w:rsidRPr="00E0211E">
        <w:rPr>
          <w:rFonts w:ascii="David" w:hAnsi="David" w:cs="David"/>
          <w:b/>
          <w:bCs/>
          <w:sz w:val="24"/>
          <w:szCs w:val="24"/>
          <w:rtl/>
        </w:rPr>
        <w:t>חובת אחזקת מידע ומסמכים</w:t>
      </w:r>
    </w:p>
    <w:p w:rsidR="0086127D" w:rsidRPr="00E0211E" w:rsidRDefault="0059230D" w:rsidP="001043F4">
      <w:pPr>
        <w:pStyle w:val="a4"/>
        <w:numPr>
          <w:ilvl w:val="0"/>
          <w:numId w:val="21"/>
        </w:numPr>
        <w:tabs>
          <w:tab w:val="left" w:pos="1175"/>
        </w:tabs>
        <w:spacing w:after="0" w:line="360" w:lineRule="auto"/>
        <w:ind w:right="-142"/>
        <w:jc w:val="both"/>
        <w:rPr>
          <w:rFonts w:ascii="David" w:hAnsi="David" w:cs="David"/>
          <w:color w:val="000000"/>
          <w:sz w:val="24"/>
          <w:szCs w:val="24"/>
        </w:rPr>
      </w:pPr>
      <w:r w:rsidRPr="00E0211E">
        <w:rPr>
          <w:rFonts w:ascii="David" w:hAnsi="David" w:cs="David"/>
          <w:color w:val="000000"/>
          <w:sz w:val="24"/>
          <w:szCs w:val="24"/>
          <w:rtl/>
        </w:rPr>
        <w:t>נספח א'</w:t>
      </w:r>
      <w:r w:rsidR="0086127D" w:rsidRPr="00E0211E">
        <w:rPr>
          <w:rFonts w:ascii="David" w:hAnsi="David" w:cs="David"/>
          <w:color w:val="000000"/>
          <w:sz w:val="24"/>
          <w:szCs w:val="24"/>
          <w:rtl/>
        </w:rPr>
        <w:t xml:space="preserve"> </w:t>
      </w:r>
      <w:r w:rsidRPr="00E0211E">
        <w:rPr>
          <w:rFonts w:ascii="David" w:hAnsi="David" w:cs="David"/>
          <w:color w:val="000000"/>
          <w:sz w:val="24"/>
          <w:szCs w:val="24"/>
          <w:rtl/>
        </w:rPr>
        <w:t>- נתונים כלליים של העסק ( יירשם ע"י בעל/מנהל העסק).</w:t>
      </w:r>
    </w:p>
    <w:p w:rsidR="0086127D" w:rsidRPr="00E0211E" w:rsidRDefault="0059230D" w:rsidP="001043F4">
      <w:pPr>
        <w:pStyle w:val="a4"/>
        <w:numPr>
          <w:ilvl w:val="0"/>
          <w:numId w:val="21"/>
        </w:numPr>
        <w:tabs>
          <w:tab w:val="left" w:pos="1175"/>
        </w:tabs>
        <w:spacing w:after="0" w:line="360" w:lineRule="auto"/>
        <w:ind w:right="-142"/>
        <w:jc w:val="both"/>
        <w:rPr>
          <w:rFonts w:ascii="David" w:hAnsi="David" w:cs="David"/>
          <w:color w:val="000000"/>
          <w:sz w:val="24"/>
          <w:szCs w:val="24"/>
        </w:rPr>
      </w:pPr>
      <w:r w:rsidRPr="00E0211E">
        <w:rPr>
          <w:rFonts w:ascii="David" w:hAnsi="David" w:cs="David"/>
          <w:color w:val="000000"/>
          <w:sz w:val="24"/>
          <w:szCs w:val="24"/>
          <w:rtl/>
        </w:rPr>
        <w:t>רשומת מועסקים אשר תכלול את פרטיהם האישיים של העובדים בעסק: שמות העובדים, מספרי תעודות הזהות שלהם, כתובות המגורים שלהם ודרכי תקשורת איתם.</w:t>
      </w:r>
    </w:p>
    <w:p w:rsidR="0059230D" w:rsidRPr="00E0211E" w:rsidRDefault="0059230D" w:rsidP="001043F4">
      <w:pPr>
        <w:pStyle w:val="a4"/>
        <w:numPr>
          <w:ilvl w:val="0"/>
          <w:numId w:val="21"/>
        </w:numPr>
        <w:tabs>
          <w:tab w:val="left" w:pos="1175"/>
        </w:tabs>
        <w:spacing w:after="0" w:line="360" w:lineRule="auto"/>
        <w:ind w:right="-142"/>
        <w:jc w:val="both"/>
        <w:rPr>
          <w:rFonts w:ascii="David" w:hAnsi="David" w:cs="David"/>
          <w:color w:val="000000"/>
          <w:sz w:val="24"/>
          <w:szCs w:val="24"/>
        </w:rPr>
      </w:pPr>
      <w:r w:rsidRPr="00E0211E">
        <w:rPr>
          <w:rFonts w:ascii="David" w:hAnsi="David" w:cs="David"/>
          <w:color w:val="000000"/>
          <w:sz w:val="24"/>
          <w:szCs w:val="24"/>
          <w:rtl/>
        </w:rPr>
        <w:t>בריכת שחייה בה נדרש אבטחה פיזית יש לצרף הסכם התקשרות מול חברת אבטחה מאושרת בחוק.</w:t>
      </w:r>
    </w:p>
    <w:p w:rsidR="0059230D" w:rsidRPr="00E0211E" w:rsidRDefault="0059230D" w:rsidP="001043F4">
      <w:pPr>
        <w:pStyle w:val="a4"/>
        <w:numPr>
          <w:ilvl w:val="1"/>
          <w:numId w:val="12"/>
        </w:numPr>
        <w:spacing w:after="0" w:line="360" w:lineRule="auto"/>
        <w:ind w:right="-142"/>
        <w:jc w:val="both"/>
        <w:rPr>
          <w:rFonts w:ascii="David" w:hAnsi="David" w:cs="David"/>
          <w:b/>
          <w:bCs/>
          <w:color w:val="000000"/>
          <w:sz w:val="24"/>
          <w:szCs w:val="24"/>
          <w:u w:val="single"/>
        </w:rPr>
      </w:pPr>
      <w:r w:rsidRPr="00E0211E">
        <w:rPr>
          <w:rFonts w:ascii="David" w:hAnsi="David" w:cs="David"/>
          <w:b/>
          <w:bCs/>
          <w:color w:val="000000"/>
          <w:sz w:val="24"/>
          <w:szCs w:val="24"/>
          <w:u w:val="single"/>
          <w:rtl/>
        </w:rPr>
        <w:t>דגשים</w:t>
      </w:r>
    </w:p>
    <w:p w:rsidR="0086127D" w:rsidRPr="00E0211E" w:rsidRDefault="0059230D" w:rsidP="001043F4">
      <w:pPr>
        <w:pStyle w:val="a4"/>
        <w:numPr>
          <w:ilvl w:val="2"/>
          <w:numId w:val="12"/>
        </w:numPr>
        <w:tabs>
          <w:tab w:val="left" w:pos="1175"/>
        </w:tabs>
        <w:spacing w:after="0" w:line="360" w:lineRule="auto"/>
        <w:ind w:right="-142"/>
        <w:jc w:val="both"/>
        <w:rPr>
          <w:rFonts w:ascii="David" w:hAnsi="David" w:cs="David"/>
          <w:color w:val="000000"/>
          <w:sz w:val="24"/>
          <w:szCs w:val="24"/>
        </w:rPr>
      </w:pPr>
      <w:r w:rsidRPr="00E0211E">
        <w:rPr>
          <w:rFonts w:ascii="David" w:hAnsi="David" w:cs="David"/>
          <w:color w:val="000000"/>
          <w:sz w:val="24"/>
          <w:szCs w:val="24"/>
          <w:rtl/>
        </w:rPr>
        <w:t>חוק הבטיחות במקומות ציבוריים מטיל את האחריות לבטיחותם של מתקהלים במקומות עליהם הוא חל, על האחראי לבטיחות במקום ( בעל רישיון העסק, מארגן האירוע או המחזיק בפועל במקום ) ומחייב אותו למלא אחר הדרישות הקבועות בתקנות הבטיחות ובכלל זה אף החובה לעמוד בדיני התכנון והבניה.</w:t>
      </w:r>
    </w:p>
    <w:p w:rsidR="0086127D" w:rsidRPr="00E0211E" w:rsidRDefault="0059230D" w:rsidP="001043F4">
      <w:pPr>
        <w:pStyle w:val="a4"/>
        <w:numPr>
          <w:ilvl w:val="2"/>
          <w:numId w:val="12"/>
        </w:numPr>
        <w:tabs>
          <w:tab w:val="left" w:pos="1175"/>
        </w:tabs>
        <w:spacing w:after="0" w:line="360" w:lineRule="auto"/>
        <w:ind w:right="-142"/>
        <w:jc w:val="both"/>
        <w:rPr>
          <w:rFonts w:ascii="David" w:hAnsi="David" w:cs="David"/>
          <w:color w:val="000000"/>
          <w:sz w:val="24"/>
          <w:szCs w:val="24"/>
        </w:rPr>
      </w:pPr>
      <w:r w:rsidRPr="00E0211E">
        <w:rPr>
          <w:rFonts w:ascii="David" w:hAnsi="David" w:cs="David"/>
          <w:color w:val="000000"/>
          <w:sz w:val="24"/>
          <w:szCs w:val="24"/>
          <w:rtl/>
        </w:rPr>
        <w:t>אין באישור המשטרה מתן אישור לתקינות הפיזית של מבנים ומתקנים בנושא זה על מגיש הבקשה ובעל הרישיון לפעול מול הגורמים המוסמכים בנושא ואחריותו לוודא את כלל האישורים בנושא בטיחות ע"י בעלי מקצוע מוסמכים בחוק.</w:t>
      </w:r>
    </w:p>
    <w:p w:rsidR="0059230D" w:rsidRPr="00E0211E" w:rsidRDefault="0059230D" w:rsidP="001043F4">
      <w:pPr>
        <w:pStyle w:val="a4"/>
        <w:numPr>
          <w:ilvl w:val="2"/>
          <w:numId w:val="12"/>
        </w:numPr>
        <w:tabs>
          <w:tab w:val="left" w:pos="1175"/>
        </w:tabs>
        <w:spacing w:after="0" w:line="360" w:lineRule="auto"/>
        <w:ind w:right="-142"/>
        <w:jc w:val="both"/>
        <w:rPr>
          <w:rFonts w:ascii="David" w:hAnsi="David" w:cs="David"/>
          <w:color w:val="000000"/>
          <w:sz w:val="24"/>
          <w:szCs w:val="24"/>
        </w:rPr>
      </w:pPr>
      <w:r w:rsidRPr="00E0211E">
        <w:rPr>
          <w:rFonts w:ascii="David" w:hAnsi="David" w:cs="David"/>
          <w:color w:val="000000"/>
          <w:sz w:val="24"/>
          <w:szCs w:val="24"/>
          <w:rtl/>
        </w:rPr>
        <w:t>לציין  שאי עמידה בדרישות או הפרתם לאחר קבלת האישור המשטרתי ו/או</w:t>
      </w:r>
      <w:r w:rsidRPr="00E0211E">
        <w:rPr>
          <w:rFonts w:ascii="David" w:hAnsi="David" w:cs="David"/>
          <w:color w:val="000000"/>
          <w:sz w:val="24"/>
          <w:szCs w:val="24"/>
        </w:rPr>
        <w:t xml:space="preserve">  </w:t>
      </w:r>
      <w:r w:rsidRPr="00E0211E">
        <w:rPr>
          <w:rFonts w:ascii="David" w:hAnsi="David" w:cs="David"/>
          <w:color w:val="000000"/>
          <w:sz w:val="24"/>
          <w:szCs w:val="24"/>
          <w:rtl/>
        </w:rPr>
        <w:t>הרישיון מהווה עבירה פלילית.</w:t>
      </w:r>
    </w:p>
    <w:p w:rsidR="0059230D" w:rsidRPr="00E0211E" w:rsidRDefault="0059230D" w:rsidP="001043F4">
      <w:pPr>
        <w:pStyle w:val="a4"/>
        <w:numPr>
          <w:ilvl w:val="1"/>
          <w:numId w:val="12"/>
        </w:numPr>
        <w:spacing w:after="0" w:line="360" w:lineRule="auto"/>
        <w:rPr>
          <w:rFonts w:ascii="David" w:eastAsia="Times New Roman" w:hAnsi="David" w:cs="David"/>
          <w:b/>
          <w:bCs/>
          <w:color w:val="000000"/>
          <w:sz w:val="24"/>
          <w:szCs w:val="24"/>
          <w:u w:val="single"/>
          <w:rtl/>
        </w:rPr>
      </w:pPr>
      <w:r w:rsidRPr="00E0211E">
        <w:rPr>
          <w:rFonts w:ascii="David" w:eastAsia="Times New Roman" w:hAnsi="David" w:cs="David"/>
          <w:b/>
          <w:bCs/>
          <w:color w:val="000000"/>
          <w:sz w:val="24"/>
          <w:szCs w:val="24"/>
          <w:u w:val="single"/>
          <w:rtl/>
        </w:rPr>
        <w:t>מסירת תנאים</w:t>
      </w:r>
    </w:p>
    <w:p w:rsidR="0059230D" w:rsidRPr="00E0211E" w:rsidRDefault="0059230D" w:rsidP="001043F4">
      <w:pPr>
        <w:spacing w:after="0" w:line="360" w:lineRule="auto"/>
        <w:ind w:left="426"/>
        <w:rPr>
          <w:rFonts w:ascii="David" w:eastAsia="Times New Roman" w:hAnsi="David" w:cs="David"/>
          <w:color w:val="000000"/>
          <w:sz w:val="24"/>
          <w:szCs w:val="24"/>
          <w:rtl/>
        </w:rPr>
      </w:pPr>
      <w:r w:rsidRPr="00E0211E">
        <w:rPr>
          <w:rFonts w:ascii="David" w:eastAsia="Times New Roman" w:hAnsi="David" w:cs="David"/>
          <w:color w:val="000000"/>
          <w:sz w:val="24"/>
          <w:szCs w:val="24"/>
          <w:rtl/>
        </w:rPr>
        <w:t>מוסר התנאים:    __________________________________________________</w:t>
      </w:r>
    </w:p>
    <w:p w:rsidR="0059230D" w:rsidRPr="00E0211E" w:rsidRDefault="0059230D" w:rsidP="001043F4">
      <w:pPr>
        <w:tabs>
          <w:tab w:val="left" w:pos="2309"/>
        </w:tabs>
        <w:spacing w:after="0" w:line="360" w:lineRule="auto"/>
        <w:ind w:left="415" w:hanging="415"/>
        <w:rPr>
          <w:rFonts w:ascii="David" w:eastAsia="Times New Roman" w:hAnsi="David" w:cs="David"/>
          <w:color w:val="000000"/>
          <w:kern w:val="16"/>
          <w:sz w:val="24"/>
          <w:szCs w:val="24"/>
          <w:rtl/>
          <w:lang w:eastAsia="he-IL"/>
        </w:rPr>
      </w:pPr>
      <w:r w:rsidRPr="00E0211E">
        <w:rPr>
          <w:rFonts w:ascii="David" w:eastAsia="Times New Roman" w:hAnsi="David" w:cs="David"/>
          <w:color w:val="000000"/>
          <w:kern w:val="16"/>
          <w:sz w:val="24"/>
          <w:szCs w:val="24"/>
          <w:rtl/>
          <w:lang w:eastAsia="he-IL"/>
        </w:rPr>
        <w:tab/>
      </w:r>
      <w:r w:rsidRPr="00E0211E">
        <w:rPr>
          <w:rFonts w:ascii="David" w:eastAsia="Times New Roman" w:hAnsi="David" w:cs="David"/>
          <w:color w:val="000000"/>
          <w:kern w:val="16"/>
          <w:sz w:val="24"/>
          <w:szCs w:val="24"/>
          <w:rtl/>
          <w:lang w:eastAsia="he-IL"/>
        </w:rPr>
        <w:tab/>
        <w:t xml:space="preserve">  שם                   דרגה                  תפקיד                      חתימה</w:t>
      </w:r>
    </w:p>
    <w:p w:rsidR="0059230D" w:rsidRPr="00E0211E" w:rsidRDefault="0059230D" w:rsidP="001043F4">
      <w:pPr>
        <w:tabs>
          <w:tab w:val="left" w:pos="1243"/>
        </w:tabs>
        <w:spacing w:after="0" w:line="360" w:lineRule="auto"/>
        <w:ind w:left="466"/>
        <w:rPr>
          <w:rFonts w:ascii="David" w:eastAsia="Times New Roman" w:hAnsi="David" w:cs="David"/>
          <w:color w:val="000000"/>
          <w:kern w:val="16"/>
          <w:sz w:val="24"/>
          <w:szCs w:val="24"/>
          <w:rtl/>
          <w:lang w:eastAsia="he-IL"/>
        </w:rPr>
      </w:pPr>
      <w:r w:rsidRPr="00E0211E">
        <w:rPr>
          <w:rFonts w:ascii="David" w:eastAsia="Times New Roman" w:hAnsi="David" w:cs="David"/>
          <w:color w:val="000000"/>
          <w:kern w:val="16"/>
          <w:sz w:val="24"/>
          <w:szCs w:val="24"/>
          <w:rtl/>
          <w:lang w:eastAsia="he-IL"/>
        </w:rPr>
        <w:t>מקבל התנאים:   __________________________________________________</w:t>
      </w:r>
    </w:p>
    <w:p w:rsidR="0059230D" w:rsidRPr="00E0211E" w:rsidRDefault="0059230D" w:rsidP="001043F4">
      <w:pPr>
        <w:tabs>
          <w:tab w:val="left" w:pos="2923"/>
        </w:tabs>
        <w:spacing w:after="0" w:line="360" w:lineRule="auto"/>
        <w:ind w:left="415" w:hanging="415"/>
        <w:rPr>
          <w:rFonts w:ascii="David" w:eastAsia="Times New Roman" w:hAnsi="David" w:cs="David"/>
          <w:color w:val="000000"/>
          <w:kern w:val="16"/>
          <w:sz w:val="24"/>
          <w:szCs w:val="24"/>
          <w:rtl/>
          <w:lang w:eastAsia="he-IL"/>
        </w:rPr>
      </w:pPr>
      <w:r w:rsidRPr="00E0211E">
        <w:rPr>
          <w:rFonts w:ascii="David" w:eastAsia="Times New Roman" w:hAnsi="David" w:cs="David"/>
          <w:color w:val="000000"/>
          <w:kern w:val="16"/>
          <w:sz w:val="24"/>
          <w:szCs w:val="24"/>
          <w:rtl/>
          <w:lang w:eastAsia="he-IL"/>
        </w:rPr>
        <w:t xml:space="preserve">                                            שם                             מס' זהות                                   חתימה</w:t>
      </w:r>
    </w:p>
    <w:p w:rsidR="0059230D" w:rsidRPr="00E0211E" w:rsidRDefault="0059230D" w:rsidP="001043F4">
      <w:pPr>
        <w:tabs>
          <w:tab w:val="left" w:pos="2563"/>
        </w:tabs>
        <w:spacing w:after="0" w:line="360" w:lineRule="auto"/>
        <w:ind w:left="415" w:hanging="415"/>
        <w:rPr>
          <w:rFonts w:ascii="David" w:eastAsia="Times New Roman" w:hAnsi="David" w:cs="David"/>
          <w:sz w:val="24"/>
          <w:szCs w:val="24"/>
          <w:rtl/>
        </w:rPr>
      </w:pPr>
      <w:r w:rsidRPr="00E0211E">
        <w:rPr>
          <w:rFonts w:ascii="David" w:eastAsia="Times New Roman" w:hAnsi="David" w:cs="David"/>
          <w:color w:val="000000"/>
          <w:kern w:val="16"/>
          <w:sz w:val="24"/>
          <w:szCs w:val="24"/>
          <w:rtl/>
          <w:lang w:eastAsia="he-IL"/>
        </w:rPr>
        <w:tab/>
      </w:r>
      <w:r w:rsidRPr="00E0211E">
        <w:rPr>
          <w:rFonts w:ascii="David" w:eastAsia="Times New Roman" w:hAnsi="David" w:cs="David"/>
          <w:color w:val="000000"/>
          <w:kern w:val="16"/>
          <w:sz w:val="24"/>
          <w:szCs w:val="24"/>
          <w:rtl/>
          <w:lang w:eastAsia="he-IL"/>
        </w:rPr>
        <w:tab/>
        <w:t xml:space="preserve">תאריך: </w:t>
      </w:r>
      <w:r w:rsidRPr="00E0211E">
        <w:rPr>
          <w:rFonts w:ascii="David" w:eastAsia="Times New Roman" w:hAnsi="David" w:cs="David"/>
          <w:sz w:val="24"/>
          <w:szCs w:val="24"/>
          <w:rtl/>
        </w:rPr>
        <w:t>_________/_____/_____.</w:t>
      </w:r>
    </w:p>
    <w:p w:rsidR="0059230D" w:rsidRPr="00E0211E" w:rsidRDefault="0059230D" w:rsidP="001043F4">
      <w:pPr>
        <w:spacing w:after="0" w:line="360" w:lineRule="auto"/>
        <w:ind w:left="466"/>
        <w:rPr>
          <w:rFonts w:ascii="David" w:eastAsia="Times New Roman" w:hAnsi="David" w:cs="David"/>
          <w:sz w:val="24"/>
          <w:szCs w:val="24"/>
          <w:rtl/>
        </w:rPr>
      </w:pPr>
    </w:p>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u w:val="single"/>
          <w:rtl/>
          <w:lang w:eastAsia="he-IL"/>
        </w:rPr>
        <w:lastRenderedPageBreak/>
        <w:t>נספח א'</w:t>
      </w:r>
      <w:r w:rsidR="0086127D" w:rsidRPr="00E0211E">
        <w:rPr>
          <w:rFonts w:ascii="David" w:eastAsia="Times New Roman" w:hAnsi="David" w:cs="David"/>
          <w:b/>
          <w:bCs/>
          <w:sz w:val="24"/>
          <w:szCs w:val="24"/>
          <w:u w:val="single"/>
          <w:rtl/>
          <w:lang w:eastAsia="he-IL"/>
        </w:rPr>
        <w:t xml:space="preserve"> </w:t>
      </w:r>
      <w:r w:rsidRPr="00E0211E">
        <w:rPr>
          <w:rFonts w:ascii="David" w:eastAsia="Times New Roman" w:hAnsi="David" w:cs="David"/>
          <w:b/>
          <w:bCs/>
          <w:sz w:val="24"/>
          <w:szCs w:val="24"/>
          <w:u w:val="single"/>
          <w:rtl/>
          <w:lang w:eastAsia="he-IL"/>
        </w:rPr>
        <w:t>- נתונים כלליים של העסק ( יירשם ע"י בעל/מנהל העסק)</w:t>
      </w:r>
    </w:p>
    <w:p w:rsidR="0086127D" w:rsidRPr="00E0211E" w:rsidRDefault="0086127D" w:rsidP="001043F4">
      <w:pPr>
        <w:spacing w:after="0" w:line="360" w:lineRule="auto"/>
        <w:jc w:val="center"/>
        <w:rPr>
          <w:rFonts w:ascii="David" w:eastAsia="Times New Roman" w:hAnsi="David" w:cs="David"/>
          <w:b/>
          <w:bCs/>
          <w:sz w:val="24"/>
          <w:szCs w:val="24"/>
          <w:rtl/>
          <w:lang w:eastAsia="he-IL"/>
        </w:rPr>
      </w:pPr>
    </w:p>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שם העסק:   __________   מספר עובדים________ ח.פ/ע.מ_________</w:t>
      </w:r>
    </w:p>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טלפון בעסק: ____________  מספר פקס'___________</w:t>
      </w:r>
    </w:p>
    <w:tbl>
      <w:tblPr>
        <w:bidiVisual/>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נספח א' - נתונים כלליים של העסק"/>
      </w:tblPr>
      <w:tblGrid>
        <w:gridCol w:w="1855"/>
        <w:gridCol w:w="1635"/>
        <w:gridCol w:w="1613"/>
        <w:gridCol w:w="1624"/>
        <w:gridCol w:w="2197"/>
      </w:tblGrid>
      <w:tr w:rsidR="0059230D" w:rsidRPr="00E0211E" w:rsidTr="0086127D">
        <w:trPr>
          <w:jc w:val="center"/>
        </w:trPr>
        <w:tc>
          <w:tcPr>
            <w:tcW w:w="8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נתונים כלליים של העסק</w:t>
            </w: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כללי</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שם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משפחה</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טלפון</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פלאפון</w:t>
            </w: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r>
      <w:tr w:rsidR="0059230D" w:rsidRPr="00E0211E" w:rsidTr="0086127D">
        <w:trPr>
          <w:trHeight w:val="183"/>
          <w:jc w:val="center"/>
        </w:trPr>
        <w:tc>
          <w:tcPr>
            <w:tcW w:w="1855" w:type="dxa"/>
            <w:vMerge w:val="restart"/>
            <w:tcBorders>
              <w:top w:val="single" w:sz="4" w:space="0" w:color="auto"/>
              <w:left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lang w:eastAsia="he-IL"/>
              </w:rPr>
            </w:pPr>
            <w:r w:rsidRPr="00E0211E">
              <w:rPr>
                <w:rFonts w:ascii="David" w:eastAsia="Times New Roman" w:hAnsi="David" w:cs="David"/>
                <w:b/>
                <w:bCs/>
                <w:sz w:val="24"/>
                <w:szCs w:val="24"/>
                <w:rtl/>
                <w:lang w:eastAsia="he-IL"/>
              </w:rPr>
              <w:t>מהות/ייעוד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r>
      <w:tr w:rsidR="0059230D" w:rsidRPr="00E0211E" w:rsidTr="0086127D">
        <w:trPr>
          <w:trHeight w:val="182"/>
          <w:jc w:val="center"/>
        </w:trPr>
        <w:tc>
          <w:tcPr>
            <w:tcW w:w="1855" w:type="dxa"/>
            <w:vMerge/>
            <w:tcBorders>
              <w:left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182"/>
          <w:jc w:val="center"/>
        </w:trPr>
        <w:tc>
          <w:tcPr>
            <w:tcW w:w="1855" w:type="dxa"/>
            <w:vMerge/>
            <w:tcBorders>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116"/>
          <w:jc w:val="center"/>
        </w:trPr>
        <w:tc>
          <w:tcPr>
            <w:tcW w:w="1855" w:type="dxa"/>
            <w:vMerge w:val="restart"/>
            <w:tcBorders>
              <w:left w:val="single" w:sz="4" w:space="0" w:color="auto"/>
              <w:right w:val="single" w:sz="4" w:space="0" w:color="auto"/>
            </w:tcBorders>
            <w:shd w:val="clear" w:color="auto" w:fill="auto"/>
            <w:vAlign w:val="center"/>
          </w:tcPr>
          <w:p w:rsidR="0059230D" w:rsidRPr="00E0211E" w:rsidRDefault="0086127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תיאור כללי של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114"/>
          <w:jc w:val="center"/>
        </w:trPr>
        <w:tc>
          <w:tcPr>
            <w:tcW w:w="1855" w:type="dxa"/>
            <w:vMerge/>
            <w:tcBorders>
              <w:left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114"/>
          <w:jc w:val="center"/>
        </w:trPr>
        <w:tc>
          <w:tcPr>
            <w:tcW w:w="1855" w:type="dxa"/>
            <w:vMerge/>
            <w:tcBorders>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450"/>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86127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גודל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488"/>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86127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קיבולת קהל מקסימלית</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trHeight w:val="474"/>
          <w:jc w:val="center"/>
        </w:trPr>
        <w:tc>
          <w:tcPr>
            <w:tcW w:w="8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r w:rsidRPr="00E0211E">
              <w:rPr>
                <w:rFonts w:ascii="David" w:eastAsia="Times New Roman" w:hAnsi="David" w:cs="David"/>
                <w:b/>
                <w:bCs/>
                <w:sz w:val="24"/>
                <w:szCs w:val="24"/>
                <w:rtl/>
                <w:lang w:eastAsia="he-IL"/>
              </w:rPr>
              <w:t>מספר טלפונים בעלי תפקידים בעסק</w:t>
            </w: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אחראי משמרת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jc w:val="center"/>
        </w:trPr>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rtl/>
                <w:lang w:eastAsia="he-IL"/>
              </w:rPr>
            </w:pPr>
            <w:r w:rsidRPr="00E0211E">
              <w:rPr>
                <w:rFonts w:ascii="David" w:eastAsia="Times New Roman" w:hAnsi="David" w:cs="David"/>
                <w:b/>
                <w:bCs/>
                <w:sz w:val="24"/>
                <w:szCs w:val="24"/>
                <w:rtl/>
                <w:lang w:eastAsia="he-IL"/>
              </w:rPr>
              <w:t>קב"ט/אחראי ביטחון/נאמן ביטחון/ חברת אבטחה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rtl/>
                <w:lang w:eastAsia="he-IL"/>
              </w:rPr>
            </w:pPr>
          </w:p>
        </w:tc>
      </w:tr>
      <w:tr w:rsidR="0059230D" w:rsidRPr="00E0211E" w:rsidTr="0086127D">
        <w:trPr>
          <w:jc w:val="center"/>
        </w:trPr>
        <w:tc>
          <w:tcPr>
            <w:tcW w:w="8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230D" w:rsidRPr="00E0211E" w:rsidRDefault="0059230D" w:rsidP="001043F4">
            <w:pPr>
              <w:spacing w:after="0" w:line="360" w:lineRule="auto"/>
              <w:jc w:val="center"/>
              <w:rPr>
                <w:rFonts w:ascii="David" w:eastAsia="Times New Roman" w:hAnsi="David" w:cs="David"/>
                <w:b/>
                <w:bCs/>
                <w:sz w:val="24"/>
                <w:szCs w:val="24"/>
                <w:u w:val="single"/>
                <w:lang w:eastAsia="he-IL"/>
              </w:rPr>
            </w:pPr>
            <w:r w:rsidRPr="00E0211E">
              <w:rPr>
                <w:rFonts w:ascii="David" w:eastAsia="Times New Roman" w:hAnsi="David" w:cs="David"/>
                <w:b/>
                <w:bCs/>
                <w:sz w:val="24"/>
                <w:szCs w:val="24"/>
                <w:rtl/>
                <w:lang w:eastAsia="he-IL"/>
              </w:rPr>
              <w:t>אמצעי מיגון ואבטחה בעסק</w:t>
            </w:r>
          </w:p>
        </w:tc>
      </w:tr>
    </w:tbl>
    <w:p w:rsidR="0078028B" w:rsidRPr="00E0211E" w:rsidRDefault="0078028B" w:rsidP="001043F4">
      <w:pPr>
        <w:spacing w:after="0" w:line="360" w:lineRule="auto"/>
        <w:jc w:val="both"/>
        <w:rPr>
          <w:rFonts w:ascii="David" w:hAnsi="David" w:cs="David"/>
          <w:b/>
          <w:bCs/>
          <w:color w:val="5B9BD5" w:themeColor="accent1"/>
          <w:sz w:val="24"/>
          <w:szCs w:val="24"/>
          <w:rtl/>
        </w:rPr>
      </w:pPr>
      <w:r w:rsidRPr="00E0211E">
        <w:rPr>
          <w:rFonts w:ascii="David" w:hAnsi="David" w:cs="David"/>
          <w:b/>
          <w:bCs/>
          <w:color w:val="5B9BD5" w:themeColor="accent1"/>
          <w:sz w:val="24"/>
          <w:szCs w:val="24"/>
          <w:rtl/>
        </w:rPr>
        <w:br w:type="page"/>
      </w:r>
    </w:p>
    <w:p w:rsidR="004A5FEA" w:rsidRDefault="004A5FEA" w:rsidP="001043F4">
      <w:pPr>
        <w:spacing w:after="0" w:line="360" w:lineRule="auto"/>
        <w:jc w:val="center"/>
        <w:rPr>
          <w:rFonts w:ascii="David" w:hAnsi="David" w:cs="David"/>
          <w:b/>
          <w:bCs/>
          <w:color w:val="5B9BD5" w:themeColor="accent1"/>
          <w:sz w:val="24"/>
          <w:szCs w:val="24"/>
          <w:rtl/>
        </w:rPr>
      </w:pPr>
      <w:r w:rsidRPr="00E0211E">
        <w:rPr>
          <w:rFonts w:ascii="David" w:hAnsi="David" w:cs="David"/>
          <w:b/>
          <w:bCs/>
          <w:color w:val="5B9BD5" w:themeColor="accent1"/>
          <w:sz w:val="24"/>
          <w:szCs w:val="24"/>
          <w:rtl/>
        </w:rPr>
        <w:lastRenderedPageBreak/>
        <w:t>פרק 4 - משרד הבריאות</w:t>
      </w:r>
    </w:p>
    <w:p w:rsidR="004A5FEA" w:rsidRPr="00E0211E" w:rsidRDefault="004A5FEA" w:rsidP="001043F4">
      <w:pPr>
        <w:spacing w:after="0" w:line="360" w:lineRule="auto"/>
        <w:jc w:val="center"/>
        <w:rPr>
          <w:rFonts w:ascii="David" w:hAnsi="David" w:cs="David"/>
          <w:b/>
          <w:bCs/>
          <w:color w:val="5B9BD5" w:themeColor="accent1"/>
          <w:sz w:val="24"/>
          <w:szCs w:val="24"/>
          <w:rtl/>
        </w:rPr>
      </w:pPr>
    </w:p>
    <w:p w:rsidR="004A5FEA" w:rsidRPr="004A5FEA" w:rsidRDefault="004A5FEA" w:rsidP="00DB3E5D">
      <w:pPr>
        <w:spacing w:after="0" w:line="360" w:lineRule="auto"/>
        <w:jc w:val="both"/>
        <w:rPr>
          <w:rFonts w:ascii="David" w:hAnsi="David" w:cs="David"/>
          <w:b/>
          <w:bCs/>
          <w:color w:val="5B9BD5" w:themeColor="accent1"/>
          <w:sz w:val="24"/>
          <w:szCs w:val="24"/>
          <w:rtl/>
        </w:rPr>
      </w:pPr>
      <w:r w:rsidRPr="004A5FEA">
        <w:rPr>
          <w:rFonts w:ascii="David" w:eastAsia="Calibri" w:hAnsi="David" w:cs="David"/>
          <w:b/>
          <w:bCs/>
          <w:sz w:val="24"/>
          <w:szCs w:val="24"/>
          <w:rtl/>
        </w:rPr>
        <w:t xml:space="preserve">יום התחילה של הוראות מפרט זה הוא ביום כ"א </w:t>
      </w:r>
      <w:r>
        <w:rPr>
          <w:rFonts w:ascii="David" w:eastAsia="Calibri" w:hAnsi="David" w:cs="David" w:hint="cs"/>
          <w:b/>
          <w:bCs/>
          <w:sz w:val="24"/>
          <w:szCs w:val="24"/>
          <w:rtl/>
        </w:rPr>
        <w:t>ב</w:t>
      </w:r>
      <w:r w:rsidRPr="004A5FEA">
        <w:rPr>
          <w:rFonts w:ascii="David" w:eastAsia="Calibri" w:hAnsi="David" w:cs="David" w:hint="cs"/>
          <w:b/>
          <w:bCs/>
          <w:sz w:val="24"/>
          <w:szCs w:val="24"/>
          <w:rtl/>
        </w:rPr>
        <w:t>תמוז</w:t>
      </w:r>
      <w:r>
        <w:rPr>
          <w:rFonts w:ascii="David" w:eastAsia="Calibri" w:hAnsi="David" w:cs="David"/>
          <w:b/>
          <w:bCs/>
          <w:sz w:val="24"/>
          <w:szCs w:val="24"/>
          <w:rtl/>
        </w:rPr>
        <w:t xml:space="preserve"> התשפ"א (</w:t>
      </w:r>
      <w:r>
        <w:rPr>
          <w:rFonts w:ascii="David" w:eastAsia="Calibri" w:hAnsi="David" w:cs="David" w:hint="cs"/>
          <w:b/>
          <w:bCs/>
          <w:sz w:val="24"/>
          <w:szCs w:val="24"/>
          <w:rtl/>
        </w:rPr>
        <w:t>1 ביולי 2021</w:t>
      </w:r>
      <w:r w:rsidRPr="004A5FEA">
        <w:rPr>
          <w:rFonts w:ascii="David" w:eastAsia="Calibri" w:hAnsi="David" w:cs="David"/>
          <w:b/>
          <w:bCs/>
          <w:sz w:val="24"/>
          <w:szCs w:val="24"/>
          <w:rtl/>
        </w:rPr>
        <w:t>), ובכלל זה לגבי עסק שביום התחילה אין לו רישיון, היתר זמני או היתר מזורז, או עסק שביום התחילה היה לו רישיון או היתר זמני</w:t>
      </w:r>
      <w:r w:rsidRPr="004A5FEA">
        <w:rPr>
          <w:rFonts w:ascii="David" w:eastAsia="Calibri" w:hAnsi="David" w:cs="David" w:hint="cs"/>
          <w:b/>
          <w:bCs/>
          <w:sz w:val="24"/>
          <w:szCs w:val="24"/>
          <w:rtl/>
        </w:rPr>
        <w:t xml:space="preserve">, </w:t>
      </w:r>
      <w:r w:rsidRPr="004A5FEA">
        <w:rPr>
          <w:rFonts w:ascii="David" w:eastAsia="Calibri" w:hAnsi="David" w:cs="David"/>
          <w:b/>
          <w:bCs/>
          <w:sz w:val="24"/>
          <w:szCs w:val="24"/>
          <w:rtl/>
        </w:rPr>
        <w:t>אלא אם כן נקבע מועד לתחילה אחר בגוף הפרק. אין באמור כדי לגרוע מתוקפן של הוראות שנקבעו מכוח חוק רישוי עסקים או התקנות האמורות במפרט, ובכלל זה</w:t>
      </w:r>
      <w:r w:rsidRPr="004A5FEA">
        <w:rPr>
          <w:rFonts w:ascii="David" w:hAnsi="David" w:cs="David" w:hint="cs"/>
          <w:b/>
          <w:bCs/>
          <w:sz w:val="24"/>
          <w:szCs w:val="24"/>
          <w:rtl/>
        </w:rPr>
        <w:t xml:space="preserve"> </w:t>
      </w:r>
      <w:r w:rsidRPr="004A5FEA">
        <w:rPr>
          <w:rFonts w:ascii="David" w:eastAsia="Calibri" w:hAnsi="David" w:cs="David"/>
          <w:b/>
          <w:bCs/>
          <w:sz w:val="24"/>
          <w:szCs w:val="24"/>
          <w:rtl/>
        </w:rPr>
        <w:t xml:space="preserve">תקנות רישוי עסקים </w:t>
      </w:r>
      <w:r w:rsidRPr="004A5FEA">
        <w:rPr>
          <w:rFonts w:ascii="David" w:eastAsia="Calibri" w:hAnsi="David" w:cs="David" w:hint="cs"/>
          <w:b/>
          <w:bCs/>
          <w:sz w:val="24"/>
          <w:szCs w:val="24"/>
          <w:rtl/>
        </w:rPr>
        <w:t>(</w:t>
      </w:r>
      <w:r w:rsidRPr="004A5FEA">
        <w:rPr>
          <w:rFonts w:ascii="David" w:eastAsia="Calibri" w:hAnsi="David" w:cs="David"/>
          <w:b/>
          <w:bCs/>
          <w:sz w:val="24"/>
          <w:szCs w:val="24"/>
          <w:rtl/>
        </w:rPr>
        <w:t>תנאי תברואה נאותים לבריכות שחיה</w:t>
      </w:r>
      <w:r w:rsidRPr="004A5FEA">
        <w:rPr>
          <w:rFonts w:ascii="David" w:eastAsia="Calibri" w:hAnsi="David" w:cs="David"/>
          <w:b/>
          <w:bCs/>
          <w:sz w:val="24"/>
          <w:szCs w:val="24"/>
        </w:rPr>
        <w:t>(</w:t>
      </w:r>
      <w:r w:rsidRPr="004A5FEA">
        <w:rPr>
          <w:rFonts w:ascii="David" w:eastAsia="Calibri" w:hAnsi="David" w:cs="David" w:hint="cs"/>
          <w:b/>
          <w:bCs/>
          <w:sz w:val="24"/>
          <w:szCs w:val="24"/>
          <w:rtl/>
        </w:rPr>
        <w:t xml:space="preserve"> </w:t>
      </w:r>
      <w:r w:rsidRPr="004A5FEA">
        <w:rPr>
          <w:rFonts w:ascii="David" w:eastAsia="Calibri" w:hAnsi="David" w:cs="David"/>
          <w:b/>
          <w:bCs/>
          <w:sz w:val="24"/>
          <w:szCs w:val="24"/>
          <w:rtl/>
        </w:rPr>
        <w:t>התשנ"ד-1994</w:t>
      </w:r>
      <w:r w:rsidRPr="004A5FEA">
        <w:rPr>
          <w:rFonts w:ascii="David" w:hAnsi="David" w:cs="David" w:hint="cs"/>
          <w:b/>
          <w:bCs/>
          <w:color w:val="5B9BD5" w:themeColor="accent1"/>
          <w:sz w:val="24"/>
          <w:szCs w:val="24"/>
          <w:rtl/>
        </w:rPr>
        <w:t>.</w:t>
      </w:r>
    </w:p>
    <w:p w:rsidR="004A5FEA" w:rsidRPr="00E0211E" w:rsidRDefault="004A5FEA" w:rsidP="001043F4">
      <w:pPr>
        <w:spacing w:after="0" w:line="360" w:lineRule="auto"/>
        <w:jc w:val="both"/>
        <w:rPr>
          <w:rFonts w:ascii="David" w:hAnsi="David" w:cs="David"/>
          <w:b/>
          <w:bCs/>
          <w:color w:val="5B9BD5" w:themeColor="accent1"/>
          <w:sz w:val="24"/>
          <w:szCs w:val="24"/>
          <w:rtl/>
        </w:rPr>
      </w:pPr>
    </w:p>
    <w:p w:rsidR="004A5FEA" w:rsidRPr="004A5FEA" w:rsidRDefault="004A5FEA" w:rsidP="001043F4">
      <w:pPr>
        <w:pStyle w:val="a4"/>
        <w:numPr>
          <w:ilvl w:val="1"/>
          <w:numId w:val="71"/>
        </w:numPr>
        <w:spacing w:after="0" w:line="360" w:lineRule="auto"/>
        <w:jc w:val="both"/>
        <w:rPr>
          <w:rFonts w:ascii="David" w:hAnsi="David" w:cs="David"/>
          <w:sz w:val="24"/>
          <w:szCs w:val="24"/>
          <w:u w:val="single"/>
          <w:rtl/>
        </w:rPr>
      </w:pPr>
      <w:r w:rsidRPr="004A5FEA">
        <w:rPr>
          <w:rFonts w:ascii="David" w:hAnsi="David" w:cs="David"/>
          <w:b/>
          <w:bCs/>
          <w:sz w:val="24"/>
          <w:szCs w:val="24"/>
          <w:u w:val="single"/>
          <w:rtl/>
        </w:rPr>
        <w:t>הוראות חקיקה הנוגעות לעניין</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פקודת בריאות העם, 1940. </w:t>
      </w:r>
    </w:p>
    <w:p w:rsidR="004A5FEA" w:rsidRPr="00395BC0"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395BC0">
        <w:rPr>
          <w:rFonts w:ascii="David" w:hAnsi="David" w:cs="David"/>
          <w:sz w:val="24"/>
          <w:szCs w:val="24"/>
          <w:rtl/>
        </w:rPr>
        <w:t>חוק למניעת העישון במקומות ציבוריים והחשיפה לעישון, תשמ"ג-1983.</w:t>
      </w:r>
    </w:p>
    <w:p w:rsidR="004A5FEA" w:rsidRPr="00395BC0"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395BC0">
        <w:rPr>
          <w:rFonts w:ascii="David" w:hAnsi="David" w:cs="David"/>
          <w:sz w:val="24"/>
          <w:szCs w:val="24"/>
          <w:rtl/>
        </w:rPr>
        <w:t xml:space="preserve">חוק איסור פרסומת והגבלת השיווק של מוצרי טבק ועישון, תשמ"ג-1983. </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חוק רישוי עסקים, תשכ"ח-1968 (להלן - חוק רישוי עסקים).</w:t>
      </w:r>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8" w:history="1">
        <w:r w:rsidR="004A5FEA" w:rsidRPr="00E0211E">
          <w:rPr>
            <w:rFonts w:ascii="David" w:hAnsi="David" w:cs="David"/>
            <w:sz w:val="24"/>
            <w:szCs w:val="24"/>
            <w:rtl/>
          </w:rPr>
          <w:t xml:space="preserve">צו רישוי עסקים (עסקים טעוני רישוי), תשע"ג-2013 </w:t>
        </w:r>
      </w:hyperlink>
      <w:r w:rsidR="004A5FEA" w:rsidRPr="00E0211E">
        <w:rPr>
          <w:rFonts w:ascii="David" w:hAnsi="David" w:cs="David"/>
          <w:sz w:val="24"/>
          <w:szCs w:val="24"/>
          <w:rtl/>
        </w:rPr>
        <w:t>(להלן - צו רישוי עסקים).</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395BC0">
        <w:rPr>
          <w:rFonts w:ascii="David" w:hAnsi="David" w:cs="David"/>
          <w:sz w:val="24"/>
          <w:szCs w:val="24"/>
          <w:rtl/>
        </w:rPr>
        <w:t>תקנות בריאות העם (איכותם התברואית של מי-שתי</w:t>
      </w:r>
      <w:r w:rsidRPr="00395BC0">
        <w:rPr>
          <w:rFonts w:ascii="David" w:hAnsi="David" w:cs="David" w:hint="cs"/>
          <w:sz w:val="24"/>
          <w:szCs w:val="24"/>
          <w:rtl/>
        </w:rPr>
        <w:t>י</w:t>
      </w:r>
      <w:r w:rsidRPr="00395BC0">
        <w:rPr>
          <w:rFonts w:ascii="David" w:hAnsi="David" w:cs="David"/>
          <w:sz w:val="24"/>
          <w:szCs w:val="24"/>
          <w:rtl/>
        </w:rPr>
        <w:t>ה ומתקני מי שת</w:t>
      </w:r>
      <w:r w:rsidRPr="00395BC0">
        <w:rPr>
          <w:rFonts w:ascii="David" w:hAnsi="David" w:cs="David" w:hint="cs"/>
          <w:sz w:val="24"/>
          <w:szCs w:val="24"/>
          <w:rtl/>
        </w:rPr>
        <w:t>י</w:t>
      </w:r>
      <w:r w:rsidRPr="00395BC0">
        <w:rPr>
          <w:rFonts w:ascii="David" w:hAnsi="David" w:cs="David"/>
          <w:sz w:val="24"/>
          <w:szCs w:val="24"/>
          <w:rtl/>
        </w:rPr>
        <w:t>יה), התשע"ג-2013 (להלן: "תקנות מי שתי</w:t>
      </w:r>
      <w:r w:rsidRPr="00395BC0">
        <w:rPr>
          <w:rFonts w:ascii="David" w:hAnsi="David" w:cs="David" w:hint="cs"/>
          <w:sz w:val="24"/>
          <w:szCs w:val="24"/>
          <w:rtl/>
        </w:rPr>
        <w:t>י</w:t>
      </w:r>
      <w:r w:rsidRPr="00395BC0">
        <w:rPr>
          <w:rFonts w:ascii="David" w:hAnsi="David" w:cs="David"/>
          <w:sz w:val="24"/>
          <w:szCs w:val="24"/>
          <w:rtl/>
        </w:rPr>
        <w:t>ה")</w:t>
      </w:r>
      <w:r w:rsidRPr="00395BC0">
        <w:rPr>
          <w:rFonts w:ascii="David" w:hAnsi="David" w:cs="David"/>
          <w:sz w:val="24"/>
          <w:szCs w:val="24"/>
        </w:rPr>
        <w:t xml:space="preserve"> .</w:t>
      </w:r>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9" w:history="1">
        <w:r w:rsidR="004A5FEA" w:rsidRPr="00E0211E">
          <w:rPr>
            <w:rFonts w:ascii="David" w:hAnsi="David" w:cs="David"/>
            <w:sz w:val="24"/>
            <w:szCs w:val="24"/>
            <w:rtl/>
          </w:rPr>
          <w:t>תקנות התכנון והבנייה (תכן הבנייה) (תברואה)</w:t>
        </w:r>
      </w:hyperlink>
      <w:r w:rsidR="004A5FEA" w:rsidRPr="00E0211E">
        <w:rPr>
          <w:rFonts w:ascii="David" w:hAnsi="David" w:cs="David"/>
          <w:sz w:val="24"/>
          <w:szCs w:val="24"/>
          <w:rtl/>
        </w:rPr>
        <w:t>, תש"ף-2019.</w:t>
      </w:r>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0" w:history="1">
        <w:r w:rsidR="004A5FEA" w:rsidRPr="00E0211E">
          <w:rPr>
            <w:rFonts w:ascii="David" w:hAnsi="David" w:cs="David"/>
            <w:sz w:val="24"/>
            <w:szCs w:val="24"/>
            <w:rtl/>
          </w:rPr>
          <w:t>תקנות התכנון והבנייה (תכן הבנייה) (אצירת אשפה)</w:t>
        </w:r>
      </w:hyperlink>
      <w:r w:rsidR="004A5FEA" w:rsidRPr="00E0211E">
        <w:rPr>
          <w:rFonts w:ascii="David" w:hAnsi="David" w:cs="David"/>
          <w:sz w:val="24"/>
          <w:szCs w:val="24"/>
          <w:rtl/>
        </w:rPr>
        <w:t xml:space="preserve">, תש"ף-2019. </w:t>
      </w:r>
    </w:p>
    <w:p w:rsidR="004A5FEA"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1" w:history="1">
        <w:r w:rsidR="004A5FEA" w:rsidRPr="00E0211E">
          <w:rPr>
            <w:rFonts w:ascii="David" w:hAnsi="David" w:cs="David"/>
            <w:sz w:val="24"/>
            <w:szCs w:val="24"/>
            <w:rtl/>
          </w:rPr>
          <w:t xml:space="preserve">תקנות התכנון והבניה (בקשה להיתר, תנאיו ואגרות), התשס"ח-2008. </w:t>
        </w:r>
      </w:hyperlink>
    </w:p>
    <w:p w:rsidR="004A5FEA" w:rsidRPr="00395BC0"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395BC0">
        <w:rPr>
          <w:rFonts w:ascii="David" w:hAnsi="David" w:cs="David"/>
          <w:sz w:val="24"/>
          <w:szCs w:val="24"/>
          <w:rtl/>
        </w:rPr>
        <w:t>תקנות בריאות העם (התקנת מכשיר מונע זרימת מים חוזרת), תשנ"ב 1992</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395BC0">
        <w:rPr>
          <w:rFonts w:ascii="David" w:hAnsi="David" w:cs="David"/>
          <w:sz w:val="24"/>
          <w:szCs w:val="24"/>
          <w:rtl/>
        </w:rPr>
        <w:t>תקנות רישוי עסקים (תנאי תברואה נאותים לבריכות שחיה) תשנ"ד -1994</w:t>
      </w:r>
      <w:r>
        <w:rPr>
          <w:rFonts w:ascii="David" w:hAnsi="David" w:cs="David"/>
          <w:sz w:val="24"/>
          <w:szCs w:val="24"/>
          <w:rtl/>
        </w:rPr>
        <w:t xml:space="preserve"> </w:t>
      </w:r>
      <w:r w:rsidRPr="00E0211E">
        <w:rPr>
          <w:rFonts w:ascii="David" w:hAnsi="David" w:cs="David"/>
          <w:sz w:val="24"/>
          <w:szCs w:val="24"/>
          <w:rtl/>
        </w:rPr>
        <w:t>(להלן - "תקנות בריכות שח</w:t>
      </w:r>
      <w:r>
        <w:rPr>
          <w:rFonts w:ascii="David" w:hAnsi="David" w:cs="David" w:hint="cs"/>
          <w:sz w:val="24"/>
          <w:szCs w:val="24"/>
          <w:rtl/>
        </w:rPr>
        <w:t>יי</w:t>
      </w:r>
      <w:r w:rsidRPr="00E0211E">
        <w:rPr>
          <w:rFonts w:ascii="David" w:hAnsi="David" w:cs="David"/>
          <w:sz w:val="24"/>
          <w:szCs w:val="24"/>
          <w:rtl/>
        </w:rPr>
        <w:t>ה")</w:t>
      </w:r>
      <w:r w:rsidRPr="00E0211E">
        <w:rPr>
          <w:rFonts w:ascii="David" w:hAnsi="David" w:cs="David"/>
          <w:sz w:val="24"/>
          <w:szCs w:val="24"/>
        </w:rPr>
        <w:t>.</w:t>
      </w:r>
      <w:r w:rsidRPr="00E0211E">
        <w:rPr>
          <w:rFonts w:ascii="David" w:hAnsi="David" w:cs="David"/>
          <w:sz w:val="24"/>
          <w:szCs w:val="24"/>
          <w:rtl/>
        </w:rPr>
        <w:t xml:space="preserve"> </w:t>
      </w:r>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2" w:history="1">
        <w:r w:rsidR="004A5FEA" w:rsidRPr="00E0211E">
          <w:rPr>
            <w:rFonts w:ascii="David" w:hAnsi="David" w:cs="David"/>
            <w:sz w:val="24"/>
            <w:szCs w:val="24"/>
            <w:rtl/>
          </w:rPr>
          <w:t xml:space="preserve">הוראות למתקני תברואה (הל"ת), עדכונים. </w:t>
        </w:r>
      </w:hyperlink>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ה</w:t>
      </w:r>
      <w:hyperlink r:id="rId13" w:history="1">
        <w:r w:rsidRPr="00275A87">
          <w:rPr>
            <w:rStyle w:val="Hyperlink"/>
            <w:rFonts w:ascii="David" w:hAnsi="David" w:cs="David"/>
            <w:sz w:val="24"/>
            <w:szCs w:val="24"/>
            <w:rtl/>
          </w:rPr>
          <w:t>נחיות למניעת התרבות חיידקי לגיונלה במערכות מים</w:t>
        </w:r>
      </w:hyperlink>
      <w:r w:rsidRPr="00E0211E">
        <w:rPr>
          <w:rFonts w:ascii="David" w:hAnsi="David" w:cs="David"/>
          <w:sz w:val="24"/>
          <w:szCs w:val="24"/>
        </w:rPr>
        <w:t>.</w:t>
      </w:r>
      <w:r w:rsidRPr="00E0211E">
        <w:rPr>
          <w:rFonts w:ascii="David" w:hAnsi="David" w:cs="David"/>
          <w:sz w:val="24"/>
          <w:szCs w:val="24"/>
          <w:rtl/>
        </w:rPr>
        <w:t xml:space="preserve"> </w:t>
      </w:r>
    </w:p>
    <w:p w:rsidR="004A5FEA" w:rsidRPr="00067406" w:rsidRDefault="000848B0" w:rsidP="001043F4">
      <w:pPr>
        <w:pStyle w:val="a4"/>
        <w:numPr>
          <w:ilvl w:val="2"/>
          <w:numId w:val="71"/>
        </w:numPr>
        <w:tabs>
          <w:tab w:val="left" w:pos="1049"/>
        </w:tabs>
        <w:autoSpaceDE w:val="0"/>
        <w:autoSpaceDN w:val="0"/>
        <w:adjustRightInd w:val="0"/>
        <w:spacing w:after="0" w:line="360" w:lineRule="auto"/>
        <w:jc w:val="both"/>
      </w:pPr>
      <w:hyperlink r:id="rId14" w:history="1">
        <w:r w:rsidR="004A5FEA" w:rsidRPr="00644431">
          <w:rPr>
            <w:rStyle w:val="Hyperlink"/>
            <w:rFonts w:ascii="David" w:hAnsi="David" w:cs="David"/>
            <w:sz w:val="24"/>
            <w:szCs w:val="24"/>
            <w:rtl/>
          </w:rPr>
          <w:t>הנחיות משרד הבריאות לניקוי וחיטוי מערכות אספקת מים (להלן: "הנחיות לניקוי וחיטוי מערכות אספקת מי שתי</w:t>
        </w:r>
        <w:r w:rsidR="004A5FEA">
          <w:rPr>
            <w:rStyle w:val="Hyperlink"/>
            <w:rFonts w:ascii="David" w:hAnsi="David" w:cs="David" w:hint="cs"/>
            <w:sz w:val="24"/>
            <w:szCs w:val="24"/>
            <w:rtl/>
          </w:rPr>
          <w:t>י</w:t>
        </w:r>
        <w:r w:rsidR="004A5FEA" w:rsidRPr="00644431">
          <w:rPr>
            <w:rStyle w:val="Hyperlink"/>
            <w:rFonts w:ascii="David" w:hAnsi="David" w:cs="David"/>
            <w:sz w:val="24"/>
            <w:szCs w:val="24"/>
            <w:rtl/>
          </w:rPr>
          <w:t>ה").</w:t>
        </w:r>
      </w:hyperlink>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5" w:history="1">
        <w:r w:rsidR="004A5FEA" w:rsidRPr="00644431">
          <w:rPr>
            <w:rStyle w:val="Hyperlink"/>
            <w:rFonts w:ascii="David" w:hAnsi="David" w:cs="David"/>
            <w:sz w:val="24"/>
            <w:szCs w:val="24"/>
            <w:rtl/>
          </w:rPr>
          <w:t>הנחיות התקנה ותחזוקה של ברזי ומתקני מי שת</w:t>
        </w:r>
        <w:r w:rsidR="004A5FEA">
          <w:rPr>
            <w:rStyle w:val="Hyperlink"/>
            <w:rFonts w:ascii="David" w:hAnsi="David" w:cs="David" w:hint="cs"/>
            <w:sz w:val="24"/>
            <w:szCs w:val="24"/>
            <w:rtl/>
          </w:rPr>
          <w:t>י</w:t>
        </w:r>
        <w:r w:rsidR="004A5FEA" w:rsidRPr="00644431">
          <w:rPr>
            <w:rStyle w:val="Hyperlink"/>
            <w:rFonts w:ascii="David" w:hAnsi="David" w:cs="David"/>
            <w:sz w:val="24"/>
            <w:szCs w:val="24"/>
            <w:rtl/>
          </w:rPr>
          <w:t>יה בפארקים ובמרחב הציבורי.</w:t>
        </w:r>
      </w:hyperlink>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6" w:history="1">
        <w:r w:rsidR="004A5FEA" w:rsidRPr="00644431">
          <w:rPr>
            <w:rStyle w:val="Hyperlink"/>
            <w:rFonts w:ascii="David" w:hAnsi="David" w:cs="David"/>
            <w:sz w:val="24"/>
            <w:szCs w:val="24"/>
            <w:rtl/>
          </w:rPr>
          <w:t xml:space="preserve">הנחיות לדיגום מים, </w:t>
        </w:r>
        <w:r w:rsidR="004A5FEA">
          <w:rPr>
            <w:rStyle w:val="Hyperlink"/>
            <w:rFonts w:ascii="David" w:hAnsi="David" w:cs="David" w:hint="cs"/>
            <w:sz w:val="24"/>
            <w:szCs w:val="24"/>
            <w:rtl/>
          </w:rPr>
          <w:t>2</w:t>
        </w:r>
        <w:r w:rsidR="004A5FEA" w:rsidRPr="00644431">
          <w:rPr>
            <w:rStyle w:val="Hyperlink"/>
            <w:rFonts w:ascii="David" w:hAnsi="David" w:cs="David"/>
            <w:sz w:val="24"/>
            <w:szCs w:val="24"/>
            <w:rtl/>
          </w:rPr>
          <w:t>016</w:t>
        </w:r>
      </w:hyperlink>
      <w:r w:rsidR="004A5FEA" w:rsidRPr="00E0211E">
        <w:rPr>
          <w:rFonts w:ascii="David" w:hAnsi="David" w:cs="David"/>
          <w:sz w:val="24"/>
          <w:szCs w:val="24"/>
          <w:rtl/>
        </w:rPr>
        <w:t xml:space="preserve">.    </w:t>
      </w:r>
    </w:p>
    <w:p w:rsidR="004A5FEA"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7" w:history="1">
        <w:r w:rsidR="004A5FEA" w:rsidRPr="00644431">
          <w:rPr>
            <w:rStyle w:val="Hyperlink"/>
            <w:rFonts w:ascii="David" w:hAnsi="David" w:cs="David"/>
            <w:sz w:val="24"/>
            <w:szCs w:val="24"/>
            <w:rtl/>
          </w:rPr>
          <w:t>הנחיות להגשת תכנית, תפעול ובקרה של מתקני חיטוי מי שתייה ב-</w:t>
        </w:r>
        <w:r w:rsidR="004A5FEA" w:rsidRPr="00644431">
          <w:rPr>
            <w:rStyle w:val="Hyperlink"/>
            <w:rFonts w:ascii="David" w:hAnsi="David" w:cs="David"/>
            <w:sz w:val="24"/>
            <w:szCs w:val="24"/>
          </w:rPr>
          <w:t>UV</w:t>
        </w:r>
        <w:r w:rsidR="004A5FEA" w:rsidRPr="00644431">
          <w:rPr>
            <w:rStyle w:val="Hyperlink"/>
            <w:rFonts w:ascii="David" w:hAnsi="David" w:cs="David"/>
            <w:sz w:val="24"/>
            <w:szCs w:val="24"/>
            <w:rtl/>
          </w:rPr>
          <w:t>, 2013.</w:t>
        </w:r>
      </w:hyperlink>
    </w:p>
    <w:p w:rsidR="004A5FEA" w:rsidRPr="00E0211E" w:rsidRDefault="000848B0"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hyperlink r:id="rId18" w:history="1">
        <w:r w:rsidR="004A5FEA" w:rsidRPr="001F3B4E">
          <w:rPr>
            <w:rStyle w:val="Hyperlink"/>
            <w:rFonts w:ascii="David" w:hAnsi="David" w:cs="David" w:hint="cs"/>
            <w:sz w:val="24"/>
            <w:szCs w:val="24"/>
            <w:rtl/>
          </w:rPr>
          <w:t>מדריך להתאמת אביזרים שונים למניעת זרימה חוזרת לייעודם.</w:t>
        </w:r>
      </w:hyperlink>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ת"י 1205 - התקנת מתקני תברואה ובדיקתם. </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ת"י 5438 - כימיקלים לטיפול במי שת</w:t>
      </w:r>
      <w:r>
        <w:rPr>
          <w:rFonts w:ascii="David" w:hAnsi="David" w:cs="David" w:hint="cs"/>
          <w:sz w:val="24"/>
          <w:szCs w:val="24"/>
          <w:rtl/>
        </w:rPr>
        <w:t>י</w:t>
      </w:r>
      <w:r w:rsidRPr="00E0211E">
        <w:rPr>
          <w:rFonts w:ascii="David" w:hAnsi="David" w:cs="David"/>
          <w:sz w:val="24"/>
          <w:szCs w:val="24"/>
          <w:rtl/>
        </w:rPr>
        <w:t>יה.</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ת"י 5452</w:t>
      </w:r>
      <w:r>
        <w:rPr>
          <w:rFonts w:ascii="David" w:hAnsi="David" w:cs="David" w:hint="cs"/>
          <w:sz w:val="24"/>
          <w:szCs w:val="24"/>
          <w:rtl/>
        </w:rPr>
        <w:t xml:space="preserve"> -</w:t>
      </w:r>
      <w:r w:rsidRPr="00E0211E">
        <w:rPr>
          <w:rFonts w:ascii="David" w:hAnsi="David" w:cs="David"/>
          <w:sz w:val="24"/>
          <w:szCs w:val="24"/>
          <w:rtl/>
        </w:rPr>
        <w:t xml:space="preserve"> בדיקת מוצרים הבאים במגע עם מי שתי</w:t>
      </w:r>
      <w:r>
        <w:rPr>
          <w:rFonts w:ascii="David" w:hAnsi="David" w:cs="David" w:hint="cs"/>
          <w:sz w:val="24"/>
          <w:szCs w:val="24"/>
          <w:rtl/>
        </w:rPr>
        <w:t>י</w:t>
      </w:r>
      <w:r w:rsidRPr="00E0211E">
        <w:rPr>
          <w:rFonts w:ascii="David" w:hAnsi="David" w:cs="David"/>
          <w:sz w:val="24"/>
          <w:szCs w:val="24"/>
          <w:rtl/>
        </w:rPr>
        <w:t>ה.</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ת"י 6223 - מכשירי מדידה לניטור מנתי של מים בתנאי שדה.</w:t>
      </w:r>
    </w:p>
    <w:p w:rsidR="004A5FEA"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ת"י 4226 - מונעי זרימה חוזרת - דרישות התקנה ובדיקות באתר.  </w:t>
      </w:r>
    </w:p>
    <w:p w:rsidR="004A5FEA" w:rsidRPr="004A5FEA" w:rsidRDefault="004A5FEA" w:rsidP="001043F4">
      <w:pPr>
        <w:pStyle w:val="a4"/>
        <w:numPr>
          <w:ilvl w:val="2"/>
          <w:numId w:val="71"/>
        </w:numPr>
        <w:spacing w:after="0"/>
        <w:rPr>
          <w:rFonts w:ascii="David" w:hAnsi="David" w:cs="David"/>
          <w:sz w:val="24"/>
          <w:szCs w:val="24"/>
        </w:rPr>
      </w:pPr>
      <w:r w:rsidRPr="00765AA6">
        <w:rPr>
          <w:rFonts w:ascii="David" w:hAnsi="David" w:cs="David"/>
          <w:sz w:val="24"/>
          <w:szCs w:val="24"/>
          <w:rtl/>
        </w:rPr>
        <w:t>ת"י 6210 - אוורור לשמירת איכות אויר נאותה בתוך בניינים.</w:t>
      </w:r>
    </w:p>
    <w:p w:rsidR="004A5FEA" w:rsidRPr="004A5FEA" w:rsidRDefault="004A5FEA" w:rsidP="001043F4">
      <w:pPr>
        <w:pStyle w:val="a4"/>
        <w:numPr>
          <w:ilvl w:val="1"/>
          <w:numId w:val="71"/>
        </w:numPr>
        <w:tabs>
          <w:tab w:val="left" w:pos="1049"/>
        </w:tabs>
        <w:autoSpaceDE w:val="0"/>
        <w:autoSpaceDN w:val="0"/>
        <w:adjustRightInd w:val="0"/>
        <w:spacing w:after="0" w:line="360" w:lineRule="auto"/>
        <w:jc w:val="both"/>
        <w:rPr>
          <w:rFonts w:ascii="David" w:hAnsi="David" w:cs="David"/>
          <w:sz w:val="24"/>
          <w:szCs w:val="24"/>
          <w:u w:val="single"/>
        </w:rPr>
      </w:pPr>
      <w:r w:rsidRPr="004A5FEA">
        <w:rPr>
          <w:rFonts w:ascii="David" w:hAnsi="David" w:cs="David"/>
          <w:b/>
          <w:bCs/>
          <w:sz w:val="24"/>
          <w:szCs w:val="24"/>
          <w:u w:val="single"/>
          <w:rtl/>
        </w:rPr>
        <w:t>הגדרות</w:t>
      </w:r>
    </w:p>
    <w:p w:rsidR="004A5FEA" w:rsidRPr="00E0211E" w:rsidRDefault="004A5FEA" w:rsidP="001043F4">
      <w:pPr>
        <w:pStyle w:val="a4"/>
        <w:tabs>
          <w:tab w:val="left" w:pos="1049"/>
        </w:tabs>
        <w:autoSpaceDE w:val="0"/>
        <w:autoSpaceDN w:val="0"/>
        <w:adjustRightInd w:val="0"/>
        <w:spacing w:after="0" w:line="360" w:lineRule="auto"/>
        <w:jc w:val="both"/>
        <w:rPr>
          <w:rFonts w:ascii="David" w:hAnsi="David" w:cs="David"/>
          <w:sz w:val="24"/>
          <w:szCs w:val="24"/>
          <w:u w:val="single"/>
          <w:rtl/>
        </w:rPr>
      </w:pPr>
      <w:r w:rsidRPr="00E0211E">
        <w:rPr>
          <w:rFonts w:ascii="David" w:hAnsi="David" w:cs="David"/>
          <w:sz w:val="24"/>
          <w:szCs w:val="24"/>
          <w:rtl/>
        </w:rPr>
        <w:t xml:space="preserve">המונחים במפרט זה יהיו כהגדרתם בחקיקה המפורטת בתקנות רישוי עסקים לבריכות שחיה ובחקיקה המפורטת בסעיף 4.1 לעיל, זאת כל עוד לא נקבע אחרת במפרט זה. </w:t>
      </w:r>
    </w:p>
    <w:p w:rsidR="004A5FEA" w:rsidRPr="00E0211E" w:rsidRDefault="004A5FEA" w:rsidP="001043F4">
      <w:pPr>
        <w:pStyle w:val="a4"/>
        <w:numPr>
          <w:ilvl w:val="0"/>
          <w:numId w:val="56"/>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6"/>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בריכת שחי</w:t>
      </w:r>
      <w:r>
        <w:rPr>
          <w:rFonts w:ascii="David" w:hAnsi="David" w:cs="David" w:hint="cs"/>
          <w:b/>
          <w:bCs/>
          <w:sz w:val="24"/>
          <w:szCs w:val="24"/>
          <w:rtl/>
        </w:rPr>
        <w:t>י</w:t>
      </w:r>
      <w:r w:rsidRPr="00E0211E">
        <w:rPr>
          <w:rFonts w:ascii="David" w:hAnsi="David" w:cs="David"/>
          <w:b/>
          <w:bCs/>
          <w:sz w:val="24"/>
          <w:szCs w:val="24"/>
          <w:rtl/>
        </w:rPr>
        <w:t>ה מקורה</w:t>
      </w:r>
      <w:r w:rsidRPr="00E0211E">
        <w:rPr>
          <w:rFonts w:ascii="David" w:hAnsi="David" w:cs="David"/>
          <w:sz w:val="24"/>
          <w:szCs w:val="24"/>
          <w:rtl/>
        </w:rPr>
        <w:t>" - בריכה שמעליה ומסביבה הוקם קירוי סגור קבוע או זמני, היוצר חלל פנימי.</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הדברה</w:t>
      </w:r>
      <w:r w:rsidRPr="00E0211E">
        <w:rPr>
          <w:rFonts w:ascii="David" w:hAnsi="David" w:cs="David"/>
          <w:sz w:val="24"/>
          <w:szCs w:val="24"/>
          <w:rtl/>
        </w:rPr>
        <w:t>" - על פי המוגדר בחוק הסדרת העיסוק בהדברה תברואית 2016.</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הל"ת</w:t>
      </w:r>
      <w:r w:rsidRPr="00E0211E">
        <w:rPr>
          <w:rFonts w:ascii="David" w:hAnsi="David" w:cs="David"/>
          <w:sz w:val="24"/>
          <w:szCs w:val="24"/>
          <w:rtl/>
        </w:rPr>
        <w:t>" - הוראות למתקני תברואה (הל"ת), לרבות עדכונים והוראות המחליפות הוראות אלה.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מז"ח" (מכשיר מונע זרימת מים חוזרת), "מתקין מוסמך", "ראש מערכת מים"</w:t>
      </w:r>
      <w:r w:rsidRPr="00E0211E">
        <w:rPr>
          <w:rFonts w:ascii="David" w:hAnsi="David" w:cs="David"/>
          <w:sz w:val="24"/>
          <w:szCs w:val="24"/>
          <w:rtl/>
        </w:rPr>
        <w:t xml:space="preserve"> - כהגדרתם בתקנות בריאות העם (התקנת מכשיר מונע זרימת מים חוזרת), תשנ"ב-</w:t>
      </w:r>
      <w:r w:rsidRPr="00E0211E">
        <w:rPr>
          <w:rFonts w:ascii="David" w:hAnsi="David" w:cs="David"/>
          <w:sz w:val="24"/>
          <w:szCs w:val="24"/>
        </w:rPr>
        <w:t xml:space="preserve"> </w:t>
      </w:r>
      <w:r w:rsidRPr="00E0211E">
        <w:rPr>
          <w:rFonts w:ascii="David" w:hAnsi="David" w:cs="David"/>
          <w:sz w:val="24"/>
          <w:szCs w:val="24"/>
          <w:rtl/>
        </w:rPr>
        <w:t>1992.</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בעל העסק</w:t>
      </w:r>
      <w:r w:rsidRPr="00E0211E">
        <w:rPr>
          <w:rFonts w:ascii="David" w:hAnsi="David" w:cs="David"/>
          <w:sz w:val="24"/>
          <w:szCs w:val="24"/>
          <w:rtl/>
        </w:rPr>
        <w:t>" - אדם האחראי על הפעלת המתקן/האתר בהתאם לכל דין וכאמור בהנחיות אלה.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מי שתי</w:t>
      </w:r>
      <w:r>
        <w:rPr>
          <w:rFonts w:ascii="David" w:hAnsi="David" w:cs="David" w:hint="cs"/>
          <w:b/>
          <w:bCs/>
          <w:sz w:val="24"/>
          <w:szCs w:val="24"/>
          <w:rtl/>
        </w:rPr>
        <w:t>י</w:t>
      </w:r>
      <w:r w:rsidRPr="00E0211E">
        <w:rPr>
          <w:rFonts w:ascii="David" w:hAnsi="David" w:cs="David"/>
          <w:b/>
          <w:bCs/>
          <w:sz w:val="24"/>
          <w:szCs w:val="24"/>
          <w:rtl/>
        </w:rPr>
        <w:t>ה</w:t>
      </w:r>
      <w:r w:rsidRPr="00E0211E">
        <w:rPr>
          <w:rFonts w:ascii="David" w:hAnsi="David" w:cs="David"/>
          <w:sz w:val="24"/>
          <w:szCs w:val="24"/>
          <w:rtl/>
        </w:rPr>
        <w:t>", "</w:t>
      </w:r>
      <w:r w:rsidRPr="00E0211E">
        <w:rPr>
          <w:rFonts w:ascii="David" w:hAnsi="David" w:cs="David"/>
          <w:b/>
          <w:bCs/>
          <w:sz w:val="24"/>
          <w:szCs w:val="24"/>
          <w:rtl/>
        </w:rPr>
        <w:t>מערכת אספקת מים</w:t>
      </w:r>
      <w:r w:rsidRPr="00E0211E">
        <w:rPr>
          <w:rFonts w:ascii="David" w:hAnsi="David" w:cs="David"/>
          <w:sz w:val="24"/>
          <w:szCs w:val="24"/>
          <w:rtl/>
        </w:rPr>
        <w:t>", "</w:t>
      </w:r>
      <w:r w:rsidRPr="00E0211E">
        <w:rPr>
          <w:rFonts w:ascii="David" w:hAnsi="David" w:cs="David"/>
          <w:b/>
          <w:bCs/>
          <w:sz w:val="24"/>
          <w:szCs w:val="24"/>
          <w:rtl/>
        </w:rPr>
        <w:t>ספק מים</w:t>
      </w:r>
      <w:r w:rsidRPr="00E0211E">
        <w:rPr>
          <w:rFonts w:ascii="David" w:hAnsi="David" w:cs="David"/>
          <w:sz w:val="24"/>
          <w:szCs w:val="24"/>
          <w:rtl/>
        </w:rPr>
        <w:t>" - כהגדרתם בתקנות בריאות העם (איכותם התברואית של מי - שתי</w:t>
      </w:r>
      <w:r>
        <w:rPr>
          <w:rFonts w:ascii="David" w:hAnsi="David" w:cs="David" w:hint="cs"/>
          <w:sz w:val="24"/>
          <w:szCs w:val="24"/>
          <w:rtl/>
        </w:rPr>
        <w:t>י</w:t>
      </w:r>
      <w:r w:rsidRPr="00E0211E">
        <w:rPr>
          <w:rFonts w:ascii="David" w:hAnsi="David" w:cs="David"/>
          <w:sz w:val="24"/>
          <w:szCs w:val="24"/>
          <w:rtl/>
        </w:rPr>
        <w:t>ה ומתקני מי שת</w:t>
      </w:r>
      <w:r>
        <w:rPr>
          <w:rFonts w:ascii="David" w:hAnsi="David" w:cs="David" w:hint="cs"/>
          <w:sz w:val="24"/>
          <w:szCs w:val="24"/>
          <w:rtl/>
        </w:rPr>
        <w:t>י</w:t>
      </w:r>
      <w:r w:rsidRPr="00E0211E">
        <w:rPr>
          <w:rFonts w:ascii="David" w:hAnsi="David" w:cs="David"/>
          <w:sz w:val="24"/>
          <w:szCs w:val="24"/>
          <w:rtl/>
        </w:rPr>
        <w:t>יה), התשע"ג-2013.</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9A68BA">
        <w:rPr>
          <w:rFonts w:ascii="David" w:hAnsi="David" w:cs="David"/>
          <w:b/>
          <w:bCs/>
          <w:sz w:val="24"/>
          <w:szCs w:val="24"/>
          <w:rtl/>
        </w:rPr>
        <w:t>מייצבים</w:t>
      </w:r>
      <w:r w:rsidRPr="00E0211E">
        <w:rPr>
          <w:rFonts w:ascii="David" w:hAnsi="David" w:cs="David"/>
          <w:sz w:val="24"/>
          <w:szCs w:val="24"/>
          <w:rtl/>
        </w:rPr>
        <w:t>" (חומרים לייצוב) - חומרים לייצוב כלור במים וצמצום פירוקו ע"י קרינת השמש כגון חומצה ציאנורית ותרכובות איזוציאנורט.</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מערכת אספקת מים שאינם מי שת</w:t>
      </w:r>
      <w:r>
        <w:rPr>
          <w:rFonts w:ascii="David" w:hAnsi="David" w:cs="David" w:hint="cs"/>
          <w:b/>
          <w:bCs/>
          <w:sz w:val="24"/>
          <w:szCs w:val="24"/>
          <w:rtl/>
        </w:rPr>
        <w:t>י</w:t>
      </w:r>
      <w:r w:rsidRPr="00E0211E">
        <w:rPr>
          <w:rFonts w:ascii="David" w:hAnsi="David" w:cs="David"/>
          <w:b/>
          <w:bCs/>
          <w:sz w:val="24"/>
          <w:szCs w:val="24"/>
          <w:rtl/>
        </w:rPr>
        <w:t>יה</w:t>
      </w:r>
      <w:r w:rsidRPr="00E0211E">
        <w:rPr>
          <w:rFonts w:ascii="David" w:hAnsi="David" w:cs="David"/>
          <w:sz w:val="24"/>
          <w:szCs w:val="24"/>
          <w:rtl/>
        </w:rPr>
        <w:t>" - מערכת אספקת מים אשר מתקיים בכולה או בחלק ממנה אחד מהתנאים הבאים:</w:t>
      </w:r>
    </w:p>
    <w:p w:rsidR="004A5FEA" w:rsidRPr="00E0211E" w:rsidRDefault="004A5FEA" w:rsidP="001043F4">
      <w:pPr>
        <w:pStyle w:val="a4"/>
        <w:numPr>
          <w:ilvl w:val="0"/>
          <w:numId w:val="72"/>
        </w:numPr>
        <w:spacing w:after="0" w:line="360" w:lineRule="auto"/>
        <w:jc w:val="both"/>
        <w:rPr>
          <w:rFonts w:ascii="David" w:hAnsi="David" w:cs="David"/>
          <w:sz w:val="24"/>
          <w:szCs w:val="24"/>
        </w:rPr>
      </w:pPr>
      <w:r w:rsidRPr="00E0211E">
        <w:rPr>
          <w:rFonts w:ascii="David" w:hAnsi="David" w:cs="David"/>
          <w:sz w:val="24"/>
          <w:szCs w:val="24"/>
          <w:rtl/>
        </w:rPr>
        <w:t>המערכת מכילה צנרת, אבזרים או מכשירים האסורים לפי כל דין לשימוש למי שתי</w:t>
      </w:r>
      <w:r>
        <w:rPr>
          <w:rFonts w:ascii="David" w:hAnsi="David" w:cs="David" w:hint="cs"/>
          <w:sz w:val="24"/>
          <w:szCs w:val="24"/>
          <w:rtl/>
        </w:rPr>
        <w:t>י</w:t>
      </w:r>
      <w:r w:rsidRPr="00E0211E">
        <w:rPr>
          <w:rFonts w:ascii="David" w:hAnsi="David" w:cs="David"/>
          <w:sz w:val="24"/>
          <w:szCs w:val="24"/>
          <w:rtl/>
        </w:rPr>
        <w:t>ה.</w:t>
      </w:r>
    </w:p>
    <w:p w:rsidR="004A5FEA" w:rsidRPr="00E0211E" w:rsidRDefault="004A5FEA" w:rsidP="001043F4">
      <w:pPr>
        <w:pStyle w:val="a4"/>
        <w:numPr>
          <w:ilvl w:val="0"/>
          <w:numId w:val="72"/>
        </w:numPr>
        <w:spacing w:after="0" w:line="360" w:lineRule="auto"/>
        <w:jc w:val="both"/>
        <w:rPr>
          <w:rFonts w:ascii="David" w:hAnsi="David" w:cs="David"/>
          <w:sz w:val="24"/>
          <w:szCs w:val="24"/>
        </w:rPr>
      </w:pPr>
      <w:r w:rsidRPr="00E0211E">
        <w:rPr>
          <w:rFonts w:ascii="David" w:hAnsi="David" w:cs="David"/>
          <w:sz w:val="24"/>
          <w:szCs w:val="24"/>
          <w:rtl/>
        </w:rPr>
        <w:t>במערכת מוזרמים, בשימוש אקראי או אחר מים, או חומרים, שאינם מי שת</w:t>
      </w:r>
      <w:r>
        <w:rPr>
          <w:rFonts w:ascii="David" w:hAnsi="David" w:cs="David" w:hint="cs"/>
          <w:sz w:val="24"/>
          <w:szCs w:val="24"/>
          <w:rtl/>
        </w:rPr>
        <w:t>י</w:t>
      </w:r>
      <w:r w:rsidRPr="00E0211E">
        <w:rPr>
          <w:rFonts w:ascii="David" w:hAnsi="David" w:cs="David"/>
          <w:sz w:val="24"/>
          <w:szCs w:val="24"/>
          <w:rtl/>
        </w:rPr>
        <w:t>יה.</w:t>
      </w:r>
    </w:p>
    <w:p w:rsidR="004A5FEA" w:rsidRPr="00E0211E" w:rsidRDefault="004A5FEA" w:rsidP="001043F4">
      <w:pPr>
        <w:pStyle w:val="a4"/>
        <w:numPr>
          <w:ilvl w:val="0"/>
          <w:numId w:val="72"/>
        </w:numPr>
        <w:spacing w:after="0" w:line="360" w:lineRule="auto"/>
        <w:jc w:val="both"/>
        <w:rPr>
          <w:rFonts w:ascii="David" w:hAnsi="David" w:cs="David"/>
          <w:sz w:val="24"/>
          <w:szCs w:val="24"/>
        </w:rPr>
      </w:pPr>
      <w:r w:rsidRPr="00E0211E">
        <w:rPr>
          <w:rFonts w:ascii="David" w:hAnsi="David" w:cs="David"/>
          <w:sz w:val="24"/>
          <w:szCs w:val="24"/>
          <w:rtl/>
        </w:rPr>
        <w:t>מערכת מים בה אין תחלופת מים כנדרש לפי כל דין, לרבות מערכות כיבוי אש.</w:t>
      </w:r>
    </w:p>
    <w:p w:rsidR="004A5FEA" w:rsidRPr="009A68BA" w:rsidRDefault="004A5FEA" w:rsidP="001043F4">
      <w:pPr>
        <w:pStyle w:val="a4"/>
        <w:numPr>
          <w:ilvl w:val="2"/>
          <w:numId w:val="71"/>
        </w:numPr>
        <w:spacing w:after="0" w:line="360" w:lineRule="auto"/>
        <w:jc w:val="both"/>
        <w:rPr>
          <w:rFonts w:ascii="David" w:hAnsi="David" w:cs="David"/>
          <w:sz w:val="24"/>
          <w:szCs w:val="24"/>
        </w:rPr>
      </w:pPr>
      <w:r w:rsidRPr="009A68BA">
        <w:rPr>
          <w:rFonts w:ascii="David" w:hAnsi="David" w:cs="David"/>
          <w:sz w:val="24"/>
          <w:szCs w:val="24"/>
          <w:rtl/>
        </w:rPr>
        <w:t>"</w:t>
      </w:r>
      <w:r w:rsidRPr="009A68BA">
        <w:rPr>
          <w:rFonts w:ascii="David" w:hAnsi="David" w:cs="David"/>
          <w:b/>
          <w:bCs/>
          <w:sz w:val="24"/>
          <w:szCs w:val="24"/>
          <w:rtl/>
        </w:rPr>
        <w:t>מערכת הביוב של הרשות</w:t>
      </w:r>
      <w:r w:rsidRPr="009A68BA">
        <w:rPr>
          <w:rFonts w:ascii="David" w:hAnsi="David" w:cs="David"/>
          <w:sz w:val="24"/>
          <w:szCs w:val="24"/>
          <w:rtl/>
        </w:rPr>
        <w:t>" - כמשמעותה בחוק הרשויות המקומיות (ביוב), התשכ"ב-1962.</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מערכת שפכים בעסק</w:t>
      </w:r>
      <w:r w:rsidRPr="00E0211E">
        <w:rPr>
          <w:rFonts w:ascii="David" w:hAnsi="David" w:cs="David"/>
          <w:sz w:val="24"/>
          <w:szCs w:val="24"/>
          <w:rtl/>
        </w:rPr>
        <w:t>" - 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שאיבת שפכים ומיתקן לטיהור שפכים.</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פעוטות</w:t>
      </w:r>
      <w:r w:rsidRPr="00E0211E">
        <w:rPr>
          <w:rFonts w:ascii="David" w:hAnsi="David" w:cs="David"/>
          <w:sz w:val="24"/>
          <w:szCs w:val="24"/>
          <w:rtl/>
        </w:rPr>
        <w:t xml:space="preserve">" - תינוקות וילדים צעירים עד גיל 3 או ילדים הנזקקים לחיתולים.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סקימרים</w:t>
      </w:r>
      <w:r w:rsidRPr="00E0211E">
        <w:rPr>
          <w:rFonts w:ascii="David" w:hAnsi="David" w:cs="David"/>
          <w:sz w:val="24"/>
          <w:szCs w:val="24"/>
          <w:rtl/>
        </w:rPr>
        <w:t>" - אביזרים המותקנים בדופן בריכת השחי</w:t>
      </w:r>
      <w:r>
        <w:rPr>
          <w:rFonts w:ascii="David" w:hAnsi="David" w:cs="David" w:hint="cs"/>
          <w:sz w:val="24"/>
          <w:szCs w:val="24"/>
          <w:rtl/>
        </w:rPr>
        <w:t>י</w:t>
      </w:r>
      <w:r w:rsidRPr="00E0211E">
        <w:rPr>
          <w:rFonts w:ascii="David" w:hAnsi="David" w:cs="David"/>
          <w:sz w:val="24"/>
          <w:szCs w:val="24"/>
          <w:rtl/>
        </w:rPr>
        <w:t>ה, באמצעותם מסולקים מים מהחלק העליון של הבריכה או מגוף המים, אל מערכת הטיפול במים.</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רשות הבריאות</w:t>
      </w:r>
      <w:r w:rsidRPr="00E0211E">
        <w:rPr>
          <w:rFonts w:ascii="David" w:hAnsi="David" w:cs="David"/>
          <w:sz w:val="24"/>
          <w:szCs w:val="24"/>
          <w:rtl/>
        </w:rPr>
        <w:t>" - לשכת בריאות ארצית/מחוזית/נפתית.</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שפכים סניטריים</w:t>
      </w:r>
      <w:r w:rsidRPr="00E0211E">
        <w:rPr>
          <w:rFonts w:ascii="David" w:hAnsi="David" w:cs="David"/>
          <w:sz w:val="24"/>
          <w:szCs w:val="24"/>
          <w:rtl/>
        </w:rPr>
        <w:t xml:space="preserve">" - שפכים שמקורם בשירותים סניטריים. </w:t>
      </w:r>
    </w:p>
    <w:p w:rsidR="004A5FEA" w:rsidRPr="004A5FEA" w:rsidRDefault="004A5FEA" w:rsidP="001043F4">
      <w:pPr>
        <w:pStyle w:val="a4"/>
        <w:numPr>
          <w:ilvl w:val="1"/>
          <w:numId w:val="71"/>
        </w:numPr>
        <w:spacing w:after="0" w:line="360" w:lineRule="auto"/>
        <w:jc w:val="both"/>
        <w:rPr>
          <w:rFonts w:ascii="David" w:hAnsi="David" w:cs="David"/>
          <w:sz w:val="24"/>
          <w:szCs w:val="24"/>
          <w:u w:val="single"/>
        </w:rPr>
      </w:pPr>
      <w:r w:rsidRPr="004A5FEA">
        <w:rPr>
          <w:rFonts w:ascii="David" w:hAnsi="David" w:cs="David"/>
          <w:b/>
          <w:bCs/>
          <w:sz w:val="24"/>
          <w:szCs w:val="24"/>
          <w:u w:val="single"/>
          <w:rtl/>
        </w:rPr>
        <w:t xml:space="preserve">תחולה </w:t>
      </w:r>
    </w:p>
    <w:p w:rsidR="004A5FEA" w:rsidRPr="00B66961"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מפרט זה חל על בריכת שחיה, לרבות מאגר מים אחר המשמש לשחייה ולנופש מים, לרבות בריכה המצויה בפארק מים ולמעט בריכה המשמשת עד ארבע יחידות אירוח למטרת נופש, </w:t>
      </w:r>
      <w:r w:rsidRPr="00B66961">
        <w:rPr>
          <w:rFonts w:ascii="David" w:hAnsi="David" w:cs="David"/>
          <w:sz w:val="24"/>
          <w:szCs w:val="24"/>
          <w:rtl/>
        </w:rPr>
        <w:t>כמשמעותה בסעיף 7.4א' בתוספת לצו רישוי עסקים (עסקים טעוני רישוי), תשע"ג-2013.</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tl/>
        </w:rPr>
      </w:pPr>
      <w:r w:rsidRPr="004A5FEA">
        <w:rPr>
          <w:rFonts w:ascii="David" w:hAnsi="David" w:cs="David"/>
          <w:b/>
          <w:bCs/>
          <w:sz w:val="24"/>
          <w:szCs w:val="24"/>
          <w:u w:val="single"/>
          <w:rtl/>
        </w:rPr>
        <w:t xml:space="preserve">תנאים מוקדמים </w:t>
      </w:r>
    </w:p>
    <w:p w:rsidR="004A5FEA" w:rsidRPr="00B66961"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B66961" w:rsidRDefault="004A5FEA" w:rsidP="001043F4">
      <w:pPr>
        <w:pStyle w:val="a4"/>
        <w:numPr>
          <w:ilvl w:val="0"/>
          <w:numId w:val="57"/>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B66961" w:rsidRDefault="004A5FEA" w:rsidP="001043F4">
      <w:pPr>
        <w:pStyle w:val="a4"/>
        <w:numPr>
          <w:ilvl w:val="0"/>
          <w:numId w:val="57"/>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B66961" w:rsidRDefault="004A5FEA" w:rsidP="001043F4">
      <w:pPr>
        <w:pStyle w:val="a4"/>
        <w:numPr>
          <w:ilvl w:val="0"/>
          <w:numId w:val="57"/>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B66961" w:rsidRDefault="004A5FEA" w:rsidP="001043F4">
      <w:pPr>
        <w:pStyle w:val="a4"/>
        <w:numPr>
          <w:ilvl w:val="2"/>
          <w:numId w:val="71"/>
        </w:numPr>
        <w:spacing w:after="0" w:line="360" w:lineRule="auto"/>
        <w:jc w:val="both"/>
        <w:rPr>
          <w:rFonts w:ascii="David" w:hAnsi="David" w:cs="David"/>
          <w:sz w:val="24"/>
          <w:szCs w:val="24"/>
        </w:rPr>
      </w:pPr>
      <w:r w:rsidRPr="00B66961">
        <w:rPr>
          <w:rFonts w:ascii="David" w:hAnsi="David" w:cs="David"/>
          <w:sz w:val="24"/>
          <w:szCs w:val="24"/>
          <w:rtl/>
        </w:rPr>
        <w:t>העסק קיבל היתר בניה ונבנה בהתאם לחוק, וחלות עליו כל ההוראות הנוגעות לעניין וב</w:t>
      </w:r>
      <w:r w:rsidRPr="00B66961">
        <w:rPr>
          <w:rFonts w:ascii="David" w:hAnsi="David" w:cs="David" w:hint="cs"/>
          <w:sz w:val="24"/>
          <w:szCs w:val="24"/>
          <w:rtl/>
        </w:rPr>
        <w:t>כלל זה</w:t>
      </w:r>
      <w:r w:rsidRPr="00B66961">
        <w:rPr>
          <w:rFonts w:ascii="David" w:hAnsi="David" w:cs="David"/>
          <w:sz w:val="24"/>
          <w:szCs w:val="24"/>
          <w:rtl/>
        </w:rPr>
        <w:t xml:space="preserve"> תקנות התכנון והבניה (בקשה להיתר, תנאיו ואגרות), התש"ל-1970.</w:t>
      </w:r>
      <w:r w:rsidRPr="00B66961">
        <w:rPr>
          <w:rFonts w:ascii="David" w:hAnsi="David" w:cs="David"/>
          <w:sz w:val="24"/>
          <w:szCs w:val="24"/>
        </w:rPr>
        <w:t xml:space="preserve"> </w:t>
      </w:r>
    </w:p>
    <w:p w:rsidR="004A5FEA" w:rsidRPr="00B66961" w:rsidRDefault="004A5FEA" w:rsidP="001043F4">
      <w:pPr>
        <w:pStyle w:val="a4"/>
        <w:numPr>
          <w:ilvl w:val="2"/>
          <w:numId w:val="71"/>
        </w:numPr>
        <w:spacing w:after="0" w:line="360" w:lineRule="auto"/>
        <w:jc w:val="both"/>
        <w:rPr>
          <w:rFonts w:ascii="David" w:hAnsi="David" w:cs="David"/>
          <w:sz w:val="24"/>
          <w:szCs w:val="24"/>
        </w:rPr>
      </w:pPr>
      <w:r w:rsidRPr="00B66961">
        <w:rPr>
          <w:rFonts w:ascii="David" w:hAnsi="David" w:cs="David"/>
          <w:sz w:val="24"/>
          <w:szCs w:val="24"/>
          <w:rtl/>
        </w:rPr>
        <w:t>לבקשה לרישיון עסק או להיתר זמני יצורפו התכניות והמסמכים הנדרשים בחוק רישוי עסקים ובתקנות בריכות שחי</w:t>
      </w:r>
      <w:r>
        <w:rPr>
          <w:rFonts w:ascii="David" w:hAnsi="David" w:cs="David" w:hint="cs"/>
          <w:sz w:val="24"/>
          <w:szCs w:val="24"/>
          <w:rtl/>
        </w:rPr>
        <w:t>י</w:t>
      </w:r>
      <w:r w:rsidRPr="00B66961">
        <w:rPr>
          <w:rFonts w:ascii="David" w:hAnsi="David" w:cs="David"/>
          <w:sz w:val="24"/>
          <w:szCs w:val="24"/>
          <w:rtl/>
        </w:rPr>
        <w:t>ה,</w:t>
      </w:r>
      <w:r w:rsidRPr="00B66961">
        <w:rPr>
          <w:rFonts w:ascii="David" w:hAnsi="David" w:cs="David" w:hint="cs"/>
          <w:sz w:val="24"/>
          <w:szCs w:val="24"/>
          <w:rtl/>
        </w:rPr>
        <w:t xml:space="preserve"> וכן</w:t>
      </w:r>
      <w:r w:rsidRPr="00B66961">
        <w:rPr>
          <w:rFonts w:ascii="David" w:hAnsi="David" w:cs="David"/>
          <w:sz w:val="24"/>
          <w:szCs w:val="24"/>
          <w:rtl/>
        </w:rPr>
        <w:t xml:space="preserve"> </w:t>
      </w:r>
      <w:r w:rsidRPr="00B66961">
        <w:rPr>
          <w:rFonts w:ascii="David" w:hAnsi="David" w:cs="David" w:hint="eastAsia"/>
          <w:sz w:val="24"/>
          <w:szCs w:val="24"/>
          <w:rtl/>
        </w:rPr>
        <w:t>אישור</w:t>
      </w:r>
      <w:r w:rsidRPr="00B66961">
        <w:rPr>
          <w:rFonts w:ascii="David" w:hAnsi="David" w:cs="David"/>
          <w:sz w:val="24"/>
          <w:szCs w:val="24"/>
          <w:rtl/>
        </w:rPr>
        <w:t xml:space="preserve"> התקנה ותקינות האמצעים למניעת חדירת כימיקלים לא מבוקרת למי הבריכה. </w:t>
      </w:r>
      <w:r w:rsidRPr="00B66961">
        <w:rPr>
          <w:rFonts w:ascii="David" w:hAnsi="David" w:cs="David" w:hint="eastAsia"/>
          <w:sz w:val="24"/>
          <w:szCs w:val="24"/>
          <w:rtl/>
        </w:rPr>
        <w:t>בנוסף</w:t>
      </w:r>
      <w:r w:rsidRPr="00B66961">
        <w:rPr>
          <w:rFonts w:ascii="David" w:hAnsi="David" w:cs="David"/>
          <w:sz w:val="24"/>
          <w:szCs w:val="24"/>
          <w:rtl/>
        </w:rPr>
        <w:t xml:space="preserve">, </w:t>
      </w:r>
      <w:r w:rsidRPr="00B66961">
        <w:rPr>
          <w:rFonts w:ascii="David" w:hAnsi="David" w:cs="David" w:hint="cs"/>
          <w:sz w:val="24"/>
          <w:szCs w:val="24"/>
          <w:rtl/>
        </w:rPr>
        <w:t xml:space="preserve">על </w:t>
      </w:r>
      <w:r w:rsidRPr="00B66961">
        <w:rPr>
          <w:rFonts w:ascii="David" w:hAnsi="David" w:cs="David"/>
          <w:sz w:val="24"/>
          <w:szCs w:val="24"/>
          <w:rtl/>
        </w:rPr>
        <w:t>בריכת שח</w:t>
      </w:r>
      <w:r>
        <w:rPr>
          <w:rFonts w:ascii="David" w:hAnsi="David" w:cs="David" w:hint="cs"/>
          <w:sz w:val="24"/>
          <w:szCs w:val="24"/>
          <w:rtl/>
        </w:rPr>
        <w:t>י</w:t>
      </w:r>
      <w:r w:rsidRPr="00B66961">
        <w:rPr>
          <w:rFonts w:ascii="David" w:hAnsi="David" w:cs="David"/>
          <w:sz w:val="24"/>
          <w:szCs w:val="24"/>
          <w:rtl/>
        </w:rPr>
        <w:t xml:space="preserve">יה </w:t>
      </w:r>
      <w:r w:rsidRPr="00B66961">
        <w:rPr>
          <w:rFonts w:ascii="David" w:hAnsi="David" w:cs="David" w:hint="eastAsia"/>
          <w:sz w:val="24"/>
          <w:szCs w:val="24"/>
          <w:rtl/>
        </w:rPr>
        <w:t>מקורה</w:t>
      </w:r>
      <w:r w:rsidRPr="00B66961">
        <w:rPr>
          <w:rFonts w:ascii="David" w:hAnsi="David" w:cs="David"/>
          <w:sz w:val="24"/>
          <w:szCs w:val="24"/>
          <w:rtl/>
        </w:rPr>
        <w:t xml:space="preserve"> ש</w:t>
      </w:r>
      <w:r w:rsidRPr="00B66961">
        <w:rPr>
          <w:rFonts w:ascii="David" w:hAnsi="David" w:cs="David" w:hint="eastAsia"/>
          <w:sz w:val="24"/>
          <w:szCs w:val="24"/>
          <w:rtl/>
        </w:rPr>
        <w:t>הבקשה</w:t>
      </w:r>
      <w:r w:rsidRPr="00B66961">
        <w:rPr>
          <w:rFonts w:ascii="David" w:hAnsi="David" w:cs="David"/>
          <w:sz w:val="24"/>
          <w:szCs w:val="24"/>
          <w:rtl/>
        </w:rPr>
        <w:t xml:space="preserve"> </w:t>
      </w:r>
      <w:r w:rsidRPr="00B66961">
        <w:rPr>
          <w:rFonts w:ascii="David" w:hAnsi="David" w:cs="David" w:hint="eastAsia"/>
          <w:sz w:val="24"/>
          <w:szCs w:val="24"/>
          <w:rtl/>
        </w:rPr>
        <w:t>להיתר</w:t>
      </w:r>
      <w:r w:rsidRPr="00B66961">
        <w:rPr>
          <w:rFonts w:ascii="David" w:hAnsi="David" w:cs="David"/>
          <w:sz w:val="24"/>
          <w:szCs w:val="24"/>
          <w:rtl/>
        </w:rPr>
        <w:t xml:space="preserve"> </w:t>
      </w:r>
      <w:r w:rsidRPr="00B66961">
        <w:rPr>
          <w:rFonts w:ascii="David" w:hAnsi="David" w:cs="David" w:hint="eastAsia"/>
          <w:sz w:val="24"/>
          <w:szCs w:val="24"/>
          <w:rtl/>
        </w:rPr>
        <w:lastRenderedPageBreak/>
        <w:t>הוגשה</w:t>
      </w:r>
      <w:r w:rsidRPr="00B66961">
        <w:rPr>
          <w:rFonts w:ascii="David" w:hAnsi="David" w:cs="David"/>
          <w:sz w:val="24"/>
          <w:szCs w:val="24"/>
          <w:rtl/>
        </w:rPr>
        <w:t xml:space="preserve"> לאחר 1.7.21 </w:t>
      </w:r>
      <w:r w:rsidRPr="00B66961">
        <w:rPr>
          <w:rFonts w:ascii="David" w:hAnsi="David" w:cs="David" w:hint="cs"/>
          <w:sz w:val="24"/>
          <w:szCs w:val="24"/>
          <w:rtl/>
        </w:rPr>
        <w:t>להמציא אישור מהנדס אוורור, על  מנת לוודא עמידה בדרישות תקן ישראלי ת"י 6210</w:t>
      </w:r>
      <w:r>
        <w:rPr>
          <w:rFonts w:ascii="David" w:hAnsi="David" w:cs="David" w:hint="cs"/>
          <w:sz w:val="24"/>
          <w:szCs w:val="24"/>
          <w:rtl/>
        </w:rPr>
        <w:t>,</w:t>
      </w:r>
      <w:r w:rsidRPr="00B66961">
        <w:rPr>
          <w:rFonts w:ascii="David" w:hAnsi="David" w:cs="David" w:hint="cs"/>
          <w:sz w:val="24"/>
          <w:szCs w:val="24"/>
          <w:rtl/>
        </w:rPr>
        <w:t xml:space="preserve">  או תקן בינ"ל  שווה ערך.</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רשות הבריאות רשאית לדרוש ממגיש בקשה כי לתכנית עסק יצורפו חוות דעת של בעל מקצוע בעניין מסוים או מסמכים נוספים הנוגעים לעסק, הכול לפי סעיף 6ג או 6ד לחוק רישוי עסקים, אם ראו צורך בכך לשם בדיקת הבקשה.</w:t>
      </w:r>
      <w:bookmarkStart w:id="1" w:name="Seif13"/>
      <w:bookmarkStart w:id="2" w:name="Rov92"/>
      <w:bookmarkStart w:id="3" w:name="Seif14"/>
      <w:bookmarkStart w:id="4" w:name="Rov93"/>
      <w:bookmarkStart w:id="5" w:name="Seif15"/>
      <w:bookmarkEnd w:id="1"/>
      <w:bookmarkEnd w:id="2"/>
      <w:bookmarkEnd w:id="3"/>
      <w:bookmarkEnd w:id="4"/>
      <w:bookmarkEnd w:id="5"/>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מבלי לגרוע מדרישות חוק רישוי עסקים, התשכ"ח-1968, ותקנות רישוי עסקים (הוראות כלליות), תשס"א-2000, ידועה למבקש חובתו להבטיח כי התנאים למתן הרישיון, לצד נהלי העבודה והתנאים המפורטים במפרט אחיד זה יתקיימו בעסק בכל עת.</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העסק ביצע את כל המצוין בתכנית ובפרשה הטכנית, והציוד בעסק תקין ומוכן לשימוש.</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מניעת עישון </w:t>
      </w: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48"/>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9"/>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9"/>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9"/>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9"/>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9"/>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יקבע בעסק שלטים המורים על איסור העישון בהתאם להוראות</w:t>
      </w:r>
      <w:r w:rsidRPr="00E0211E">
        <w:rPr>
          <w:rFonts w:ascii="David" w:hAnsi="David" w:cs="David"/>
          <w:sz w:val="24"/>
          <w:szCs w:val="24"/>
        </w:rPr>
        <w:t> </w:t>
      </w:r>
      <w:r w:rsidRPr="00E0211E">
        <w:rPr>
          <w:rFonts w:ascii="David" w:hAnsi="David" w:cs="David"/>
          <w:sz w:val="24"/>
          <w:szCs w:val="24"/>
          <w:rtl/>
        </w:rPr>
        <w:t>חוק למניעת העישון במקומות ציבוריים והחשיפה לעישון, התשמ"ג-1983, ותקנות הגבלת העישון במקומות ציבוריים (קביעת שלטים), התשמ"ד-1984 ויחזיקם במצב תקין.</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יעמוד בהוראות חוק איסור פרסומת והגבלת השיווק של מוצרי טבק ועישון, התשמ"ג-1983.</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חייב לפקח ולעשות כל שניתן למניעת עבירות של עישון או החזקת מוצר עישון כשהוא דלוק בבית העסק. </w:t>
      </w:r>
    </w:p>
    <w:p w:rsidR="004A5FEA" w:rsidRPr="004A5FEA" w:rsidRDefault="004A5FEA" w:rsidP="001043F4">
      <w:pPr>
        <w:pStyle w:val="a4"/>
        <w:numPr>
          <w:ilvl w:val="1"/>
          <w:numId w:val="71"/>
        </w:numPr>
        <w:spacing w:after="0" w:line="360" w:lineRule="auto"/>
        <w:jc w:val="both"/>
        <w:rPr>
          <w:rFonts w:ascii="David" w:hAnsi="David" w:cs="David"/>
          <w:sz w:val="24"/>
          <w:szCs w:val="24"/>
          <w:u w:val="single"/>
        </w:rPr>
      </w:pPr>
      <w:r w:rsidRPr="004A5FEA">
        <w:rPr>
          <w:rFonts w:ascii="David" w:hAnsi="David" w:cs="David"/>
          <w:b/>
          <w:bCs/>
          <w:sz w:val="24"/>
          <w:szCs w:val="24"/>
          <w:u w:val="single"/>
          <w:rtl/>
        </w:rPr>
        <w:t>מי שת</w:t>
      </w:r>
      <w:r w:rsidRPr="004A5FEA">
        <w:rPr>
          <w:rFonts w:ascii="David" w:hAnsi="David" w:cs="David" w:hint="cs"/>
          <w:b/>
          <w:bCs/>
          <w:sz w:val="24"/>
          <w:szCs w:val="24"/>
          <w:u w:val="single"/>
          <w:rtl/>
        </w:rPr>
        <w:t>י</w:t>
      </w:r>
      <w:r w:rsidRPr="004A5FEA">
        <w:rPr>
          <w:rFonts w:ascii="David" w:hAnsi="David" w:cs="David"/>
          <w:b/>
          <w:bCs/>
          <w:sz w:val="24"/>
          <w:szCs w:val="24"/>
          <w:u w:val="single"/>
          <w:rtl/>
        </w:rPr>
        <w:t xml:space="preserve">יה </w:t>
      </w: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2"/>
          <w:numId w:val="71"/>
        </w:numPr>
        <w:spacing w:after="0" w:line="360" w:lineRule="auto"/>
        <w:jc w:val="both"/>
        <w:rPr>
          <w:rFonts w:ascii="David" w:hAnsi="David" w:cs="David"/>
          <w:b/>
          <w:bCs/>
          <w:sz w:val="24"/>
          <w:szCs w:val="24"/>
        </w:rPr>
      </w:pPr>
      <w:r w:rsidRPr="00E0211E">
        <w:rPr>
          <w:rFonts w:ascii="David" w:hAnsi="David" w:cs="David"/>
          <w:b/>
          <w:bCs/>
          <w:sz w:val="24"/>
          <w:szCs w:val="24"/>
          <w:rtl/>
        </w:rPr>
        <w:t>כללי</w:t>
      </w:r>
    </w:p>
    <w:p w:rsidR="004A5FEA" w:rsidRPr="00E0211E" w:rsidRDefault="004A5FEA" w:rsidP="001043F4">
      <w:pPr>
        <w:pStyle w:val="a4"/>
        <w:numPr>
          <w:ilvl w:val="0"/>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1"/>
          <w:numId w:val="54"/>
        </w:numPr>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בעל העסק אחראי בכל עת לתקינותה של מערכת המים.</w:t>
      </w: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לעסק יסופקו מי שת</w:t>
      </w:r>
      <w:r>
        <w:rPr>
          <w:rFonts w:ascii="David" w:hAnsi="David" w:cs="David" w:hint="cs"/>
          <w:sz w:val="24"/>
          <w:szCs w:val="24"/>
          <w:rtl/>
        </w:rPr>
        <w:t>י</w:t>
      </w:r>
      <w:r w:rsidRPr="00E0211E">
        <w:rPr>
          <w:rFonts w:ascii="David" w:hAnsi="David" w:cs="David"/>
          <w:sz w:val="24"/>
          <w:szCs w:val="24"/>
          <w:rtl/>
        </w:rPr>
        <w:t>יה באיכות הנדרשת לפי תקנות מי שת</w:t>
      </w:r>
      <w:r>
        <w:rPr>
          <w:rFonts w:ascii="David" w:hAnsi="David" w:cs="David" w:hint="cs"/>
          <w:sz w:val="24"/>
          <w:szCs w:val="24"/>
          <w:rtl/>
        </w:rPr>
        <w:t>י</w:t>
      </w:r>
      <w:r w:rsidRPr="00E0211E">
        <w:rPr>
          <w:rFonts w:ascii="David" w:hAnsi="David" w:cs="David"/>
          <w:sz w:val="24"/>
          <w:szCs w:val="24"/>
          <w:rtl/>
        </w:rPr>
        <w:t xml:space="preserve">יה ובכמות הנדרשת לפעילות תקינה, על-ידי חיבור למערכת אספקת מים. </w:t>
      </w: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בעל העסק ינקוט את כל האמצעים הסבירים להבטחת איכות מי השתייה בעסק.</w:t>
      </w: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בעל העסק לא יגרום ולא ירשה לאחר לגרום לשינוי לרעה באיכות מי השתייה בעסק.</w:t>
      </w:r>
    </w:p>
    <w:p w:rsidR="004A5FEA"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בעל העסק ידווח לספק המים בכל מקרה של פגיעה באיכות המים המסופקים לעסק ויפעל בהתאם להוראות משרד הבריאות לשיקום המערכת.</w:t>
      </w:r>
    </w:p>
    <w:p w:rsidR="004A5FEA" w:rsidRPr="00C47009" w:rsidRDefault="004A5FEA" w:rsidP="001043F4">
      <w:pPr>
        <w:pStyle w:val="a4"/>
        <w:numPr>
          <w:ilvl w:val="0"/>
          <w:numId w:val="73"/>
        </w:numPr>
        <w:spacing w:after="0" w:line="360" w:lineRule="auto"/>
        <w:jc w:val="both"/>
        <w:rPr>
          <w:rFonts w:ascii="David" w:hAnsi="David" w:cs="David"/>
          <w:sz w:val="24"/>
          <w:szCs w:val="24"/>
        </w:rPr>
      </w:pPr>
      <w:r w:rsidRPr="00C47009">
        <w:rPr>
          <w:rFonts w:ascii="David" w:hAnsi="David" w:cs="David" w:hint="cs"/>
          <w:sz w:val="24"/>
          <w:szCs w:val="24"/>
          <w:rtl/>
        </w:rPr>
        <w:t>בעל העסק ידווח לרשות הבריאות על כל שינוי מהותי במערכות המים והטיפול במים</w:t>
      </w: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 xml:space="preserve">בעסק תהיה אספקת מים קרים, וכן אספקת מים חמים. </w:t>
      </w: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בעת הפסקה או הפרעה באספקת מים קרים ו/או חמים יופסק פעילות העסק עד לתיקון התקלה והחזרת אספקה תקינה של מים קרים ו/או חמים.</w:t>
      </w:r>
    </w:p>
    <w:p w:rsidR="004A5FEA" w:rsidRPr="00E0211E" w:rsidRDefault="004A5FEA" w:rsidP="001043F4">
      <w:pPr>
        <w:pStyle w:val="a4"/>
        <w:numPr>
          <w:ilvl w:val="0"/>
          <w:numId w:val="73"/>
        </w:numPr>
        <w:spacing w:after="0" w:line="360" w:lineRule="auto"/>
        <w:jc w:val="both"/>
        <w:rPr>
          <w:rFonts w:ascii="David" w:hAnsi="David" w:cs="David"/>
          <w:sz w:val="24"/>
          <w:szCs w:val="24"/>
        </w:rPr>
      </w:pPr>
      <w:r w:rsidRPr="00E0211E">
        <w:rPr>
          <w:rFonts w:ascii="David" w:hAnsi="David" w:cs="David"/>
          <w:sz w:val="24"/>
          <w:szCs w:val="24"/>
          <w:rtl/>
        </w:rPr>
        <w:t>בכל מקרה של ביצוע עבודות בניה או חידוש של מערכות אספקת המים בעסק, מערכות מי השתייה יתוכננו ויותקנו בהתאם להוראות כל דין ובין היתר הדרישות המפורטות להלן:</w:t>
      </w:r>
    </w:p>
    <w:p w:rsidR="004A5FEA" w:rsidRPr="00E0211E" w:rsidRDefault="004A5FEA" w:rsidP="001043F4">
      <w:pPr>
        <w:pStyle w:val="a4"/>
        <w:numPr>
          <w:ilvl w:val="0"/>
          <w:numId w:val="74"/>
        </w:numPr>
        <w:spacing w:after="0" w:line="360" w:lineRule="auto"/>
        <w:jc w:val="both"/>
        <w:rPr>
          <w:rFonts w:ascii="David" w:hAnsi="David" w:cs="David"/>
          <w:sz w:val="24"/>
          <w:szCs w:val="24"/>
        </w:rPr>
      </w:pPr>
      <w:r w:rsidRPr="00E0211E">
        <w:rPr>
          <w:rFonts w:ascii="David" w:hAnsi="David" w:cs="David"/>
          <w:sz w:val="24"/>
          <w:szCs w:val="24"/>
          <w:rtl/>
        </w:rPr>
        <w:t>תקן ישראלי ת"י 1205.1, התקנת מתקני תברואה ובדיקתם - מערכות שרברבות.</w:t>
      </w:r>
    </w:p>
    <w:p w:rsidR="004A5FEA" w:rsidRPr="00E0211E" w:rsidRDefault="004A5FEA" w:rsidP="001043F4">
      <w:pPr>
        <w:pStyle w:val="a4"/>
        <w:numPr>
          <w:ilvl w:val="0"/>
          <w:numId w:val="74"/>
        </w:numPr>
        <w:spacing w:after="0" w:line="360" w:lineRule="auto"/>
        <w:jc w:val="both"/>
        <w:rPr>
          <w:rFonts w:ascii="David" w:hAnsi="David" w:cs="David"/>
          <w:sz w:val="24"/>
          <w:szCs w:val="24"/>
        </w:rPr>
      </w:pPr>
      <w:r w:rsidRPr="00E0211E">
        <w:rPr>
          <w:rFonts w:ascii="David" w:hAnsi="David" w:cs="David"/>
          <w:sz w:val="24"/>
          <w:szCs w:val="24"/>
          <w:rtl/>
        </w:rPr>
        <w:t>מערכות אספקת מים קרים וחמים (בפרק זה - תקן ישראלי ת"י 1205).</w:t>
      </w:r>
    </w:p>
    <w:p w:rsidR="004A5FEA" w:rsidRPr="00E0211E" w:rsidRDefault="004A5FEA" w:rsidP="001043F4">
      <w:pPr>
        <w:pStyle w:val="a4"/>
        <w:numPr>
          <w:ilvl w:val="0"/>
          <w:numId w:val="74"/>
        </w:numPr>
        <w:spacing w:after="0" w:line="360" w:lineRule="auto"/>
        <w:jc w:val="both"/>
        <w:rPr>
          <w:rFonts w:ascii="David" w:hAnsi="David" w:cs="David"/>
          <w:sz w:val="24"/>
          <w:szCs w:val="24"/>
        </w:rPr>
      </w:pPr>
      <w:r w:rsidRPr="00E0211E">
        <w:rPr>
          <w:rFonts w:ascii="David" w:hAnsi="David" w:cs="David"/>
          <w:sz w:val="24"/>
          <w:szCs w:val="24"/>
          <w:rtl/>
        </w:rPr>
        <w:t>תקן ישראל ת"י 5452, בדיקת מוצרים הבאים במגע עם מי שתי</w:t>
      </w:r>
      <w:r>
        <w:rPr>
          <w:rFonts w:ascii="David" w:hAnsi="David" w:cs="David" w:hint="cs"/>
          <w:sz w:val="24"/>
          <w:szCs w:val="24"/>
          <w:rtl/>
        </w:rPr>
        <w:t>י</w:t>
      </w:r>
      <w:r w:rsidRPr="00E0211E">
        <w:rPr>
          <w:rFonts w:ascii="David" w:hAnsi="David" w:cs="David"/>
          <w:sz w:val="24"/>
          <w:szCs w:val="24"/>
          <w:rtl/>
        </w:rPr>
        <w:t>ה.</w:t>
      </w:r>
    </w:p>
    <w:p w:rsidR="004A5FEA" w:rsidRPr="008E6310" w:rsidRDefault="004A5FEA" w:rsidP="001043F4">
      <w:pPr>
        <w:pStyle w:val="a4"/>
        <w:numPr>
          <w:ilvl w:val="0"/>
          <w:numId w:val="73"/>
        </w:numPr>
        <w:spacing w:after="0" w:line="360" w:lineRule="auto"/>
        <w:jc w:val="both"/>
        <w:rPr>
          <w:rFonts w:ascii="David" w:hAnsi="David" w:cs="David"/>
          <w:sz w:val="24"/>
          <w:szCs w:val="24"/>
        </w:rPr>
      </w:pPr>
      <w:r w:rsidRPr="006E19C4">
        <w:rPr>
          <w:rFonts w:ascii="David" w:hAnsi="David" w:cs="David"/>
          <w:sz w:val="24"/>
          <w:szCs w:val="24"/>
          <w:rtl/>
        </w:rPr>
        <w:t>בריכת (מאגר) מי שת</w:t>
      </w:r>
      <w:r w:rsidRPr="006E19C4">
        <w:rPr>
          <w:rFonts w:ascii="David" w:hAnsi="David" w:cs="David" w:hint="cs"/>
          <w:sz w:val="24"/>
          <w:szCs w:val="24"/>
          <w:rtl/>
        </w:rPr>
        <w:t>י</w:t>
      </w:r>
      <w:r w:rsidRPr="006E19C4">
        <w:rPr>
          <w:rFonts w:ascii="David" w:hAnsi="David" w:cs="David"/>
          <w:sz w:val="24"/>
          <w:szCs w:val="24"/>
          <w:rtl/>
        </w:rPr>
        <w:t>יה (במידה וקיימת בעסק</w:t>
      </w:r>
      <w:r w:rsidRPr="008E6310">
        <w:rPr>
          <w:rFonts w:ascii="David" w:hAnsi="David" w:cs="David"/>
          <w:sz w:val="24"/>
          <w:szCs w:val="24"/>
          <w:rtl/>
        </w:rPr>
        <w:t>):</w:t>
      </w:r>
      <w:r w:rsidRPr="008E6310">
        <w:rPr>
          <w:rFonts w:ascii="Arial" w:hAnsi="Arial" w:cs="Arial"/>
          <w:sz w:val="24"/>
          <w:szCs w:val="24"/>
        </w:rPr>
        <w:t>​</w:t>
      </w:r>
      <w:r w:rsidRPr="008E6310">
        <w:rPr>
          <w:rFonts w:ascii="David" w:hAnsi="David" w:cs="David"/>
          <w:sz w:val="24"/>
          <w:szCs w:val="24"/>
          <w:rtl/>
        </w:rPr>
        <w:t xml:space="preserve"> </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בעל העסק יבטיח את תחלופת המים בבריכה כך שכל נפח המכל יוחלף במים טריים לפחות פעם בשלושה ימים</w:t>
      </w:r>
      <w:r>
        <w:rPr>
          <w:rFonts w:ascii="David" w:hAnsi="David" w:cs="David" w:hint="cs"/>
          <w:sz w:val="24"/>
          <w:szCs w:val="24"/>
          <w:rtl/>
        </w:rPr>
        <w:t>.</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lastRenderedPageBreak/>
        <w:t>תכנון מערכת בריכה, התקנתה והפעלתה ייעשו באופן המאפשר אספקת מים גם בעת ניקויה.</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בצנרת הבריכה יותקנו ברזי דיגום אשר יאפשרו, דגימת המים במערכת הכניסה והיציאה מהבריכה.</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בחצר ובסביבת הבריכה יוחזקו רק הציוד והחומרים הדרושים לתחזוקת והפעלת הבריכה ולטיפול במימיה.</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פנים הבריכה יהיה חלק וללא פינות חדות באופן המאפשר את ניקויה.</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 xml:space="preserve">כל החומרים המשמשים לטיפול במים ולתחזוקת הבריכה יעמדו בהוראות </w:t>
      </w:r>
      <w:r>
        <w:rPr>
          <w:rFonts w:ascii="David" w:hAnsi="David" w:cs="David" w:hint="cs"/>
          <w:sz w:val="24"/>
          <w:szCs w:val="24"/>
          <w:rtl/>
        </w:rPr>
        <w:t xml:space="preserve">תקן ישראלי </w:t>
      </w:r>
      <w:r w:rsidRPr="00E0211E">
        <w:rPr>
          <w:rFonts w:ascii="David" w:hAnsi="David" w:cs="David"/>
          <w:sz w:val="24"/>
          <w:szCs w:val="24"/>
          <w:rtl/>
        </w:rPr>
        <w:t>ת"י 5438.</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פתחי הכניסה לבריכה יהיו סגורים ונעולים בכל עת פרט לזמן שעובדים בה.</w:t>
      </w:r>
    </w:p>
    <w:p w:rsidR="004A5FEA" w:rsidRPr="00E0211E" w:rsidRDefault="004A5FEA" w:rsidP="001043F4">
      <w:pPr>
        <w:pStyle w:val="a4"/>
        <w:numPr>
          <w:ilvl w:val="0"/>
          <w:numId w:val="75"/>
        </w:numPr>
        <w:spacing w:after="0" w:line="360" w:lineRule="auto"/>
        <w:jc w:val="both"/>
        <w:rPr>
          <w:rFonts w:ascii="David" w:hAnsi="David" w:cs="David"/>
          <w:sz w:val="24"/>
          <w:szCs w:val="24"/>
        </w:rPr>
      </w:pPr>
      <w:r w:rsidRPr="00E0211E">
        <w:rPr>
          <w:rFonts w:ascii="David" w:hAnsi="David" w:cs="David"/>
          <w:sz w:val="24"/>
          <w:szCs w:val="24"/>
          <w:rtl/>
        </w:rPr>
        <w:t>בעל העסק יבצע ניקוי וחיטוי של בריכת מי השתייה, אחת לשנתיים, או לפי דרישה של רשות הבריאות, ובהתאם ל</w:t>
      </w:r>
      <w:hyperlink r:id="rId19" w:history="1">
        <w:r w:rsidRPr="00E0211E">
          <w:rPr>
            <w:rFonts w:ascii="David" w:hAnsi="David" w:cs="David"/>
            <w:sz w:val="24"/>
            <w:szCs w:val="24"/>
            <w:rtl/>
          </w:rPr>
          <w:t>הנחיות לניקוי וחיטוי מערכות אספקת מים</w:t>
        </w:r>
      </w:hyperlink>
      <w:r w:rsidRPr="00E0211E">
        <w:rPr>
          <w:rFonts w:ascii="David" w:hAnsi="David" w:cs="David"/>
          <w:sz w:val="24"/>
          <w:szCs w:val="24"/>
          <w:rtl/>
        </w:rPr>
        <w:t xml:space="preserve">. </w:t>
      </w:r>
    </w:p>
    <w:p w:rsidR="004A5FEA" w:rsidRPr="00165F1A" w:rsidRDefault="004A5FEA" w:rsidP="001043F4">
      <w:pPr>
        <w:pStyle w:val="a4"/>
        <w:numPr>
          <w:ilvl w:val="2"/>
          <w:numId w:val="71"/>
        </w:numPr>
        <w:spacing w:after="0" w:line="360" w:lineRule="auto"/>
        <w:jc w:val="both"/>
        <w:rPr>
          <w:rFonts w:ascii="David" w:hAnsi="David" w:cs="David"/>
          <w:b/>
          <w:bCs/>
          <w:sz w:val="24"/>
          <w:szCs w:val="24"/>
        </w:rPr>
      </w:pPr>
      <w:r w:rsidRPr="00F66B31">
        <w:rPr>
          <w:rFonts w:ascii="David" w:hAnsi="David" w:cs="David"/>
          <w:b/>
          <w:bCs/>
          <w:sz w:val="24"/>
          <w:szCs w:val="24"/>
          <w:rtl/>
        </w:rPr>
        <w:t xml:space="preserve">מניעת זרימה חוזרת </w:t>
      </w:r>
    </w:p>
    <w:p w:rsidR="004A5FEA" w:rsidRPr="00165F1A" w:rsidRDefault="004A5FEA" w:rsidP="001043F4">
      <w:pPr>
        <w:pStyle w:val="a4"/>
        <w:numPr>
          <w:ilvl w:val="0"/>
          <w:numId w:val="110"/>
        </w:numPr>
        <w:spacing w:after="0" w:line="360" w:lineRule="auto"/>
        <w:jc w:val="both"/>
        <w:rPr>
          <w:rFonts w:ascii="David" w:hAnsi="David" w:cs="David"/>
          <w:sz w:val="24"/>
          <w:szCs w:val="24"/>
          <w:rtl/>
        </w:rPr>
      </w:pPr>
      <w:r w:rsidRPr="00165F1A">
        <w:rPr>
          <w:rFonts w:ascii="David" w:hAnsi="David" w:cs="David"/>
          <w:sz w:val="24"/>
          <w:szCs w:val="24"/>
          <w:rtl/>
        </w:rPr>
        <w:t>במידה וקיימים בעסק עסקים לגביהם קיימת חובת התקנת מז"ח לפי תקנות</w:t>
      </w:r>
      <w:r>
        <w:rPr>
          <w:rFonts w:ascii="David" w:hAnsi="David" w:cs="David" w:hint="cs"/>
          <w:sz w:val="24"/>
          <w:szCs w:val="24"/>
          <w:rtl/>
        </w:rPr>
        <w:t xml:space="preserve"> בריאות העם</w:t>
      </w:r>
      <w:r w:rsidRPr="00165F1A">
        <w:rPr>
          <w:rFonts w:ascii="David" w:hAnsi="David" w:cs="David"/>
          <w:sz w:val="24"/>
          <w:szCs w:val="24"/>
          <w:rtl/>
        </w:rPr>
        <w:t xml:space="preserve"> למניעת זרימה חוזרת</w:t>
      </w:r>
      <w:r>
        <w:rPr>
          <w:rFonts w:ascii="David" w:hAnsi="David" w:cs="David" w:hint="cs"/>
          <w:sz w:val="24"/>
          <w:szCs w:val="24"/>
          <w:rtl/>
        </w:rPr>
        <w:t>,</w:t>
      </w:r>
      <w:r w:rsidRPr="00165F1A">
        <w:rPr>
          <w:rFonts w:ascii="David" w:hAnsi="David" w:cs="David"/>
          <w:sz w:val="24"/>
          <w:szCs w:val="24"/>
          <w:rtl/>
        </w:rPr>
        <w:t xml:space="preserve"> יותקנו מז"חים בנקודות החיבור ביניהם. </w:t>
      </w:r>
    </w:p>
    <w:p w:rsidR="004A5FEA" w:rsidRPr="00165F1A" w:rsidRDefault="004A5FEA" w:rsidP="001043F4">
      <w:pPr>
        <w:pStyle w:val="a4"/>
        <w:numPr>
          <w:ilvl w:val="0"/>
          <w:numId w:val="110"/>
        </w:numPr>
        <w:spacing w:after="0" w:line="360" w:lineRule="auto"/>
        <w:jc w:val="both"/>
        <w:rPr>
          <w:rFonts w:ascii="David" w:hAnsi="David" w:cs="David"/>
          <w:sz w:val="24"/>
          <w:szCs w:val="24"/>
          <w:rtl/>
        </w:rPr>
      </w:pPr>
      <w:r w:rsidRPr="006E1A28">
        <w:rPr>
          <w:rFonts w:ascii="David" w:hAnsi="David" w:cs="David"/>
          <w:sz w:val="24"/>
          <w:szCs w:val="24"/>
          <w:rtl/>
        </w:rPr>
        <w:t>ככל שיש בעסק מערכת נפרדת לאספקת מים שאינם מי שתייה</w:t>
      </w:r>
      <w:r>
        <w:rPr>
          <w:rFonts w:ascii="David" w:hAnsi="David" w:cs="David" w:hint="cs"/>
          <w:sz w:val="24"/>
          <w:szCs w:val="24"/>
          <w:rtl/>
        </w:rPr>
        <w:t>,</w:t>
      </w:r>
      <w:r w:rsidRPr="006E1A28">
        <w:rPr>
          <w:rFonts w:ascii="David" w:hAnsi="David" w:cs="David"/>
          <w:sz w:val="24"/>
          <w:szCs w:val="24"/>
          <w:rtl/>
        </w:rPr>
        <w:t xml:space="preserve"> ינקטו אמצעים שיש בהם כדי למנוע שימוש למטרות שתייה, כנדרש בתקנות</w:t>
      </w:r>
      <w:r>
        <w:rPr>
          <w:rFonts w:ascii="David" w:hAnsi="David" w:cs="David" w:hint="cs"/>
          <w:sz w:val="24"/>
          <w:szCs w:val="24"/>
          <w:rtl/>
        </w:rPr>
        <w:t xml:space="preserve"> רישוי עסקים לבריכות שחייה, תקנות ה</w:t>
      </w:r>
      <w:r w:rsidRPr="006E1A28">
        <w:rPr>
          <w:rFonts w:ascii="David" w:hAnsi="David" w:cs="David"/>
          <w:sz w:val="24"/>
          <w:szCs w:val="24"/>
          <w:rtl/>
        </w:rPr>
        <w:t>תכנון ו</w:t>
      </w:r>
      <w:r>
        <w:rPr>
          <w:rFonts w:ascii="David" w:hAnsi="David" w:cs="David" w:hint="cs"/>
          <w:sz w:val="24"/>
          <w:szCs w:val="24"/>
          <w:rtl/>
        </w:rPr>
        <w:t>ה</w:t>
      </w:r>
      <w:r w:rsidRPr="006E1A28">
        <w:rPr>
          <w:rFonts w:ascii="David" w:hAnsi="David" w:cs="David"/>
          <w:sz w:val="24"/>
          <w:szCs w:val="24"/>
          <w:rtl/>
        </w:rPr>
        <w:t>בניה (תברואה) 2019 ולפי ת"י 1205 (חלק 1).</w:t>
      </w:r>
    </w:p>
    <w:p w:rsidR="004A5FEA" w:rsidRPr="00165F1A" w:rsidRDefault="004A5FEA" w:rsidP="001043F4">
      <w:pPr>
        <w:pStyle w:val="a4"/>
        <w:numPr>
          <w:ilvl w:val="0"/>
          <w:numId w:val="110"/>
        </w:numPr>
        <w:spacing w:after="0" w:line="360" w:lineRule="auto"/>
        <w:jc w:val="both"/>
        <w:rPr>
          <w:rFonts w:ascii="David" w:hAnsi="David" w:cs="David"/>
          <w:sz w:val="24"/>
          <w:szCs w:val="24"/>
          <w:rtl/>
        </w:rPr>
      </w:pPr>
      <w:r w:rsidRPr="006E1A28">
        <w:rPr>
          <w:rFonts w:ascii="David" w:hAnsi="David" w:cs="David" w:hint="eastAsia"/>
          <w:sz w:val="24"/>
          <w:szCs w:val="24"/>
          <w:rtl/>
        </w:rPr>
        <w:t>ככל</w:t>
      </w:r>
      <w:r w:rsidRPr="006E1A28">
        <w:rPr>
          <w:rFonts w:ascii="David" w:hAnsi="David" w:cs="David"/>
          <w:sz w:val="24"/>
          <w:szCs w:val="24"/>
          <w:rtl/>
        </w:rPr>
        <w:t xml:space="preserve"> שיש בעסק מערכת מים שאינה מי שתייה, המוזנת ממערכת מי השתייה (כיבוי אש, מי ריכוך וכד') </w:t>
      </w:r>
      <w:r w:rsidRPr="00165F1A">
        <w:rPr>
          <w:rFonts w:ascii="David" w:hAnsi="David" w:cs="David"/>
          <w:sz w:val="24"/>
          <w:szCs w:val="24"/>
          <w:rtl/>
        </w:rPr>
        <w:t>יותקן אביזר למניעת זרימה חוזרת</w:t>
      </w:r>
      <w:r>
        <w:rPr>
          <w:rFonts w:ascii="David" w:hAnsi="David" w:cs="David" w:hint="cs"/>
          <w:sz w:val="24"/>
          <w:szCs w:val="24"/>
          <w:rtl/>
        </w:rPr>
        <w:t>,</w:t>
      </w:r>
      <w:r w:rsidRPr="00165F1A">
        <w:rPr>
          <w:rFonts w:ascii="David" w:hAnsi="David" w:cs="David"/>
          <w:sz w:val="24"/>
          <w:szCs w:val="24"/>
          <w:rtl/>
        </w:rPr>
        <w:t xml:space="preserve"> בהתאם למדריך משרד הבריאות לבחירת האביזר הנכון.</w:t>
      </w:r>
    </w:p>
    <w:p w:rsidR="004A5FEA" w:rsidRPr="006E1A28" w:rsidRDefault="004A5FEA" w:rsidP="001043F4">
      <w:pPr>
        <w:pStyle w:val="a4"/>
        <w:numPr>
          <w:ilvl w:val="0"/>
          <w:numId w:val="110"/>
        </w:numPr>
        <w:spacing w:after="0" w:line="360" w:lineRule="auto"/>
        <w:jc w:val="both"/>
        <w:rPr>
          <w:rFonts w:ascii="David" w:hAnsi="David" w:cs="David"/>
          <w:sz w:val="24"/>
          <w:szCs w:val="24"/>
        </w:rPr>
      </w:pPr>
      <w:r w:rsidRPr="00FD1E10">
        <w:rPr>
          <w:rFonts w:ascii="David" w:hAnsi="David" w:cs="David"/>
          <w:sz w:val="24"/>
          <w:szCs w:val="24"/>
          <w:rtl/>
        </w:rPr>
        <w:t xml:space="preserve"> </w:t>
      </w:r>
      <w:r w:rsidRPr="00165F1A">
        <w:rPr>
          <w:rFonts w:ascii="David" w:hAnsi="David" w:cs="David" w:hint="eastAsia"/>
          <w:sz w:val="24"/>
          <w:szCs w:val="24"/>
          <w:rtl/>
        </w:rPr>
        <w:t>ככל</w:t>
      </w:r>
      <w:r w:rsidRPr="00165F1A">
        <w:rPr>
          <w:rFonts w:ascii="David" w:hAnsi="David" w:cs="David"/>
          <w:sz w:val="24"/>
          <w:szCs w:val="24"/>
          <w:rtl/>
        </w:rPr>
        <w:t xml:space="preserve"> שנדרשת התקנת </w:t>
      </w:r>
      <w:r w:rsidRPr="00165F1A">
        <w:rPr>
          <w:rFonts w:ascii="David" w:hAnsi="David" w:cs="David" w:hint="eastAsia"/>
          <w:sz w:val="24"/>
          <w:szCs w:val="24"/>
          <w:rtl/>
        </w:rPr>
        <w:t>מז</w:t>
      </w:r>
      <w:r w:rsidRPr="00165F1A">
        <w:rPr>
          <w:rFonts w:ascii="David" w:hAnsi="David" w:cs="David"/>
          <w:sz w:val="24"/>
          <w:szCs w:val="24"/>
          <w:rtl/>
        </w:rPr>
        <w:t xml:space="preserve">"ח </w:t>
      </w:r>
      <w:r w:rsidRPr="006E1A28">
        <w:rPr>
          <w:rFonts w:ascii="David" w:hAnsi="David" w:cs="David"/>
          <w:sz w:val="24"/>
          <w:szCs w:val="24"/>
          <w:rtl/>
        </w:rPr>
        <w:t>בעסק</w:t>
      </w:r>
      <w:r>
        <w:rPr>
          <w:rFonts w:ascii="David" w:hAnsi="David" w:cs="David" w:hint="cs"/>
          <w:sz w:val="24"/>
          <w:szCs w:val="24"/>
          <w:rtl/>
        </w:rPr>
        <w:t xml:space="preserve"> </w:t>
      </w:r>
      <w:r w:rsidRPr="006E1A28">
        <w:rPr>
          <w:rFonts w:ascii="David" w:hAnsi="David" w:cs="David"/>
          <w:sz w:val="24"/>
          <w:szCs w:val="24"/>
          <w:rtl/>
        </w:rPr>
        <w:t>לפי ההוראות האמורות</w:t>
      </w:r>
      <w:r>
        <w:rPr>
          <w:rFonts w:ascii="David" w:hAnsi="David" w:cs="David" w:hint="cs"/>
          <w:sz w:val="24"/>
          <w:szCs w:val="24"/>
          <w:rtl/>
        </w:rPr>
        <w:t>,</w:t>
      </w:r>
      <w:r w:rsidRPr="006E1A28">
        <w:rPr>
          <w:rFonts w:ascii="David" w:hAnsi="David" w:cs="David"/>
          <w:sz w:val="24"/>
          <w:szCs w:val="24"/>
          <w:rtl/>
        </w:rPr>
        <w:t xml:space="preserve"> התקנתו, אחזקתו ובדיקתו תיעשה בהתאם להוראות אלה: </w:t>
      </w:r>
    </w:p>
    <w:p w:rsidR="004A5FEA" w:rsidRPr="00165F1A" w:rsidRDefault="004A5FEA" w:rsidP="001043F4">
      <w:pPr>
        <w:pStyle w:val="a4"/>
        <w:numPr>
          <w:ilvl w:val="0"/>
          <w:numId w:val="76"/>
        </w:numPr>
        <w:spacing w:after="0" w:line="360" w:lineRule="auto"/>
        <w:jc w:val="both"/>
        <w:rPr>
          <w:rFonts w:ascii="David" w:hAnsi="David" w:cs="David"/>
          <w:sz w:val="24"/>
          <w:szCs w:val="24"/>
        </w:rPr>
      </w:pPr>
      <w:r w:rsidRPr="006E1A28">
        <w:rPr>
          <w:rFonts w:ascii="David" w:hAnsi="David" w:cs="David"/>
          <w:sz w:val="24"/>
          <w:szCs w:val="24"/>
          <w:rtl/>
        </w:rPr>
        <w:t>התקנת מז"ח ובדיקתו יהיו בידי מתקין מוסמך בלבד.</w:t>
      </w:r>
    </w:p>
    <w:p w:rsidR="004A5FEA" w:rsidRPr="006E1A28" w:rsidRDefault="004A5FEA" w:rsidP="001043F4">
      <w:pPr>
        <w:pStyle w:val="a4"/>
        <w:numPr>
          <w:ilvl w:val="0"/>
          <w:numId w:val="76"/>
        </w:numPr>
        <w:spacing w:after="0" w:line="360" w:lineRule="auto"/>
        <w:jc w:val="both"/>
        <w:rPr>
          <w:rFonts w:ascii="David" w:hAnsi="David" w:cs="David"/>
          <w:sz w:val="24"/>
          <w:szCs w:val="24"/>
        </w:rPr>
      </w:pPr>
      <w:r w:rsidRPr="00165F1A">
        <w:rPr>
          <w:rFonts w:ascii="David" w:hAnsi="David" w:cs="David" w:hint="eastAsia"/>
          <w:sz w:val="24"/>
          <w:szCs w:val="24"/>
          <w:rtl/>
        </w:rPr>
        <w:t>המז</w:t>
      </w:r>
      <w:r w:rsidRPr="00165F1A">
        <w:rPr>
          <w:rFonts w:ascii="David" w:hAnsi="David" w:cs="David"/>
          <w:sz w:val="24"/>
          <w:szCs w:val="24"/>
          <w:rtl/>
        </w:rPr>
        <w:t>"ח יותקן וי</w:t>
      </w:r>
      <w:r>
        <w:rPr>
          <w:rFonts w:ascii="David" w:hAnsi="David" w:cs="David" w:hint="cs"/>
          <w:sz w:val="24"/>
          <w:szCs w:val="24"/>
          <w:rtl/>
        </w:rPr>
        <w:t>י</w:t>
      </w:r>
      <w:r w:rsidRPr="00165F1A">
        <w:rPr>
          <w:rFonts w:ascii="David" w:hAnsi="David" w:cs="David" w:hint="eastAsia"/>
          <w:sz w:val="24"/>
          <w:szCs w:val="24"/>
          <w:rtl/>
        </w:rPr>
        <w:t>בדק</w:t>
      </w:r>
      <w:r w:rsidRPr="00165F1A">
        <w:rPr>
          <w:rFonts w:ascii="David" w:hAnsi="David" w:cs="David"/>
          <w:sz w:val="24"/>
          <w:szCs w:val="24"/>
          <w:rtl/>
        </w:rPr>
        <w:t xml:space="preserve"> לפי הוראות </w:t>
      </w:r>
      <w:r>
        <w:rPr>
          <w:rFonts w:ascii="David" w:hAnsi="David" w:cs="David" w:hint="cs"/>
          <w:sz w:val="24"/>
          <w:szCs w:val="24"/>
          <w:rtl/>
        </w:rPr>
        <w:t xml:space="preserve">תקן ישראלי </w:t>
      </w:r>
      <w:r w:rsidRPr="00165F1A">
        <w:rPr>
          <w:rFonts w:ascii="David" w:hAnsi="David" w:cs="David" w:hint="eastAsia"/>
          <w:sz w:val="24"/>
          <w:szCs w:val="24"/>
          <w:rtl/>
        </w:rPr>
        <w:t>ת</w:t>
      </w:r>
      <w:r w:rsidRPr="00165F1A">
        <w:rPr>
          <w:rFonts w:ascii="David" w:hAnsi="David" w:cs="David"/>
          <w:sz w:val="24"/>
          <w:szCs w:val="24"/>
          <w:rtl/>
        </w:rPr>
        <w:t>"י 4426</w:t>
      </w:r>
      <w:r>
        <w:rPr>
          <w:rFonts w:ascii="David" w:hAnsi="David" w:cs="David" w:hint="cs"/>
          <w:sz w:val="24"/>
          <w:szCs w:val="24"/>
          <w:rtl/>
        </w:rPr>
        <w:t xml:space="preserve">, </w:t>
      </w:r>
      <w:r w:rsidRPr="00165F1A">
        <w:rPr>
          <w:rFonts w:ascii="David" w:hAnsi="David" w:cs="David" w:hint="eastAsia"/>
          <w:sz w:val="24"/>
          <w:szCs w:val="24"/>
          <w:rtl/>
        </w:rPr>
        <w:t>מונעי</w:t>
      </w:r>
      <w:r w:rsidRPr="00165F1A">
        <w:rPr>
          <w:rFonts w:ascii="David" w:hAnsi="David" w:cs="David"/>
          <w:sz w:val="24"/>
          <w:szCs w:val="24"/>
          <w:rtl/>
        </w:rPr>
        <w:t xml:space="preserve"> </w:t>
      </w:r>
      <w:r w:rsidRPr="00165F1A">
        <w:rPr>
          <w:rFonts w:ascii="David" w:hAnsi="David" w:cs="David" w:hint="eastAsia"/>
          <w:sz w:val="24"/>
          <w:szCs w:val="24"/>
          <w:rtl/>
        </w:rPr>
        <w:t>זרימת</w:t>
      </w:r>
      <w:r w:rsidRPr="00165F1A">
        <w:rPr>
          <w:rFonts w:ascii="David" w:hAnsi="David" w:cs="David"/>
          <w:sz w:val="24"/>
          <w:szCs w:val="24"/>
          <w:rtl/>
        </w:rPr>
        <w:t xml:space="preserve"> </w:t>
      </w:r>
      <w:r w:rsidRPr="00165F1A">
        <w:rPr>
          <w:rFonts w:ascii="David" w:hAnsi="David" w:cs="David" w:hint="eastAsia"/>
          <w:sz w:val="24"/>
          <w:szCs w:val="24"/>
          <w:rtl/>
        </w:rPr>
        <w:t>חוזרת</w:t>
      </w:r>
      <w:r w:rsidRPr="00165F1A">
        <w:rPr>
          <w:rFonts w:ascii="David" w:hAnsi="David" w:cs="David"/>
          <w:sz w:val="24"/>
          <w:szCs w:val="24"/>
          <w:rtl/>
        </w:rPr>
        <w:t xml:space="preserve">- </w:t>
      </w:r>
      <w:r w:rsidRPr="00165F1A">
        <w:rPr>
          <w:rFonts w:ascii="David" w:hAnsi="David" w:cs="David" w:hint="eastAsia"/>
          <w:sz w:val="24"/>
          <w:szCs w:val="24"/>
          <w:rtl/>
        </w:rPr>
        <w:t>דרישות</w:t>
      </w:r>
      <w:r w:rsidRPr="00165F1A">
        <w:rPr>
          <w:rFonts w:ascii="David" w:hAnsi="David" w:cs="David"/>
          <w:sz w:val="24"/>
          <w:szCs w:val="24"/>
          <w:rtl/>
        </w:rPr>
        <w:t xml:space="preserve"> </w:t>
      </w:r>
      <w:r w:rsidRPr="00165F1A">
        <w:rPr>
          <w:rFonts w:ascii="David" w:hAnsi="David" w:cs="David" w:hint="eastAsia"/>
          <w:sz w:val="24"/>
          <w:szCs w:val="24"/>
          <w:rtl/>
        </w:rPr>
        <w:t>התקנה</w:t>
      </w:r>
      <w:r w:rsidRPr="00165F1A">
        <w:rPr>
          <w:rFonts w:ascii="David" w:hAnsi="David" w:cs="David"/>
          <w:sz w:val="24"/>
          <w:szCs w:val="24"/>
          <w:rtl/>
        </w:rPr>
        <w:t xml:space="preserve"> </w:t>
      </w:r>
      <w:r w:rsidRPr="00165F1A">
        <w:rPr>
          <w:rFonts w:ascii="David" w:hAnsi="David" w:cs="David" w:hint="eastAsia"/>
          <w:sz w:val="24"/>
          <w:szCs w:val="24"/>
          <w:rtl/>
        </w:rPr>
        <w:t>ובדיקות</w:t>
      </w:r>
      <w:r w:rsidRPr="00165F1A">
        <w:rPr>
          <w:rFonts w:ascii="David" w:hAnsi="David" w:cs="David"/>
          <w:sz w:val="24"/>
          <w:szCs w:val="24"/>
          <w:rtl/>
        </w:rPr>
        <w:t xml:space="preserve"> </w:t>
      </w:r>
      <w:r w:rsidRPr="00165F1A">
        <w:rPr>
          <w:rFonts w:ascii="David" w:hAnsi="David" w:cs="David" w:hint="eastAsia"/>
          <w:sz w:val="24"/>
          <w:szCs w:val="24"/>
          <w:rtl/>
        </w:rPr>
        <w:t>באתר</w:t>
      </w:r>
      <w:r>
        <w:rPr>
          <w:rFonts w:ascii="David" w:hAnsi="David" w:cs="David" w:hint="cs"/>
          <w:sz w:val="24"/>
          <w:szCs w:val="24"/>
          <w:rtl/>
        </w:rPr>
        <w:t>.</w:t>
      </w:r>
    </w:p>
    <w:p w:rsidR="004A5FEA" w:rsidRPr="00F66B31" w:rsidRDefault="004A5FEA" w:rsidP="001043F4">
      <w:pPr>
        <w:pStyle w:val="a4"/>
        <w:numPr>
          <w:ilvl w:val="0"/>
          <w:numId w:val="76"/>
        </w:numPr>
        <w:spacing w:after="0" w:line="360" w:lineRule="auto"/>
        <w:jc w:val="both"/>
        <w:rPr>
          <w:rFonts w:ascii="David" w:hAnsi="David" w:cs="David"/>
          <w:sz w:val="24"/>
          <w:szCs w:val="24"/>
          <w:rtl/>
        </w:rPr>
      </w:pPr>
      <w:r w:rsidRPr="00F66B31">
        <w:rPr>
          <w:rFonts w:ascii="David" w:hAnsi="David" w:cs="David"/>
          <w:sz w:val="24"/>
          <w:szCs w:val="24"/>
          <w:rtl/>
        </w:rPr>
        <w:t>בעל העסק יחזיק את המז"ח במצב תקין בכל עת ויוודא שהמז"ח נבדק</w:t>
      </w:r>
      <w:r>
        <w:rPr>
          <w:rFonts w:ascii="David" w:hAnsi="David" w:cs="David" w:hint="cs"/>
          <w:sz w:val="24"/>
          <w:szCs w:val="24"/>
          <w:rtl/>
        </w:rPr>
        <w:t xml:space="preserve"> ע"י מתקין מוסמך</w:t>
      </w:r>
      <w:r w:rsidRPr="00F66B31">
        <w:rPr>
          <w:rFonts w:ascii="David" w:hAnsi="David" w:cs="David" w:hint="cs"/>
          <w:sz w:val="24"/>
          <w:szCs w:val="24"/>
          <w:rtl/>
        </w:rPr>
        <w:t>.</w:t>
      </w:r>
      <w:r w:rsidRPr="00F66B31">
        <w:rPr>
          <w:rFonts w:ascii="David" w:hAnsi="David" w:cs="David"/>
          <w:sz w:val="24"/>
          <w:szCs w:val="24"/>
          <w:rtl/>
        </w:rPr>
        <w:t xml:space="preserve"> </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שפכים </w:t>
      </w: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48"/>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48"/>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שפכי העסק יסולקו באמצעות חיבור למערכת הביוב של הרשות בלבד. כל פתרון או חיבור אחר חייב לקבל אישור מראש של רשות  הבריאות.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אחראי בכל עת לתקינותה של מערכת השפכים בעסק</w:t>
      </w:r>
      <w:r>
        <w:rPr>
          <w:rFonts w:ascii="David" w:hAnsi="David" w:cs="David" w:hint="cs"/>
          <w:sz w:val="24"/>
          <w:szCs w:val="24"/>
          <w:rtl/>
        </w:rPr>
        <w:t>,</w:t>
      </w:r>
      <w:r w:rsidRPr="00E0211E">
        <w:rPr>
          <w:rFonts w:ascii="David" w:hAnsi="David" w:cs="David"/>
          <w:sz w:val="24"/>
          <w:szCs w:val="24"/>
          <w:rtl/>
        </w:rPr>
        <w:t xml:space="preserve"> וידאג לתחזוקה התקינה והשוטפת של המערכת כאמור ולמניעת מפגעים תברואיים ומטרדים. </w:t>
      </w:r>
    </w:p>
    <w:p w:rsidR="004A5FEA" w:rsidRPr="00E0211E" w:rsidRDefault="004A5FEA" w:rsidP="001043F4">
      <w:pPr>
        <w:pStyle w:val="a4"/>
        <w:numPr>
          <w:ilvl w:val="2"/>
          <w:numId w:val="71"/>
        </w:numPr>
        <w:spacing w:after="0" w:line="360" w:lineRule="auto"/>
        <w:jc w:val="both"/>
        <w:rPr>
          <w:rFonts w:ascii="David" w:hAnsi="David" w:cs="David"/>
          <w:sz w:val="24"/>
          <w:szCs w:val="24"/>
          <w:rtl/>
        </w:rPr>
      </w:pPr>
      <w:r w:rsidRPr="00E0211E">
        <w:rPr>
          <w:rFonts w:ascii="David" w:hAnsi="David" w:cs="David"/>
          <w:sz w:val="24"/>
          <w:szCs w:val="24"/>
          <w:rtl/>
        </w:rPr>
        <w:t>מערכות סילוק שפכים בעסק, יופעלו ויתוחזקו לפי הוראות כל דין, תקנות בריכות שח</w:t>
      </w:r>
      <w:r>
        <w:rPr>
          <w:rFonts w:ascii="David" w:hAnsi="David" w:cs="David" w:hint="cs"/>
          <w:sz w:val="24"/>
          <w:szCs w:val="24"/>
          <w:rtl/>
        </w:rPr>
        <w:t>י</w:t>
      </w:r>
      <w:r w:rsidRPr="00E0211E">
        <w:rPr>
          <w:rFonts w:ascii="David" w:hAnsi="David" w:cs="David"/>
          <w:sz w:val="24"/>
          <w:szCs w:val="24"/>
          <w:rtl/>
        </w:rPr>
        <w:t xml:space="preserve">יה ובין היתר לפי התקנים וההוראות המפורטים להלן: </w:t>
      </w:r>
    </w:p>
    <w:p w:rsidR="004A5FEA" w:rsidRPr="00E0211E" w:rsidRDefault="004A5FEA" w:rsidP="001043F4">
      <w:pPr>
        <w:pStyle w:val="a4"/>
        <w:numPr>
          <w:ilvl w:val="0"/>
          <w:numId w:val="77"/>
        </w:numPr>
        <w:spacing w:after="0" w:line="360" w:lineRule="auto"/>
        <w:jc w:val="both"/>
        <w:rPr>
          <w:rFonts w:ascii="David" w:hAnsi="David" w:cs="David"/>
          <w:sz w:val="24"/>
          <w:szCs w:val="24"/>
        </w:rPr>
      </w:pPr>
      <w:r w:rsidRPr="00E0211E">
        <w:rPr>
          <w:rFonts w:ascii="David" w:hAnsi="David" w:cs="David"/>
          <w:sz w:val="24"/>
          <w:szCs w:val="24"/>
          <w:rtl/>
        </w:rPr>
        <w:t>הנחיות משרד הבריאות לתכנון והפעלת תחנות שאיבה לשפכים.</w:t>
      </w:r>
    </w:p>
    <w:p w:rsidR="004A5FEA" w:rsidRPr="00E0211E" w:rsidRDefault="004A5FEA" w:rsidP="001043F4">
      <w:pPr>
        <w:pStyle w:val="a4"/>
        <w:numPr>
          <w:ilvl w:val="0"/>
          <w:numId w:val="77"/>
        </w:numPr>
        <w:spacing w:after="0" w:line="360" w:lineRule="auto"/>
        <w:jc w:val="both"/>
        <w:rPr>
          <w:rFonts w:ascii="David" w:hAnsi="David" w:cs="David"/>
          <w:sz w:val="24"/>
          <w:szCs w:val="24"/>
        </w:rPr>
      </w:pPr>
      <w:r w:rsidRPr="00E0211E">
        <w:rPr>
          <w:rFonts w:ascii="David" w:hAnsi="David" w:cs="David"/>
          <w:sz w:val="24"/>
          <w:szCs w:val="24"/>
          <w:rtl/>
        </w:rPr>
        <w:t>כללי תאגידי מים וביוב (שפכי מפעלים המוזרמים למערכת הביוב), תשע"א-2011.</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 xml:space="preserve">שפכים המורחקים מהעסק יעמדו בדרישות כל דין לעניין כמות השפכים והאיכות הנדרשת. שפכים שאינם עומדים בדרישות כאמור לא יורחקו מהעסק לתוך מערכת הביוב </w:t>
      </w:r>
      <w:r w:rsidRPr="004C0DC4">
        <w:rPr>
          <w:rFonts w:ascii="David" w:hAnsi="David" w:cs="David"/>
          <w:sz w:val="24"/>
          <w:szCs w:val="24"/>
          <w:rtl/>
        </w:rPr>
        <w:lastRenderedPageBreak/>
        <w:t>אלא לאחר התקנת מיתקן טיהור באישור מראש של רשות הבריאות. עד להתקנת והפעלת מיתקן כאמור, יורחקו השפכים מהעסק בדרך אחרת ולאחר קבלת אישור מראש של רשות הבריאות.</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בעל העסק ינקוט בכל האמצעים הדרושים לכך שתקלה במערכת השפכים לא  תגרום להצפה בעסק.</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 xml:space="preserve">בכל מקרה של גלישה או הצפה של שפכים בתחום העסק, בעל העסק יסגור מידית את העסק, ידווח על כך לרשות הרישוי ויפעל לתיקון המצב, ניקוי וחיטוי העסק לפני פתיחתו מחדש. </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עבודות בניה או חידוש של מערכות השפכים בעסק יתוכננו, יבוצעו ויותקנו לפי הוראות כל דין ובין היתר לפי תקנים והוראות המפורטים להלן:</w:t>
      </w:r>
    </w:p>
    <w:p w:rsidR="004A5FEA" w:rsidRPr="004C0DC4" w:rsidRDefault="004A5FEA" w:rsidP="001043F4">
      <w:pPr>
        <w:pStyle w:val="a4"/>
        <w:numPr>
          <w:ilvl w:val="0"/>
          <w:numId w:val="111"/>
        </w:numPr>
        <w:spacing w:after="0" w:line="360" w:lineRule="auto"/>
        <w:jc w:val="both"/>
        <w:rPr>
          <w:rFonts w:ascii="David" w:hAnsi="David" w:cs="David"/>
          <w:sz w:val="24"/>
          <w:szCs w:val="24"/>
        </w:rPr>
      </w:pPr>
      <w:r w:rsidRPr="004C0DC4">
        <w:rPr>
          <w:rFonts w:ascii="David" w:hAnsi="David" w:cs="David"/>
          <w:sz w:val="24"/>
          <w:szCs w:val="24"/>
          <w:rtl/>
        </w:rPr>
        <w:t>תקנות התכנון והבנייה (תכן הבנייה) (תברואה), התש"ף-2019.</w:t>
      </w:r>
    </w:p>
    <w:p w:rsidR="004A5FEA" w:rsidRPr="004C0DC4" w:rsidRDefault="004A5FEA" w:rsidP="001043F4">
      <w:pPr>
        <w:pStyle w:val="a4"/>
        <w:numPr>
          <w:ilvl w:val="0"/>
          <w:numId w:val="111"/>
        </w:numPr>
        <w:spacing w:after="0" w:line="360" w:lineRule="auto"/>
        <w:jc w:val="both"/>
        <w:rPr>
          <w:rFonts w:ascii="David" w:hAnsi="David" w:cs="David"/>
          <w:sz w:val="24"/>
          <w:szCs w:val="24"/>
        </w:rPr>
      </w:pPr>
      <w:r w:rsidRPr="004C0DC4">
        <w:rPr>
          <w:rFonts w:ascii="David" w:hAnsi="David" w:cs="David"/>
          <w:sz w:val="24"/>
          <w:szCs w:val="24"/>
          <w:rtl/>
        </w:rPr>
        <w:t>תקן ישראלי ת"י 1205.3</w:t>
      </w:r>
      <w:r w:rsidRPr="004C0DC4">
        <w:rPr>
          <w:rFonts w:ascii="David" w:hAnsi="David" w:cs="David" w:hint="cs"/>
          <w:sz w:val="24"/>
          <w:szCs w:val="24"/>
          <w:rtl/>
        </w:rPr>
        <w:t xml:space="preserve"> - </w:t>
      </w:r>
      <w:r w:rsidRPr="004C0DC4">
        <w:rPr>
          <w:rFonts w:ascii="David" w:hAnsi="David" w:cs="David"/>
          <w:sz w:val="24"/>
          <w:szCs w:val="24"/>
          <w:rtl/>
        </w:rPr>
        <w:t xml:space="preserve">התקנת מתקני תברואה ובדיקתם - קבועות שרברבות ואבזריהם. </w:t>
      </w:r>
    </w:p>
    <w:p w:rsidR="004A5FEA" w:rsidRPr="004C0DC4" w:rsidRDefault="004A5FEA" w:rsidP="001043F4">
      <w:pPr>
        <w:pStyle w:val="a4"/>
        <w:numPr>
          <w:ilvl w:val="0"/>
          <w:numId w:val="111"/>
        </w:numPr>
        <w:spacing w:after="0" w:line="360" w:lineRule="auto"/>
        <w:jc w:val="both"/>
        <w:rPr>
          <w:rFonts w:ascii="David" w:hAnsi="David" w:cs="David"/>
          <w:sz w:val="24"/>
          <w:szCs w:val="24"/>
          <w:rtl/>
        </w:rPr>
      </w:pPr>
      <w:r w:rsidRPr="004C0DC4">
        <w:rPr>
          <w:rFonts w:ascii="David" w:hAnsi="David" w:cs="David"/>
          <w:sz w:val="24"/>
          <w:szCs w:val="24"/>
          <w:rtl/>
        </w:rPr>
        <w:t>תקן ישראלי ת"י 1205.4</w:t>
      </w:r>
      <w:r w:rsidRPr="004C0DC4">
        <w:rPr>
          <w:rFonts w:ascii="David" w:hAnsi="David" w:cs="David" w:hint="cs"/>
          <w:sz w:val="24"/>
          <w:szCs w:val="24"/>
          <w:rtl/>
        </w:rPr>
        <w:t xml:space="preserve"> - </w:t>
      </w:r>
      <w:r w:rsidRPr="004C0DC4">
        <w:rPr>
          <w:rFonts w:ascii="David" w:hAnsi="David" w:cs="David"/>
          <w:sz w:val="24"/>
          <w:szCs w:val="24"/>
          <w:rtl/>
        </w:rPr>
        <w:t xml:space="preserve">התקנת מתקני תברואה ובדיקתם - ביוב הבניין ותיעול הבניין. </w:t>
      </w:r>
    </w:p>
    <w:p w:rsidR="004A5FEA" w:rsidRPr="004C0DC4" w:rsidRDefault="004A5FEA" w:rsidP="001043F4">
      <w:pPr>
        <w:pStyle w:val="a4"/>
        <w:numPr>
          <w:ilvl w:val="2"/>
          <w:numId w:val="71"/>
        </w:numPr>
        <w:spacing w:after="0" w:line="360" w:lineRule="auto"/>
        <w:jc w:val="both"/>
        <w:rPr>
          <w:rFonts w:ascii="David" w:hAnsi="David" w:cs="David"/>
          <w:sz w:val="24"/>
          <w:szCs w:val="24"/>
          <w:rtl/>
        </w:rPr>
      </w:pPr>
      <w:r w:rsidRPr="004C0DC4">
        <w:rPr>
          <w:rFonts w:ascii="David" w:hAnsi="David" w:cs="David"/>
          <w:sz w:val="24"/>
          <w:szCs w:val="24"/>
          <w:rtl/>
        </w:rPr>
        <w:t xml:space="preserve">צנרת ניקוזים אופקית של ביוב, לרבות פתחי ניקוי ובקרה, לא תותקן מתחת לתקרה שמעל חללים, שמפגע של שפכים עלול לסכן אותם כגון: חדר מכונות, מכלי איזון.  </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לא תהיה גישה מתוך חללים האלה לפתחי ניקוי ובקרה בצנרת ביוב.</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שפכים מחדרי השירותים יהיו נפרדים מכל חלקי המערכת עד לתא הביקורת של ביב מחוץ לעסק.</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 xml:space="preserve">יש לנקוט בכל האמצעים למניעת זרימה חוזרת של ביוב אל תוך העסק. </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יש להימנע, ככל שניתן, מסילוק שפכים על ידי תחנות שאיבת שפכים ולהעדיף מערכת ביוב גרביטציונית.</w:t>
      </w:r>
    </w:p>
    <w:p w:rsidR="004A5FEA"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במידה ותותקן תחנת שאיבה, היא תותקן כך שתמנע כשלים ותקלות בפעולתה הסדירה, ומפגעים סביבתיים, כלהלן:</w:t>
      </w:r>
    </w:p>
    <w:p w:rsid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תותקן מחוץ לכותלי העסק ובמרוחק ממנו, כך שימנעו המטרדים בשגרה ובעת תחזוקה וטיפול בתקלות.</w:t>
      </w:r>
    </w:p>
    <w:p w:rsid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תאי השאיבה יאפשרו לטפל באחד ממרכיבי התחנה, באופן שהתחנה תמשיך לעבוד.</w:t>
      </w:r>
    </w:p>
    <w:p w:rsid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 xml:space="preserve">תותקן משאבה רזרבית. </w:t>
      </w:r>
    </w:p>
    <w:p w:rsid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מערכת שאיבת ביוב תהיה עם מקור מתח נפרד ועם לוח פיקוד מקומי.</w:t>
      </w:r>
    </w:p>
    <w:p w:rsid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התחנה תתוכנן באופן כזה שתמנע הצפתה ע"י נגר עילי (מי שיטפונות וכו').</w:t>
      </w:r>
    </w:p>
    <w:p w:rsid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 xml:space="preserve">יותקן מנגנון הפסקת אספקת מים לעסק במקרה הצפה/תקלה. </w:t>
      </w:r>
    </w:p>
    <w:p w:rsidR="004A5FEA" w:rsidRPr="004A5FEA" w:rsidRDefault="004A5FEA" w:rsidP="001043F4">
      <w:pPr>
        <w:pStyle w:val="a4"/>
        <w:numPr>
          <w:ilvl w:val="0"/>
          <w:numId w:val="112"/>
        </w:numPr>
        <w:spacing w:after="0" w:line="360" w:lineRule="auto"/>
        <w:jc w:val="both"/>
        <w:rPr>
          <w:rFonts w:ascii="David" w:hAnsi="David" w:cs="David"/>
          <w:sz w:val="24"/>
          <w:szCs w:val="24"/>
        </w:rPr>
      </w:pPr>
      <w:r w:rsidRPr="004A5FEA">
        <w:rPr>
          <w:rFonts w:ascii="David" w:hAnsi="David" w:cs="David"/>
          <w:sz w:val="24"/>
          <w:szCs w:val="24"/>
          <w:rtl/>
        </w:rPr>
        <w:t>יותקן מנגנון התראה על תקלות לטלפון הנייד של בעל העסק.</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tl/>
        </w:rPr>
      </w:pPr>
      <w:r w:rsidRPr="004A5FEA">
        <w:rPr>
          <w:rFonts w:ascii="David" w:hAnsi="David" w:cs="David"/>
          <w:b/>
          <w:bCs/>
          <w:sz w:val="24"/>
          <w:szCs w:val="24"/>
          <w:u w:val="single"/>
          <w:rtl/>
        </w:rPr>
        <w:t xml:space="preserve">חדרי השירות </w:t>
      </w:r>
    </w:p>
    <w:p w:rsidR="004A5FEA" w:rsidRPr="00E0211E" w:rsidRDefault="004A5FEA" w:rsidP="001043F4">
      <w:pPr>
        <w:pStyle w:val="a4"/>
        <w:numPr>
          <w:ilvl w:val="0"/>
          <w:numId w:val="48"/>
        </w:numPr>
        <w:tabs>
          <w:tab w:val="left" w:pos="968"/>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חדרי השירות בעסק יעמדו בדרישות תקנות התכנון והבניה (מתקני תברואה)</w:t>
      </w:r>
      <w:r w:rsidRPr="004C0DC4">
        <w:rPr>
          <w:rFonts w:ascii="David" w:hAnsi="David" w:cs="David" w:hint="cs"/>
          <w:sz w:val="24"/>
          <w:szCs w:val="24"/>
          <w:rtl/>
        </w:rPr>
        <w:t xml:space="preserve"> ב</w:t>
      </w:r>
      <w:r w:rsidRPr="004C0DC4">
        <w:rPr>
          <w:rFonts w:ascii="David" w:hAnsi="David" w:cs="David"/>
          <w:sz w:val="24"/>
          <w:szCs w:val="24"/>
          <w:rtl/>
        </w:rPr>
        <w:t>תקנות בריכות שחי</w:t>
      </w:r>
      <w:r>
        <w:rPr>
          <w:rFonts w:ascii="David" w:hAnsi="David" w:cs="David" w:hint="cs"/>
          <w:sz w:val="24"/>
          <w:szCs w:val="24"/>
          <w:rtl/>
        </w:rPr>
        <w:t>י</w:t>
      </w:r>
      <w:r w:rsidRPr="004C0DC4">
        <w:rPr>
          <w:rFonts w:ascii="David" w:hAnsi="David" w:cs="David"/>
          <w:sz w:val="24"/>
          <w:szCs w:val="24"/>
          <w:rtl/>
        </w:rPr>
        <w:t>ה, בהוראות הל''ת</w:t>
      </w:r>
      <w:r>
        <w:rPr>
          <w:rFonts w:ascii="David" w:hAnsi="David" w:cs="David" w:hint="cs"/>
          <w:sz w:val="24"/>
          <w:szCs w:val="24"/>
          <w:rtl/>
        </w:rPr>
        <w:t xml:space="preserve">, </w:t>
      </w:r>
      <w:r w:rsidRPr="004C0DC4">
        <w:rPr>
          <w:rFonts w:ascii="David" w:hAnsi="David" w:cs="David" w:hint="cs"/>
          <w:sz w:val="24"/>
          <w:szCs w:val="24"/>
          <w:rtl/>
        </w:rPr>
        <w:t>או  הוראות שיחליפו הוראות אלה, הכל בהתאם לדין החל במועד הבניה או ביצוע עבודות במערכת.</w:t>
      </w:r>
      <w:r w:rsidRPr="004C0DC4" w:rsidDel="004C0DC4">
        <w:rPr>
          <w:rFonts w:ascii="David" w:hAnsi="David" w:cs="David"/>
          <w:sz w:val="24"/>
          <w:szCs w:val="24"/>
          <w:rtl/>
        </w:rPr>
        <w:t xml:space="preserve">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בחדרי השירות, משטח החתלת התינוקות יצופה בחומר רחיץ ובסמוך לו יוצב פח אשפה עם מכסה.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lastRenderedPageBreak/>
        <w:t>ליד הכיורים לנטילת ידיים בעסק יוצבו מתקנים עם סבון נוזלי, מגבות נייר ומכלים לאיסוף אשפה.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חדרי השירות יעמדו בדרישות כל דין.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יוצבו שלטים בולטים המכוונים לחדרי השירות.</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חדרי השירות, הקבועות והאביזרים בהם יהיו בכל עת תקינים ונקיים.  </w:t>
      </w:r>
    </w:p>
    <w:p w:rsidR="004A5FEA" w:rsidRPr="00E0211E" w:rsidRDefault="004A5FEA" w:rsidP="001043F4">
      <w:pPr>
        <w:numPr>
          <w:ilvl w:val="0"/>
          <w:numId w:val="49"/>
        </w:numPr>
        <w:spacing w:after="0" w:line="360" w:lineRule="auto"/>
        <w:contextualSpacing/>
        <w:jc w:val="both"/>
        <w:rPr>
          <w:rFonts w:ascii="David" w:hAnsi="David" w:cs="David"/>
          <w:b/>
          <w:bCs/>
          <w:vanish/>
          <w:sz w:val="24"/>
          <w:szCs w:val="24"/>
        </w:rPr>
      </w:pPr>
    </w:p>
    <w:p w:rsidR="004A5FEA" w:rsidRPr="00E0211E" w:rsidRDefault="004A5FEA" w:rsidP="001043F4">
      <w:pPr>
        <w:numPr>
          <w:ilvl w:val="0"/>
          <w:numId w:val="49"/>
        </w:numPr>
        <w:spacing w:after="0" w:line="360" w:lineRule="auto"/>
        <w:contextualSpacing/>
        <w:jc w:val="both"/>
        <w:rPr>
          <w:rFonts w:ascii="David" w:hAnsi="David" w:cs="David"/>
          <w:b/>
          <w:bCs/>
          <w:vanish/>
          <w:sz w:val="24"/>
          <w:szCs w:val="24"/>
          <w:rtl/>
        </w:rPr>
      </w:pPr>
    </w:p>
    <w:p w:rsidR="004A5FEA" w:rsidRPr="00E0211E" w:rsidRDefault="004A5FEA" w:rsidP="001043F4">
      <w:pPr>
        <w:numPr>
          <w:ilvl w:val="0"/>
          <w:numId w:val="49"/>
        </w:numPr>
        <w:spacing w:after="0" w:line="360" w:lineRule="auto"/>
        <w:contextualSpacing/>
        <w:jc w:val="both"/>
        <w:rPr>
          <w:rFonts w:ascii="David" w:hAnsi="David" w:cs="David"/>
          <w:b/>
          <w:bCs/>
          <w:vanish/>
          <w:sz w:val="24"/>
          <w:szCs w:val="24"/>
          <w:rtl/>
        </w:rPr>
      </w:pP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פסולת </w:t>
      </w: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4C0DC4" w:rsidRDefault="004A5FEA" w:rsidP="001043F4">
      <w:pPr>
        <w:pStyle w:val="a4"/>
        <w:numPr>
          <w:ilvl w:val="2"/>
          <w:numId w:val="71"/>
        </w:numPr>
        <w:spacing w:after="0" w:line="360" w:lineRule="auto"/>
        <w:jc w:val="both"/>
        <w:rPr>
          <w:rFonts w:ascii="David" w:hAnsi="David" w:cs="David"/>
          <w:sz w:val="24"/>
          <w:szCs w:val="24"/>
          <w:rtl/>
        </w:rPr>
      </w:pPr>
      <w:r w:rsidRPr="004C0DC4">
        <w:rPr>
          <w:rFonts w:ascii="David" w:hAnsi="David" w:cs="David"/>
          <w:sz w:val="24"/>
          <w:szCs w:val="24"/>
          <w:rtl/>
        </w:rPr>
        <w:t>מבלי לגרוע מהוראות תקנות בריכות שח</w:t>
      </w:r>
      <w:r>
        <w:rPr>
          <w:rFonts w:ascii="David" w:hAnsi="David" w:cs="David" w:hint="cs"/>
          <w:sz w:val="24"/>
          <w:szCs w:val="24"/>
          <w:rtl/>
        </w:rPr>
        <w:t>י</w:t>
      </w:r>
      <w:r w:rsidRPr="004C0DC4">
        <w:rPr>
          <w:rFonts w:ascii="David" w:hAnsi="David" w:cs="David"/>
          <w:sz w:val="24"/>
          <w:szCs w:val="24"/>
          <w:rtl/>
        </w:rPr>
        <w:t>יה,</w:t>
      </w:r>
      <w:r w:rsidRPr="004C0DC4">
        <w:rPr>
          <w:rFonts w:ascii="David" w:hAnsi="David" w:cs="David" w:hint="cs"/>
          <w:sz w:val="24"/>
          <w:szCs w:val="24"/>
          <w:rtl/>
        </w:rPr>
        <w:t xml:space="preserve"> </w:t>
      </w:r>
      <w:r w:rsidRPr="004C0DC4">
        <w:rPr>
          <w:rFonts w:ascii="David" w:hAnsi="David" w:cs="David"/>
          <w:sz w:val="24"/>
          <w:szCs w:val="24"/>
          <w:rtl/>
        </w:rPr>
        <w:t>פתרון סילוק פסולת</w:t>
      </w:r>
      <w:r w:rsidRPr="004C0DC4">
        <w:rPr>
          <w:rFonts w:ascii="David" w:hAnsi="David" w:cs="David" w:hint="cs"/>
          <w:sz w:val="24"/>
          <w:szCs w:val="24"/>
          <w:rtl/>
        </w:rPr>
        <w:t>,</w:t>
      </w:r>
      <w:r w:rsidRPr="004C0DC4">
        <w:rPr>
          <w:rFonts w:ascii="David" w:hAnsi="David" w:cs="David"/>
          <w:sz w:val="24"/>
          <w:szCs w:val="24"/>
          <w:rtl/>
        </w:rPr>
        <w:t xml:space="preserve"> יהיה תואם לתקנות התכנון והבנייה (תכן הבנייה) (אצירת אשפה), התש"ף</w:t>
      </w:r>
      <w:r w:rsidR="001043F4">
        <w:rPr>
          <w:rFonts w:ascii="David" w:hAnsi="David" w:cs="David" w:hint="cs"/>
          <w:sz w:val="24"/>
          <w:szCs w:val="24"/>
          <w:rtl/>
        </w:rPr>
        <w:t>-</w:t>
      </w:r>
      <w:r w:rsidRPr="004C0DC4">
        <w:rPr>
          <w:rFonts w:ascii="David" w:hAnsi="David" w:cs="David"/>
          <w:sz w:val="24"/>
          <w:szCs w:val="24"/>
          <w:rtl/>
        </w:rPr>
        <w:t>2019</w:t>
      </w:r>
      <w:r w:rsidRPr="004C0DC4">
        <w:rPr>
          <w:rFonts w:ascii="David" w:hAnsi="David" w:cs="David" w:hint="cs"/>
          <w:sz w:val="24"/>
          <w:szCs w:val="24"/>
          <w:rtl/>
        </w:rPr>
        <w:t xml:space="preserve"> </w:t>
      </w:r>
      <w:r w:rsidRPr="004C0DC4">
        <w:rPr>
          <w:rFonts w:ascii="David" w:hAnsi="David" w:cs="David"/>
          <w:sz w:val="24"/>
          <w:szCs w:val="24"/>
          <w:rtl/>
        </w:rPr>
        <w:t xml:space="preserve">או הוראות שיחליפו הוראות אלה, הכל בהתאם לדין החל במועד הבניה או ביצוע עבודות במערכת. </w:t>
      </w:r>
    </w:p>
    <w:p w:rsidR="004A5FEA" w:rsidRPr="004C0DC4" w:rsidRDefault="004A5FEA" w:rsidP="001043F4">
      <w:pPr>
        <w:pStyle w:val="a4"/>
        <w:numPr>
          <w:ilvl w:val="2"/>
          <w:numId w:val="71"/>
        </w:numPr>
        <w:spacing w:after="0" w:line="360" w:lineRule="auto"/>
        <w:jc w:val="both"/>
        <w:rPr>
          <w:rFonts w:ascii="David" w:hAnsi="David" w:cs="David"/>
          <w:sz w:val="24"/>
          <w:szCs w:val="24"/>
        </w:rPr>
      </w:pPr>
      <w:r w:rsidRPr="004C0DC4">
        <w:rPr>
          <w:rFonts w:ascii="David" w:hAnsi="David" w:cs="David"/>
          <w:sz w:val="24"/>
          <w:szCs w:val="24"/>
          <w:rtl/>
        </w:rPr>
        <w:t xml:space="preserve">על בעל העסק לאסוף, למיין, לטפל ולפנות פסולת מהעסק על פי כל דין ובתדירות אשר תמנע מפגעים תברואיים ומטרדי ריח בעסק ומחוצה לו.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מבלי לגרוע מהאמור לעיל, בעל העסק יציב מכלי קיבול לאיסוף פסולת מוצקה, בכמות ובמקומות המבטיחים ניקיון בעסק ובסביבתו.</w:t>
      </w:r>
    </w:p>
    <w:p w:rsidR="004A5FEA" w:rsidRPr="00737718" w:rsidRDefault="004A5FEA" w:rsidP="001043F4">
      <w:pPr>
        <w:pStyle w:val="a4"/>
        <w:numPr>
          <w:ilvl w:val="2"/>
          <w:numId w:val="71"/>
        </w:numPr>
        <w:spacing w:after="0" w:line="360" w:lineRule="auto"/>
        <w:jc w:val="both"/>
        <w:rPr>
          <w:rFonts w:ascii="David" w:hAnsi="David" w:cs="David"/>
          <w:b/>
          <w:bCs/>
          <w:sz w:val="24"/>
          <w:szCs w:val="24"/>
        </w:rPr>
      </w:pPr>
      <w:r w:rsidRPr="00737718">
        <w:rPr>
          <w:rFonts w:ascii="David" w:hAnsi="David" w:cs="David"/>
          <w:b/>
          <w:bCs/>
          <w:sz w:val="24"/>
          <w:szCs w:val="24"/>
          <w:rtl/>
        </w:rPr>
        <w:t>מכלים לריכוז פסולת</w:t>
      </w: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1"/>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1"/>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1"/>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1"/>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1"/>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0"/>
          <w:numId w:val="78"/>
        </w:numPr>
        <w:spacing w:after="0" w:line="360" w:lineRule="auto"/>
        <w:jc w:val="both"/>
        <w:rPr>
          <w:rFonts w:ascii="David" w:hAnsi="David" w:cs="David"/>
          <w:sz w:val="24"/>
          <w:szCs w:val="24"/>
        </w:rPr>
      </w:pPr>
      <w:r w:rsidRPr="00E0211E">
        <w:rPr>
          <w:rFonts w:ascii="David" w:hAnsi="David" w:cs="David"/>
          <w:sz w:val="24"/>
          <w:szCs w:val="24"/>
          <w:rtl/>
        </w:rPr>
        <w:t>המכלים יוצבו בחצר העסק או בחדר מיוחד המיועד למטרה זו בלבד.</w:t>
      </w:r>
    </w:p>
    <w:p w:rsidR="004A5FEA" w:rsidRPr="00E0211E" w:rsidRDefault="004A5FEA" w:rsidP="001043F4">
      <w:pPr>
        <w:pStyle w:val="a4"/>
        <w:numPr>
          <w:ilvl w:val="0"/>
          <w:numId w:val="78"/>
        </w:numPr>
        <w:spacing w:after="0" w:line="360" w:lineRule="auto"/>
        <w:jc w:val="both"/>
        <w:rPr>
          <w:rFonts w:ascii="David" w:hAnsi="David" w:cs="David"/>
          <w:sz w:val="24"/>
          <w:szCs w:val="24"/>
        </w:rPr>
      </w:pPr>
      <w:r w:rsidRPr="00E0211E">
        <w:rPr>
          <w:rFonts w:ascii="David" w:hAnsi="David" w:cs="David"/>
          <w:sz w:val="24"/>
          <w:szCs w:val="24"/>
          <w:rtl/>
        </w:rPr>
        <w:t>המכלים יהיו בעלי נפח קיבול המבטיח אחסנת כל הפסולת המוצקה הנוצרת בעסק.</w:t>
      </w:r>
    </w:p>
    <w:p w:rsidR="004A5FEA" w:rsidRPr="00E0211E" w:rsidRDefault="004A5FEA" w:rsidP="001043F4">
      <w:pPr>
        <w:pStyle w:val="a4"/>
        <w:numPr>
          <w:ilvl w:val="0"/>
          <w:numId w:val="78"/>
        </w:numPr>
        <w:spacing w:after="0" w:line="360" w:lineRule="auto"/>
        <w:jc w:val="both"/>
        <w:rPr>
          <w:rFonts w:ascii="David" w:hAnsi="David" w:cs="David"/>
          <w:sz w:val="24"/>
          <w:szCs w:val="24"/>
        </w:rPr>
      </w:pPr>
      <w:r w:rsidRPr="00E0211E">
        <w:rPr>
          <w:rFonts w:ascii="David" w:hAnsi="David" w:cs="David"/>
          <w:sz w:val="24"/>
          <w:szCs w:val="24"/>
          <w:rtl/>
        </w:rPr>
        <w:t>המכלים יהיו שלמים, תקינים, נקיים ובעלי מכסים למניעת חדירת מזיקים לתוכם.</w:t>
      </w:r>
    </w:p>
    <w:p w:rsidR="004A5FEA" w:rsidRPr="00E0211E" w:rsidRDefault="004A5FEA" w:rsidP="001043F4">
      <w:pPr>
        <w:pStyle w:val="a4"/>
        <w:numPr>
          <w:ilvl w:val="0"/>
          <w:numId w:val="78"/>
        </w:numPr>
        <w:spacing w:after="0" w:line="360" w:lineRule="auto"/>
        <w:jc w:val="both"/>
        <w:rPr>
          <w:rFonts w:ascii="David" w:hAnsi="David" w:cs="David"/>
          <w:sz w:val="24"/>
          <w:szCs w:val="24"/>
        </w:rPr>
      </w:pPr>
      <w:r w:rsidRPr="00E0211E">
        <w:rPr>
          <w:rFonts w:ascii="David" w:hAnsi="David" w:cs="David"/>
          <w:sz w:val="24"/>
          <w:szCs w:val="24"/>
          <w:rtl/>
        </w:rPr>
        <w:t>בעל העסק ישמור על מצב תברואי תקין בחדר/מתחם האשפה.</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איכות המים בבריכה </w:t>
      </w:r>
    </w:p>
    <w:p w:rsidR="004A5FEA" w:rsidRPr="00E0211E" w:rsidRDefault="004A5FEA" w:rsidP="001043F4">
      <w:pPr>
        <w:pStyle w:val="a4"/>
        <w:numPr>
          <w:ilvl w:val="0"/>
          <w:numId w:val="53"/>
        </w:numPr>
        <w:shd w:val="clear" w:color="auto" w:fill="FFFFFF"/>
        <w:spacing w:after="0" w:line="360" w:lineRule="auto"/>
        <w:contextualSpacing w:val="0"/>
        <w:jc w:val="both"/>
        <w:rPr>
          <w:rFonts w:ascii="David" w:eastAsia="Times New Roman" w:hAnsi="David" w:cs="David"/>
          <w:vanish/>
          <w:color w:val="272727"/>
          <w:sz w:val="24"/>
          <w:szCs w:val="24"/>
          <w:rtl/>
        </w:rPr>
      </w:pPr>
    </w:p>
    <w:p w:rsidR="004A5FEA" w:rsidRPr="00E0211E" w:rsidRDefault="004A5FEA" w:rsidP="001043F4">
      <w:pPr>
        <w:pStyle w:val="a4"/>
        <w:numPr>
          <w:ilvl w:val="1"/>
          <w:numId w:val="51"/>
        </w:numPr>
        <w:tabs>
          <w:tab w:val="left" w:pos="1049"/>
        </w:tabs>
        <w:autoSpaceDE w:val="0"/>
        <w:autoSpaceDN w:val="0"/>
        <w:adjustRightInd w:val="0"/>
        <w:spacing w:after="0" w:line="360" w:lineRule="auto"/>
        <w:jc w:val="both"/>
        <w:rPr>
          <w:rFonts w:ascii="David" w:eastAsia="Times New Roman" w:hAnsi="David" w:cs="David"/>
          <w:vanish/>
          <w:color w:val="272727"/>
          <w:sz w:val="24"/>
          <w:szCs w:val="24"/>
          <w:rtl/>
        </w:rPr>
      </w:pPr>
    </w:p>
    <w:p w:rsidR="004A5FEA" w:rsidRPr="00E0211E" w:rsidRDefault="004A5FEA" w:rsidP="001043F4">
      <w:pPr>
        <w:pStyle w:val="a4"/>
        <w:numPr>
          <w:ilvl w:val="2"/>
          <w:numId w:val="71"/>
        </w:numPr>
        <w:spacing w:after="0" w:line="360" w:lineRule="auto"/>
        <w:jc w:val="both"/>
        <w:rPr>
          <w:rFonts w:ascii="David" w:hAnsi="David" w:cs="David"/>
          <w:b/>
          <w:bCs/>
          <w:sz w:val="24"/>
          <w:szCs w:val="24"/>
        </w:rPr>
      </w:pPr>
      <w:r w:rsidRPr="00E0211E">
        <w:rPr>
          <w:rFonts w:ascii="David" w:hAnsi="David" w:cs="David"/>
          <w:b/>
          <w:bCs/>
          <w:sz w:val="24"/>
          <w:szCs w:val="24"/>
          <w:rtl/>
        </w:rPr>
        <w:t xml:space="preserve">כלור קשור במים </w:t>
      </w:r>
    </w:p>
    <w:p w:rsidR="004A5FEA" w:rsidRPr="00CA49D2" w:rsidRDefault="004A5FEA" w:rsidP="001043F4">
      <w:pPr>
        <w:pStyle w:val="a4"/>
        <w:numPr>
          <w:ilvl w:val="0"/>
          <w:numId w:val="79"/>
        </w:numPr>
        <w:spacing w:after="0" w:line="360" w:lineRule="auto"/>
        <w:jc w:val="both"/>
        <w:rPr>
          <w:rFonts w:ascii="David" w:hAnsi="David" w:cs="David"/>
          <w:b/>
          <w:bCs/>
          <w:sz w:val="24"/>
          <w:szCs w:val="24"/>
        </w:rPr>
      </w:pPr>
      <w:r w:rsidRPr="00CA49D2">
        <w:rPr>
          <w:rFonts w:ascii="David" w:hAnsi="David" w:cs="David"/>
          <w:sz w:val="24"/>
          <w:szCs w:val="24"/>
          <w:rtl/>
        </w:rPr>
        <w:t>בנוסף לאמור בתקנה 8(ב) לתקנות בריכות שחי</w:t>
      </w:r>
      <w:r>
        <w:rPr>
          <w:rFonts w:ascii="David" w:hAnsi="David" w:cs="David" w:hint="cs"/>
          <w:sz w:val="24"/>
          <w:szCs w:val="24"/>
          <w:rtl/>
        </w:rPr>
        <w:t>י</w:t>
      </w:r>
      <w:r w:rsidRPr="00CA49D2">
        <w:rPr>
          <w:rFonts w:ascii="David" w:hAnsi="David" w:cs="David"/>
          <w:sz w:val="24"/>
          <w:szCs w:val="24"/>
          <w:rtl/>
        </w:rPr>
        <w:t>ה, ניטור ריכוז כלור קשור במי בריכת השחייה באמצעות ערכת שדה, יתבצע פעם ביום, לפחות.</w:t>
      </w:r>
      <w:r w:rsidRPr="00CA49D2">
        <w:rPr>
          <w:rFonts w:ascii="David" w:hAnsi="David" w:cs="David" w:hint="cs"/>
          <w:sz w:val="24"/>
          <w:szCs w:val="24"/>
          <w:rtl/>
        </w:rPr>
        <w:t xml:space="preserve"> בדיקת כלור כללי לפי תקנה 9(א)(3) כוללת כלור קשור, וערכו המרבי של הכלור הקשור לא יעלה על מחצית מערך הכלור החופשי. </w:t>
      </w:r>
    </w:p>
    <w:p w:rsidR="004A5FEA" w:rsidRPr="00CA49D2" w:rsidRDefault="004A5FEA" w:rsidP="001043F4">
      <w:pPr>
        <w:pStyle w:val="a4"/>
        <w:numPr>
          <w:ilvl w:val="0"/>
          <w:numId w:val="79"/>
        </w:numPr>
        <w:spacing w:after="0" w:line="360" w:lineRule="auto"/>
        <w:jc w:val="both"/>
        <w:rPr>
          <w:rFonts w:ascii="David" w:hAnsi="David" w:cs="David"/>
          <w:b/>
          <w:bCs/>
          <w:sz w:val="24"/>
          <w:szCs w:val="24"/>
        </w:rPr>
      </w:pPr>
      <w:r w:rsidRPr="00CA49D2">
        <w:rPr>
          <w:rFonts w:ascii="David" w:hAnsi="David" w:cs="David"/>
          <w:sz w:val="24"/>
          <w:szCs w:val="24"/>
          <w:rtl/>
        </w:rPr>
        <w:t>חריגה מהערך ה</w:t>
      </w:r>
      <w:r>
        <w:rPr>
          <w:rFonts w:ascii="David" w:hAnsi="David" w:cs="David" w:hint="cs"/>
          <w:sz w:val="24"/>
          <w:szCs w:val="24"/>
          <w:rtl/>
        </w:rPr>
        <w:t>מרבי ה</w:t>
      </w:r>
      <w:r w:rsidRPr="00CA49D2">
        <w:rPr>
          <w:rFonts w:ascii="David" w:hAnsi="David" w:cs="David"/>
          <w:sz w:val="24"/>
          <w:szCs w:val="24"/>
          <w:rtl/>
        </w:rPr>
        <w:t xml:space="preserve">נדרש מחייב ביצוע פעולות מתקנות. </w:t>
      </w:r>
    </w:p>
    <w:p w:rsidR="004A5FEA" w:rsidRPr="00E0211E" w:rsidRDefault="004A5FEA" w:rsidP="001043F4">
      <w:pPr>
        <w:pStyle w:val="a4"/>
        <w:numPr>
          <w:ilvl w:val="2"/>
          <w:numId w:val="71"/>
        </w:numPr>
        <w:spacing w:after="0" w:line="360" w:lineRule="auto"/>
        <w:jc w:val="both"/>
        <w:rPr>
          <w:rFonts w:ascii="David" w:hAnsi="David" w:cs="David"/>
          <w:b/>
          <w:bCs/>
          <w:sz w:val="24"/>
          <w:szCs w:val="24"/>
        </w:rPr>
      </w:pPr>
      <w:r w:rsidRPr="00E0211E">
        <w:rPr>
          <w:rFonts w:ascii="David" w:hAnsi="David" w:cs="David"/>
          <w:b/>
          <w:bCs/>
          <w:sz w:val="24"/>
          <w:szCs w:val="24"/>
          <w:rtl/>
        </w:rPr>
        <w:t>טיפול בחריגות באיכות המים</w:t>
      </w:r>
    </w:p>
    <w:p w:rsidR="004A5FEA" w:rsidRPr="00E0211E" w:rsidRDefault="004A5FEA" w:rsidP="001043F4">
      <w:pPr>
        <w:pStyle w:val="a4"/>
        <w:numPr>
          <w:ilvl w:val="0"/>
          <w:numId w:val="80"/>
        </w:numPr>
        <w:spacing w:after="0" w:line="360" w:lineRule="auto"/>
        <w:jc w:val="both"/>
        <w:rPr>
          <w:rFonts w:ascii="David" w:hAnsi="David" w:cs="David"/>
          <w:b/>
          <w:bCs/>
          <w:sz w:val="24"/>
          <w:szCs w:val="24"/>
        </w:rPr>
      </w:pPr>
      <w:r w:rsidRPr="00E0211E">
        <w:rPr>
          <w:rFonts w:ascii="David" w:hAnsi="David" w:cs="David"/>
          <w:sz w:val="24"/>
          <w:szCs w:val="24"/>
          <w:rtl/>
        </w:rPr>
        <w:t>בנוסף לאמור בתקנה 7 לתקנות בריכות שחי</w:t>
      </w:r>
      <w:r>
        <w:rPr>
          <w:rFonts w:ascii="David" w:hAnsi="David" w:cs="David" w:hint="cs"/>
          <w:sz w:val="24"/>
          <w:szCs w:val="24"/>
          <w:rtl/>
        </w:rPr>
        <w:t>י</w:t>
      </w:r>
      <w:r w:rsidRPr="00E0211E">
        <w:rPr>
          <w:rFonts w:ascii="David" w:hAnsi="David" w:cs="David"/>
          <w:sz w:val="24"/>
          <w:szCs w:val="24"/>
          <w:rtl/>
        </w:rPr>
        <w:t>ה, בעת קבלת תוצאות בקטריאליות הגבוהות</w:t>
      </w:r>
      <w:r>
        <w:rPr>
          <w:rFonts w:ascii="David" w:hAnsi="David" w:cs="David"/>
          <w:sz w:val="24"/>
          <w:szCs w:val="24"/>
          <w:rtl/>
        </w:rPr>
        <w:t xml:space="preserve"> מהנדרש בתקנות ומפורטות בתקנה 5</w:t>
      </w:r>
      <w:r w:rsidRPr="00E0211E">
        <w:rPr>
          <w:rFonts w:ascii="David" w:hAnsi="David" w:cs="David"/>
          <w:sz w:val="24"/>
          <w:szCs w:val="24"/>
          <w:rtl/>
        </w:rPr>
        <w:t>(א) בתקנות בריכות שחי</w:t>
      </w:r>
      <w:r>
        <w:rPr>
          <w:rFonts w:ascii="David" w:hAnsi="David" w:cs="David" w:hint="cs"/>
          <w:sz w:val="24"/>
          <w:szCs w:val="24"/>
          <w:rtl/>
        </w:rPr>
        <w:t>י</w:t>
      </w:r>
      <w:r w:rsidRPr="00E0211E">
        <w:rPr>
          <w:rFonts w:ascii="David" w:hAnsi="David" w:cs="David"/>
          <w:sz w:val="24"/>
          <w:szCs w:val="24"/>
          <w:rtl/>
        </w:rPr>
        <w:t>ה, בכל חריגה מאיכות המים יפעל בעל העסק כדלקמן:</w:t>
      </w:r>
    </w:p>
    <w:p w:rsidR="004A5FEA" w:rsidRPr="00E0211E" w:rsidRDefault="004A5FEA" w:rsidP="001043F4">
      <w:pPr>
        <w:pStyle w:val="a4"/>
        <w:numPr>
          <w:ilvl w:val="0"/>
          <w:numId w:val="81"/>
        </w:numPr>
        <w:spacing w:after="0" w:line="360" w:lineRule="auto"/>
        <w:jc w:val="both"/>
        <w:rPr>
          <w:rFonts w:ascii="David" w:hAnsi="David" w:cs="David"/>
          <w:b/>
          <w:bCs/>
          <w:sz w:val="24"/>
          <w:szCs w:val="24"/>
        </w:rPr>
      </w:pPr>
      <w:r w:rsidRPr="00E0211E">
        <w:rPr>
          <w:rFonts w:ascii="David" w:hAnsi="David" w:cs="David"/>
          <w:sz w:val="24"/>
          <w:szCs w:val="24"/>
          <w:rtl/>
        </w:rPr>
        <w:t>יבצע פעולות מתקנות כגון: בדיקת תקינות מערכות, הגברת ריכוז חומר החיטוי עד לערך המרבי המותר בתקנות</w:t>
      </w:r>
      <w:r>
        <w:rPr>
          <w:rFonts w:ascii="David" w:hAnsi="David" w:cs="David" w:hint="cs"/>
          <w:sz w:val="24"/>
          <w:szCs w:val="24"/>
          <w:rtl/>
        </w:rPr>
        <w:t xml:space="preserve"> בריכות שחייה</w:t>
      </w:r>
      <w:r w:rsidRPr="00E0211E">
        <w:rPr>
          <w:rFonts w:ascii="David" w:hAnsi="David" w:cs="David"/>
          <w:sz w:val="24"/>
          <w:szCs w:val="24"/>
          <w:rtl/>
        </w:rPr>
        <w:t xml:space="preserve">, הורדת ההגבה עד לערך המזערי המותר, שטיפה נגדית של מסנני חול או החלפת אדמה במסננים דיאטומיים (שטיפות יבוצעו ללא שהיית מתרחצים במים). </w:t>
      </w:r>
    </w:p>
    <w:p w:rsidR="004A5FEA" w:rsidRPr="00E0211E" w:rsidRDefault="004A5FEA" w:rsidP="001043F4">
      <w:pPr>
        <w:pStyle w:val="a4"/>
        <w:numPr>
          <w:ilvl w:val="0"/>
          <w:numId w:val="81"/>
        </w:numPr>
        <w:spacing w:after="0" w:line="360" w:lineRule="auto"/>
        <w:jc w:val="both"/>
        <w:rPr>
          <w:rFonts w:ascii="David" w:hAnsi="David" w:cs="David"/>
          <w:b/>
          <w:bCs/>
          <w:sz w:val="24"/>
          <w:szCs w:val="24"/>
          <w:rtl/>
        </w:rPr>
      </w:pPr>
      <w:r w:rsidRPr="00E0211E">
        <w:rPr>
          <w:rFonts w:ascii="David" w:hAnsi="David" w:cs="David"/>
          <w:sz w:val="24"/>
          <w:szCs w:val="24"/>
          <w:rtl/>
        </w:rPr>
        <w:t xml:space="preserve">בסיום הפעולות המתקנות יינטל דיגום חוזר. </w:t>
      </w:r>
    </w:p>
    <w:p w:rsidR="004A5FEA" w:rsidRDefault="004A5FEA" w:rsidP="001043F4">
      <w:pPr>
        <w:pStyle w:val="a4"/>
        <w:numPr>
          <w:ilvl w:val="0"/>
          <w:numId w:val="80"/>
        </w:numPr>
        <w:spacing w:after="0" w:line="360" w:lineRule="auto"/>
        <w:jc w:val="both"/>
        <w:rPr>
          <w:rFonts w:ascii="David" w:hAnsi="David" w:cs="David"/>
          <w:sz w:val="24"/>
          <w:szCs w:val="24"/>
        </w:rPr>
      </w:pPr>
      <w:r w:rsidRPr="00E0211E">
        <w:rPr>
          <w:rFonts w:ascii="David" w:hAnsi="David" w:cs="David"/>
          <w:sz w:val="24"/>
          <w:szCs w:val="24"/>
          <w:rtl/>
        </w:rPr>
        <w:t xml:space="preserve">בנוסף, במקרים בהם התקבלה חריגה הגבוהה מ- </w:t>
      </w:r>
      <w:r>
        <w:rPr>
          <w:rFonts w:ascii="David" w:hAnsi="David" w:cs="David" w:hint="cs"/>
          <w:sz w:val="24"/>
          <w:szCs w:val="24"/>
        </w:rPr>
        <w:t>C</w:t>
      </w:r>
      <w:r w:rsidRPr="00E0211E">
        <w:rPr>
          <w:rFonts w:ascii="David" w:hAnsi="David" w:cs="David"/>
          <w:sz w:val="24"/>
          <w:szCs w:val="24"/>
        </w:rPr>
        <w:t>fu/100ml</w:t>
      </w:r>
      <w:r w:rsidRPr="00E0211E">
        <w:rPr>
          <w:rFonts w:ascii="David" w:hAnsi="David" w:cs="David"/>
          <w:sz w:val="24"/>
          <w:szCs w:val="24"/>
          <w:rtl/>
        </w:rPr>
        <w:t xml:space="preserve"> 50 חיידקי פסאודומונס אארוגינוזה, או במקרים בהם מתקבלות בו זמנית תוצאות חריגות בשני מדדים בקטריאליים או יותר, יבוצעו: </w:t>
      </w:r>
    </w:p>
    <w:p w:rsidR="004A5FEA" w:rsidRDefault="004A5FEA" w:rsidP="001043F4">
      <w:pPr>
        <w:pStyle w:val="a4"/>
        <w:numPr>
          <w:ilvl w:val="0"/>
          <w:numId w:val="82"/>
        </w:numPr>
        <w:spacing w:after="0" w:line="360" w:lineRule="auto"/>
        <w:jc w:val="both"/>
        <w:rPr>
          <w:rFonts w:ascii="David" w:hAnsi="David" w:cs="David"/>
          <w:sz w:val="24"/>
          <w:szCs w:val="24"/>
        </w:rPr>
      </w:pPr>
      <w:r w:rsidRPr="004A5FEA">
        <w:rPr>
          <w:rFonts w:ascii="David" w:hAnsi="David" w:cs="David"/>
          <w:sz w:val="24"/>
          <w:szCs w:val="24"/>
          <w:rtl/>
        </w:rPr>
        <w:lastRenderedPageBreak/>
        <w:t>סופרכלורינציה (ללא שהיית מתרחצים במים), ריענון מים, ניקוי וחיטוי תעלות גלישה/מכל איזון, שטיפה נגדית של מסנני חול או החלפת אדמה במסננים דיאטומיים (ללא שהיית מתרחצים במים), פעולות מתקנות נוספות, אם נדרש.</w:t>
      </w:r>
    </w:p>
    <w:p w:rsidR="004A5FEA" w:rsidRDefault="004A5FEA" w:rsidP="001043F4">
      <w:pPr>
        <w:pStyle w:val="a4"/>
        <w:numPr>
          <w:ilvl w:val="0"/>
          <w:numId w:val="82"/>
        </w:numPr>
        <w:spacing w:after="0" w:line="360" w:lineRule="auto"/>
        <w:jc w:val="both"/>
        <w:rPr>
          <w:rFonts w:ascii="David" w:hAnsi="David" w:cs="David"/>
          <w:sz w:val="24"/>
          <w:szCs w:val="24"/>
        </w:rPr>
      </w:pPr>
      <w:r w:rsidRPr="004A5FEA">
        <w:rPr>
          <w:rFonts w:ascii="David" w:hAnsi="David" w:cs="David"/>
          <w:sz w:val="24"/>
          <w:szCs w:val="24"/>
          <w:rtl/>
        </w:rPr>
        <w:t>בסיום הפעולות המתקנות ולאחר 24-48 שעות (המוקדם האפשרי) מכניסת מתרחצים</w:t>
      </w:r>
      <w:r w:rsidRPr="004A5FEA">
        <w:rPr>
          <w:rFonts w:ascii="David" w:hAnsi="David" w:cs="David" w:hint="cs"/>
          <w:sz w:val="24"/>
          <w:szCs w:val="24"/>
          <w:rtl/>
        </w:rPr>
        <w:t>,</w:t>
      </w:r>
      <w:r w:rsidRPr="004A5FEA">
        <w:rPr>
          <w:rFonts w:ascii="David" w:hAnsi="David" w:cs="David"/>
          <w:sz w:val="24"/>
          <w:szCs w:val="24"/>
          <w:rtl/>
        </w:rPr>
        <w:t xml:space="preserve"> יינטל דיגום</w:t>
      </w:r>
      <w:r w:rsidRPr="004A5FEA">
        <w:rPr>
          <w:rFonts w:ascii="David" w:hAnsi="David" w:cs="David" w:hint="cs"/>
          <w:sz w:val="24"/>
          <w:szCs w:val="24"/>
          <w:rtl/>
        </w:rPr>
        <w:t xml:space="preserve"> </w:t>
      </w:r>
      <w:r w:rsidRPr="004A5FEA">
        <w:rPr>
          <w:rFonts w:ascii="David" w:hAnsi="David" w:cs="David"/>
          <w:sz w:val="24"/>
          <w:szCs w:val="24"/>
          <w:rtl/>
        </w:rPr>
        <w:t>חוזר</w:t>
      </w:r>
      <w:r w:rsidRPr="004A5FEA">
        <w:rPr>
          <w:rFonts w:ascii="David" w:hAnsi="David" w:cs="David" w:hint="cs"/>
          <w:sz w:val="24"/>
          <w:szCs w:val="24"/>
          <w:rtl/>
        </w:rPr>
        <w:t xml:space="preserve"> וישלח לבדיקה במעבדה מוכרת, הכל כנדרש בתקנה 5ג לתקנות בריכות שחייה.</w:t>
      </w:r>
    </w:p>
    <w:p w:rsidR="004A5FEA" w:rsidRPr="004A5FEA" w:rsidRDefault="004A5FEA" w:rsidP="001043F4">
      <w:pPr>
        <w:pStyle w:val="a4"/>
        <w:numPr>
          <w:ilvl w:val="0"/>
          <w:numId w:val="82"/>
        </w:numPr>
        <w:spacing w:after="0" w:line="360" w:lineRule="auto"/>
        <w:jc w:val="both"/>
        <w:rPr>
          <w:rFonts w:ascii="David" w:hAnsi="David" w:cs="David"/>
          <w:sz w:val="24"/>
          <w:szCs w:val="24"/>
        </w:rPr>
      </w:pPr>
      <w:r w:rsidRPr="004A5FEA">
        <w:rPr>
          <w:rFonts w:ascii="David" w:hAnsi="David" w:cs="David"/>
          <w:sz w:val="24"/>
          <w:szCs w:val="24"/>
          <w:rtl/>
        </w:rPr>
        <w:t>במידה ונפח הבריכה קטן, ישקלו ריקון, ניקוי וחיטוי הבריכה ותא האיזון, בנוסף לשטיפה נגדית של מסנני חול או החלפת אדמה במסננים דיאטומיים.</w:t>
      </w:r>
    </w:p>
    <w:p w:rsidR="004A5FEA" w:rsidRPr="00E0211E" w:rsidRDefault="004A5FEA" w:rsidP="001043F4">
      <w:pPr>
        <w:pStyle w:val="a4"/>
        <w:numPr>
          <w:ilvl w:val="2"/>
          <w:numId w:val="71"/>
        </w:numPr>
        <w:spacing w:after="0" w:line="360" w:lineRule="auto"/>
        <w:jc w:val="both"/>
        <w:rPr>
          <w:rFonts w:ascii="David" w:hAnsi="David" w:cs="David"/>
          <w:b/>
          <w:bCs/>
          <w:sz w:val="24"/>
          <w:szCs w:val="24"/>
        </w:rPr>
      </w:pPr>
      <w:r w:rsidRPr="00E0211E">
        <w:rPr>
          <w:rFonts w:ascii="David" w:hAnsi="David" w:cs="David"/>
          <w:b/>
          <w:bCs/>
          <w:sz w:val="24"/>
          <w:szCs w:val="24"/>
          <w:rtl/>
        </w:rPr>
        <w:t>טיפול בתקלות</w:t>
      </w:r>
    </w:p>
    <w:p w:rsidR="004A5FEA" w:rsidRPr="00E0211E" w:rsidRDefault="004A5FEA" w:rsidP="001043F4">
      <w:pPr>
        <w:pStyle w:val="a4"/>
        <w:numPr>
          <w:ilvl w:val="0"/>
          <w:numId w:val="83"/>
        </w:numPr>
        <w:spacing w:after="0" w:line="360" w:lineRule="auto"/>
        <w:jc w:val="both"/>
        <w:rPr>
          <w:rFonts w:ascii="David" w:hAnsi="David" w:cs="David"/>
          <w:sz w:val="24"/>
          <w:szCs w:val="24"/>
        </w:rPr>
      </w:pPr>
      <w:r w:rsidRPr="00E0211E">
        <w:rPr>
          <w:rFonts w:ascii="David" w:hAnsi="David" w:cs="David"/>
          <w:sz w:val="24"/>
          <w:szCs w:val="24"/>
          <w:rtl/>
        </w:rPr>
        <w:t>בעת התרחשות תקלות במערכות הטיפול במים, בציוד ובאביזרים, הפסקות חשמל או מים, יוודא בעל העסק שאיכות המים לא נפגעה ויפסיק רחצה בעת הצורך כאמור בתקנה 7 לתקנות בריכות שחי</w:t>
      </w:r>
      <w:r>
        <w:rPr>
          <w:rFonts w:ascii="David" w:hAnsi="David" w:cs="David" w:hint="cs"/>
          <w:sz w:val="24"/>
          <w:szCs w:val="24"/>
          <w:rtl/>
        </w:rPr>
        <w:t>י</w:t>
      </w:r>
      <w:r w:rsidRPr="00E0211E">
        <w:rPr>
          <w:rFonts w:ascii="David" w:hAnsi="David" w:cs="David"/>
          <w:sz w:val="24"/>
          <w:szCs w:val="24"/>
          <w:rtl/>
        </w:rPr>
        <w:t>ה. בעל העסק יוודא כי אין חדירה לא מבוקרת של כימיקלים ובסיום האירוע יבדוק שכל מערכות הטיפול במים תקינות ואיכות המים עומדת בדרישות</w:t>
      </w:r>
      <w:r>
        <w:rPr>
          <w:rFonts w:ascii="David" w:hAnsi="David" w:cs="David" w:hint="cs"/>
          <w:sz w:val="24"/>
          <w:szCs w:val="24"/>
          <w:rtl/>
        </w:rPr>
        <w:t xml:space="preserve"> תקנות בריכות שחייה</w:t>
      </w:r>
      <w:r w:rsidRPr="00E0211E">
        <w:rPr>
          <w:rFonts w:ascii="David" w:hAnsi="David" w:cs="David"/>
          <w:sz w:val="24"/>
          <w:szCs w:val="24"/>
          <w:rtl/>
        </w:rPr>
        <w:t xml:space="preserve">. </w:t>
      </w:r>
    </w:p>
    <w:p w:rsidR="004A5FEA" w:rsidRPr="00E0211E" w:rsidRDefault="004A5FEA" w:rsidP="001043F4">
      <w:pPr>
        <w:pStyle w:val="a4"/>
        <w:numPr>
          <w:ilvl w:val="0"/>
          <w:numId w:val="83"/>
        </w:numPr>
        <w:spacing w:after="0" w:line="360" w:lineRule="auto"/>
        <w:jc w:val="both"/>
        <w:rPr>
          <w:rFonts w:ascii="David" w:hAnsi="David" w:cs="David"/>
          <w:sz w:val="24"/>
          <w:szCs w:val="24"/>
          <w:rtl/>
        </w:rPr>
      </w:pPr>
      <w:r w:rsidRPr="00E0211E">
        <w:rPr>
          <w:rFonts w:ascii="David" w:hAnsi="David" w:cs="David"/>
          <w:sz w:val="24"/>
          <w:szCs w:val="24"/>
          <w:rtl/>
        </w:rPr>
        <w:t xml:space="preserve">בעל העסק יתעד ביומן המפעיל חריגות באיכות המים </w:t>
      </w:r>
      <w:r>
        <w:rPr>
          <w:rFonts w:ascii="David" w:hAnsi="David" w:cs="David" w:hint="cs"/>
          <w:sz w:val="24"/>
          <w:szCs w:val="24"/>
          <w:rtl/>
        </w:rPr>
        <w:t>ו</w:t>
      </w:r>
      <w:r w:rsidRPr="00E0211E">
        <w:rPr>
          <w:rFonts w:ascii="David" w:hAnsi="David" w:cs="David"/>
          <w:sz w:val="24"/>
          <w:szCs w:val="24"/>
          <w:rtl/>
        </w:rPr>
        <w:t>תקלות כאמור, תוך ציון תאריך, שעה, מהות האירוע, אופן הטיפול, פעולות מתקנות</w:t>
      </w:r>
      <w:r>
        <w:rPr>
          <w:rFonts w:ascii="David" w:hAnsi="David" w:cs="David" w:hint="cs"/>
          <w:sz w:val="24"/>
          <w:szCs w:val="24"/>
          <w:rtl/>
        </w:rPr>
        <w:t xml:space="preserve"> וכד'</w:t>
      </w:r>
      <w:r w:rsidRPr="00E0211E">
        <w:rPr>
          <w:rFonts w:ascii="David" w:hAnsi="David" w:cs="David"/>
          <w:sz w:val="24"/>
          <w:szCs w:val="24"/>
          <w:rtl/>
        </w:rPr>
        <w:t xml:space="preserve"> </w:t>
      </w:r>
      <w:r>
        <w:rPr>
          <w:rFonts w:ascii="David" w:hAnsi="David" w:cs="David" w:hint="cs"/>
          <w:sz w:val="24"/>
          <w:szCs w:val="24"/>
          <w:rtl/>
        </w:rPr>
        <w:t>ו</w:t>
      </w:r>
      <w:r w:rsidRPr="00E0211E">
        <w:rPr>
          <w:rFonts w:ascii="David" w:hAnsi="David" w:cs="David"/>
          <w:sz w:val="24"/>
          <w:szCs w:val="24"/>
          <w:rtl/>
        </w:rPr>
        <w:t>ידווח לרשות הבריאות במידה ונדרש.</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הצללה </w:t>
      </w:r>
    </w:p>
    <w:p w:rsidR="004A5FEA" w:rsidRPr="00CA49D2" w:rsidRDefault="004A5FEA" w:rsidP="001043F4">
      <w:pPr>
        <w:pStyle w:val="a4"/>
        <w:numPr>
          <w:ilvl w:val="2"/>
          <w:numId w:val="71"/>
        </w:numPr>
        <w:spacing w:after="0" w:line="360" w:lineRule="auto"/>
        <w:jc w:val="both"/>
        <w:rPr>
          <w:rFonts w:ascii="David" w:hAnsi="David" w:cs="David"/>
          <w:b/>
          <w:bCs/>
          <w:sz w:val="24"/>
          <w:szCs w:val="24"/>
        </w:rPr>
      </w:pPr>
      <w:r w:rsidRPr="00CA49D2">
        <w:rPr>
          <w:rFonts w:ascii="David" w:hAnsi="David" w:cs="David" w:hint="eastAsia"/>
          <w:b/>
          <w:bCs/>
          <w:sz w:val="24"/>
          <w:szCs w:val="24"/>
          <w:rtl/>
        </w:rPr>
        <w:t>בעל</w:t>
      </w:r>
      <w:r w:rsidRPr="00CA49D2">
        <w:rPr>
          <w:rFonts w:ascii="David" w:hAnsi="David" w:cs="David"/>
          <w:b/>
          <w:bCs/>
          <w:sz w:val="24"/>
          <w:szCs w:val="24"/>
          <w:rtl/>
        </w:rPr>
        <w:t xml:space="preserve"> </w:t>
      </w:r>
      <w:r w:rsidRPr="00CA49D2">
        <w:rPr>
          <w:rFonts w:ascii="David" w:hAnsi="David" w:cs="David" w:hint="eastAsia"/>
          <w:b/>
          <w:bCs/>
          <w:sz w:val="24"/>
          <w:szCs w:val="24"/>
          <w:rtl/>
        </w:rPr>
        <w:t>בריכת</w:t>
      </w:r>
      <w:r w:rsidRPr="00CA49D2">
        <w:rPr>
          <w:rFonts w:ascii="David" w:hAnsi="David" w:cs="David"/>
          <w:b/>
          <w:bCs/>
          <w:sz w:val="24"/>
          <w:szCs w:val="24"/>
          <w:rtl/>
        </w:rPr>
        <w:t xml:space="preserve"> </w:t>
      </w:r>
      <w:r w:rsidRPr="00CA49D2">
        <w:rPr>
          <w:rFonts w:ascii="David" w:hAnsi="David" w:cs="David" w:hint="eastAsia"/>
          <w:b/>
          <w:bCs/>
          <w:sz w:val="24"/>
          <w:szCs w:val="24"/>
          <w:rtl/>
        </w:rPr>
        <w:t>השחייה</w:t>
      </w:r>
      <w:r w:rsidRPr="00CA49D2">
        <w:rPr>
          <w:rFonts w:ascii="David" w:hAnsi="David" w:cs="David"/>
          <w:b/>
          <w:bCs/>
          <w:sz w:val="24"/>
          <w:szCs w:val="24"/>
          <w:rtl/>
        </w:rPr>
        <w:t xml:space="preserve"> </w:t>
      </w:r>
      <w:r w:rsidRPr="00CA49D2">
        <w:rPr>
          <w:rFonts w:ascii="David" w:hAnsi="David" w:cs="David" w:hint="eastAsia"/>
          <w:b/>
          <w:bCs/>
          <w:sz w:val="24"/>
          <w:szCs w:val="24"/>
          <w:rtl/>
        </w:rPr>
        <w:t>יעמוד</w:t>
      </w:r>
      <w:r w:rsidRPr="00CA49D2">
        <w:rPr>
          <w:rFonts w:ascii="David" w:hAnsi="David" w:cs="David"/>
          <w:b/>
          <w:bCs/>
          <w:sz w:val="24"/>
          <w:szCs w:val="24"/>
          <w:rtl/>
        </w:rPr>
        <w:t xml:space="preserve"> </w:t>
      </w:r>
      <w:r w:rsidRPr="00CA49D2">
        <w:rPr>
          <w:rFonts w:ascii="David" w:hAnsi="David" w:cs="David" w:hint="eastAsia"/>
          <w:b/>
          <w:bCs/>
          <w:sz w:val="24"/>
          <w:szCs w:val="24"/>
          <w:rtl/>
        </w:rPr>
        <w:t>בהוראות</w:t>
      </w:r>
      <w:r w:rsidRPr="00CA49D2">
        <w:rPr>
          <w:rFonts w:ascii="David" w:hAnsi="David" w:cs="David"/>
          <w:b/>
          <w:bCs/>
          <w:sz w:val="24"/>
          <w:szCs w:val="24"/>
          <w:rtl/>
        </w:rPr>
        <w:t xml:space="preserve"> </w:t>
      </w:r>
      <w:r w:rsidRPr="00CA49D2">
        <w:rPr>
          <w:rFonts w:ascii="David" w:hAnsi="David" w:cs="David" w:hint="eastAsia"/>
          <w:b/>
          <w:bCs/>
          <w:sz w:val="24"/>
          <w:szCs w:val="24"/>
          <w:rtl/>
        </w:rPr>
        <w:t>המפורטות</w:t>
      </w:r>
      <w:r w:rsidRPr="00CA49D2">
        <w:rPr>
          <w:rFonts w:ascii="David" w:hAnsi="David" w:cs="David"/>
          <w:b/>
          <w:bCs/>
          <w:sz w:val="24"/>
          <w:szCs w:val="24"/>
          <w:rtl/>
        </w:rPr>
        <w:t xml:space="preserve"> </w:t>
      </w:r>
      <w:r w:rsidRPr="00CA49D2">
        <w:rPr>
          <w:rFonts w:ascii="David" w:hAnsi="David" w:cs="David" w:hint="eastAsia"/>
          <w:b/>
          <w:bCs/>
          <w:sz w:val="24"/>
          <w:szCs w:val="24"/>
          <w:rtl/>
        </w:rPr>
        <w:t>להלן</w:t>
      </w:r>
      <w:r w:rsidRPr="00CA49D2">
        <w:rPr>
          <w:rFonts w:ascii="David" w:hAnsi="David" w:cs="David"/>
          <w:b/>
          <w:bCs/>
          <w:sz w:val="24"/>
          <w:szCs w:val="24"/>
          <w:rtl/>
        </w:rPr>
        <w:t>:</w:t>
      </w:r>
    </w:p>
    <w:p w:rsidR="004A5FEA" w:rsidRPr="00CA49D2" w:rsidRDefault="004A5FEA" w:rsidP="001043F4">
      <w:pPr>
        <w:pStyle w:val="a4"/>
        <w:numPr>
          <w:ilvl w:val="0"/>
          <w:numId w:val="108"/>
        </w:numPr>
        <w:spacing w:after="0" w:line="360" w:lineRule="auto"/>
        <w:jc w:val="both"/>
        <w:rPr>
          <w:rFonts w:ascii="David" w:hAnsi="David" w:cs="David"/>
          <w:sz w:val="24"/>
          <w:szCs w:val="24"/>
        </w:rPr>
      </w:pPr>
      <w:r w:rsidRPr="00CA49D2">
        <w:rPr>
          <w:rFonts w:ascii="David" w:hAnsi="David" w:cs="David"/>
          <w:sz w:val="24"/>
          <w:szCs w:val="24"/>
          <w:rtl/>
        </w:rPr>
        <w:t>באתר בריכת שחי</w:t>
      </w:r>
      <w:r>
        <w:rPr>
          <w:rFonts w:ascii="David" w:hAnsi="David" w:cs="David" w:hint="cs"/>
          <w:sz w:val="24"/>
          <w:szCs w:val="24"/>
          <w:rtl/>
        </w:rPr>
        <w:t>י</w:t>
      </w:r>
      <w:r w:rsidRPr="00CA49D2">
        <w:rPr>
          <w:rFonts w:ascii="David" w:hAnsi="David" w:cs="David"/>
          <w:sz w:val="24"/>
          <w:szCs w:val="24"/>
          <w:rtl/>
        </w:rPr>
        <w:t>ה יוצלל שטח המיועד לשהיית מבקרים שאינו שטח מים, כמפורט בתקנות</w:t>
      </w:r>
      <w:r>
        <w:rPr>
          <w:rFonts w:ascii="David" w:hAnsi="David" w:cs="David" w:hint="cs"/>
          <w:sz w:val="24"/>
          <w:szCs w:val="24"/>
          <w:rtl/>
        </w:rPr>
        <w:t>.</w:t>
      </w:r>
    </w:p>
    <w:p w:rsidR="004A5FEA" w:rsidRPr="00D46642" w:rsidRDefault="004A5FEA" w:rsidP="001043F4">
      <w:pPr>
        <w:pStyle w:val="a4"/>
        <w:numPr>
          <w:ilvl w:val="0"/>
          <w:numId w:val="108"/>
        </w:numPr>
        <w:spacing w:after="0" w:line="360" w:lineRule="auto"/>
        <w:jc w:val="both"/>
        <w:rPr>
          <w:rFonts w:ascii="David" w:hAnsi="David" w:cs="David"/>
          <w:sz w:val="24"/>
          <w:szCs w:val="24"/>
        </w:rPr>
      </w:pPr>
      <w:r w:rsidRPr="00D46642">
        <w:rPr>
          <w:rFonts w:ascii="David" w:hAnsi="David" w:cs="David"/>
          <w:sz w:val="24"/>
          <w:szCs w:val="24"/>
          <w:rtl/>
        </w:rPr>
        <w:t>בנוסף</w:t>
      </w:r>
      <w:r>
        <w:rPr>
          <w:rFonts w:ascii="David" w:hAnsi="David" w:cs="David" w:hint="cs"/>
          <w:sz w:val="24"/>
          <w:szCs w:val="24"/>
          <w:rtl/>
        </w:rPr>
        <w:t>,</w:t>
      </w:r>
      <w:r w:rsidRPr="00D46642">
        <w:rPr>
          <w:rFonts w:ascii="David" w:hAnsi="David" w:cs="David"/>
          <w:sz w:val="24"/>
          <w:szCs w:val="24"/>
          <w:rtl/>
        </w:rPr>
        <w:t xml:space="preserve"> בבריכת שחי</w:t>
      </w:r>
      <w:r>
        <w:rPr>
          <w:rFonts w:ascii="David" w:hAnsi="David" w:cs="David" w:hint="cs"/>
          <w:sz w:val="24"/>
          <w:szCs w:val="24"/>
          <w:rtl/>
        </w:rPr>
        <w:t>י</w:t>
      </w:r>
      <w:r w:rsidRPr="00D46642">
        <w:rPr>
          <w:rFonts w:ascii="David" w:hAnsi="David" w:cs="David"/>
          <w:sz w:val="24"/>
          <w:szCs w:val="24"/>
          <w:rtl/>
        </w:rPr>
        <w:t>ה, בעת שהבריכה פתוחה לרחצה, יותקנו אמצעי הצללה:</w:t>
      </w:r>
    </w:p>
    <w:p w:rsidR="004A5FEA" w:rsidRPr="00CA49D2" w:rsidRDefault="004A5FEA" w:rsidP="001043F4">
      <w:pPr>
        <w:pStyle w:val="a4"/>
        <w:numPr>
          <w:ilvl w:val="0"/>
          <w:numId w:val="109"/>
        </w:numPr>
        <w:spacing w:after="0" w:line="360" w:lineRule="auto"/>
        <w:jc w:val="both"/>
        <w:rPr>
          <w:rFonts w:ascii="David" w:hAnsi="David" w:cs="David"/>
          <w:sz w:val="24"/>
          <w:szCs w:val="24"/>
        </w:rPr>
      </w:pPr>
      <w:r w:rsidRPr="00CA49D2">
        <w:rPr>
          <w:rFonts w:ascii="David" w:hAnsi="David" w:cs="David"/>
          <w:sz w:val="24"/>
          <w:szCs w:val="24"/>
          <w:rtl/>
        </w:rPr>
        <w:t>מעל בריכת פעוטות- 75% משטח פני המים, או יותר.</w:t>
      </w:r>
    </w:p>
    <w:p w:rsidR="004A5FEA" w:rsidRPr="00CA49D2" w:rsidRDefault="004A5FEA" w:rsidP="001043F4">
      <w:pPr>
        <w:pStyle w:val="a4"/>
        <w:numPr>
          <w:ilvl w:val="0"/>
          <w:numId w:val="109"/>
        </w:numPr>
        <w:spacing w:after="0" w:line="360" w:lineRule="auto"/>
        <w:jc w:val="both"/>
        <w:rPr>
          <w:rFonts w:ascii="David" w:hAnsi="David" w:cs="David"/>
          <w:sz w:val="24"/>
          <w:szCs w:val="24"/>
        </w:rPr>
      </w:pPr>
      <w:r w:rsidRPr="00CA49D2">
        <w:rPr>
          <w:rFonts w:ascii="David" w:hAnsi="David" w:cs="David"/>
          <w:sz w:val="24"/>
          <w:szCs w:val="24"/>
          <w:rtl/>
        </w:rPr>
        <w:t>בשאר הבריכות - 25% משטח פני המים, או יותר.</w:t>
      </w:r>
    </w:p>
    <w:p w:rsidR="004A5FEA" w:rsidRPr="00CA49D2" w:rsidRDefault="004A5FEA" w:rsidP="001043F4">
      <w:pPr>
        <w:pStyle w:val="a4"/>
        <w:numPr>
          <w:ilvl w:val="0"/>
          <w:numId w:val="109"/>
        </w:numPr>
        <w:spacing w:after="0" w:line="360" w:lineRule="auto"/>
        <w:jc w:val="both"/>
        <w:rPr>
          <w:rFonts w:ascii="David" w:hAnsi="David" w:cs="David"/>
          <w:sz w:val="24"/>
          <w:szCs w:val="24"/>
        </w:rPr>
      </w:pPr>
      <w:r w:rsidRPr="00CA49D2">
        <w:rPr>
          <w:rFonts w:ascii="David" w:hAnsi="David" w:cs="David"/>
          <w:sz w:val="24"/>
          <w:szCs w:val="24"/>
          <w:rtl/>
        </w:rPr>
        <w:t>אזורי המתנה והתקהלות (תורים למתקנים, רחבות ללימוד שח</w:t>
      </w:r>
      <w:r>
        <w:rPr>
          <w:rFonts w:ascii="David" w:hAnsi="David" w:cs="David" w:hint="cs"/>
          <w:sz w:val="24"/>
          <w:szCs w:val="24"/>
          <w:rtl/>
        </w:rPr>
        <w:t>י</w:t>
      </w:r>
      <w:r w:rsidR="001043F4">
        <w:rPr>
          <w:rFonts w:ascii="David" w:hAnsi="David" w:cs="David"/>
          <w:sz w:val="24"/>
          <w:szCs w:val="24"/>
          <w:rtl/>
        </w:rPr>
        <w:t xml:space="preserve">יה וכד') </w:t>
      </w:r>
      <w:r w:rsidR="001043F4">
        <w:rPr>
          <w:rFonts w:ascii="David" w:hAnsi="David" w:cs="David" w:hint="cs"/>
          <w:sz w:val="24"/>
          <w:szCs w:val="24"/>
          <w:rtl/>
        </w:rPr>
        <w:t>-</w:t>
      </w:r>
      <w:r w:rsidRPr="00CA49D2">
        <w:rPr>
          <w:rFonts w:ascii="David" w:hAnsi="David" w:cs="David"/>
          <w:sz w:val="24"/>
          <w:szCs w:val="24"/>
          <w:rtl/>
        </w:rPr>
        <w:t xml:space="preserve"> 75% מהשטח המיועד למטרות אלה, או יותר.</w:t>
      </w:r>
    </w:p>
    <w:p w:rsidR="004A5FEA" w:rsidRPr="00376E8B" w:rsidRDefault="004A5FEA" w:rsidP="001043F4">
      <w:pPr>
        <w:pStyle w:val="a4"/>
        <w:numPr>
          <w:ilvl w:val="0"/>
          <w:numId w:val="109"/>
        </w:numPr>
        <w:spacing w:after="0" w:line="360" w:lineRule="auto"/>
        <w:jc w:val="both"/>
        <w:rPr>
          <w:rFonts w:ascii="David" w:hAnsi="David" w:cs="David"/>
          <w:sz w:val="24"/>
          <w:szCs w:val="24"/>
        </w:rPr>
      </w:pPr>
      <w:r w:rsidRPr="00376E8B">
        <w:rPr>
          <w:rFonts w:ascii="David" w:hAnsi="David" w:cs="David"/>
          <w:sz w:val="24"/>
          <w:szCs w:val="24"/>
          <w:rtl/>
        </w:rPr>
        <w:t>אמצעי ההצללה יהיו יעילים ככל האפשר בין השעות  10:00 ל 16:00.</w:t>
      </w:r>
      <w:r w:rsidRPr="00376E8B" w:rsidDel="006000D8">
        <w:rPr>
          <w:rFonts w:ascii="David" w:hAnsi="David" w:cs="David"/>
          <w:sz w:val="24"/>
          <w:szCs w:val="24"/>
          <w:rtl/>
        </w:rPr>
        <w:t xml:space="preserve"> </w:t>
      </w:r>
    </w:p>
    <w:p w:rsidR="004A5FEA" w:rsidRPr="00817265" w:rsidRDefault="004A5FEA" w:rsidP="001043F4">
      <w:pPr>
        <w:pStyle w:val="a4"/>
        <w:numPr>
          <w:ilvl w:val="2"/>
          <w:numId w:val="71"/>
        </w:numPr>
        <w:spacing w:after="0" w:line="360" w:lineRule="auto"/>
        <w:jc w:val="both"/>
        <w:rPr>
          <w:rFonts w:ascii="David" w:hAnsi="David" w:cs="David"/>
          <w:sz w:val="24"/>
          <w:szCs w:val="24"/>
        </w:rPr>
      </w:pPr>
      <w:r w:rsidRPr="00817265">
        <w:rPr>
          <w:rFonts w:ascii="David" w:hAnsi="David" w:cs="David" w:hint="eastAsia"/>
          <w:sz w:val="24"/>
          <w:szCs w:val="24"/>
          <w:rtl/>
        </w:rPr>
        <w:t>על</w:t>
      </w:r>
      <w:r w:rsidRPr="00817265">
        <w:rPr>
          <w:rFonts w:ascii="David" w:hAnsi="David" w:cs="David"/>
          <w:sz w:val="24"/>
          <w:szCs w:val="24"/>
          <w:rtl/>
        </w:rPr>
        <w:t xml:space="preserve"> אף האמור, בריכת שחייה </w:t>
      </w:r>
      <w:r w:rsidRPr="00817265">
        <w:rPr>
          <w:rFonts w:ascii="David" w:hAnsi="David" w:cs="David" w:hint="eastAsia"/>
          <w:sz w:val="24"/>
          <w:szCs w:val="24"/>
          <w:rtl/>
        </w:rPr>
        <w:t>שקיבלה</w:t>
      </w:r>
      <w:r w:rsidRPr="00817265">
        <w:rPr>
          <w:rFonts w:ascii="David" w:hAnsi="David" w:cs="David"/>
          <w:sz w:val="24"/>
          <w:szCs w:val="24"/>
          <w:rtl/>
        </w:rPr>
        <w:t xml:space="preserve"> היתר לפני </w:t>
      </w:r>
      <w:r w:rsidRPr="00817265">
        <w:rPr>
          <w:rFonts w:ascii="David" w:hAnsi="David" w:cs="David" w:hint="eastAsia"/>
          <w:sz w:val="24"/>
          <w:szCs w:val="24"/>
          <w:rtl/>
        </w:rPr>
        <w:t>מועד</w:t>
      </w:r>
      <w:r w:rsidRPr="00817265">
        <w:rPr>
          <w:rFonts w:ascii="David" w:hAnsi="David" w:cs="David"/>
          <w:sz w:val="24"/>
          <w:szCs w:val="24"/>
          <w:rtl/>
        </w:rPr>
        <w:t xml:space="preserve"> </w:t>
      </w:r>
      <w:r w:rsidRPr="00817265">
        <w:rPr>
          <w:rFonts w:ascii="David" w:hAnsi="David" w:cs="David" w:hint="eastAsia"/>
          <w:sz w:val="24"/>
          <w:szCs w:val="24"/>
          <w:rtl/>
        </w:rPr>
        <w:t>כניסת</w:t>
      </w:r>
      <w:r w:rsidRPr="00817265">
        <w:rPr>
          <w:rFonts w:ascii="David" w:hAnsi="David" w:cs="David"/>
          <w:sz w:val="24"/>
          <w:szCs w:val="24"/>
          <w:rtl/>
        </w:rPr>
        <w:t xml:space="preserve"> </w:t>
      </w:r>
      <w:r w:rsidRPr="00817265">
        <w:rPr>
          <w:rFonts w:ascii="David" w:hAnsi="David" w:cs="David" w:hint="eastAsia"/>
          <w:sz w:val="24"/>
          <w:szCs w:val="24"/>
          <w:rtl/>
        </w:rPr>
        <w:t>תקנות</w:t>
      </w:r>
      <w:r w:rsidRPr="00817265">
        <w:rPr>
          <w:rFonts w:ascii="David" w:hAnsi="David" w:cs="David"/>
          <w:sz w:val="24"/>
          <w:szCs w:val="24"/>
          <w:rtl/>
        </w:rPr>
        <w:t xml:space="preserve"> </w:t>
      </w:r>
      <w:r w:rsidRPr="00817265">
        <w:rPr>
          <w:rFonts w:ascii="David" w:hAnsi="David" w:cs="David" w:hint="eastAsia"/>
          <w:sz w:val="24"/>
          <w:szCs w:val="24"/>
          <w:rtl/>
        </w:rPr>
        <w:t>התכנון</w:t>
      </w:r>
      <w:r w:rsidRPr="00817265">
        <w:rPr>
          <w:rFonts w:ascii="David" w:hAnsi="David" w:cs="David"/>
          <w:sz w:val="24"/>
          <w:szCs w:val="24"/>
          <w:rtl/>
        </w:rPr>
        <w:t xml:space="preserve"> </w:t>
      </w:r>
      <w:r w:rsidRPr="00817265">
        <w:rPr>
          <w:rFonts w:ascii="David" w:hAnsi="David" w:cs="David" w:hint="eastAsia"/>
          <w:sz w:val="24"/>
          <w:szCs w:val="24"/>
          <w:rtl/>
        </w:rPr>
        <w:t>והבנייה</w:t>
      </w:r>
      <w:r w:rsidRPr="00817265">
        <w:rPr>
          <w:rFonts w:ascii="David" w:hAnsi="David" w:cs="David"/>
          <w:sz w:val="24"/>
          <w:szCs w:val="24"/>
          <w:rtl/>
        </w:rPr>
        <w:t xml:space="preserve"> (בקשה </w:t>
      </w:r>
      <w:r w:rsidRPr="00817265">
        <w:rPr>
          <w:rFonts w:ascii="David" w:hAnsi="David" w:cs="David" w:hint="eastAsia"/>
          <w:sz w:val="24"/>
          <w:szCs w:val="24"/>
          <w:rtl/>
        </w:rPr>
        <w:t>להיתר</w:t>
      </w:r>
      <w:r w:rsidRPr="00817265">
        <w:rPr>
          <w:rFonts w:ascii="David" w:hAnsi="David" w:cs="David"/>
          <w:sz w:val="24"/>
          <w:szCs w:val="24"/>
          <w:rtl/>
        </w:rPr>
        <w:t xml:space="preserve">, </w:t>
      </w:r>
      <w:r w:rsidRPr="00817265">
        <w:rPr>
          <w:rFonts w:ascii="David" w:hAnsi="David" w:cs="David" w:hint="eastAsia"/>
          <w:sz w:val="24"/>
          <w:szCs w:val="24"/>
          <w:rtl/>
        </w:rPr>
        <w:t>תנאיו</w:t>
      </w:r>
      <w:r w:rsidRPr="00817265">
        <w:rPr>
          <w:rFonts w:ascii="David" w:hAnsi="David" w:cs="David"/>
          <w:sz w:val="24"/>
          <w:szCs w:val="24"/>
          <w:rtl/>
        </w:rPr>
        <w:t xml:space="preserve"> </w:t>
      </w:r>
      <w:r w:rsidRPr="00817265">
        <w:rPr>
          <w:rFonts w:ascii="David" w:hAnsi="David" w:cs="David" w:hint="eastAsia"/>
          <w:sz w:val="24"/>
          <w:szCs w:val="24"/>
          <w:rtl/>
        </w:rPr>
        <w:t>ואגרות</w:t>
      </w:r>
      <w:r w:rsidRPr="00817265">
        <w:rPr>
          <w:rFonts w:ascii="David" w:hAnsi="David" w:cs="David"/>
          <w:sz w:val="24"/>
          <w:szCs w:val="24"/>
          <w:rtl/>
        </w:rPr>
        <w:t>) (</w:t>
      </w:r>
      <w:r w:rsidRPr="00817265">
        <w:rPr>
          <w:rFonts w:ascii="David" w:hAnsi="David" w:cs="David" w:hint="eastAsia"/>
          <w:sz w:val="24"/>
          <w:szCs w:val="24"/>
          <w:rtl/>
        </w:rPr>
        <w:t>תיקון</w:t>
      </w:r>
      <w:r w:rsidRPr="00817265">
        <w:rPr>
          <w:rFonts w:ascii="David" w:hAnsi="David" w:cs="David"/>
          <w:sz w:val="24"/>
          <w:szCs w:val="24"/>
          <w:rtl/>
        </w:rPr>
        <w:t xml:space="preserve"> </w:t>
      </w:r>
      <w:r w:rsidRPr="00817265">
        <w:rPr>
          <w:rFonts w:ascii="David" w:hAnsi="David" w:cs="David" w:hint="eastAsia"/>
          <w:sz w:val="24"/>
          <w:szCs w:val="24"/>
          <w:rtl/>
        </w:rPr>
        <w:t>מס</w:t>
      </w:r>
      <w:r w:rsidRPr="00817265">
        <w:rPr>
          <w:rFonts w:ascii="David" w:hAnsi="David" w:cs="David"/>
          <w:sz w:val="24"/>
          <w:szCs w:val="24"/>
          <w:rtl/>
        </w:rPr>
        <w:t xml:space="preserve">' 2), </w:t>
      </w:r>
      <w:r w:rsidRPr="00817265">
        <w:rPr>
          <w:rFonts w:ascii="David" w:hAnsi="David" w:cs="David" w:hint="eastAsia"/>
          <w:sz w:val="24"/>
          <w:szCs w:val="24"/>
          <w:rtl/>
        </w:rPr>
        <w:t>התשס</w:t>
      </w:r>
      <w:r w:rsidRPr="00817265">
        <w:rPr>
          <w:rFonts w:ascii="David" w:hAnsi="David" w:cs="David"/>
          <w:sz w:val="24"/>
          <w:szCs w:val="24"/>
          <w:rtl/>
        </w:rPr>
        <w:t xml:space="preserve">"ח-2008 </w:t>
      </w:r>
      <w:r w:rsidRPr="00817265">
        <w:rPr>
          <w:rFonts w:ascii="David" w:hAnsi="David" w:cs="David" w:hint="eastAsia"/>
          <w:sz w:val="24"/>
          <w:szCs w:val="24"/>
          <w:rtl/>
        </w:rPr>
        <w:t>לתוקף</w:t>
      </w:r>
      <w:r w:rsidRPr="00817265">
        <w:rPr>
          <w:rFonts w:ascii="David" w:hAnsi="David" w:cs="David"/>
          <w:sz w:val="24"/>
          <w:szCs w:val="24"/>
          <w:rtl/>
        </w:rPr>
        <w:t>, תעמוד בהוראות סעיף זה החל מיום 31.10.22, למעט במצב בו לשכת הבריאות קבעה לגבי</w:t>
      </w:r>
      <w:r w:rsidRPr="00817265">
        <w:rPr>
          <w:rFonts w:ascii="David" w:hAnsi="David" w:cs="David" w:hint="eastAsia"/>
          <w:sz w:val="24"/>
          <w:szCs w:val="24"/>
          <w:rtl/>
        </w:rPr>
        <w:t>ה</w:t>
      </w:r>
      <w:r w:rsidRPr="00817265">
        <w:rPr>
          <w:rFonts w:ascii="David" w:hAnsi="David" w:cs="David"/>
          <w:sz w:val="24"/>
          <w:szCs w:val="24"/>
          <w:rtl/>
        </w:rPr>
        <w:t xml:space="preserve"> מועד </w:t>
      </w:r>
      <w:r w:rsidRPr="00817265">
        <w:rPr>
          <w:rFonts w:ascii="David" w:hAnsi="David" w:cs="David" w:hint="eastAsia"/>
          <w:sz w:val="24"/>
          <w:szCs w:val="24"/>
          <w:rtl/>
        </w:rPr>
        <w:t>ו</w:t>
      </w:r>
      <w:r w:rsidRPr="00817265">
        <w:rPr>
          <w:rFonts w:ascii="David" w:hAnsi="David" w:cs="David"/>
          <w:sz w:val="24"/>
          <w:szCs w:val="24"/>
          <w:rtl/>
        </w:rPr>
        <w:t xml:space="preserve">תנאי יישום מיוחדים לפני פרסום מפרט זה, כאמור </w:t>
      </w:r>
      <w:r w:rsidRPr="00817265">
        <w:rPr>
          <w:rFonts w:ascii="David" w:hAnsi="David" w:cs="David" w:hint="eastAsia"/>
          <w:sz w:val="24"/>
          <w:szCs w:val="24"/>
          <w:rtl/>
        </w:rPr>
        <w:t>ב</w:t>
      </w:r>
      <w:r w:rsidRPr="00817265">
        <w:rPr>
          <w:rFonts w:ascii="David" w:hAnsi="David" w:cs="David"/>
          <w:sz w:val="24"/>
          <w:szCs w:val="24"/>
          <w:rtl/>
        </w:rPr>
        <w:t>"הנחיית מהנדס ראשי מיום 1.10.2014 בנושא הצללה בבריכות שחי</w:t>
      </w:r>
      <w:r>
        <w:rPr>
          <w:rFonts w:ascii="David" w:hAnsi="David" w:cs="David" w:hint="cs"/>
          <w:sz w:val="24"/>
          <w:szCs w:val="24"/>
          <w:rtl/>
        </w:rPr>
        <w:t>י</w:t>
      </w:r>
      <w:r w:rsidRPr="00817265">
        <w:rPr>
          <w:rFonts w:ascii="David" w:hAnsi="David" w:cs="David"/>
          <w:sz w:val="24"/>
          <w:szCs w:val="24"/>
          <w:rtl/>
        </w:rPr>
        <w:t xml:space="preserve">ה ואזורי המתנה בפארקי מים- הבהרה" מיום 1.11.2017. </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bookmarkStart w:id="6" w:name="_Toc63244231"/>
      <w:bookmarkStart w:id="7" w:name="_Toc63244305"/>
      <w:bookmarkStart w:id="8" w:name="_Toc63244331"/>
      <w:bookmarkStart w:id="9" w:name="_Toc63244232"/>
      <w:bookmarkStart w:id="10" w:name="_Toc63244306"/>
      <w:bookmarkStart w:id="11" w:name="_Toc63244332"/>
      <w:bookmarkEnd w:id="6"/>
      <w:bookmarkEnd w:id="7"/>
      <w:bookmarkEnd w:id="8"/>
      <w:bookmarkEnd w:id="9"/>
      <w:bookmarkEnd w:id="10"/>
      <w:bookmarkEnd w:id="11"/>
      <w:r w:rsidRPr="004A5FEA">
        <w:rPr>
          <w:rFonts w:ascii="David" w:hAnsi="David" w:cs="David"/>
          <w:b/>
          <w:bCs/>
          <w:sz w:val="24"/>
          <w:szCs w:val="24"/>
          <w:u w:val="single"/>
          <w:rtl/>
        </w:rPr>
        <w:t xml:space="preserve">איכות אוויר נאותה בבריכות המצויות בחלל סגור (מקורות)  </w:t>
      </w:r>
    </w:p>
    <w:p w:rsidR="004A5FEA" w:rsidRPr="00146F3A"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bookmarkStart w:id="12" w:name="_MailAutoSig"/>
    </w:p>
    <w:p w:rsidR="004A5FEA" w:rsidRPr="00F76793"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F76793"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F76793"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F76793"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0624E0" w:rsidRDefault="004A5FEA" w:rsidP="001043F4">
      <w:pPr>
        <w:pStyle w:val="a4"/>
        <w:numPr>
          <w:ilvl w:val="0"/>
          <w:numId w:val="60"/>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146F3A" w:rsidRDefault="004A5FEA" w:rsidP="001043F4">
      <w:pPr>
        <w:pStyle w:val="a4"/>
        <w:numPr>
          <w:ilvl w:val="2"/>
          <w:numId w:val="71"/>
        </w:numPr>
        <w:spacing w:after="0" w:line="360" w:lineRule="auto"/>
        <w:jc w:val="both"/>
        <w:rPr>
          <w:rFonts w:ascii="David" w:hAnsi="David" w:cs="David"/>
          <w:sz w:val="24"/>
          <w:szCs w:val="24"/>
        </w:rPr>
      </w:pPr>
      <w:r w:rsidRPr="000624E0">
        <w:rPr>
          <w:rFonts w:ascii="David" w:hAnsi="David" w:cs="David"/>
          <w:sz w:val="24"/>
          <w:szCs w:val="24"/>
          <w:rtl/>
        </w:rPr>
        <w:t xml:space="preserve"> יש להבטיח בעסק אוורור בהתאם לדרישת תקנות התכנון והבניה (בקשה להיתר, תנאיו ואגרות)</w:t>
      </w:r>
      <w:r w:rsidRPr="00146F3A">
        <w:rPr>
          <w:rFonts w:ascii="David" w:hAnsi="David" w:cs="David"/>
          <w:sz w:val="24"/>
          <w:szCs w:val="24"/>
          <w:rtl/>
        </w:rPr>
        <w:t>, תש"ל-1970 או הוראות שיחליפו הוראות אלה, הכל בהתאם לדין החל במועד הבניה או ביצוע עבודות במערכת.</w:t>
      </w:r>
    </w:p>
    <w:p w:rsidR="004A5FEA" w:rsidRPr="00146F3A" w:rsidRDefault="004A5FEA" w:rsidP="001043F4">
      <w:pPr>
        <w:pStyle w:val="a4"/>
        <w:numPr>
          <w:ilvl w:val="2"/>
          <w:numId w:val="71"/>
        </w:numPr>
        <w:spacing w:after="0" w:line="360" w:lineRule="auto"/>
        <w:jc w:val="both"/>
        <w:rPr>
          <w:rFonts w:ascii="David" w:hAnsi="David" w:cs="David"/>
          <w:sz w:val="24"/>
          <w:szCs w:val="24"/>
          <w:rtl/>
        </w:rPr>
      </w:pPr>
      <w:r w:rsidRPr="00146F3A">
        <w:rPr>
          <w:rFonts w:ascii="David" w:hAnsi="David" w:cs="David"/>
          <w:sz w:val="24"/>
          <w:szCs w:val="24"/>
          <w:rtl/>
        </w:rPr>
        <w:t>בבריכת שחי</w:t>
      </w:r>
      <w:r>
        <w:rPr>
          <w:rFonts w:ascii="David" w:hAnsi="David" w:cs="David" w:hint="cs"/>
          <w:sz w:val="24"/>
          <w:szCs w:val="24"/>
          <w:rtl/>
        </w:rPr>
        <w:t>י</w:t>
      </w:r>
      <w:r w:rsidRPr="00146F3A">
        <w:rPr>
          <w:rFonts w:ascii="David" w:hAnsi="David" w:cs="David"/>
          <w:sz w:val="24"/>
          <w:szCs w:val="24"/>
          <w:rtl/>
        </w:rPr>
        <w:t xml:space="preserve">ה </w:t>
      </w:r>
      <w:r w:rsidRPr="00146F3A">
        <w:rPr>
          <w:rFonts w:ascii="David" w:hAnsi="David" w:cs="David" w:hint="eastAsia"/>
          <w:sz w:val="24"/>
          <w:szCs w:val="24"/>
          <w:rtl/>
        </w:rPr>
        <w:t>ה</w:t>
      </w:r>
      <w:r w:rsidRPr="00146F3A">
        <w:rPr>
          <w:rFonts w:ascii="David" w:hAnsi="David" w:cs="David"/>
          <w:sz w:val="24"/>
          <w:szCs w:val="24"/>
          <w:rtl/>
        </w:rPr>
        <w:t>מצויה בחלל סגור יותקנו ויופעלו אמצעים לאוורור נאות של החלל למניעת זיהום האוויר.</w:t>
      </w:r>
    </w:p>
    <w:p w:rsidR="004A5FEA" w:rsidRPr="00146F3A" w:rsidRDefault="004A5FEA" w:rsidP="001043F4">
      <w:pPr>
        <w:pStyle w:val="a4"/>
        <w:numPr>
          <w:ilvl w:val="2"/>
          <w:numId w:val="71"/>
        </w:numPr>
        <w:spacing w:after="0" w:line="360" w:lineRule="auto"/>
        <w:jc w:val="both"/>
        <w:rPr>
          <w:rFonts w:ascii="David" w:hAnsi="David" w:cs="David"/>
          <w:sz w:val="24"/>
          <w:szCs w:val="24"/>
        </w:rPr>
      </w:pPr>
      <w:r w:rsidRPr="00146F3A">
        <w:rPr>
          <w:rFonts w:ascii="David" w:hAnsi="David" w:cs="David"/>
          <w:sz w:val="24"/>
          <w:szCs w:val="24"/>
          <w:rtl/>
        </w:rPr>
        <w:lastRenderedPageBreak/>
        <w:t>בריכת שחי</w:t>
      </w:r>
      <w:r>
        <w:rPr>
          <w:rFonts w:ascii="David" w:hAnsi="David" w:cs="David" w:hint="cs"/>
          <w:sz w:val="24"/>
          <w:szCs w:val="24"/>
          <w:rtl/>
        </w:rPr>
        <w:t>י</w:t>
      </w:r>
      <w:r w:rsidRPr="00146F3A">
        <w:rPr>
          <w:rFonts w:ascii="David" w:hAnsi="David" w:cs="David"/>
          <w:sz w:val="24"/>
          <w:szCs w:val="24"/>
          <w:rtl/>
        </w:rPr>
        <w:t xml:space="preserve">ה </w:t>
      </w:r>
      <w:r w:rsidRPr="00146F3A">
        <w:rPr>
          <w:rFonts w:ascii="David" w:hAnsi="David" w:cs="David" w:hint="eastAsia"/>
          <w:sz w:val="24"/>
          <w:szCs w:val="24"/>
          <w:rtl/>
        </w:rPr>
        <w:t>מקורה</w:t>
      </w:r>
      <w:r w:rsidRPr="00146F3A">
        <w:rPr>
          <w:rFonts w:ascii="David" w:hAnsi="David" w:cs="David"/>
          <w:sz w:val="24"/>
          <w:szCs w:val="24"/>
          <w:rtl/>
        </w:rPr>
        <w:t xml:space="preserve"> ש</w:t>
      </w:r>
      <w:r w:rsidRPr="00146F3A">
        <w:rPr>
          <w:rFonts w:ascii="David" w:hAnsi="David" w:cs="David" w:hint="eastAsia"/>
          <w:sz w:val="24"/>
          <w:szCs w:val="24"/>
          <w:rtl/>
        </w:rPr>
        <w:t>הבקשה</w:t>
      </w:r>
      <w:r w:rsidRPr="00146F3A">
        <w:rPr>
          <w:rFonts w:ascii="David" w:hAnsi="David" w:cs="David"/>
          <w:sz w:val="24"/>
          <w:szCs w:val="24"/>
          <w:rtl/>
        </w:rPr>
        <w:t xml:space="preserve"> </w:t>
      </w:r>
      <w:r w:rsidRPr="00146F3A">
        <w:rPr>
          <w:rFonts w:ascii="David" w:hAnsi="David" w:cs="David" w:hint="eastAsia"/>
          <w:sz w:val="24"/>
          <w:szCs w:val="24"/>
          <w:rtl/>
        </w:rPr>
        <w:t>להיתר</w:t>
      </w:r>
      <w:r w:rsidRPr="00146F3A">
        <w:rPr>
          <w:rFonts w:ascii="David" w:hAnsi="David" w:cs="David"/>
          <w:sz w:val="24"/>
          <w:szCs w:val="24"/>
          <w:rtl/>
        </w:rPr>
        <w:t xml:space="preserve"> </w:t>
      </w:r>
      <w:r w:rsidRPr="00146F3A">
        <w:rPr>
          <w:rFonts w:ascii="David" w:hAnsi="David" w:cs="David" w:hint="eastAsia"/>
          <w:sz w:val="24"/>
          <w:szCs w:val="24"/>
          <w:rtl/>
        </w:rPr>
        <w:t>הוגשה</w:t>
      </w:r>
      <w:r w:rsidRPr="00146F3A">
        <w:rPr>
          <w:rFonts w:ascii="David" w:hAnsi="David" w:cs="David"/>
          <w:sz w:val="24"/>
          <w:szCs w:val="24"/>
          <w:rtl/>
        </w:rPr>
        <w:t xml:space="preserve"> לאחר 1.7.21 תעמוד בדרישות תקן ישראלי ת"י  6210</w:t>
      </w:r>
      <w:r>
        <w:rPr>
          <w:rFonts w:ascii="David" w:hAnsi="David" w:cs="David" w:hint="cs"/>
          <w:sz w:val="24"/>
          <w:szCs w:val="24"/>
          <w:rtl/>
        </w:rPr>
        <w:t>, או תקן בינ"ל שווה ערך.</w:t>
      </w:r>
      <w:r w:rsidRPr="00146F3A">
        <w:rPr>
          <w:rFonts w:ascii="David" w:hAnsi="David" w:cs="David"/>
          <w:sz w:val="24"/>
          <w:szCs w:val="24"/>
          <w:rtl/>
        </w:rPr>
        <w:t xml:space="preserve">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AB6C89">
        <w:rPr>
          <w:rFonts w:ascii="David" w:hAnsi="David" w:cs="David" w:hint="cs"/>
          <w:sz w:val="24"/>
          <w:szCs w:val="24"/>
          <w:rtl/>
        </w:rPr>
        <w:t>איכות האוויר בחלקי בניין הסמוכים לבריכה המקורה, לא תושפע מאוויר הבריכה המקורה.</w:t>
      </w:r>
    </w:p>
    <w:bookmarkEnd w:id="12"/>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בריכות שחייה בחדרי אירוח (צימרים) ש</w:t>
      </w:r>
      <w:r w:rsidRPr="004A5FEA">
        <w:rPr>
          <w:rFonts w:ascii="David" w:hAnsi="David" w:cs="David" w:hint="eastAsia"/>
          <w:b/>
          <w:bCs/>
          <w:sz w:val="24"/>
          <w:szCs w:val="24"/>
          <w:u w:val="single"/>
          <w:rtl/>
        </w:rPr>
        <w:t>קיבלו</w:t>
      </w:r>
      <w:r w:rsidRPr="004A5FEA">
        <w:rPr>
          <w:rFonts w:ascii="David" w:hAnsi="David" w:cs="David"/>
          <w:b/>
          <w:bCs/>
          <w:sz w:val="24"/>
          <w:szCs w:val="24"/>
          <w:u w:val="single"/>
          <w:rtl/>
        </w:rPr>
        <w:t xml:space="preserve"> היתר בניה לפני שנת 2008 </w:t>
      </w:r>
    </w:p>
    <w:p w:rsidR="004A5FEA" w:rsidRPr="006B7C94" w:rsidRDefault="004A5FEA" w:rsidP="001043F4">
      <w:pPr>
        <w:pStyle w:val="a4"/>
        <w:numPr>
          <w:ilvl w:val="0"/>
          <w:numId w:val="48"/>
        </w:numPr>
        <w:tabs>
          <w:tab w:val="left" w:pos="1049"/>
        </w:tabs>
        <w:autoSpaceDE w:val="0"/>
        <w:autoSpaceDN w:val="0"/>
        <w:adjustRightInd w:val="0"/>
        <w:spacing w:after="0" w:line="360" w:lineRule="auto"/>
        <w:ind w:left="36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6B7C94" w:rsidRDefault="004A5FEA" w:rsidP="001043F4">
      <w:pPr>
        <w:pStyle w:val="a4"/>
        <w:numPr>
          <w:ilvl w:val="0"/>
          <w:numId w:val="61"/>
        </w:numPr>
        <w:tabs>
          <w:tab w:val="left" w:pos="1049"/>
        </w:tabs>
        <w:autoSpaceDE w:val="0"/>
        <w:autoSpaceDN w:val="0"/>
        <w:adjustRightInd w:val="0"/>
        <w:spacing w:after="0" w:line="360" w:lineRule="auto"/>
        <w:ind w:left="0"/>
        <w:jc w:val="both"/>
        <w:rPr>
          <w:rFonts w:ascii="David" w:hAnsi="David" w:cs="David"/>
          <w:vanish/>
          <w:sz w:val="24"/>
          <w:szCs w:val="24"/>
          <w:u w:val="single"/>
          <w:rtl/>
        </w:rPr>
      </w:pPr>
    </w:p>
    <w:p w:rsidR="004A5FEA" w:rsidRPr="004A5FEA" w:rsidRDefault="004A5FEA" w:rsidP="001043F4">
      <w:pPr>
        <w:pStyle w:val="a4"/>
        <w:numPr>
          <w:ilvl w:val="2"/>
          <w:numId w:val="71"/>
        </w:numPr>
        <w:spacing w:after="0" w:line="360" w:lineRule="auto"/>
        <w:jc w:val="both"/>
        <w:rPr>
          <w:rFonts w:ascii="David" w:hAnsi="David" w:cs="David"/>
          <w:sz w:val="24"/>
          <w:szCs w:val="24"/>
        </w:rPr>
      </w:pPr>
      <w:r w:rsidRPr="004A5FEA">
        <w:rPr>
          <w:rFonts w:ascii="David" w:hAnsi="David" w:cs="David"/>
          <w:sz w:val="24"/>
          <w:szCs w:val="24"/>
          <w:rtl/>
        </w:rPr>
        <w:t>בריכת שחייה בצימרים</w:t>
      </w:r>
      <w:r w:rsidRPr="004A5FEA" w:rsidDel="00C25D1C">
        <w:rPr>
          <w:rFonts w:ascii="David" w:hAnsi="David" w:cs="David"/>
          <w:sz w:val="24"/>
          <w:szCs w:val="24"/>
          <w:rtl/>
        </w:rPr>
        <w:t xml:space="preserve"> </w:t>
      </w:r>
      <w:r w:rsidRPr="004A5FEA">
        <w:rPr>
          <w:rFonts w:ascii="David" w:hAnsi="David" w:cs="David"/>
          <w:sz w:val="24"/>
          <w:szCs w:val="24"/>
          <w:rtl/>
        </w:rPr>
        <w:t xml:space="preserve"> שקיבלה היתר לפני מועד כניסת תקנות התכנון והבנייה (בקשה להיתר, תנאיו ואגרות) (תיקון מס' 2), התשס"ח-2008 לתוקף</w:t>
      </w:r>
      <w:r w:rsidRPr="004A5FEA">
        <w:rPr>
          <w:rFonts w:ascii="David" w:hAnsi="David" w:cs="David" w:hint="cs"/>
          <w:sz w:val="24"/>
          <w:szCs w:val="24"/>
          <w:rtl/>
        </w:rPr>
        <w:t xml:space="preserve">, </w:t>
      </w:r>
      <w:r w:rsidRPr="004A5FEA">
        <w:rPr>
          <w:rFonts w:ascii="David" w:hAnsi="David" w:cs="David"/>
          <w:sz w:val="24"/>
          <w:szCs w:val="24"/>
          <w:rtl/>
        </w:rPr>
        <w:t xml:space="preserve">ומחויבת ברישיון עסק (כמפורט בצו רישוי עסקים - פריט 7.1 </w:t>
      </w:r>
      <w:r w:rsidRPr="004A5FEA">
        <w:rPr>
          <w:rFonts w:ascii="David" w:hAnsi="David" w:cs="David" w:hint="eastAsia"/>
          <w:sz w:val="24"/>
          <w:szCs w:val="24"/>
          <w:rtl/>
        </w:rPr>
        <w:t>ב</w:t>
      </w:r>
      <w:r w:rsidRPr="004A5FEA">
        <w:rPr>
          <w:rFonts w:ascii="David" w:hAnsi="David" w:cs="David"/>
          <w:sz w:val="24"/>
          <w:szCs w:val="24"/>
          <w:rtl/>
        </w:rPr>
        <w:t xml:space="preserve">), ואין לה תעלות גלישה, (פינוי המים למערכת הטיפול באמצעות סקימרים), תעמוד בתנאים כמפורט להלן: </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תקנות רישוי עסקים לבריכות שחי</w:t>
      </w:r>
      <w:r>
        <w:rPr>
          <w:rFonts w:ascii="David" w:hAnsi="David" w:cs="David" w:hint="cs"/>
          <w:sz w:val="24"/>
          <w:szCs w:val="24"/>
          <w:rtl/>
        </w:rPr>
        <w:t>י</w:t>
      </w:r>
      <w:r w:rsidRPr="00E0211E">
        <w:rPr>
          <w:rFonts w:ascii="David" w:hAnsi="David" w:cs="David"/>
          <w:sz w:val="24"/>
          <w:szCs w:val="24"/>
          <w:rtl/>
        </w:rPr>
        <w:t>ה.</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רוחב הבריכה לא יעלה על 6 מטר.</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שטח פני המים בבריכה לא יעלה על 75 מ"ר.</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הבריכה תוקף ברצועת ריצוף.</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זמן מחזור המים המרבי יהיה שעתיים.</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יותקן מכשיר התרעה על ירידה בספיקה של מעל % 30.</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מערכת המים תתוכנן כך שכל ספיקת המים המסוחררים תועבר באמצעות  הסקימרים.</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 xml:space="preserve">כל סקימר יחובר בנפרד למשאבת יניקה, המרחק בין </w:t>
      </w:r>
      <w:r>
        <w:rPr>
          <w:rFonts w:ascii="David" w:hAnsi="David" w:cs="David" w:hint="cs"/>
          <w:sz w:val="24"/>
          <w:szCs w:val="24"/>
          <w:rtl/>
        </w:rPr>
        <w:t xml:space="preserve">הסקימרים </w:t>
      </w:r>
      <w:r w:rsidRPr="00E0211E">
        <w:rPr>
          <w:rFonts w:ascii="David" w:hAnsi="David" w:cs="David"/>
          <w:sz w:val="24"/>
          <w:szCs w:val="24"/>
          <w:rtl/>
        </w:rPr>
        <w:t>לא יעלה על 3 מטרים.</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יוסדר פתח גלישה מעל מפלס המחיצה של הסקימר, על מנת להבטיח פעולה ללא הצפה.</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יותקן מנגנון למילוי בריכת השח</w:t>
      </w:r>
      <w:r>
        <w:rPr>
          <w:rFonts w:ascii="David" w:hAnsi="David" w:cs="David" w:hint="cs"/>
          <w:sz w:val="24"/>
          <w:szCs w:val="24"/>
          <w:rtl/>
        </w:rPr>
        <w:t>י</w:t>
      </w:r>
      <w:r w:rsidRPr="00E0211E">
        <w:rPr>
          <w:rFonts w:ascii="David" w:hAnsi="David" w:cs="David"/>
          <w:sz w:val="24"/>
          <w:szCs w:val="24"/>
          <w:rtl/>
        </w:rPr>
        <w:t>יה באופן אוטומטי.</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יותקן סקימר בעל מנגנון הגנה כנגד שאיבת אוויר.</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יותקן מנגנון כנגד הורדת (שבירת) מצוף הסקימר.</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כניסת מתרחצים לבריכה תהיה מבוקרת.</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מספר המתרחצים בעת ובעונה אחת לא יעלה על מתרחץ אחד לכל 5 מ"ר של שטח פני המים.</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 xml:space="preserve">קירות הבריכה באזור גובה פני המים ינוקו באופן תדיר. </w:t>
      </w:r>
    </w:p>
    <w:p w:rsidR="004A5FEA" w:rsidRPr="00E0211E" w:rsidRDefault="004A5FEA" w:rsidP="001043F4">
      <w:pPr>
        <w:pStyle w:val="a4"/>
        <w:numPr>
          <w:ilvl w:val="0"/>
          <w:numId w:val="84"/>
        </w:numPr>
        <w:spacing w:after="0" w:line="360" w:lineRule="auto"/>
        <w:jc w:val="both"/>
        <w:rPr>
          <w:rFonts w:ascii="David" w:hAnsi="David" w:cs="David"/>
          <w:sz w:val="24"/>
          <w:szCs w:val="24"/>
        </w:rPr>
      </w:pPr>
      <w:r w:rsidRPr="00E0211E">
        <w:rPr>
          <w:rFonts w:ascii="David" w:hAnsi="David" w:cs="David"/>
          <w:sz w:val="24"/>
          <w:szCs w:val="24"/>
          <w:rtl/>
        </w:rPr>
        <w:t>דיגום איכות המים לבדיקות מעבדה יתבצע בהתאם לדרישת תקנות בריכות שח</w:t>
      </w:r>
      <w:r>
        <w:rPr>
          <w:rFonts w:ascii="David" w:hAnsi="David" w:cs="David" w:hint="cs"/>
          <w:sz w:val="24"/>
          <w:szCs w:val="24"/>
          <w:rtl/>
        </w:rPr>
        <w:t>י</w:t>
      </w:r>
      <w:r w:rsidRPr="00E0211E">
        <w:rPr>
          <w:rFonts w:ascii="David" w:hAnsi="David" w:cs="David"/>
          <w:sz w:val="24"/>
          <w:szCs w:val="24"/>
          <w:rtl/>
        </w:rPr>
        <w:t xml:space="preserve">יה, ובתדירות של פעם בשבוע </w:t>
      </w:r>
      <w:r>
        <w:rPr>
          <w:rFonts w:ascii="David" w:hAnsi="David" w:cs="David" w:hint="cs"/>
          <w:sz w:val="24"/>
          <w:szCs w:val="24"/>
          <w:rtl/>
        </w:rPr>
        <w:t>בחודשים יולי ואוגוסט</w:t>
      </w:r>
      <w:r w:rsidRPr="00E0211E">
        <w:rPr>
          <w:rFonts w:ascii="David" w:hAnsi="David" w:cs="David"/>
          <w:sz w:val="24"/>
          <w:szCs w:val="24"/>
          <w:rtl/>
        </w:rPr>
        <w:t>.</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תנאים נוספים</w:t>
      </w:r>
    </w:p>
    <w:p w:rsidR="004A5FEA" w:rsidRPr="00E0211E" w:rsidRDefault="004A5FEA" w:rsidP="001043F4">
      <w:pPr>
        <w:numPr>
          <w:ilvl w:val="0"/>
          <w:numId w:val="48"/>
        </w:numPr>
        <w:autoSpaceDE w:val="0"/>
        <w:autoSpaceDN w:val="0"/>
        <w:adjustRightInd w:val="0"/>
        <w:spacing w:after="0" w:line="360" w:lineRule="auto"/>
        <w:contextualSpacing/>
        <w:jc w:val="both"/>
        <w:rPr>
          <w:rFonts w:ascii="David" w:hAnsi="David" w:cs="David"/>
          <w:vanish/>
          <w:sz w:val="24"/>
          <w:szCs w:val="24"/>
          <w:rtl/>
        </w:rPr>
      </w:pPr>
    </w:p>
    <w:p w:rsidR="004A5FEA" w:rsidRPr="00E0211E" w:rsidRDefault="004A5FEA" w:rsidP="001043F4">
      <w:pPr>
        <w:numPr>
          <w:ilvl w:val="0"/>
          <w:numId w:val="48"/>
        </w:numPr>
        <w:autoSpaceDE w:val="0"/>
        <w:autoSpaceDN w:val="0"/>
        <w:adjustRightInd w:val="0"/>
        <w:spacing w:after="0" w:line="360" w:lineRule="auto"/>
        <w:contextualSpacing/>
        <w:jc w:val="both"/>
        <w:rPr>
          <w:rFonts w:ascii="David" w:hAnsi="David" w:cs="David"/>
          <w:vanish/>
          <w:sz w:val="24"/>
          <w:szCs w:val="24"/>
          <w:rtl/>
        </w:rPr>
      </w:pPr>
    </w:p>
    <w:p w:rsidR="004A5FEA" w:rsidRPr="00E0211E" w:rsidRDefault="004A5FEA" w:rsidP="001043F4">
      <w:pPr>
        <w:numPr>
          <w:ilvl w:val="0"/>
          <w:numId w:val="58"/>
        </w:numPr>
        <w:autoSpaceDE w:val="0"/>
        <w:autoSpaceDN w:val="0"/>
        <w:adjustRightInd w:val="0"/>
        <w:spacing w:after="0" w:line="360" w:lineRule="auto"/>
        <w:contextualSpacing/>
        <w:jc w:val="both"/>
        <w:rPr>
          <w:rFonts w:ascii="David" w:hAnsi="David" w:cs="David"/>
          <w:vanish/>
          <w:sz w:val="24"/>
          <w:szCs w:val="24"/>
          <w:rtl/>
        </w:rPr>
      </w:pPr>
    </w:p>
    <w:p w:rsidR="004A5FEA" w:rsidRPr="00E0211E" w:rsidRDefault="004A5FEA" w:rsidP="001043F4">
      <w:pPr>
        <w:numPr>
          <w:ilvl w:val="0"/>
          <w:numId w:val="58"/>
        </w:numPr>
        <w:autoSpaceDE w:val="0"/>
        <w:autoSpaceDN w:val="0"/>
        <w:adjustRightInd w:val="0"/>
        <w:spacing w:after="0" w:line="360" w:lineRule="auto"/>
        <w:contextualSpacing/>
        <w:jc w:val="both"/>
        <w:rPr>
          <w:rFonts w:ascii="David" w:hAnsi="David" w:cs="David"/>
          <w:vanish/>
          <w:sz w:val="24"/>
          <w:szCs w:val="24"/>
          <w:rtl/>
        </w:rPr>
      </w:pPr>
    </w:p>
    <w:p w:rsidR="004A5FEA" w:rsidRPr="00E0211E" w:rsidRDefault="004A5FEA" w:rsidP="001043F4">
      <w:pPr>
        <w:numPr>
          <w:ilvl w:val="0"/>
          <w:numId w:val="58"/>
        </w:numPr>
        <w:autoSpaceDE w:val="0"/>
        <w:autoSpaceDN w:val="0"/>
        <w:adjustRightInd w:val="0"/>
        <w:spacing w:after="0" w:line="360" w:lineRule="auto"/>
        <w:contextualSpacing/>
        <w:jc w:val="both"/>
        <w:rPr>
          <w:rFonts w:ascii="David" w:hAnsi="David" w:cs="David"/>
          <w:vanish/>
          <w:sz w:val="24"/>
          <w:szCs w:val="24"/>
          <w:rtl/>
        </w:rPr>
      </w:pPr>
    </w:p>
    <w:p w:rsidR="004A5FEA" w:rsidRPr="00E0211E" w:rsidRDefault="004A5FEA" w:rsidP="001043F4">
      <w:pPr>
        <w:numPr>
          <w:ilvl w:val="0"/>
          <w:numId w:val="58"/>
        </w:numPr>
        <w:autoSpaceDE w:val="0"/>
        <w:autoSpaceDN w:val="0"/>
        <w:adjustRightInd w:val="0"/>
        <w:spacing w:after="0" w:line="360" w:lineRule="auto"/>
        <w:contextualSpacing/>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יפעל למניעת התרבות חיידקי לגיונלה במערכות מים, מתקנים ואביזרים יוצרי רסס כגון מכלי אגירת מים, ראשי מקלחות, מזרקות, בהתאם </w:t>
      </w:r>
      <w:hyperlink r:id="rId20" w:history="1">
        <w:r w:rsidRPr="00E0211E">
          <w:rPr>
            <w:rFonts w:ascii="David" w:hAnsi="David" w:cs="David"/>
            <w:sz w:val="24"/>
            <w:szCs w:val="24"/>
            <w:rtl/>
          </w:rPr>
          <w:t>להנחיות למניעת התרבות חיידקי לגיונלה במערכות מים</w:t>
        </w:r>
      </w:hyperlink>
      <w:r w:rsidRPr="00E0211E">
        <w:rPr>
          <w:rFonts w:ascii="David" w:hAnsi="David" w:cs="David"/>
          <w:sz w:val="24"/>
          <w:szCs w:val="24"/>
          <w:rtl/>
        </w:rPr>
        <w:t xml:space="preserve">.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בנוסף לאמור בסעיף 9 לתקנות בריכות שח</w:t>
      </w:r>
      <w:r>
        <w:rPr>
          <w:rFonts w:ascii="David" w:hAnsi="David" w:cs="David" w:hint="cs"/>
          <w:sz w:val="24"/>
          <w:szCs w:val="24"/>
          <w:rtl/>
        </w:rPr>
        <w:t>י</w:t>
      </w:r>
      <w:r w:rsidRPr="00E0211E">
        <w:rPr>
          <w:rFonts w:ascii="David" w:hAnsi="David" w:cs="David"/>
          <w:sz w:val="24"/>
          <w:szCs w:val="24"/>
          <w:rtl/>
        </w:rPr>
        <w:t xml:space="preserve">יה, ערכות השדה יעמדו בדרישות </w:t>
      </w:r>
      <w:r>
        <w:rPr>
          <w:rFonts w:ascii="David" w:hAnsi="David" w:cs="David" w:hint="cs"/>
          <w:sz w:val="24"/>
          <w:szCs w:val="24"/>
          <w:rtl/>
        </w:rPr>
        <w:t xml:space="preserve">תקן ישראלי </w:t>
      </w:r>
      <w:r w:rsidRPr="00E0211E">
        <w:rPr>
          <w:rFonts w:ascii="David" w:hAnsi="David" w:cs="David"/>
          <w:sz w:val="24"/>
          <w:szCs w:val="24"/>
          <w:rtl/>
        </w:rPr>
        <w:t xml:space="preserve">ת"י  6223.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בנוסף לאמור בסעיף 13 לתקנות בריכות שחי</w:t>
      </w:r>
      <w:r>
        <w:rPr>
          <w:rFonts w:ascii="David" w:hAnsi="David" w:cs="David" w:hint="cs"/>
          <w:sz w:val="24"/>
          <w:szCs w:val="24"/>
          <w:rtl/>
        </w:rPr>
        <w:t>י</w:t>
      </w:r>
      <w:r w:rsidRPr="00E0211E">
        <w:rPr>
          <w:rFonts w:ascii="David" w:hAnsi="David" w:cs="David"/>
          <w:sz w:val="24"/>
          <w:szCs w:val="24"/>
          <w:rtl/>
        </w:rPr>
        <w:t>ה, חומרים לטיפול במים המאושרים לטיפול במי שת</w:t>
      </w:r>
      <w:r>
        <w:rPr>
          <w:rFonts w:ascii="David" w:hAnsi="David" w:cs="David" w:hint="cs"/>
          <w:sz w:val="24"/>
          <w:szCs w:val="24"/>
          <w:rtl/>
        </w:rPr>
        <w:t>י</w:t>
      </w:r>
      <w:r w:rsidRPr="00E0211E">
        <w:rPr>
          <w:rFonts w:ascii="David" w:hAnsi="David" w:cs="David"/>
          <w:sz w:val="24"/>
          <w:szCs w:val="24"/>
          <w:rtl/>
        </w:rPr>
        <w:t>יה בהתאם ל</w:t>
      </w:r>
      <w:r>
        <w:rPr>
          <w:rFonts w:ascii="David" w:hAnsi="David" w:cs="David" w:hint="cs"/>
          <w:sz w:val="24"/>
          <w:szCs w:val="24"/>
          <w:rtl/>
        </w:rPr>
        <w:t xml:space="preserve">תקן ישראלי </w:t>
      </w:r>
      <w:r w:rsidRPr="00E0211E">
        <w:rPr>
          <w:rFonts w:ascii="David" w:hAnsi="David" w:cs="David"/>
          <w:sz w:val="24"/>
          <w:szCs w:val="24"/>
          <w:rtl/>
        </w:rPr>
        <w:t>ת"י 5438, מאושרים גם לשימוש בבריכות שח</w:t>
      </w:r>
      <w:r>
        <w:rPr>
          <w:rFonts w:ascii="David" w:hAnsi="David" w:cs="David" w:hint="cs"/>
          <w:sz w:val="24"/>
          <w:szCs w:val="24"/>
          <w:rtl/>
        </w:rPr>
        <w:t>י</w:t>
      </w:r>
      <w:r w:rsidRPr="00E0211E">
        <w:rPr>
          <w:rFonts w:ascii="David" w:hAnsi="David" w:cs="David"/>
          <w:sz w:val="24"/>
          <w:szCs w:val="24"/>
          <w:rtl/>
        </w:rPr>
        <w:t>יה ציבוריות, ללא צורך באישור המנהל, למעט חומרי חיטוי המכילים חומרים מייצבים המחייבים אישור המנהל מראש</w:t>
      </w:r>
      <w:r>
        <w:rPr>
          <w:rFonts w:ascii="David" w:hAnsi="David" w:cs="David" w:hint="cs"/>
          <w:sz w:val="24"/>
          <w:szCs w:val="24"/>
          <w:rtl/>
        </w:rPr>
        <w:t xml:space="preserve"> </w:t>
      </w:r>
      <w:r w:rsidRPr="00E0211E">
        <w:rPr>
          <w:rFonts w:ascii="David" w:hAnsi="David" w:cs="David"/>
          <w:sz w:val="24"/>
          <w:szCs w:val="24"/>
          <w:rtl/>
        </w:rPr>
        <w:t>לשימוש בחומר ולאופן היישום.</w:t>
      </w:r>
    </w:p>
    <w:p w:rsidR="004A5FEA" w:rsidRPr="002A71EA" w:rsidRDefault="004A5FEA" w:rsidP="001043F4">
      <w:pPr>
        <w:pStyle w:val="a4"/>
        <w:numPr>
          <w:ilvl w:val="2"/>
          <w:numId w:val="71"/>
        </w:numPr>
        <w:spacing w:after="0" w:line="360" w:lineRule="auto"/>
        <w:jc w:val="both"/>
        <w:rPr>
          <w:rFonts w:ascii="David" w:hAnsi="David" w:cs="David"/>
          <w:sz w:val="24"/>
          <w:szCs w:val="24"/>
        </w:rPr>
      </w:pPr>
      <w:r w:rsidRPr="00C403FE">
        <w:rPr>
          <w:rFonts w:ascii="David" w:hAnsi="David" w:cs="David" w:hint="cs"/>
          <w:sz w:val="24"/>
          <w:szCs w:val="24"/>
          <w:rtl/>
        </w:rPr>
        <w:lastRenderedPageBreak/>
        <w:t xml:space="preserve">באתר המארח פעוטות, </w:t>
      </w:r>
      <w:r w:rsidRPr="002A71EA">
        <w:rPr>
          <w:rFonts w:ascii="David" w:hAnsi="David" w:cs="David"/>
          <w:sz w:val="24"/>
          <w:szCs w:val="24"/>
          <w:rtl/>
        </w:rPr>
        <w:t xml:space="preserve">על המפעיל לדאוג כי </w:t>
      </w:r>
      <w:r>
        <w:rPr>
          <w:rFonts w:ascii="David" w:hAnsi="David" w:cs="David" w:hint="cs"/>
          <w:sz w:val="24"/>
          <w:szCs w:val="24"/>
          <w:rtl/>
        </w:rPr>
        <w:t xml:space="preserve">בריכת הפעוטות תופעל </w:t>
      </w:r>
      <w:r w:rsidRPr="002A71EA">
        <w:rPr>
          <w:rFonts w:ascii="David" w:hAnsi="David" w:cs="David"/>
          <w:sz w:val="24"/>
          <w:szCs w:val="24"/>
          <w:rtl/>
        </w:rPr>
        <w:t xml:space="preserve">בכל עת שפעוטות שוהים </w:t>
      </w:r>
      <w:r>
        <w:rPr>
          <w:rFonts w:ascii="David" w:hAnsi="David" w:cs="David" w:hint="cs"/>
          <w:sz w:val="24"/>
          <w:szCs w:val="24"/>
          <w:rtl/>
        </w:rPr>
        <w:t>בו.</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מתקני מים צוננים יותקנו בהתאם לתקנות התכנון והבניה, הטיפול והתחזוקה יבוצעו בהתאם להנחיות משרד הבריאות והוראות היצרן.</w:t>
      </w:r>
    </w:p>
    <w:p w:rsidR="004A5FEA"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בדיקות למדדי איכות פיזיקו-כימיים ובדיקות מעבדה בקטריאליות יבוצעו בהתאם לדרישת תקנות בריכות שחי</w:t>
      </w:r>
      <w:r>
        <w:rPr>
          <w:rFonts w:ascii="David" w:hAnsi="David" w:cs="David" w:hint="cs"/>
          <w:sz w:val="24"/>
          <w:szCs w:val="24"/>
          <w:rtl/>
        </w:rPr>
        <w:t>י</w:t>
      </w:r>
      <w:r w:rsidRPr="00E0211E">
        <w:rPr>
          <w:rFonts w:ascii="David" w:hAnsi="David" w:cs="David"/>
          <w:sz w:val="24"/>
          <w:szCs w:val="24"/>
          <w:rtl/>
        </w:rPr>
        <w:t>ה, להנחיות למניעת לגיונלה ולמפרט זה, ע"י דוגמים שהוסמכו על ידי משרד הבריאות לביצוע הדיגום ובמעבדות מוכרות</w:t>
      </w:r>
      <w:r>
        <w:rPr>
          <w:rFonts w:ascii="David" w:hAnsi="David" w:cs="David" w:hint="cs"/>
          <w:sz w:val="24"/>
          <w:szCs w:val="24"/>
          <w:rtl/>
        </w:rPr>
        <w:t xml:space="preserve"> לביצוע הבדיקות.</w:t>
      </w:r>
    </w:p>
    <w:p w:rsidR="004A5FEA" w:rsidRDefault="004A5FEA" w:rsidP="001043F4">
      <w:pPr>
        <w:pStyle w:val="a4"/>
        <w:numPr>
          <w:ilvl w:val="2"/>
          <w:numId w:val="71"/>
        </w:numPr>
        <w:spacing w:after="0" w:line="360" w:lineRule="auto"/>
        <w:jc w:val="both"/>
        <w:rPr>
          <w:rFonts w:ascii="David" w:hAnsi="David" w:cs="David"/>
          <w:sz w:val="24"/>
          <w:szCs w:val="24"/>
        </w:rPr>
      </w:pPr>
      <w:r>
        <w:rPr>
          <w:rFonts w:ascii="David" w:hAnsi="David" w:cs="David" w:hint="cs"/>
          <w:sz w:val="24"/>
          <w:szCs w:val="24"/>
          <w:rtl/>
        </w:rPr>
        <w:t>חדר המכונות יהיה נגיש, מאוורר, ויאפשר עבודת הפעלה ותחזוקה נוחים.</w:t>
      </w:r>
    </w:p>
    <w:p w:rsidR="004A5FEA" w:rsidRPr="00E0211E" w:rsidRDefault="004A5FEA" w:rsidP="001043F4">
      <w:pPr>
        <w:pStyle w:val="a4"/>
        <w:numPr>
          <w:ilvl w:val="2"/>
          <w:numId w:val="71"/>
        </w:numPr>
        <w:spacing w:after="0" w:line="360" w:lineRule="auto"/>
        <w:jc w:val="both"/>
        <w:rPr>
          <w:rFonts w:ascii="David" w:hAnsi="David" w:cs="David"/>
          <w:sz w:val="24"/>
          <w:szCs w:val="24"/>
          <w:rtl/>
        </w:rPr>
      </w:pPr>
      <w:r>
        <w:rPr>
          <w:rFonts w:ascii="David" w:hAnsi="David" w:cs="David" w:hint="cs"/>
          <w:sz w:val="24"/>
          <w:szCs w:val="24"/>
          <w:rtl/>
        </w:rPr>
        <w:t>שינוי בתכנית מערכת הטיפול של מי הבריכה מחייב אישור של רשות הבריאות לפני הביצוע.</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בריכת פעוטות - תנאים נוספים</w:t>
      </w: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כניסת פעוטות שלא נגמלו מחיתולים תתאפשר רק בחיתולים המיועדים לרחצה</w:t>
      </w:r>
      <w:r>
        <w:rPr>
          <w:rFonts w:ascii="David" w:hAnsi="David" w:cs="David" w:hint="cs"/>
          <w:sz w:val="24"/>
          <w:szCs w:val="24"/>
          <w:rtl/>
        </w:rPr>
        <w:t>.</w:t>
      </w:r>
      <w:r w:rsidRPr="00E0211E" w:rsidDel="00034B03">
        <w:rPr>
          <w:rFonts w:ascii="David" w:hAnsi="David" w:cs="David"/>
          <w:sz w:val="24"/>
          <w:szCs w:val="24"/>
          <w:rtl/>
        </w:rPr>
        <w:t xml:space="preserve"> </w:t>
      </w: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טיפול באירועי זיהום צואתי והפרשות (הקאות, דימום) במי בריכות שחי</w:t>
      </w:r>
      <w:r w:rsidRPr="004A5FEA">
        <w:rPr>
          <w:rFonts w:ascii="David" w:hAnsi="David" w:cs="David" w:hint="cs"/>
          <w:b/>
          <w:bCs/>
          <w:sz w:val="24"/>
          <w:szCs w:val="24"/>
          <w:u w:val="single"/>
          <w:rtl/>
        </w:rPr>
        <w:t>י</w:t>
      </w:r>
      <w:r w:rsidRPr="004A5FEA">
        <w:rPr>
          <w:rFonts w:ascii="David" w:hAnsi="David" w:cs="David"/>
          <w:b/>
          <w:bCs/>
          <w:sz w:val="24"/>
          <w:szCs w:val="24"/>
          <w:u w:val="single"/>
          <w:rtl/>
        </w:rPr>
        <w:t>ה</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מבחינים בין שני סוגים של אירועי זיהום במים כתוצאה מהפרשת צואה, דימום והקאות, הנבדלים בדרך פיזורו של הזיהום במים. </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בהתאם לסוג האירוע, לנפח הבריכה ולמערכות הטיפול נקבע אופן הטיפול בזיהום. </w:t>
      </w:r>
    </w:p>
    <w:p w:rsidR="004A5FEA" w:rsidRPr="00E0211E" w:rsidRDefault="004A5FEA" w:rsidP="001043F4">
      <w:pPr>
        <w:pStyle w:val="a4"/>
        <w:numPr>
          <w:ilvl w:val="0"/>
          <w:numId w:val="8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זיהום שאינו מפוזר - הפרשות צואה מוצקות.</w:t>
      </w:r>
    </w:p>
    <w:p w:rsidR="004A5FEA" w:rsidRPr="00E0211E" w:rsidRDefault="004A5FEA" w:rsidP="001043F4">
      <w:pPr>
        <w:pStyle w:val="a4"/>
        <w:numPr>
          <w:ilvl w:val="0"/>
          <w:numId w:val="8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זיהום מפוזר - הפרשות נוזליות (שלשול ,הקאות, דימום).</w:t>
      </w:r>
    </w:p>
    <w:p w:rsidR="004A5FEA" w:rsidRPr="00E0211E" w:rsidRDefault="004A5FEA" w:rsidP="001043F4">
      <w:pPr>
        <w:pStyle w:val="a4"/>
        <w:numPr>
          <w:ilvl w:val="2"/>
          <w:numId w:val="71"/>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להלן פירוט הפעולות הנדרשות בהתאם לסוג האירוע ולמאפייני הבריכה:</w:t>
      </w:r>
    </w:p>
    <w:p w:rsidR="004A5FEA" w:rsidRPr="00E0211E" w:rsidRDefault="004A5FEA" w:rsidP="001043F4">
      <w:pPr>
        <w:pStyle w:val="a4"/>
        <w:numPr>
          <w:ilvl w:val="0"/>
          <w:numId w:val="86"/>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הפרשות צואה מוצקות - בבריכה בעלת מערכת עצמאית לטיפול במים </w:t>
      </w:r>
    </w:p>
    <w:p w:rsidR="004A5FEA" w:rsidRPr="00E0211E" w:rsidRDefault="004A5FEA" w:rsidP="001043F4">
      <w:pPr>
        <w:pStyle w:val="a4"/>
        <w:numPr>
          <w:ilvl w:val="0"/>
          <w:numId w:val="87"/>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יש להורות למתרחצים לצאת מיד מהמים ולמנוע כניסתם עד להשלמת הפעולות הנדרשות לאבטחת איכות המים.</w:t>
      </w:r>
    </w:p>
    <w:p w:rsidR="004A5FEA" w:rsidRPr="00E0211E" w:rsidRDefault="004A5FEA" w:rsidP="001043F4">
      <w:pPr>
        <w:pStyle w:val="a4"/>
        <w:numPr>
          <w:ilvl w:val="0"/>
          <w:numId w:val="87"/>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ניקוי והרחקת הפרשות:</w:t>
      </w:r>
    </w:p>
    <w:p w:rsidR="004A5FEA" w:rsidRPr="00E0211E" w:rsidRDefault="004A5FEA" w:rsidP="001043F4">
      <w:pPr>
        <w:pStyle w:val="a4"/>
        <w:numPr>
          <w:ilvl w:val="0"/>
          <w:numId w:val="88"/>
        </w:numPr>
        <w:tabs>
          <w:tab w:val="left" w:pos="1049"/>
        </w:tabs>
        <w:autoSpaceDE w:val="0"/>
        <w:autoSpaceDN w:val="0"/>
        <w:adjustRightInd w:val="0"/>
        <w:spacing w:after="0" w:line="360" w:lineRule="auto"/>
        <w:jc w:val="both"/>
        <w:rPr>
          <w:rFonts w:ascii="David" w:hAnsi="David" w:cs="David"/>
          <w:sz w:val="24"/>
          <w:szCs w:val="24"/>
          <w:rtl/>
        </w:rPr>
      </w:pPr>
      <w:r w:rsidRPr="00E0211E">
        <w:rPr>
          <w:rFonts w:ascii="David" w:hAnsi="David" w:cs="David"/>
          <w:sz w:val="24"/>
          <w:szCs w:val="24"/>
          <w:rtl/>
        </w:rPr>
        <w:t xml:space="preserve">יש להרחיק ככל האפשר את ההפרשות (ולסלקן בצורה תברואית בעזרת דלי או שקית למערכת סילוק שפכים, או בשקית סגורה לפח האשפה). </w:t>
      </w:r>
    </w:p>
    <w:p w:rsidR="004A5FEA" w:rsidRPr="00E0211E" w:rsidRDefault="004A5FEA" w:rsidP="001043F4">
      <w:pPr>
        <w:pStyle w:val="a4"/>
        <w:numPr>
          <w:ilvl w:val="0"/>
          <w:numId w:val="88"/>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יש להשלים את הפעולה על ידי שאיבת ההפרשות במטאטא יונק תוך עקיפת המסנן (הוצא את אלמנט הסינון) ולפנות את המים למערכת סילוק שפכים.</w:t>
      </w:r>
    </w:p>
    <w:p w:rsidR="004A5FEA" w:rsidRPr="00E0211E" w:rsidRDefault="004A5FEA" w:rsidP="001043F4">
      <w:pPr>
        <w:pStyle w:val="a4"/>
        <w:numPr>
          <w:ilvl w:val="0"/>
          <w:numId w:val="88"/>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אם ההפרשות הגיעו לתעלת הגלישה יש לנקות אותה, ובמידת האפשר להזרים מים למערכת הביוב בעת הניקוי.</w:t>
      </w:r>
    </w:p>
    <w:p w:rsidR="004A5FEA" w:rsidRPr="00E0211E" w:rsidRDefault="004A5FEA" w:rsidP="001043F4">
      <w:pPr>
        <w:pStyle w:val="a4"/>
        <w:numPr>
          <w:ilvl w:val="0"/>
          <w:numId w:val="87"/>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חיטוי מוגבר: יש להגביר את ריכוז הכלור החופשי ל- 5 מג''ל למשך שעה, או ל- 10 מג''ל למשך חצי שעה, ולו</w:t>
      </w:r>
      <w:r>
        <w:rPr>
          <w:rFonts w:ascii="David" w:hAnsi="David" w:cs="David"/>
          <w:sz w:val="24"/>
          <w:szCs w:val="24"/>
          <w:rtl/>
        </w:rPr>
        <w:t>ודא שערך ההגבה יהיה בתחום 7.2</w:t>
      </w:r>
      <w:r>
        <w:rPr>
          <w:rFonts w:ascii="David" w:hAnsi="David" w:cs="David" w:hint="cs"/>
          <w:sz w:val="24"/>
          <w:szCs w:val="24"/>
          <w:rtl/>
        </w:rPr>
        <w:t>-</w:t>
      </w:r>
      <w:r w:rsidRPr="00E0211E">
        <w:rPr>
          <w:rFonts w:ascii="David" w:hAnsi="David" w:cs="David"/>
          <w:sz w:val="24"/>
          <w:szCs w:val="24"/>
          <w:rtl/>
        </w:rPr>
        <w:t xml:space="preserve">7.0 במהלך החיטוי (בבריכות בהם משתמשים במייצבים יש להכפיל את ריכוז חומר החיטוי). </w:t>
      </w:r>
    </w:p>
    <w:p w:rsidR="004A5FEA" w:rsidRPr="00E0211E" w:rsidRDefault="004A5FEA" w:rsidP="001043F4">
      <w:pPr>
        <w:pStyle w:val="a4"/>
        <w:numPr>
          <w:ilvl w:val="0"/>
          <w:numId w:val="87"/>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שטיפת מסננים</w:t>
      </w:r>
      <w:r>
        <w:rPr>
          <w:rFonts w:ascii="David" w:hAnsi="David" w:cs="David" w:hint="cs"/>
          <w:sz w:val="24"/>
          <w:szCs w:val="24"/>
          <w:rtl/>
        </w:rPr>
        <w:t>:</w:t>
      </w:r>
      <w:r w:rsidRPr="00E0211E">
        <w:rPr>
          <w:rFonts w:ascii="David" w:hAnsi="David" w:cs="David"/>
          <w:sz w:val="24"/>
          <w:szCs w:val="24"/>
          <w:rtl/>
        </w:rPr>
        <w:t xml:space="preserve"> יש לבצע שטיפה נגדית למסננים, כולל ניקוי המסנן הגס, סמוך ככל האפשר לגמר הטיפול באירוע.</w:t>
      </w:r>
    </w:p>
    <w:p w:rsidR="004A5FEA" w:rsidRPr="00E0211E" w:rsidRDefault="004A5FEA" w:rsidP="001043F4">
      <w:pPr>
        <w:pStyle w:val="a4"/>
        <w:numPr>
          <w:ilvl w:val="0"/>
          <w:numId w:val="87"/>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חזרה לפעילות:</w:t>
      </w:r>
    </w:p>
    <w:p w:rsidR="004A5FEA" w:rsidRPr="00E0211E" w:rsidRDefault="004A5FEA" w:rsidP="001043F4">
      <w:pPr>
        <w:pStyle w:val="a4"/>
        <w:numPr>
          <w:ilvl w:val="0"/>
          <w:numId w:val="8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לאחר החיטוי המוגבר, יש לוודא שריכוז חומר החיטוי וריכוזם של יתר מדדי האיכות הפיזיקו-כימיים של המים הנם בטווח הערכים המותר בתקנות</w:t>
      </w:r>
      <w:r>
        <w:rPr>
          <w:rFonts w:ascii="David" w:hAnsi="David" w:cs="David" w:hint="cs"/>
          <w:sz w:val="24"/>
          <w:szCs w:val="24"/>
          <w:rtl/>
        </w:rPr>
        <w:t xml:space="preserve"> בריכות שחייה</w:t>
      </w:r>
      <w:r w:rsidRPr="00E0211E">
        <w:rPr>
          <w:rFonts w:ascii="David" w:hAnsi="David" w:cs="David"/>
          <w:sz w:val="24"/>
          <w:szCs w:val="24"/>
          <w:rtl/>
        </w:rPr>
        <w:t xml:space="preserve">. </w:t>
      </w:r>
    </w:p>
    <w:p w:rsidR="004A5FEA" w:rsidRPr="00E0211E" w:rsidRDefault="004A5FEA" w:rsidP="001043F4">
      <w:pPr>
        <w:pStyle w:val="a4"/>
        <w:numPr>
          <w:ilvl w:val="0"/>
          <w:numId w:val="8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לאחר השלמת הפעולות בסעיפים לעיל, ניתן לאפשר רחצה.</w:t>
      </w:r>
    </w:p>
    <w:p w:rsidR="004A5FEA" w:rsidRPr="00E0211E" w:rsidRDefault="004A5FEA" w:rsidP="001043F4">
      <w:pPr>
        <w:pStyle w:val="a4"/>
        <w:numPr>
          <w:ilvl w:val="0"/>
          <w:numId w:val="86"/>
        </w:numPr>
        <w:spacing w:after="0" w:line="360" w:lineRule="auto"/>
        <w:jc w:val="both"/>
        <w:rPr>
          <w:rFonts w:ascii="David" w:hAnsi="David" w:cs="David"/>
          <w:sz w:val="24"/>
          <w:szCs w:val="24"/>
        </w:rPr>
      </w:pPr>
      <w:r w:rsidRPr="00E0211E">
        <w:rPr>
          <w:rFonts w:ascii="David" w:hAnsi="David" w:cs="David"/>
          <w:sz w:val="24"/>
          <w:szCs w:val="24"/>
          <w:rtl/>
        </w:rPr>
        <w:lastRenderedPageBreak/>
        <w:t>הפרשות צואה מוצקות בבריכות בעלות מערכת טיפול משותפת (בריכת מבוגרים/ פעוטות או בריכה אחרת):</w:t>
      </w:r>
    </w:p>
    <w:p w:rsidR="004A5FEA" w:rsidRPr="00E0211E" w:rsidRDefault="004A5FEA" w:rsidP="001043F4">
      <w:pPr>
        <w:pStyle w:val="a4"/>
        <w:numPr>
          <w:ilvl w:val="0"/>
          <w:numId w:val="90"/>
        </w:numPr>
        <w:spacing w:after="0" w:line="360" w:lineRule="auto"/>
        <w:jc w:val="both"/>
        <w:rPr>
          <w:rFonts w:ascii="David" w:hAnsi="David" w:cs="David"/>
          <w:sz w:val="24"/>
          <w:szCs w:val="24"/>
        </w:rPr>
      </w:pPr>
      <w:r w:rsidRPr="00E0211E">
        <w:rPr>
          <w:rFonts w:ascii="David" w:hAnsi="David" w:cs="David"/>
          <w:sz w:val="24"/>
          <w:szCs w:val="24"/>
          <w:rtl/>
        </w:rPr>
        <w:t>יש להור</w:t>
      </w:r>
      <w:r>
        <w:rPr>
          <w:rFonts w:ascii="David" w:hAnsi="David" w:cs="David"/>
          <w:sz w:val="24"/>
          <w:szCs w:val="24"/>
          <w:rtl/>
        </w:rPr>
        <w:t>ות למתרחצים בשתי הבריכות לצאת מ</w:t>
      </w:r>
      <w:r w:rsidRPr="00E0211E">
        <w:rPr>
          <w:rFonts w:ascii="David" w:hAnsi="David" w:cs="David"/>
          <w:sz w:val="24"/>
          <w:szCs w:val="24"/>
          <w:rtl/>
        </w:rPr>
        <w:t xml:space="preserve">יד מהמים ולמנוע כניסתם עד להשלמת הפעולות הנדרשות לאבטחת איכות המים.  </w:t>
      </w:r>
    </w:p>
    <w:p w:rsidR="004A5FEA" w:rsidRPr="00E0211E" w:rsidRDefault="004A5FEA" w:rsidP="001043F4">
      <w:pPr>
        <w:pStyle w:val="a4"/>
        <w:numPr>
          <w:ilvl w:val="0"/>
          <w:numId w:val="90"/>
        </w:numPr>
        <w:spacing w:after="0" w:line="360" w:lineRule="auto"/>
        <w:jc w:val="both"/>
        <w:rPr>
          <w:rFonts w:ascii="David" w:hAnsi="David" w:cs="David"/>
          <w:sz w:val="24"/>
          <w:szCs w:val="24"/>
        </w:rPr>
      </w:pPr>
      <w:r w:rsidRPr="00E0211E">
        <w:rPr>
          <w:rFonts w:ascii="David" w:hAnsi="David" w:cs="David"/>
          <w:sz w:val="24"/>
          <w:szCs w:val="24"/>
          <w:rtl/>
        </w:rPr>
        <w:t>יש להפסיק את סחרור המים ולנתק את הבריכה המזוהמת ממערכת הסחרור.</w:t>
      </w:r>
    </w:p>
    <w:p w:rsidR="004A5FEA" w:rsidRPr="00E0211E" w:rsidRDefault="004A5FEA" w:rsidP="001043F4">
      <w:pPr>
        <w:pStyle w:val="a4"/>
        <w:numPr>
          <w:ilvl w:val="0"/>
          <w:numId w:val="90"/>
        </w:numPr>
        <w:spacing w:after="0" w:line="360" w:lineRule="auto"/>
        <w:jc w:val="both"/>
        <w:rPr>
          <w:rFonts w:ascii="David" w:hAnsi="David" w:cs="David"/>
          <w:sz w:val="24"/>
          <w:szCs w:val="24"/>
        </w:rPr>
      </w:pPr>
      <w:r w:rsidRPr="00E0211E">
        <w:rPr>
          <w:rFonts w:ascii="David" w:hAnsi="David" w:cs="David"/>
          <w:sz w:val="24"/>
          <w:szCs w:val="24"/>
          <w:rtl/>
        </w:rPr>
        <w:t>יש לבצע ניקוי והרחקת הפרשות, חיטוי מו</w:t>
      </w:r>
      <w:r>
        <w:rPr>
          <w:rFonts w:ascii="David" w:hAnsi="David" w:cs="David"/>
          <w:sz w:val="24"/>
          <w:szCs w:val="24"/>
          <w:rtl/>
        </w:rPr>
        <w:t>גבר ושטיפת מסננים</w:t>
      </w:r>
      <w:r>
        <w:rPr>
          <w:rFonts w:ascii="David" w:hAnsi="David" w:cs="David" w:hint="cs"/>
          <w:sz w:val="24"/>
          <w:szCs w:val="24"/>
          <w:rtl/>
        </w:rPr>
        <w:t xml:space="preserve">, </w:t>
      </w:r>
      <w:r>
        <w:rPr>
          <w:rFonts w:ascii="David" w:hAnsi="David" w:cs="David"/>
          <w:sz w:val="24"/>
          <w:szCs w:val="24"/>
          <w:rtl/>
        </w:rPr>
        <w:t>כאמור בסעי</w:t>
      </w:r>
      <w:r>
        <w:rPr>
          <w:rFonts w:ascii="David" w:hAnsi="David" w:cs="David" w:hint="cs"/>
          <w:sz w:val="24"/>
          <w:szCs w:val="24"/>
          <w:rtl/>
        </w:rPr>
        <w:t>פים 4.16.3.(1ב) עד 4.16.3(1ד)</w:t>
      </w:r>
      <w:r w:rsidRPr="00E0211E">
        <w:rPr>
          <w:rFonts w:ascii="David" w:hAnsi="David" w:cs="David"/>
          <w:sz w:val="24"/>
          <w:szCs w:val="24"/>
          <w:rtl/>
        </w:rPr>
        <w:t>.</w:t>
      </w:r>
    </w:p>
    <w:p w:rsidR="004A5FEA" w:rsidRPr="00E0211E" w:rsidRDefault="004A5FEA" w:rsidP="001043F4">
      <w:pPr>
        <w:pStyle w:val="a4"/>
        <w:numPr>
          <w:ilvl w:val="0"/>
          <w:numId w:val="90"/>
        </w:numPr>
        <w:spacing w:after="0" w:line="360" w:lineRule="auto"/>
        <w:jc w:val="both"/>
        <w:rPr>
          <w:rFonts w:ascii="David" w:hAnsi="David" w:cs="David"/>
          <w:sz w:val="24"/>
          <w:szCs w:val="24"/>
        </w:rPr>
      </w:pPr>
      <w:r w:rsidRPr="00E0211E">
        <w:rPr>
          <w:rFonts w:ascii="David" w:hAnsi="David" w:cs="David"/>
          <w:sz w:val="24"/>
          <w:szCs w:val="24"/>
          <w:rtl/>
        </w:rPr>
        <w:t>יש להפעיל את מערכת הטיפול בשתי הבריכות, תוך הגברת ריכוז חומר החיטוי עד לערך המרבי המותר בתקנות</w:t>
      </w:r>
      <w:r>
        <w:rPr>
          <w:rFonts w:ascii="David" w:hAnsi="David" w:cs="David" w:hint="cs"/>
          <w:sz w:val="24"/>
          <w:szCs w:val="24"/>
          <w:rtl/>
        </w:rPr>
        <w:t xml:space="preserve"> בריכות שחייה</w:t>
      </w:r>
      <w:r w:rsidRPr="00E0211E">
        <w:rPr>
          <w:rFonts w:ascii="David" w:hAnsi="David" w:cs="David"/>
          <w:sz w:val="24"/>
          <w:szCs w:val="24"/>
          <w:rtl/>
        </w:rPr>
        <w:t xml:space="preserve">, למשך שעה לפחות. </w:t>
      </w:r>
    </w:p>
    <w:p w:rsidR="004A5FEA" w:rsidRPr="00E0211E" w:rsidRDefault="004A5FEA" w:rsidP="001043F4">
      <w:pPr>
        <w:pStyle w:val="a4"/>
        <w:numPr>
          <w:ilvl w:val="0"/>
          <w:numId w:val="90"/>
        </w:numPr>
        <w:spacing w:after="0" w:line="360" w:lineRule="auto"/>
        <w:jc w:val="both"/>
        <w:rPr>
          <w:rFonts w:ascii="David" w:hAnsi="David" w:cs="David"/>
          <w:sz w:val="24"/>
          <w:szCs w:val="24"/>
        </w:rPr>
      </w:pPr>
      <w:r w:rsidRPr="00E0211E">
        <w:rPr>
          <w:rFonts w:ascii="David" w:hAnsi="David" w:cs="David"/>
          <w:sz w:val="24"/>
          <w:szCs w:val="24"/>
          <w:rtl/>
        </w:rPr>
        <w:t xml:space="preserve">לאחר השלמת הפעולות בסעיפים לעיל והפעולות כמתואר בסעיף 4.16.3.(1ה), ניתן לאפשר חזרה לפעילות. </w:t>
      </w:r>
    </w:p>
    <w:p w:rsidR="004A5FEA" w:rsidRPr="00E0211E" w:rsidRDefault="004A5FEA" w:rsidP="001043F4">
      <w:pPr>
        <w:pStyle w:val="a4"/>
        <w:numPr>
          <w:ilvl w:val="0"/>
          <w:numId w:val="86"/>
        </w:numPr>
        <w:spacing w:after="0" w:line="360" w:lineRule="auto"/>
        <w:jc w:val="both"/>
        <w:rPr>
          <w:rFonts w:ascii="David" w:hAnsi="David" w:cs="David"/>
          <w:sz w:val="24"/>
          <w:szCs w:val="24"/>
        </w:rPr>
      </w:pPr>
      <w:r w:rsidRPr="00E0211E">
        <w:rPr>
          <w:rFonts w:ascii="David" w:hAnsi="David" w:cs="David"/>
          <w:sz w:val="24"/>
          <w:szCs w:val="24"/>
          <w:rtl/>
        </w:rPr>
        <w:t>הפרשות נוזליות ומפוזרות (שלשול, הקאות, דימום) בבריכת פעוטות ובריכות קטנות:</w:t>
      </w:r>
    </w:p>
    <w:p w:rsidR="004A5FEA" w:rsidRPr="00E0211E" w:rsidRDefault="004A5FEA" w:rsidP="001043F4">
      <w:pPr>
        <w:pStyle w:val="a4"/>
        <w:numPr>
          <w:ilvl w:val="0"/>
          <w:numId w:val="91"/>
        </w:numPr>
        <w:spacing w:after="0" w:line="360" w:lineRule="auto"/>
        <w:jc w:val="both"/>
        <w:rPr>
          <w:rFonts w:ascii="David" w:hAnsi="David" w:cs="David"/>
          <w:sz w:val="24"/>
          <w:szCs w:val="24"/>
        </w:rPr>
      </w:pPr>
      <w:r>
        <w:rPr>
          <w:rFonts w:ascii="David" w:hAnsi="David" w:cs="David"/>
          <w:sz w:val="24"/>
          <w:szCs w:val="24"/>
          <w:rtl/>
        </w:rPr>
        <w:t>יש להורות למתרחצים לצאת מי</w:t>
      </w:r>
      <w:r w:rsidRPr="00E0211E">
        <w:rPr>
          <w:rFonts w:ascii="David" w:hAnsi="David" w:cs="David"/>
          <w:sz w:val="24"/>
          <w:szCs w:val="24"/>
          <w:rtl/>
        </w:rPr>
        <w:t xml:space="preserve">ד מהמים ולמנוע כניסתם עד להשלמת הפעולות הנדרשות לאבטחת איכות המים.  </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יש להפסיק את סחרור המים.</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 xml:space="preserve">יש לרוקן את הבריכה ותא האיזון ממים. </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יש לנקות את הבריכה ולבצע שטיפה של מסננים.</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יש לנקות את הבריכה, תעלת הגלישה ותא האיזון עם דטרגנט, ו</w:t>
      </w:r>
      <w:r>
        <w:rPr>
          <w:rFonts w:ascii="David" w:hAnsi="David" w:cs="David" w:hint="cs"/>
          <w:sz w:val="24"/>
          <w:szCs w:val="24"/>
          <w:rtl/>
        </w:rPr>
        <w:t>ל</w:t>
      </w:r>
      <w:r w:rsidRPr="00E0211E">
        <w:rPr>
          <w:rFonts w:ascii="David" w:hAnsi="David" w:cs="David"/>
          <w:sz w:val="24"/>
          <w:szCs w:val="24"/>
          <w:rtl/>
        </w:rPr>
        <w:t xml:space="preserve">שטוף עם מים נקיים (יש להקפיד לנקות ולחטא את כל האלמנטים). </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יש לבצע שטיפה נגדית למסננים, כולל ניקוי המסנן הגס.</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יש למלא את הבריכה ואת תא האיזון במים ולחדש סחרור.</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 xml:space="preserve">יש לבצע חיטוי מוגבר: יש </w:t>
      </w:r>
      <w:r>
        <w:rPr>
          <w:rFonts w:ascii="David" w:hAnsi="David" w:cs="David"/>
          <w:sz w:val="24"/>
          <w:szCs w:val="24"/>
          <w:rtl/>
        </w:rPr>
        <w:t>להעלות את ריכוז הכלור החופשי ל-</w:t>
      </w:r>
      <w:r w:rsidRPr="00E0211E">
        <w:rPr>
          <w:rFonts w:ascii="David" w:hAnsi="David" w:cs="David"/>
          <w:sz w:val="24"/>
          <w:szCs w:val="24"/>
          <w:rtl/>
        </w:rPr>
        <w:t>10 מג''ל למשך שעה אחת לפחות, ולוודא שערך ההגבה יהיה בתחום 7.2</w:t>
      </w:r>
      <w:r>
        <w:rPr>
          <w:rFonts w:ascii="David" w:hAnsi="David" w:cs="David" w:hint="cs"/>
          <w:sz w:val="24"/>
          <w:szCs w:val="24"/>
          <w:rtl/>
        </w:rPr>
        <w:t>-</w:t>
      </w:r>
      <w:r w:rsidRPr="00E0211E">
        <w:rPr>
          <w:rFonts w:ascii="David" w:hAnsi="David" w:cs="David"/>
          <w:sz w:val="24"/>
          <w:szCs w:val="24"/>
          <w:rtl/>
        </w:rPr>
        <w:t>7.0 (בבריכות בהן משתמשים במייצבים יש להכפיל את ריכוז חומר החיטוי).</w:t>
      </w:r>
    </w:p>
    <w:p w:rsidR="004A5FEA" w:rsidRPr="00E0211E" w:rsidRDefault="004A5FEA" w:rsidP="001043F4">
      <w:pPr>
        <w:pStyle w:val="a4"/>
        <w:numPr>
          <w:ilvl w:val="0"/>
          <w:numId w:val="91"/>
        </w:numPr>
        <w:spacing w:after="0" w:line="360" w:lineRule="auto"/>
        <w:jc w:val="both"/>
        <w:rPr>
          <w:rFonts w:ascii="David" w:hAnsi="David" w:cs="David"/>
          <w:sz w:val="24"/>
          <w:szCs w:val="24"/>
        </w:rPr>
      </w:pPr>
      <w:r w:rsidRPr="00E0211E">
        <w:rPr>
          <w:rFonts w:ascii="David" w:hAnsi="David" w:cs="David"/>
          <w:sz w:val="24"/>
          <w:szCs w:val="24"/>
          <w:rtl/>
        </w:rPr>
        <w:t>חזרה לפעילות:</w:t>
      </w:r>
    </w:p>
    <w:p w:rsidR="004A5FEA" w:rsidRPr="00E0211E" w:rsidRDefault="004A5FEA" w:rsidP="001043F4">
      <w:pPr>
        <w:pStyle w:val="a4"/>
        <w:numPr>
          <w:ilvl w:val="0"/>
          <w:numId w:val="92"/>
        </w:numPr>
        <w:spacing w:after="0" w:line="360" w:lineRule="auto"/>
        <w:jc w:val="both"/>
        <w:rPr>
          <w:rFonts w:ascii="David" w:hAnsi="David" w:cs="David"/>
          <w:sz w:val="24"/>
          <w:szCs w:val="24"/>
        </w:rPr>
      </w:pPr>
      <w:r w:rsidRPr="00E0211E">
        <w:rPr>
          <w:rFonts w:ascii="David" w:hAnsi="David" w:cs="David"/>
          <w:sz w:val="24"/>
          <w:szCs w:val="24"/>
          <w:rtl/>
        </w:rPr>
        <w:t xml:space="preserve">יש לבצע בדיקת מעבדה לאיכות המים. </w:t>
      </w:r>
    </w:p>
    <w:p w:rsidR="004A5FEA" w:rsidRPr="00E0211E" w:rsidRDefault="004A5FEA" w:rsidP="001043F4">
      <w:pPr>
        <w:pStyle w:val="a4"/>
        <w:numPr>
          <w:ilvl w:val="0"/>
          <w:numId w:val="92"/>
        </w:numPr>
        <w:spacing w:after="0" w:line="360" w:lineRule="auto"/>
        <w:jc w:val="both"/>
        <w:rPr>
          <w:rFonts w:ascii="David" w:hAnsi="David" w:cs="David"/>
          <w:sz w:val="24"/>
          <w:szCs w:val="24"/>
        </w:rPr>
      </w:pPr>
      <w:r w:rsidRPr="00E0211E">
        <w:rPr>
          <w:rFonts w:ascii="David" w:hAnsi="David" w:cs="David"/>
          <w:sz w:val="24"/>
          <w:szCs w:val="24"/>
          <w:rtl/>
        </w:rPr>
        <w:t>עד לקבלת תוצאות מעבדה תקינות יש לשמור על ריכוז חומר חיטוי בערך הגבוה המותר בתקנות</w:t>
      </w:r>
      <w:r>
        <w:rPr>
          <w:rFonts w:ascii="David" w:hAnsi="David" w:cs="David" w:hint="cs"/>
          <w:sz w:val="24"/>
          <w:szCs w:val="24"/>
          <w:rtl/>
        </w:rPr>
        <w:t xml:space="preserve"> בריכות שחייה</w:t>
      </w:r>
      <w:r w:rsidRPr="00E0211E">
        <w:rPr>
          <w:rFonts w:ascii="David" w:hAnsi="David" w:cs="David"/>
          <w:sz w:val="24"/>
          <w:szCs w:val="24"/>
          <w:rtl/>
        </w:rPr>
        <w:t xml:space="preserve"> וערך הגבה הנמוך המותר.</w:t>
      </w:r>
    </w:p>
    <w:p w:rsidR="004A5FEA" w:rsidRPr="00E0211E" w:rsidRDefault="004A5FEA" w:rsidP="001043F4">
      <w:pPr>
        <w:pStyle w:val="a4"/>
        <w:numPr>
          <w:ilvl w:val="0"/>
          <w:numId w:val="92"/>
        </w:numPr>
        <w:spacing w:after="0" w:line="360" w:lineRule="auto"/>
        <w:jc w:val="both"/>
        <w:rPr>
          <w:rFonts w:ascii="David" w:hAnsi="David" w:cs="David"/>
          <w:sz w:val="24"/>
          <w:szCs w:val="24"/>
          <w:rtl/>
        </w:rPr>
      </w:pPr>
      <w:r w:rsidRPr="00E0211E">
        <w:rPr>
          <w:rFonts w:ascii="David" w:hAnsi="David" w:cs="David"/>
          <w:sz w:val="24"/>
          <w:szCs w:val="24"/>
          <w:rtl/>
        </w:rPr>
        <w:t>במידה ותוצאות הבדיקות הבקטריאליות תקינות, ניתן</w:t>
      </w:r>
      <w:r>
        <w:rPr>
          <w:rFonts w:ascii="David" w:hAnsi="David" w:cs="David" w:hint="cs"/>
          <w:sz w:val="24"/>
          <w:szCs w:val="24"/>
          <w:rtl/>
        </w:rPr>
        <w:t xml:space="preserve"> לחזור</w:t>
      </w:r>
      <w:r w:rsidRPr="00E0211E">
        <w:rPr>
          <w:rFonts w:ascii="David" w:hAnsi="David" w:cs="David"/>
          <w:sz w:val="24"/>
          <w:szCs w:val="24"/>
          <w:rtl/>
        </w:rPr>
        <w:t xml:space="preserve"> להפעיל את הבריכה, תוך שמירה על ערכי המדדים הפיזיקו-כימיים המותרים בתקנות</w:t>
      </w:r>
      <w:r>
        <w:rPr>
          <w:rFonts w:ascii="David" w:hAnsi="David" w:cs="David" w:hint="cs"/>
          <w:sz w:val="24"/>
          <w:szCs w:val="24"/>
          <w:rtl/>
        </w:rPr>
        <w:t xml:space="preserve"> בריכות שחייה</w:t>
      </w:r>
      <w:r w:rsidRPr="00E0211E">
        <w:rPr>
          <w:rFonts w:ascii="David" w:hAnsi="David" w:cs="David"/>
          <w:sz w:val="24"/>
          <w:szCs w:val="24"/>
          <w:rtl/>
        </w:rPr>
        <w:t>.</w:t>
      </w:r>
    </w:p>
    <w:p w:rsidR="004A5FEA" w:rsidRPr="00E0211E" w:rsidRDefault="004A5FEA" w:rsidP="001043F4">
      <w:pPr>
        <w:pStyle w:val="a4"/>
        <w:numPr>
          <w:ilvl w:val="0"/>
          <w:numId w:val="86"/>
        </w:numPr>
        <w:spacing w:after="0" w:line="360" w:lineRule="auto"/>
        <w:jc w:val="both"/>
        <w:rPr>
          <w:rFonts w:ascii="David" w:hAnsi="David" w:cs="David"/>
          <w:sz w:val="24"/>
          <w:szCs w:val="24"/>
        </w:rPr>
      </w:pPr>
      <w:r>
        <w:rPr>
          <w:rFonts w:ascii="David" w:hAnsi="David" w:cs="David"/>
          <w:sz w:val="24"/>
          <w:szCs w:val="24"/>
          <w:rtl/>
        </w:rPr>
        <w:t>הפרשות נוזליות ומפוזרות (שלשול</w:t>
      </w:r>
      <w:r>
        <w:rPr>
          <w:rFonts w:ascii="David" w:hAnsi="David" w:cs="David" w:hint="cs"/>
          <w:sz w:val="24"/>
          <w:szCs w:val="24"/>
          <w:rtl/>
        </w:rPr>
        <w:t xml:space="preserve">, </w:t>
      </w:r>
      <w:r w:rsidRPr="00E0211E">
        <w:rPr>
          <w:rFonts w:ascii="David" w:hAnsi="David" w:cs="David"/>
          <w:sz w:val="24"/>
          <w:szCs w:val="24"/>
          <w:rtl/>
        </w:rPr>
        <w:t>הקאות, דימום) בבריכות גדולות, ובבריכות בעלות מערכת טיפול משותפת:</w:t>
      </w:r>
    </w:p>
    <w:p w:rsidR="004A5FEA" w:rsidRPr="00E0211E" w:rsidRDefault="004A5FEA" w:rsidP="001043F4">
      <w:pPr>
        <w:pStyle w:val="a4"/>
        <w:numPr>
          <w:ilvl w:val="0"/>
          <w:numId w:val="93"/>
        </w:numPr>
        <w:spacing w:after="0" w:line="360" w:lineRule="auto"/>
        <w:jc w:val="both"/>
        <w:rPr>
          <w:rFonts w:ascii="David" w:hAnsi="David" w:cs="David"/>
          <w:sz w:val="24"/>
          <w:szCs w:val="24"/>
        </w:rPr>
      </w:pPr>
      <w:r w:rsidRPr="00E0211E">
        <w:rPr>
          <w:rFonts w:ascii="David" w:hAnsi="David" w:cs="David"/>
          <w:sz w:val="24"/>
          <w:szCs w:val="24"/>
          <w:rtl/>
        </w:rPr>
        <w:t>יש להורות למתרחצים בבריכה המזוהמת או בשתי הבריכות (במידה ולבריכות מערכת טיפול משותפת) ל</w:t>
      </w:r>
      <w:r>
        <w:rPr>
          <w:rFonts w:ascii="David" w:hAnsi="David" w:cs="David"/>
          <w:sz w:val="24"/>
          <w:szCs w:val="24"/>
          <w:rtl/>
        </w:rPr>
        <w:t>צאת מ</w:t>
      </w:r>
      <w:r w:rsidRPr="00E0211E">
        <w:rPr>
          <w:rFonts w:ascii="David" w:hAnsi="David" w:cs="David"/>
          <w:sz w:val="24"/>
          <w:szCs w:val="24"/>
          <w:rtl/>
        </w:rPr>
        <w:t>יד מהמים ולמנוע כניסתם</w:t>
      </w:r>
      <w:r>
        <w:rPr>
          <w:rFonts w:ascii="David" w:hAnsi="David" w:cs="David" w:hint="cs"/>
          <w:sz w:val="24"/>
          <w:szCs w:val="24"/>
          <w:rtl/>
        </w:rPr>
        <w:t>,</w:t>
      </w:r>
      <w:r w:rsidRPr="00E0211E">
        <w:rPr>
          <w:rFonts w:ascii="David" w:hAnsi="David" w:cs="David"/>
          <w:sz w:val="24"/>
          <w:szCs w:val="24"/>
          <w:rtl/>
        </w:rPr>
        <w:t xml:space="preserve"> עד להשלמת הפעולות הנדרשות להבטחת איכות המים.  </w:t>
      </w:r>
    </w:p>
    <w:p w:rsidR="004A5FEA" w:rsidRPr="00E0211E" w:rsidRDefault="004A5FEA" w:rsidP="001043F4">
      <w:pPr>
        <w:pStyle w:val="a4"/>
        <w:numPr>
          <w:ilvl w:val="0"/>
          <w:numId w:val="93"/>
        </w:numPr>
        <w:spacing w:after="0" w:line="360" w:lineRule="auto"/>
        <w:jc w:val="both"/>
        <w:rPr>
          <w:rFonts w:ascii="David" w:hAnsi="David" w:cs="David"/>
          <w:sz w:val="24"/>
          <w:szCs w:val="24"/>
        </w:rPr>
      </w:pPr>
      <w:r w:rsidRPr="00E0211E">
        <w:rPr>
          <w:rFonts w:ascii="David" w:hAnsi="David" w:cs="David"/>
          <w:sz w:val="24"/>
          <w:szCs w:val="24"/>
          <w:rtl/>
        </w:rPr>
        <w:t xml:space="preserve">יש להורות למתרחצים ששהו בבריכה בה נתגלו ההפרשות להתקלח. </w:t>
      </w:r>
    </w:p>
    <w:p w:rsidR="004A5FEA" w:rsidRPr="00E0211E" w:rsidRDefault="004A5FEA" w:rsidP="001043F4">
      <w:pPr>
        <w:pStyle w:val="a4"/>
        <w:numPr>
          <w:ilvl w:val="0"/>
          <w:numId w:val="93"/>
        </w:numPr>
        <w:spacing w:after="0" w:line="360" w:lineRule="auto"/>
        <w:jc w:val="both"/>
        <w:rPr>
          <w:rFonts w:ascii="David" w:hAnsi="David" w:cs="David"/>
          <w:sz w:val="24"/>
          <w:szCs w:val="24"/>
        </w:rPr>
      </w:pPr>
      <w:r w:rsidRPr="00E0211E">
        <w:rPr>
          <w:rFonts w:ascii="David" w:hAnsi="David" w:cs="David"/>
          <w:sz w:val="24"/>
          <w:szCs w:val="24"/>
          <w:rtl/>
        </w:rPr>
        <w:t xml:space="preserve">יש להפסיק את סחרור המים בבריכות. </w:t>
      </w:r>
    </w:p>
    <w:p w:rsidR="004A5FEA" w:rsidRPr="00E0211E" w:rsidRDefault="004A5FEA" w:rsidP="001043F4">
      <w:pPr>
        <w:pStyle w:val="a4"/>
        <w:numPr>
          <w:ilvl w:val="0"/>
          <w:numId w:val="93"/>
        </w:numPr>
        <w:spacing w:after="0" w:line="360" w:lineRule="auto"/>
        <w:jc w:val="both"/>
        <w:rPr>
          <w:rFonts w:ascii="David" w:hAnsi="David" w:cs="David"/>
          <w:sz w:val="24"/>
          <w:szCs w:val="24"/>
        </w:rPr>
      </w:pPr>
      <w:r w:rsidRPr="00E0211E">
        <w:rPr>
          <w:rFonts w:ascii="David" w:hAnsi="David" w:cs="David"/>
          <w:sz w:val="24"/>
          <w:szCs w:val="24"/>
          <w:rtl/>
        </w:rPr>
        <w:lastRenderedPageBreak/>
        <w:t>במידה וההפרשות הן בבריכת הפעוטות או בבריכה בעלת נפח קטן, יש לרוקן את המים ולפעול לפי האמ</w:t>
      </w:r>
      <w:r>
        <w:rPr>
          <w:rFonts w:ascii="David" w:hAnsi="David" w:cs="David"/>
          <w:sz w:val="24"/>
          <w:szCs w:val="24"/>
          <w:rtl/>
        </w:rPr>
        <w:t xml:space="preserve">ור בסעיף  </w:t>
      </w:r>
      <w:r>
        <w:rPr>
          <w:rFonts w:ascii="David" w:hAnsi="David" w:cs="David" w:hint="cs"/>
          <w:sz w:val="24"/>
          <w:szCs w:val="24"/>
          <w:rtl/>
        </w:rPr>
        <w:t>4.16.3.(3).</w:t>
      </w:r>
    </w:p>
    <w:p w:rsidR="004A5FEA" w:rsidRPr="00E0211E" w:rsidRDefault="004A5FEA" w:rsidP="001043F4">
      <w:pPr>
        <w:pStyle w:val="a4"/>
        <w:numPr>
          <w:ilvl w:val="0"/>
          <w:numId w:val="86"/>
        </w:numPr>
        <w:spacing w:after="0" w:line="360" w:lineRule="auto"/>
        <w:jc w:val="both"/>
        <w:rPr>
          <w:rFonts w:ascii="David" w:hAnsi="David" w:cs="David"/>
          <w:sz w:val="24"/>
          <w:szCs w:val="24"/>
        </w:rPr>
      </w:pPr>
      <w:r w:rsidRPr="00E0211E">
        <w:rPr>
          <w:rFonts w:ascii="David" w:hAnsi="David" w:cs="David"/>
          <w:sz w:val="24"/>
          <w:szCs w:val="24"/>
          <w:rtl/>
        </w:rPr>
        <w:t xml:space="preserve">במידה וההפרשות הן בבריכה גדולה בה לא מתאפשר ריקון המים, </w:t>
      </w:r>
      <w:r>
        <w:rPr>
          <w:rFonts w:ascii="David" w:hAnsi="David" w:cs="David" w:hint="cs"/>
          <w:sz w:val="24"/>
          <w:szCs w:val="24"/>
          <w:rtl/>
        </w:rPr>
        <w:t>יש ל</w:t>
      </w:r>
      <w:r w:rsidRPr="00E0211E">
        <w:rPr>
          <w:rFonts w:ascii="David" w:hAnsi="David" w:cs="David"/>
          <w:sz w:val="24"/>
          <w:szCs w:val="24"/>
          <w:rtl/>
        </w:rPr>
        <w:t>פע</w:t>
      </w:r>
      <w:r>
        <w:rPr>
          <w:rFonts w:ascii="David" w:hAnsi="David" w:cs="David" w:hint="cs"/>
          <w:sz w:val="24"/>
          <w:szCs w:val="24"/>
          <w:rtl/>
        </w:rPr>
        <w:t>ול</w:t>
      </w:r>
      <w:r w:rsidRPr="00E0211E">
        <w:rPr>
          <w:rFonts w:ascii="David" w:hAnsi="David" w:cs="David"/>
          <w:sz w:val="24"/>
          <w:szCs w:val="24"/>
          <w:rtl/>
        </w:rPr>
        <w:t xml:space="preserve"> כדלקמן:  </w:t>
      </w:r>
    </w:p>
    <w:p w:rsidR="004A5FEA" w:rsidRPr="00E0211E" w:rsidRDefault="004A5FEA" w:rsidP="001043F4">
      <w:pPr>
        <w:pStyle w:val="a4"/>
        <w:numPr>
          <w:ilvl w:val="0"/>
          <w:numId w:val="94"/>
        </w:numPr>
        <w:spacing w:after="0" w:line="360" w:lineRule="auto"/>
        <w:jc w:val="both"/>
        <w:rPr>
          <w:rFonts w:ascii="David" w:hAnsi="David" w:cs="David"/>
          <w:sz w:val="24"/>
          <w:szCs w:val="24"/>
        </w:rPr>
      </w:pPr>
      <w:r w:rsidRPr="00E0211E">
        <w:rPr>
          <w:rFonts w:ascii="David" w:hAnsi="David" w:cs="David"/>
          <w:sz w:val="24"/>
          <w:szCs w:val="24"/>
          <w:rtl/>
        </w:rPr>
        <w:t>ניקוי והרחקת הפרשות:</w:t>
      </w:r>
    </w:p>
    <w:p w:rsidR="004A5FEA" w:rsidRPr="00E0211E" w:rsidRDefault="004A5FEA" w:rsidP="001043F4">
      <w:pPr>
        <w:pStyle w:val="a4"/>
        <w:numPr>
          <w:ilvl w:val="0"/>
          <w:numId w:val="95"/>
        </w:numPr>
        <w:spacing w:after="0" w:line="360" w:lineRule="auto"/>
        <w:jc w:val="both"/>
        <w:rPr>
          <w:rFonts w:ascii="David" w:hAnsi="David" w:cs="David"/>
          <w:sz w:val="24"/>
          <w:szCs w:val="24"/>
          <w:rtl/>
        </w:rPr>
      </w:pPr>
      <w:r w:rsidRPr="00E0211E">
        <w:rPr>
          <w:rFonts w:ascii="David" w:hAnsi="David" w:cs="David"/>
          <w:sz w:val="24"/>
          <w:szCs w:val="24"/>
          <w:rtl/>
        </w:rPr>
        <w:t>שאב את ההפרשות במטאטא יונק תוך עקיפת המסנן (הוצא את אלמנט הסינון), ופנה את המים למערכת סילוק שפכים.</w:t>
      </w:r>
    </w:p>
    <w:p w:rsidR="004A5FEA" w:rsidRPr="00E0211E" w:rsidRDefault="004A5FEA" w:rsidP="001043F4">
      <w:pPr>
        <w:pStyle w:val="a4"/>
        <w:numPr>
          <w:ilvl w:val="0"/>
          <w:numId w:val="95"/>
        </w:numPr>
        <w:spacing w:after="0" w:line="360" w:lineRule="auto"/>
        <w:jc w:val="both"/>
        <w:rPr>
          <w:rFonts w:ascii="David" w:hAnsi="David" w:cs="David"/>
          <w:sz w:val="24"/>
          <w:szCs w:val="24"/>
          <w:rtl/>
        </w:rPr>
      </w:pPr>
      <w:r w:rsidRPr="00E0211E">
        <w:rPr>
          <w:rFonts w:ascii="David" w:hAnsi="David" w:cs="David"/>
          <w:sz w:val="24"/>
          <w:szCs w:val="24"/>
          <w:rtl/>
        </w:rPr>
        <w:t>אם ההפרשות הגיעו לתעלת הגלישה נקה אותה, ובמידת האפשר הזרם מים למערכת הביוב בעת הניקוי.</w:t>
      </w:r>
    </w:p>
    <w:p w:rsidR="004A5FEA" w:rsidRPr="00E0211E" w:rsidRDefault="004A5FEA" w:rsidP="001043F4">
      <w:pPr>
        <w:pStyle w:val="a4"/>
        <w:numPr>
          <w:ilvl w:val="0"/>
          <w:numId w:val="94"/>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חדש את הסחרור בבריכה ללא מתרחצים במים.</w:t>
      </w:r>
    </w:p>
    <w:p w:rsidR="004A5FEA" w:rsidRPr="00E0211E" w:rsidRDefault="004A5FEA" w:rsidP="001043F4">
      <w:pPr>
        <w:pStyle w:val="a4"/>
        <w:numPr>
          <w:ilvl w:val="0"/>
          <w:numId w:val="94"/>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חיטוי מוגבר ושטיפת מסננים: </w:t>
      </w:r>
    </w:p>
    <w:p w:rsidR="004A5FEA" w:rsidRPr="00E0211E" w:rsidRDefault="004A5FEA" w:rsidP="001043F4">
      <w:pPr>
        <w:pStyle w:val="a4"/>
        <w:numPr>
          <w:ilvl w:val="0"/>
          <w:numId w:val="96"/>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יש להגביר את ריכוז הכלור החופשי ל-20 מג''ל למשך 13 שעות לפח</w:t>
      </w:r>
      <w:r>
        <w:rPr>
          <w:rFonts w:ascii="David" w:hAnsi="David" w:cs="David"/>
          <w:sz w:val="24"/>
          <w:szCs w:val="24"/>
          <w:rtl/>
        </w:rPr>
        <w:t>ות, או ל- 10 מג''ל למשך 26 שעות</w:t>
      </w:r>
      <w:r w:rsidRPr="00E0211E">
        <w:rPr>
          <w:rFonts w:ascii="David" w:hAnsi="David" w:cs="David"/>
          <w:sz w:val="24"/>
          <w:szCs w:val="24"/>
          <w:rtl/>
        </w:rPr>
        <w:t xml:space="preserve"> (או לחטא באמצעות</w:t>
      </w:r>
      <w:r>
        <w:rPr>
          <w:rFonts w:ascii="David" w:hAnsi="David" w:cs="David"/>
          <w:sz w:val="24"/>
          <w:szCs w:val="24"/>
        </w:rPr>
        <w:t xml:space="preserve"> </w:t>
      </w:r>
      <w:r w:rsidRPr="00C403FE">
        <w:rPr>
          <w:rFonts w:ascii="David" w:hAnsi="David" w:cs="David"/>
        </w:rPr>
        <w:t>CT</w:t>
      </w:r>
      <w:r w:rsidRPr="00E0211E">
        <w:rPr>
          <w:rFonts w:ascii="David" w:hAnsi="David" w:cs="David"/>
          <w:sz w:val="24"/>
          <w:szCs w:val="24"/>
        </w:rPr>
        <w:t xml:space="preserve"> </w:t>
      </w:r>
      <w:r w:rsidRPr="00E0211E">
        <w:rPr>
          <w:rFonts w:ascii="David" w:hAnsi="David" w:cs="David"/>
          <w:sz w:val="24"/>
          <w:szCs w:val="24"/>
          <w:rtl/>
        </w:rPr>
        <w:t xml:space="preserve"> שווה ערך, כאשר</w:t>
      </w:r>
      <w:r w:rsidRPr="00C403FE">
        <w:rPr>
          <w:rFonts w:ascii="David" w:hAnsi="David" w:cs="David"/>
        </w:rPr>
        <w:t xml:space="preserve">CT </w:t>
      </w:r>
      <w:r w:rsidRPr="00E0211E">
        <w:rPr>
          <w:rFonts w:ascii="David" w:hAnsi="David" w:cs="David"/>
          <w:sz w:val="24"/>
          <w:szCs w:val="24"/>
          <w:rtl/>
        </w:rPr>
        <w:t xml:space="preserve"> מבטא את מכפלת ריכוז חומר החיטוי בזמן). יש לוודא שבמהלך החיטוי המוגבר, ערך ההגבה יהיה בתחום 7.2</w:t>
      </w:r>
      <w:r>
        <w:rPr>
          <w:rFonts w:ascii="David" w:hAnsi="David" w:cs="David" w:hint="cs"/>
          <w:sz w:val="24"/>
          <w:szCs w:val="24"/>
          <w:rtl/>
        </w:rPr>
        <w:t>-</w:t>
      </w:r>
      <w:r w:rsidRPr="00E0211E">
        <w:rPr>
          <w:rFonts w:ascii="David" w:hAnsi="David" w:cs="David"/>
          <w:sz w:val="24"/>
          <w:szCs w:val="24"/>
          <w:rtl/>
        </w:rPr>
        <w:t xml:space="preserve">7.0. (בבריכות בהן משתמשים במייצבים יש להכפיל את ריכוז חומר החיטוי). </w:t>
      </w:r>
    </w:p>
    <w:p w:rsidR="004A5FEA" w:rsidRPr="00E0211E" w:rsidRDefault="004A5FEA" w:rsidP="001043F4">
      <w:pPr>
        <w:pStyle w:val="a4"/>
        <w:numPr>
          <w:ilvl w:val="0"/>
          <w:numId w:val="96"/>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יש לבצע שטיפה נגדית למסננים, כולל ניקוי המסנן הגס, לאחר כ- 10 שעות. </w:t>
      </w:r>
    </w:p>
    <w:p w:rsidR="004A5FEA" w:rsidRPr="00E0211E" w:rsidRDefault="004A5FEA" w:rsidP="001043F4">
      <w:pPr>
        <w:pStyle w:val="a4"/>
        <w:numPr>
          <w:ilvl w:val="0"/>
          <w:numId w:val="96"/>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יש לנקות את הקרקעית באמצעות מטאטא יונק/רובוט.        </w:t>
      </w:r>
    </w:p>
    <w:p w:rsidR="004A5FEA" w:rsidRPr="00E0211E" w:rsidRDefault="004A5FEA" w:rsidP="001043F4">
      <w:pPr>
        <w:pStyle w:val="a4"/>
        <w:numPr>
          <w:ilvl w:val="0"/>
          <w:numId w:val="96"/>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יש לנטרל את הכלור בעזרת סודיום תיוסולפט (בהעדר הוראות יצרן, יש לנטרל בהתאם ליחס של 1:1 בין 1 גרם סודיום תיוסלפט ל-1 מ"ק מים בבריכה, להפחתת 1.0 מג''ל כלור), או באמצעות חומר שווה ערך.</w:t>
      </w:r>
    </w:p>
    <w:p w:rsidR="004A5FEA" w:rsidRPr="00E0211E" w:rsidRDefault="004A5FEA" w:rsidP="001043F4">
      <w:pPr>
        <w:pStyle w:val="a4"/>
        <w:numPr>
          <w:ilvl w:val="0"/>
          <w:numId w:val="94"/>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יש לנקות ולחטא את הסביבה המזוהמת, את הכלים והציוד שבאו במגע עם המים המזוהמים לרבות המטאטא היונק, ובהתאם להוראות היצרן. </w:t>
      </w:r>
    </w:p>
    <w:p w:rsidR="004A5FEA" w:rsidRPr="00E0211E" w:rsidRDefault="004A5FEA" w:rsidP="001043F4">
      <w:pPr>
        <w:pStyle w:val="a4"/>
        <w:numPr>
          <w:ilvl w:val="0"/>
          <w:numId w:val="86"/>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לאחר השלמת הפעולות בסעיפים לעיל </w:t>
      </w:r>
      <w:r>
        <w:rPr>
          <w:rFonts w:ascii="David" w:hAnsi="David" w:cs="David" w:hint="cs"/>
          <w:sz w:val="24"/>
          <w:szCs w:val="24"/>
          <w:rtl/>
        </w:rPr>
        <w:t>יש לפעול</w:t>
      </w:r>
      <w:r w:rsidRPr="00E0211E">
        <w:rPr>
          <w:rFonts w:ascii="David" w:hAnsi="David" w:cs="David"/>
          <w:sz w:val="24"/>
          <w:szCs w:val="24"/>
          <w:rtl/>
        </w:rPr>
        <w:t xml:space="preserve"> כמתואר בסעיף</w:t>
      </w:r>
      <w:r>
        <w:rPr>
          <w:rFonts w:ascii="David" w:hAnsi="David" w:cs="David" w:hint="cs"/>
          <w:sz w:val="24"/>
          <w:szCs w:val="24"/>
          <w:rtl/>
        </w:rPr>
        <w:t xml:space="preserve"> 4.16.3.(3ט).</w:t>
      </w:r>
      <w:r w:rsidRPr="00E0211E">
        <w:rPr>
          <w:rFonts w:ascii="David" w:hAnsi="David" w:cs="David"/>
          <w:sz w:val="24"/>
          <w:szCs w:val="24"/>
          <w:rtl/>
        </w:rPr>
        <w:t xml:space="preserve"> </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מערכת להזנת כימיקלים, ומניעת חדירה לא מבוקרת של כימיקלים לבריכה</w:t>
      </w:r>
    </w:p>
    <w:p w:rsidR="004A5FEA" w:rsidRPr="00E0211E" w:rsidRDefault="004A5FEA" w:rsidP="001043F4">
      <w:pPr>
        <w:pStyle w:val="a4"/>
        <w:numPr>
          <w:ilvl w:val="0"/>
          <w:numId w:val="52"/>
        </w:numPr>
        <w:autoSpaceDE w:val="0"/>
        <w:autoSpaceDN w:val="0"/>
        <w:adjustRightInd w:val="0"/>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או מי מטעמו יהיו אחראים למניעת חדירה לא מבוקרת של כימיקלים למי בריכות שח</w:t>
      </w:r>
      <w:r>
        <w:rPr>
          <w:rFonts w:ascii="David" w:hAnsi="David" w:cs="David" w:hint="cs"/>
          <w:sz w:val="24"/>
          <w:szCs w:val="24"/>
          <w:rtl/>
        </w:rPr>
        <w:t>י</w:t>
      </w:r>
      <w:r w:rsidRPr="00E0211E">
        <w:rPr>
          <w:rFonts w:ascii="David" w:hAnsi="David" w:cs="David"/>
          <w:sz w:val="24"/>
          <w:szCs w:val="24"/>
          <w:rtl/>
        </w:rPr>
        <w:t xml:space="preserve">יה, לפי כל דין.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יש לפעול בהתאם לנספח 1 לעניין אמצעי הגנה למניעת חדירה לא מבוקרת של כימיקלים לבריכות שח</w:t>
      </w:r>
      <w:r>
        <w:rPr>
          <w:rFonts w:ascii="David" w:hAnsi="David" w:cs="David" w:hint="cs"/>
          <w:sz w:val="24"/>
          <w:szCs w:val="24"/>
          <w:rtl/>
        </w:rPr>
        <w:t>י</w:t>
      </w:r>
      <w:r w:rsidRPr="00E0211E">
        <w:rPr>
          <w:rFonts w:ascii="David" w:hAnsi="David" w:cs="David"/>
          <w:sz w:val="24"/>
          <w:szCs w:val="24"/>
          <w:rtl/>
        </w:rPr>
        <w:t xml:space="preserve">יה.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יוודא לפני פתיחת עונת הרחצה, לאחר השבתה, התקנה</w:t>
      </w:r>
      <w:r>
        <w:rPr>
          <w:rFonts w:ascii="David" w:hAnsi="David" w:cs="David" w:hint="cs"/>
          <w:sz w:val="24"/>
          <w:szCs w:val="24"/>
          <w:rtl/>
        </w:rPr>
        <w:t xml:space="preserve">, </w:t>
      </w:r>
      <w:r w:rsidRPr="00E0211E">
        <w:rPr>
          <w:rFonts w:ascii="David" w:hAnsi="David" w:cs="David"/>
          <w:sz w:val="24"/>
          <w:szCs w:val="24"/>
          <w:rtl/>
        </w:rPr>
        <w:t>שינוים במערכת הטיפול במים ובאופן שוטף, שמכלול הציוד והאביזרים להזנת כימיקלים ולמניעת חדירת כימיקלים לא מבוקרת תקינים ועובדים כראוי. בדיקה וטיפול במערכות הנ"ל יעשו בעת שאין מתרחצים בבריכה.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בכל מקרה של תקלה במערכת הזנת הכימיקלים, בעל העסק יפסיק רחצה בבריכה, ויבדוק את תקינות הציוד והאביזרים המעורבים בתקלה. הרחצה בבריכה תחודש רק לאחר תיקון התקלה והתאמת איכות המים לדרישות ת</w:t>
      </w:r>
      <w:r>
        <w:rPr>
          <w:rFonts w:ascii="David" w:hAnsi="David" w:cs="David"/>
          <w:sz w:val="24"/>
          <w:szCs w:val="24"/>
          <w:rtl/>
        </w:rPr>
        <w:t>קנות</w:t>
      </w:r>
      <w:r>
        <w:rPr>
          <w:rFonts w:ascii="David" w:hAnsi="David" w:cs="David" w:hint="cs"/>
          <w:sz w:val="24"/>
          <w:szCs w:val="24"/>
          <w:rtl/>
        </w:rPr>
        <w:t xml:space="preserve"> בריכות שחייה</w:t>
      </w:r>
      <w:r>
        <w:rPr>
          <w:rFonts w:ascii="David" w:hAnsi="David" w:cs="David"/>
          <w:sz w:val="24"/>
          <w:szCs w:val="24"/>
          <w:rtl/>
        </w:rPr>
        <w:t>. בדיקה וטיפול במערכות</w:t>
      </w:r>
      <w:r>
        <w:rPr>
          <w:rFonts w:ascii="David" w:hAnsi="David" w:cs="David" w:hint="cs"/>
          <w:sz w:val="24"/>
          <w:szCs w:val="24"/>
          <w:rtl/>
        </w:rPr>
        <w:t xml:space="preserve"> הנ"ל</w:t>
      </w:r>
      <w:r w:rsidRPr="00E0211E">
        <w:rPr>
          <w:rFonts w:ascii="David" w:hAnsi="David" w:cs="David"/>
          <w:sz w:val="24"/>
          <w:szCs w:val="24"/>
          <w:rtl/>
        </w:rPr>
        <w:t xml:space="preserve"> יעשו בעת שאין מתרחצים בבריכה.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פעם בשנה לפחות, תתבצע בדיקה מקיפה על ידי חשמלאי מוסמך של מערכת הזנת הכימיקלים לרבות הציוד, האביזרים ומערכות הבקרה, להבטחת מניעה של חדירה לא מבוקרת של כימיקלים</w:t>
      </w:r>
      <w:r>
        <w:rPr>
          <w:rFonts w:ascii="David" w:hAnsi="David" w:cs="David" w:hint="cs"/>
          <w:sz w:val="24"/>
          <w:szCs w:val="24"/>
          <w:rtl/>
        </w:rPr>
        <w:t>.</w:t>
      </w:r>
      <w:r w:rsidRPr="00E0211E">
        <w:rPr>
          <w:rFonts w:ascii="David" w:hAnsi="David" w:cs="David"/>
          <w:sz w:val="24"/>
          <w:szCs w:val="24"/>
          <w:rtl/>
        </w:rPr>
        <w:t xml:space="preserve"> במידה ונמצאו ליקויים בבדיקה הם יתוקנו מידית.</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lastRenderedPageBreak/>
        <w:t xml:space="preserve">מבצע הבדיקה ימלא טופס המאשר בדיקה ותקינות (דוגמה בנספח 1). תיעוד הבדיקות ישמר בבריכה. </w:t>
      </w:r>
    </w:p>
    <w:p w:rsidR="004A5FEA" w:rsidRPr="00E0211E" w:rsidRDefault="004A5FEA" w:rsidP="001043F4">
      <w:pPr>
        <w:pStyle w:val="a4"/>
        <w:numPr>
          <w:ilvl w:val="2"/>
          <w:numId w:val="71"/>
        </w:numPr>
        <w:spacing w:after="0" w:line="360" w:lineRule="auto"/>
        <w:jc w:val="both"/>
        <w:rPr>
          <w:rFonts w:ascii="David" w:hAnsi="David" w:cs="David"/>
          <w:sz w:val="24"/>
          <w:szCs w:val="24"/>
          <w:rtl/>
        </w:rPr>
      </w:pPr>
      <w:r w:rsidRPr="00E0211E">
        <w:rPr>
          <w:rFonts w:ascii="David" w:hAnsi="David" w:cs="David"/>
          <w:sz w:val="24"/>
          <w:szCs w:val="24"/>
          <w:rtl/>
        </w:rPr>
        <w:t>במקרה של אירוע חדירה לא מבוקרת של כ</w:t>
      </w:r>
      <w:r>
        <w:rPr>
          <w:rFonts w:ascii="David" w:hAnsi="David" w:cs="David"/>
          <w:sz w:val="24"/>
          <w:szCs w:val="24"/>
          <w:rtl/>
        </w:rPr>
        <w:t>ימיקלים, יודיע על כך בעל העסק מ</w:t>
      </w:r>
      <w:r w:rsidRPr="00E0211E">
        <w:rPr>
          <w:rFonts w:ascii="David" w:hAnsi="David" w:cs="David"/>
          <w:sz w:val="24"/>
          <w:szCs w:val="24"/>
          <w:rtl/>
        </w:rPr>
        <w:t>ידית לרשות הבריאות. הודעה זו לא פוטרת את בעל העסק מלדווח ליתר הגורמים הרלבנטיים.</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זמני מ</w:t>
      </w:r>
      <w:r w:rsidRPr="004A5FEA">
        <w:rPr>
          <w:rFonts w:ascii="David" w:hAnsi="David" w:cs="David" w:hint="cs"/>
          <w:b/>
          <w:bCs/>
          <w:sz w:val="24"/>
          <w:szCs w:val="24"/>
          <w:u w:val="single"/>
          <w:rtl/>
        </w:rPr>
        <w:t>י</w:t>
      </w:r>
      <w:r w:rsidRPr="004A5FEA">
        <w:rPr>
          <w:rFonts w:ascii="David" w:hAnsi="David" w:cs="David"/>
          <w:b/>
          <w:bCs/>
          <w:sz w:val="24"/>
          <w:szCs w:val="24"/>
          <w:u w:val="single"/>
          <w:rtl/>
        </w:rPr>
        <w:t>חזור (סחרור) המים</w:t>
      </w: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3"/>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מבלי לגרוע מהאמור בתקנה 1</w:t>
      </w:r>
      <w:r>
        <w:rPr>
          <w:rFonts w:ascii="David" w:hAnsi="David" w:cs="David"/>
          <w:sz w:val="24"/>
          <w:szCs w:val="24"/>
          <w:rtl/>
        </w:rPr>
        <w:t>6(ג) לתקנות בריכות שחי</w:t>
      </w:r>
      <w:r>
        <w:rPr>
          <w:rFonts w:ascii="David" w:hAnsi="David" w:cs="David" w:hint="cs"/>
          <w:sz w:val="24"/>
          <w:szCs w:val="24"/>
          <w:rtl/>
        </w:rPr>
        <w:t>י</w:t>
      </w:r>
      <w:r>
        <w:rPr>
          <w:rFonts w:ascii="David" w:hAnsi="David" w:cs="David"/>
          <w:sz w:val="24"/>
          <w:szCs w:val="24"/>
          <w:rtl/>
        </w:rPr>
        <w:t>ה, זמן מ</w:t>
      </w:r>
      <w:r>
        <w:rPr>
          <w:rFonts w:ascii="David" w:hAnsi="David" w:cs="David" w:hint="cs"/>
          <w:sz w:val="24"/>
          <w:szCs w:val="24"/>
          <w:rtl/>
        </w:rPr>
        <w:t>י</w:t>
      </w:r>
      <w:r w:rsidRPr="00E0211E">
        <w:rPr>
          <w:rFonts w:ascii="David" w:hAnsi="David" w:cs="David"/>
          <w:sz w:val="24"/>
          <w:szCs w:val="24"/>
          <w:rtl/>
        </w:rPr>
        <w:t>חזור המים בבריכת השחייה יקבע בהתאם לעומק המים, לעומס המתרחצים ולטמפרטורת המים בבריכה.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מבלי לגרוע מהאמור בתקנות 16 ו</w:t>
      </w:r>
      <w:r>
        <w:rPr>
          <w:rFonts w:ascii="David" w:hAnsi="David" w:cs="David"/>
          <w:sz w:val="24"/>
          <w:szCs w:val="24"/>
          <w:rtl/>
        </w:rPr>
        <w:t>-5(ב)</w:t>
      </w:r>
      <w:r w:rsidRPr="00E0211E">
        <w:rPr>
          <w:rFonts w:ascii="David" w:hAnsi="David" w:cs="David"/>
          <w:sz w:val="24"/>
          <w:szCs w:val="24"/>
          <w:rtl/>
        </w:rPr>
        <w:t xml:space="preserve">(5) בתקנות </w:t>
      </w:r>
      <w:r>
        <w:rPr>
          <w:rFonts w:ascii="David" w:hAnsi="David" w:cs="David"/>
          <w:sz w:val="24"/>
          <w:szCs w:val="24"/>
          <w:rtl/>
        </w:rPr>
        <w:t>בריכות שח</w:t>
      </w:r>
      <w:r>
        <w:rPr>
          <w:rFonts w:ascii="David" w:hAnsi="David" w:cs="David" w:hint="cs"/>
          <w:sz w:val="24"/>
          <w:szCs w:val="24"/>
          <w:rtl/>
        </w:rPr>
        <w:t>י</w:t>
      </w:r>
      <w:r>
        <w:rPr>
          <w:rFonts w:ascii="David" w:hAnsi="David" w:cs="David"/>
          <w:sz w:val="24"/>
          <w:szCs w:val="24"/>
          <w:rtl/>
        </w:rPr>
        <w:t>יה, להלן פירוט זמני המ</w:t>
      </w:r>
      <w:r>
        <w:rPr>
          <w:rFonts w:ascii="David" w:hAnsi="David" w:cs="David" w:hint="cs"/>
          <w:sz w:val="24"/>
          <w:szCs w:val="24"/>
          <w:rtl/>
        </w:rPr>
        <w:t>י</w:t>
      </w:r>
      <w:r w:rsidRPr="00E0211E">
        <w:rPr>
          <w:rFonts w:ascii="David" w:hAnsi="David" w:cs="David"/>
          <w:sz w:val="24"/>
          <w:szCs w:val="24"/>
          <w:rtl/>
        </w:rPr>
        <w:t xml:space="preserve">חזור המחייבים: </w:t>
      </w:r>
    </w:p>
    <w:p w:rsidR="004A5FEA" w:rsidRPr="00E0211E" w:rsidRDefault="004A5FEA" w:rsidP="001043F4">
      <w:pPr>
        <w:pStyle w:val="a4"/>
        <w:numPr>
          <w:ilvl w:val="0"/>
          <w:numId w:val="97"/>
        </w:numPr>
        <w:spacing w:after="0" w:line="360" w:lineRule="auto"/>
        <w:jc w:val="both"/>
        <w:rPr>
          <w:rFonts w:ascii="David" w:hAnsi="David" w:cs="David"/>
          <w:sz w:val="24"/>
          <w:szCs w:val="24"/>
        </w:rPr>
      </w:pPr>
      <w:r>
        <w:rPr>
          <w:rFonts w:ascii="David" w:hAnsi="David" w:cs="David"/>
          <w:sz w:val="24"/>
          <w:szCs w:val="24"/>
          <w:rtl/>
        </w:rPr>
        <w:t>בבריכות שעמקן נמוך מ-</w:t>
      </w:r>
      <w:r w:rsidRPr="00E0211E">
        <w:rPr>
          <w:rFonts w:ascii="David" w:hAnsi="David" w:cs="David"/>
          <w:sz w:val="24"/>
          <w:szCs w:val="24"/>
          <w:rtl/>
        </w:rPr>
        <w:t>0.9</w:t>
      </w:r>
      <w:r>
        <w:rPr>
          <w:rFonts w:ascii="David" w:hAnsi="David" w:cs="David"/>
          <w:sz w:val="24"/>
          <w:szCs w:val="24"/>
          <w:rtl/>
        </w:rPr>
        <w:t xml:space="preserve"> מ' ואינן בריכת פעוטות, יבוצע מ</w:t>
      </w:r>
      <w:r>
        <w:rPr>
          <w:rFonts w:ascii="David" w:hAnsi="David" w:cs="David" w:hint="cs"/>
          <w:sz w:val="24"/>
          <w:szCs w:val="24"/>
          <w:rtl/>
        </w:rPr>
        <w:t>י</w:t>
      </w:r>
      <w:r w:rsidRPr="00E0211E">
        <w:rPr>
          <w:rFonts w:ascii="David" w:hAnsi="David" w:cs="David"/>
          <w:sz w:val="24"/>
          <w:szCs w:val="24"/>
          <w:rtl/>
        </w:rPr>
        <w:t>חזור מים בהתאם לשורות 3 ו 4 בטבלה.</w:t>
      </w:r>
    </w:p>
    <w:p w:rsidR="004A5FEA" w:rsidRDefault="004A5FEA" w:rsidP="001043F4">
      <w:pPr>
        <w:pStyle w:val="a4"/>
        <w:numPr>
          <w:ilvl w:val="0"/>
          <w:numId w:val="97"/>
        </w:numPr>
        <w:spacing w:after="0" w:line="360" w:lineRule="auto"/>
        <w:jc w:val="both"/>
        <w:rPr>
          <w:rFonts w:ascii="David" w:hAnsi="David" w:cs="David"/>
          <w:sz w:val="24"/>
          <w:szCs w:val="24"/>
        </w:rPr>
      </w:pPr>
      <w:r w:rsidRPr="00E0211E">
        <w:rPr>
          <w:rFonts w:ascii="David" w:hAnsi="David" w:cs="David"/>
          <w:sz w:val="24"/>
          <w:szCs w:val="24"/>
          <w:rtl/>
        </w:rPr>
        <w:t>בבריכות בהן מחממים מים ל</w:t>
      </w:r>
      <w:r>
        <w:rPr>
          <w:rFonts w:ascii="David" w:hAnsi="David" w:cs="David"/>
          <w:sz w:val="24"/>
          <w:szCs w:val="24"/>
          <w:rtl/>
        </w:rPr>
        <w:t>טמ"פ גבוהה מ-30 מע"צ, יבוצע מ</w:t>
      </w:r>
      <w:r>
        <w:rPr>
          <w:rFonts w:ascii="David" w:hAnsi="David" w:cs="David" w:hint="cs"/>
          <w:sz w:val="24"/>
          <w:szCs w:val="24"/>
          <w:rtl/>
        </w:rPr>
        <w:t>י</w:t>
      </w:r>
      <w:r w:rsidRPr="00E0211E">
        <w:rPr>
          <w:rFonts w:ascii="David" w:hAnsi="David" w:cs="David"/>
          <w:sz w:val="24"/>
          <w:szCs w:val="24"/>
          <w:rtl/>
        </w:rPr>
        <w:t>חזור מים בהתאם לטור ד' בטבלה.</w:t>
      </w:r>
    </w:p>
    <w:tbl>
      <w:tblPr>
        <w:tblStyle w:val="a9"/>
        <w:bidiVisual/>
        <w:tblW w:w="7194" w:type="dxa"/>
        <w:tblInd w:w="660" w:type="dxa"/>
        <w:tblLook w:val="04A0" w:firstRow="1" w:lastRow="0" w:firstColumn="1" w:lastColumn="0" w:noHBand="0" w:noVBand="1"/>
        <w:tblCaption w:val="זמן מיחזור המים בבריכות שחייה בהתאם לעומק המים, לעומס המתרחצים, ולטמפרטורת המים בבריכה"/>
      </w:tblPr>
      <w:tblGrid>
        <w:gridCol w:w="781"/>
        <w:gridCol w:w="28"/>
        <w:gridCol w:w="1052"/>
        <w:gridCol w:w="56"/>
        <w:gridCol w:w="2059"/>
        <w:gridCol w:w="22"/>
        <w:gridCol w:w="1560"/>
        <w:gridCol w:w="66"/>
        <w:gridCol w:w="1711"/>
      </w:tblGrid>
      <w:tr w:rsidR="004A5FEA" w:rsidRPr="00E0211E" w:rsidTr="005751D0">
        <w:trPr>
          <w:trHeight w:val="998"/>
        </w:trPr>
        <w:tc>
          <w:tcPr>
            <w:tcW w:w="7194" w:type="dxa"/>
            <w:gridSpan w:val="9"/>
            <w:shd w:val="clear" w:color="auto" w:fill="auto"/>
            <w:vAlign w:val="center"/>
          </w:tcPr>
          <w:p w:rsidR="004A5FEA" w:rsidRPr="00E0211E" w:rsidRDefault="004A5FEA" w:rsidP="001043F4">
            <w:pPr>
              <w:shd w:val="clear" w:color="auto" w:fill="FFFFFF" w:themeFill="background1"/>
              <w:spacing w:line="360" w:lineRule="auto"/>
              <w:jc w:val="center"/>
              <w:rPr>
                <w:rFonts w:ascii="David" w:hAnsi="David" w:cs="David"/>
                <w:color w:val="000000"/>
                <w:sz w:val="24"/>
                <w:szCs w:val="24"/>
                <w:rtl/>
              </w:rPr>
            </w:pPr>
            <w:r>
              <w:rPr>
                <w:rFonts w:ascii="David" w:hAnsi="David" w:cs="David"/>
                <w:sz w:val="24"/>
                <w:szCs w:val="24"/>
                <w:rtl/>
              </w:rPr>
              <w:t>זמן מ</w:t>
            </w:r>
            <w:r>
              <w:rPr>
                <w:rFonts w:ascii="David" w:hAnsi="David" w:cs="David" w:hint="cs"/>
                <w:sz w:val="24"/>
                <w:szCs w:val="24"/>
                <w:rtl/>
              </w:rPr>
              <w:t>י</w:t>
            </w:r>
            <w:r w:rsidRPr="00E0211E">
              <w:rPr>
                <w:rFonts w:ascii="David" w:hAnsi="David" w:cs="David"/>
                <w:sz w:val="24"/>
                <w:szCs w:val="24"/>
                <w:rtl/>
              </w:rPr>
              <w:t>חזור המים בבריכות שחי</w:t>
            </w:r>
            <w:r>
              <w:rPr>
                <w:rFonts w:ascii="David" w:hAnsi="David" w:cs="David" w:hint="cs"/>
                <w:sz w:val="24"/>
                <w:szCs w:val="24"/>
                <w:rtl/>
              </w:rPr>
              <w:t>י</w:t>
            </w:r>
            <w:r w:rsidRPr="00E0211E">
              <w:rPr>
                <w:rFonts w:ascii="David" w:hAnsi="David" w:cs="David"/>
                <w:sz w:val="24"/>
                <w:szCs w:val="24"/>
                <w:rtl/>
              </w:rPr>
              <w:t>ה בהתאם לעומק המים, לעומס המתרחצים, ו</w:t>
            </w:r>
            <w:r>
              <w:rPr>
                <w:rFonts w:ascii="David" w:hAnsi="David" w:cs="David" w:hint="cs"/>
                <w:sz w:val="24"/>
                <w:szCs w:val="24"/>
                <w:rtl/>
              </w:rPr>
              <w:t>ל</w:t>
            </w:r>
            <w:r w:rsidRPr="00E0211E">
              <w:rPr>
                <w:rFonts w:ascii="David" w:hAnsi="David" w:cs="David"/>
                <w:sz w:val="24"/>
                <w:szCs w:val="24"/>
                <w:rtl/>
              </w:rPr>
              <w:t>טמפרטורת המים בבריכה</w:t>
            </w:r>
          </w:p>
        </w:tc>
      </w:tr>
      <w:tr w:rsidR="004A5FEA" w:rsidRPr="00E0211E" w:rsidTr="005751D0">
        <w:trPr>
          <w:trHeight w:val="249"/>
        </w:trPr>
        <w:tc>
          <w:tcPr>
            <w:tcW w:w="723" w:type="dxa"/>
            <w:gridSpan w:val="2"/>
            <w:shd w:val="clear" w:color="auto" w:fill="auto"/>
            <w:vAlign w:val="center"/>
          </w:tcPr>
          <w:p w:rsidR="004A5FEA" w:rsidRPr="00E0211E" w:rsidRDefault="004A5FEA" w:rsidP="001043F4">
            <w:pPr>
              <w:bidi w:val="0"/>
              <w:spacing w:line="360" w:lineRule="auto"/>
              <w:jc w:val="center"/>
              <w:rPr>
                <w:rFonts w:ascii="David" w:hAnsi="David" w:cs="David"/>
                <w:color w:val="000000"/>
                <w:sz w:val="24"/>
                <w:szCs w:val="24"/>
              </w:rPr>
            </w:pPr>
          </w:p>
        </w:tc>
        <w:tc>
          <w:tcPr>
            <w:tcW w:w="1053" w:type="dxa"/>
            <w:gridSpan w:val="2"/>
            <w:shd w:val="clear" w:color="auto" w:fill="auto"/>
            <w:vAlign w:val="center"/>
          </w:tcPr>
          <w:p w:rsidR="004A5FEA" w:rsidRPr="00E0211E" w:rsidRDefault="004A5FEA" w:rsidP="001043F4">
            <w:pPr>
              <w:jc w:val="center"/>
              <w:rPr>
                <w:rFonts w:ascii="David" w:hAnsi="David" w:cs="David"/>
                <w:sz w:val="24"/>
                <w:szCs w:val="24"/>
                <w:rtl/>
              </w:rPr>
            </w:pPr>
            <w:r w:rsidRPr="00E0211E">
              <w:rPr>
                <w:rFonts w:ascii="David" w:hAnsi="David" w:cs="David"/>
                <w:sz w:val="24"/>
                <w:szCs w:val="24"/>
                <w:rtl/>
              </w:rPr>
              <w:t>טור א</w:t>
            </w:r>
          </w:p>
        </w:tc>
        <w:tc>
          <w:tcPr>
            <w:tcW w:w="2081" w:type="dxa"/>
            <w:gridSpan w:val="2"/>
            <w:shd w:val="clear" w:color="auto" w:fill="auto"/>
            <w:vAlign w:val="center"/>
          </w:tcPr>
          <w:p w:rsidR="004A5FEA" w:rsidRPr="00E0211E" w:rsidRDefault="004A5FEA" w:rsidP="001043F4">
            <w:pPr>
              <w:jc w:val="center"/>
              <w:rPr>
                <w:rFonts w:ascii="David" w:hAnsi="David" w:cs="David"/>
                <w:sz w:val="24"/>
                <w:szCs w:val="24"/>
              </w:rPr>
            </w:pPr>
            <w:r w:rsidRPr="00E0211E">
              <w:rPr>
                <w:rFonts w:ascii="David" w:hAnsi="David" w:cs="David"/>
                <w:sz w:val="24"/>
                <w:szCs w:val="24"/>
                <w:rtl/>
              </w:rPr>
              <w:t>טור ב</w:t>
            </w:r>
          </w:p>
        </w:tc>
        <w:tc>
          <w:tcPr>
            <w:tcW w:w="1560" w:type="dxa"/>
            <w:shd w:val="clear" w:color="auto" w:fill="auto"/>
          </w:tcPr>
          <w:p w:rsidR="004A5FEA" w:rsidRPr="00E0211E" w:rsidRDefault="004A5FEA" w:rsidP="001043F4">
            <w:pPr>
              <w:jc w:val="center"/>
              <w:rPr>
                <w:rFonts w:ascii="David" w:hAnsi="David" w:cs="David"/>
                <w:sz w:val="24"/>
                <w:szCs w:val="24"/>
              </w:rPr>
            </w:pPr>
            <w:r w:rsidRPr="00E0211E">
              <w:rPr>
                <w:rFonts w:ascii="David" w:hAnsi="David" w:cs="David"/>
                <w:sz w:val="24"/>
                <w:szCs w:val="24"/>
                <w:rtl/>
              </w:rPr>
              <w:t>טור ג</w:t>
            </w:r>
          </w:p>
        </w:tc>
        <w:tc>
          <w:tcPr>
            <w:tcW w:w="1777" w:type="dxa"/>
            <w:gridSpan w:val="2"/>
            <w:shd w:val="clear" w:color="auto" w:fill="auto"/>
          </w:tcPr>
          <w:p w:rsidR="004A5FEA" w:rsidRPr="00E0211E" w:rsidRDefault="004A5FEA" w:rsidP="001043F4">
            <w:pPr>
              <w:jc w:val="center"/>
              <w:rPr>
                <w:rFonts w:ascii="David" w:hAnsi="David" w:cs="David"/>
                <w:sz w:val="24"/>
                <w:szCs w:val="24"/>
              </w:rPr>
            </w:pPr>
            <w:r w:rsidRPr="00E0211E">
              <w:rPr>
                <w:rFonts w:ascii="David" w:hAnsi="David" w:cs="David"/>
                <w:sz w:val="24"/>
                <w:szCs w:val="24"/>
                <w:rtl/>
              </w:rPr>
              <w:t>טור ד</w:t>
            </w:r>
          </w:p>
        </w:tc>
      </w:tr>
      <w:tr w:rsidR="004A5FEA" w:rsidRPr="00E0211E" w:rsidTr="005751D0">
        <w:trPr>
          <w:trHeight w:val="249"/>
        </w:trPr>
        <w:tc>
          <w:tcPr>
            <w:tcW w:w="7194" w:type="dxa"/>
            <w:gridSpan w:val="9"/>
            <w:shd w:val="clear" w:color="auto" w:fill="D9D9D9" w:themeFill="background1" w:themeFillShade="D9"/>
            <w:vAlign w:val="center"/>
          </w:tcPr>
          <w:p w:rsidR="004A5FEA" w:rsidRPr="00E0211E" w:rsidRDefault="004A5FEA" w:rsidP="001043F4">
            <w:pPr>
              <w:bidi w:val="0"/>
              <w:spacing w:line="360" w:lineRule="auto"/>
              <w:jc w:val="center"/>
              <w:rPr>
                <w:rFonts w:ascii="David" w:hAnsi="David" w:cs="David"/>
                <w:color w:val="000000"/>
                <w:sz w:val="24"/>
                <w:szCs w:val="24"/>
                <w:rtl/>
              </w:rPr>
            </w:pPr>
            <w:r w:rsidRPr="00E0211E">
              <w:rPr>
                <w:rFonts w:ascii="David" w:hAnsi="David" w:cs="David"/>
                <w:color w:val="000000"/>
                <w:sz w:val="24"/>
                <w:szCs w:val="24"/>
                <w:rtl/>
              </w:rPr>
              <w:t>זמן מ</w:t>
            </w:r>
            <w:r>
              <w:rPr>
                <w:rFonts w:ascii="David" w:hAnsi="David" w:cs="David" w:hint="cs"/>
                <w:color w:val="000000"/>
                <w:sz w:val="24"/>
                <w:szCs w:val="24"/>
                <w:rtl/>
              </w:rPr>
              <w:t>י</w:t>
            </w:r>
            <w:r w:rsidRPr="00E0211E">
              <w:rPr>
                <w:rFonts w:ascii="David" w:hAnsi="David" w:cs="David"/>
                <w:color w:val="000000"/>
                <w:sz w:val="24"/>
                <w:szCs w:val="24"/>
                <w:rtl/>
              </w:rPr>
              <w:t>חזור המים בבריכת שח</w:t>
            </w:r>
            <w:r>
              <w:rPr>
                <w:rFonts w:ascii="David" w:hAnsi="David" w:cs="David" w:hint="cs"/>
                <w:color w:val="000000"/>
                <w:sz w:val="24"/>
                <w:szCs w:val="24"/>
                <w:rtl/>
              </w:rPr>
              <w:t>י</w:t>
            </w:r>
            <w:r w:rsidRPr="00E0211E">
              <w:rPr>
                <w:rFonts w:ascii="David" w:hAnsi="David" w:cs="David"/>
                <w:color w:val="000000"/>
                <w:sz w:val="24"/>
                <w:szCs w:val="24"/>
                <w:rtl/>
              </w:rPr>
              <w:t>יה ( שעות)</w:t>
            </w:r>
          </w:p>
        </w:tc>
      </w:tr>
      <w:tr w:rsidR="004A5FEA" w:rsidRPr="00E0211E" w:rsidTr="005751D0">
        <w:trPr>
          <w:trHeight w:val="249"/>
        </w:trPr>
        <w:tc>
          <w:tcPr>
            <w:tcW w:w="687" w:type="dxa"/>
            <w:vMerge w:val="restart"/>
            <w:vAlign w:val="center"/>
          </w:tcPr>
          <w:p w:rsidR="004A5FEA" w:rsidRPr="00E0211E" w:rsidRDefault="004A5FEA" w:rsidP="001043F4">
            <w:pPr>
              <w:spacing w:line="360" w:lineRule="auto"/>
              <w:ind w:right="-398"/>
              <w:jc w:val="center"/>
              <w:rPr>
                <w:rFonts w:ascii="David" w:hAnsi="David" w:cs="David"/>
                <w:sz w:val="24"/>
                <w:szCs w:val="24"/>
                <w:rtl/>
              </w:rPr>
            </w:pPr>
          </w:p>
        </w:tc>
        <w:tc>
          <w:tcPr>
            <w:tcW w:w="1033" w:type="dxa"/>
            <w:gridSpan w:val="2"/>
            <w:vMerge w:val="restart"/>
            <w:shd w:val="clear" w:color="auto" w:fill="F2F2F2" w:themeFill="background1" w:themeFillShade="F2"/>
            <w:vAlign w:val="center"/>
          </w:tcPr>
          <w:p w:rsidR="004A5FEA" w:rsidRPr="00E0211E" w:rsidRDefault="004A5FEA" w:rsidP="001043F4">
            <w:pPr>
              <w:spacing w:line="360" w:lineRule="auto"/>
              <w:jc w:val="center"/>
              <w:rPr>
                <w:rFonts w:ascii="David" w:hAnsi="David" w:cs="David"/>
                <w:color w:val="000000"/>
                <w:sz w:val="24"/>
                <w:szCs w:val="24"/>
                <w:rtl/>
              </w:rPr>
            </w:pPr>
            <w:r w:rsidRPr="00E0211E">
              <w:rPr>
                <w:rFonts w:ascii="David" w:hAnsi="David" w:cs="David"/>
                <w:color w:val="000000"/>
                <w:sz w:val="24"/>
                <w:szCs w:val="24"/>
                <w:rtl/>
              </w:rPr>
              <w:t>עומס מתרחצים</w:t>
            </w:r>
          </w:p>
        </w:tc>
        <w:tc>
          <w:tcPr>
            <w:tcW w:w="2115" w:type="dxa"/>
            <w:gridSpan w:val="2"/>
            <w:vMerge w:val="restart"/>
            <w:shd w:val="clear" w:color="auto" w:fill="F2F2F2" w:themeFill="background1" w:themeFillShade="F2"/>
            <w:noWrap/>
            <w:vAlign w:val="center"/>
          </w:tcPr>
          <w:p w:rsidR="004A5FEA" w:rsidRPr="00E0211E" w:rsidRDefault="004A5FEA" w:rsidP="001043F4">
            <w:pPr>
              <w:spacing w:line="360" w:lineRule="auto"/>
              <w:jc w:val="center"/>
              <w:rPr>
                <w:rFonts w:ascii="David" w:hAnsi="David" w:cs="David"/>
                <w:color w:val="000000"/>
                <w:sz w:val="24"/>
                <w:szCs w:val="24"/>
                <w:rtl/>
              </w:rPr>
            </w:pPr>
            <w:r w:rsidRPr="00E0211E">
              <w:rPr>
                <w:rFonts w:ascii="David" w:hAnsi="David" w:cs="David"/>
                <w:color w:val="000000"/>
                <w:sz w:val="24"/>
                <w:szCs w:val="24"/>
                <w:rtl/>
              </w:rPr>
              <w:t>עומק ממוצע  (מ')</w:t>
            </w:r>
          </w:p>
        </w:tc>
        <w:tc>
          <w:tcPr>
            <w:tcW w:w="3359" w:type="dxa"/>
            <w:gridSpan w:val="4"/>
            <w:shd w:val="clear" w:color="auto" w:fill="F2F2F2" w:themeFill="background1" w:themeFillShade="F2"/>
            <w:noWrap/>
          </w:tcPr>
          <w:p w:rsidR="004A5FEA" w:rsidRPr="00E0211E" w:rsidRDefault="004A5FEA" w:rsidP="001043F4">
            <w:pPr>
              <w:bidi w:val="0"/>
              <w:spacing w:line="360" w:lineRule="auto"/>
              <w:jc w:val="both"/>
              <w:rPr>
                <w:rFonts w:ascii="David" w:hAnsi="David" w:cs="David"/>
                <w:color w:val="000000"/>
                <w:sz w:val="24"/>
                <w:szCs w:val="24"/>
                <w:rtl/>
              </w:rPr>
            </w:pPr>
            <w:r w:rsidRPr="00E0211E">
              <w:rPr>
                <w:rFonts w:ascii="David" w:hAnsi="David" w:cs="David"/>
                <w:color w:val="000000"/>
                <w:sz w:val="24"/>
                <w:szCs w:val="24"/>
                <w:rtl/>
              </w:rPr>
              <w:t>טמפרטורת המים ( מע"צ)</w:t>
            </w:r>
          </w:p>
        </w:tc>
      </w:tr>
      <w:tr w:rsidR="004A5FEA" w:rsidRPr="00E0211E" w:rsidTr="005751D0">
        <w:trPr>
          <w:trHeight w:val="343"/>
        </w:trPr>
        <w:tc>
          <w:tcPr>
            <w:tcW w:w="687" w:type="dxa"/>
            <w:vMerge/>
            <w:vAlign w:val="center"/>
          </w:tcPr>
          <w:p w:rsidR="004A5FEA" w:rsidRPr="00E0211E" w:rsidRDefault="004A5FEA" w:rsidP="001043F4">
            <w:pPr>
              <w:spacing w:line="360" w:lineRule="auto"/>
              <w:jc w:val="center"/>
              <w:rPr>
                <w:rFonts w:ascii="David" w:hAnsi="David" w:cs="David"/>
                <w:sz w:val="24"/>
                <w:szCs w:val="24"/>
                <w:rtl/>
              </w:rPr>
            </w:pPr>
          </w:p>
        </w:tc>
        <w:tc>
          <w:tcPr>
            <w:tcW w:w="1033" w:type="dxa"/>
            <w:gridSpan w:val="2"/>
            <w:vMerge/>
            <w:vAlign w:val="center"/>
            <w:hideMark/>
          </w:tcPr>
          <w:p w:rsidR="004A5FEA" w:rsidRPr="00E0211E" w:rsidRDefault="004A5FEA" w:rsidP="001043F4">
            <w:pPr>
              <w:spacing w:line="360" w:lineRule="auto"/>
              <w:jc w:val="center"/>
              <w:rPr>
                <w:rFonts w:ascii="David" w:hAnsi="David" w:cs="David"/>
                <w:color w:val="000000"/>
                <w:sz w:val="24"/>
                <w:szCs w:val="24"/>
                <w:rtl/>
              </w:rPr>
            </w:pPr>
          </w:p>
        </w:tc>
        <w:tc>
          <w:tcPr>
            <w:tcW w:w="2115" w:type="dxa"/>
            <w:gridSpan w:val="2"/>
            <w:vMerge/>
            <w:noWrap/>
            <w:vAlign w:val="center"/>
            <w:hideMark/>
          </w:tcPr>
          <w:p w:rsidR="004A5FEA" w:rsidRPr="00E0211E" w:rsidRDefault="004A5FEA" w:rsidP="001043F4">
            <w:pPr>
              <w:spacing w:line="360" w:lineRule="auto"/>
              <w:jc w:val="center"/>
              <w:rPr>
                <w:rFonts w:ascii="David" w:hAnsi="David" w:cs="David"/>
                <w:color w:val="000000"/>
                <w:sz w:val="24"/>
                <w:szCs w:val="24"/>
                <w:rtl/>
              </w:rPr>
            </w:pPr>
          </w:p>
        </w:tc>
        <w:tc>
          <w:tcPr>
            <w:tcW w:w="1648" w:type="dxa"/>
            <w:gridSpan w:val="3"/>
            <w:shd w:val="clear" w:color="auto" w:fill="F2F2F2" w:themeFill="background1" w:themeFillShade="F2"/>
            <w:noWrap/>
            <w:hideMark/>
          </w:tcPr>
          <w:p w:rsidR="004A5FEA" w:rsidRPr="00E0211E" w:rsidRDefault="004A5FEA" w:rsidP="001043F4">
            <w:pPr>
              <w:spacing w:line="360" w:lineRule="auto"/>
              <w:jc w:val="center"/>
              <w:rPr>
                <w:rFonts w:ascii="David" w:hAnsi="David" w:cs="David"/>
                <w:color w:val="000000"/>
                <w:sz w:val="24"/>
                <w:szCs w:val="24"/>
              </w:rPr>
            </w:pPr>
            <w:r w:rsidRPr="00E0211E">
              <w:rPr>
                <w:rFonts w:ascii="David" w:hAnsi="David" w:cs="David"/>
                <w:color w:val="000000"/>
                <w:sz w:val="24"/>
                <w:szCs w:val="24"/>
                <w:rtl/>
              </w:rPr>
              <w:t>עד 30</w:t>
            </w:r>
          </w:p>
        </w:tc>
        <w:tc>
          <w:tcPr>
            <w:tcW w:w="1711" w:type="dxa"/>
            <w:shd w:val="clear" w:color="auto" w:fill="F2F2F2" w:themeFill="background1" w:themeFillShade="F2"/>
            <w:noWrap/>
            <w:hideMark/>
          </w:tcPr>
          <w:p w:rsidR="004A5FEA" w:rsidRPr="00E0211E" w:rsidRDefault="004A5FEA" w:rsidP="001043F4">
            <w:pPr>
              <w:bidi w:val="0"/>
              <w:spacing w:line="360" w:lineRule="auto"/>
              <w:jc w:val="center"/>
              <w:rPr>
                <w:rFonts w:ascii="David" w:hAnsi="David" w:cs="David"/>
                <w:color w:val="000000"/>
                <w:sz w:val="24"/>
                <w:szCs w:val="24"/>
              </w:rPr>
            </w:pPr>
            <w:r w:rsidRPr="00E0211E">
              <w:rPr>
                <w:rFonts w:ascii="David" w:hAnsi="David" w:cs="David"/>
                <w:color w:val="000000"/>
                <w:sz w:val="24"/>
                <w:szCs w:val="24"/>
                <w:rtl/>
              </w:rPr>
              <w:t>מעל 30</w:t>
            </w:r>
          </w:p>
          <w:p w:rsidR="004A5FEA" w:rsidRPr="00E0211E" w:rsidRDefault="004A5FEA" w:rsidP="001043F4">
            <w:pPr>
              <w:bidi w:val="0"/>
              <w:spacing w:line="360" w:lineRule="auto"/>
              <w:jc w:val="center"/>
              <w:rPr>
                <w:rFonts w:ascii="David" w:hAnsi="David" w:cs="David"/>
                <w:color w:val="000000"/>
                <w:sz w:val="24"/>
                <w:szCs w:val="24"/>
              </w:rPr>
            </w:pPr>
          </w:p>
        </w:tc>
      </w:tr>
      <w:tr w:rsidR="004A5FEA" w:rsidRPr="00E0211E" w:rsidTr="005751D0">
        <w:trPr>
          <w:trHeight w:val="65"/>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tl/>
              </w:rPr>
              <w:t>1</w:t>
            </w:r>
          </w:p>
        </w:tc>
        <w:tc>
          <w:tcPr>
            <w:tcW w:w="1033" w:type="dxa"/>
            <w:gridSpan w:val="2"/>
            <w:vAlign w:val="center"/>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א</w:t>
            </w:r>
          </w:p>
        </w:tc>
        <w:tc>
          <w:tcPr>
            <w:tcW w:w="2115" w:type="dxa"/>
            <w:gridSpan w:val="2"/>
            <w:noWrap/>
            <w:vAlign w:val="center"/>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ב</w:t>
            </w:r>
          </w:p>
        </w:tc>
        <w:tc>
          <w:tcPr>
            <w:tcW w:w="1648" w:type="dxa"/>
            <w:gridSpan w:val="3"/>
            <w:noWrap/>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ג</w:t>
            </w:r>
          </w:p>
        </w:tc>
        <w:tc>
          <w:tcPr>
            <w:tcW w:w="1711" w:type="dxa"/>
            <w:noWrap/>
          </w:tcPr>
          <w:p w:rsidR="004A5FEA" w:rsidRPr="00E0211E" w:rsidRDefault="004A5FEA" w:rsidP="001043F4">
            <w:pPr>
              <w:bidi w:val="0"/>
              <w:spacing w:line="360" w:lineRule="auto"/>
              <w:jc w:val="center"/>
              <w:rPr>
                <w:rFonts w:ascii="David" w:hAnsi="David" w:cs="David"/>
                <w:sz w:val="24"/>
                <w:szCs w:val="24"/>
                <w:rtl/>
              </w:rPr>
            </w:pPr>
            <w:r w:rsidRPr="00E0211E">
              <w:rPr>
                <w:rFonts w:ascii="David" w:hAnsi="David" w:cs="David"/>
                <w:sz w:val="24"/>
                <w:szCs w:val="24"/>
                <w:rtl/>
              </w:rPr>
              <w:t>ד</w:t>
            </w:r>
          </w:p>
        </w:tc>
      </w:tr>
      <w:tr w:rsidR="004A5FEA" w:rsidRPr="00E0211E" w:rsidTr="005751D0">
        <w:trPr>
          <w:trHeight w:val="237"/>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Pr>
              <w:t>2</w:t>
            </w:r>
          </w:p>
        </w:tc>
        <w:tc>
          <w:tcPr>
            <w:tcW w:w="1033" w:type="dxa"/>
            <w:gridSpan w:val="2"/>
            <w:vAlign w:val="center"/>
          </w:tcPr>
          <w:p w:rsidR="004A5FEA" w:rsidRPr="00E0211E" w:rsidRDefault="004A5FEA" w:rsidP="001043F4">
            <w:pPr>
              <w:spacing w:line="360" w:lineRule="auto"/>
              <w:jc w:val="center"/>
              <w:rPr>
                <w:rFonts w:ascii="David" w:hAnsi="David" w:cs="David"/>
                <w:sz w:val="24"/>
                <w:szCs w:val="24"/>
                <w:rtl/>
              </w:rPr>
            </w:pPr>
          </w:p>
        </w:tc>
        <w:tc>
          <w:tcPr>
            <w:tcW w:w="2115" w:type="dxa"/>
            <w:gridSpan w:val="2"/>
            <w:noWrap/>
            <w:vAlign w:val="center"/>
            <w:hideMark/>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tl/>
              </w:rPr>
              <w:t>פחות מ - 0.45</w:t>
            </w:r>
          </w:p>
        </w:tc>
        <w:tc>
          <w:tcPr>
            <w:tcW w:w="1648" w:type="dxa"/>
            <w:gridSpan w:val="3"/>
            <w:shd w:val="clear" w:color="auto" w:fill="7F7F7F" w:themeFill="text1" w:themeFillTint="80"/>
            <w:noWrap/>
            <w:hideMark/>
          </w:tcPr>
          <w:p w:rsidR="004A5FEA" w:rsidRPr="00E0211E" w:rsidRDefault="004A5FEA" w:rsidP="001043F4">
            <w:pPr>
              <w:bidi w:val="0"/>
              <w:spacing w:line="360" w:lineRule="auto"/>
              <w:jc w:val="center"/>
              <w:rPr>
                <w:rFonts w:ascii="David" w:hAnsi="David" w:cs="David"/>
                <w:sz w:val="24"/>
                <w:szCs w:val="24"/>
                <w:rtl/>
              </w:rPr>
            </w:pP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0.</w:t>
            </w:r>
            <w:r w:rsidRPr="00E0211E">
              <w:rPr>
                <w:rFonts w:ascii="David" w:hAnsi="David" w:cs="David"/>
                <w:sz w:val="24"/>
                <w:szCs w:val="24"/>
                <w:rtl/>
              </w:rPr>
              <w:t>3</w:t>
            </w:r>
          </w:p>
        </w:tc>
      </w:tr>
      <w:tr w:rsidR="004A5FEA" w:rsidRPr="00E0211E" w:rsidTr="005751D0">
        <w:trPr>
          <w:trHeight w:val="237"/>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Pr>
              <w:t>3</w:t>
            </w:r>
          </w:p>
        </w:tc>
        <w:tc>
          <w:tcPr>
            <w:tcW w:w="1033" w:type="dxa"/>
            <w:gridSpan w:val="2"/>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רגיל</w:t>
            </w:r>
          </w:p>
        </w:tc>
        <w:tc>
          <w:tcPr>
            <w:tcW w:w="2115" w:type="dxa"/>
            <w:gridSpan w:val="2"/>
            <w:noWrap/>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0.</w:t>
            </w:r>
            <w:r w:rsidRPr="00E0211E">
              <w:rPr>
                <w:rFonts w:ascii="David" w:hAnsi="David" w:cs="David"/>
                <w:sz w:val="24"/>
                <w:szCs w:val="24"/>
                <w:rtl/>
              </w:rPr>
              <w:t>45</w:t>
            </w:r>
            <w:r w:rsidRPr="00E0211E">
              <w:rPr>
                <w:rFonts w:ascii="David" w:hAnsi="David" w:cs="David"/>
                <w:sz w:val="24"/>
                <w:szCs w:val="24"/>
              </w:rPr>
              <w:t xml:space="preserve"> - 0.9</w:t>
            </w:r>
          </w:p>
        </w:tc>
        <w:tc>
          <w:tcPr>
            <w:tcW w:w="1648" w:type="dxa"/>
            <w:gridSpan w:val="3"/>
            <w:shd w:val="clear" w:color="auto" w:fill="auto"/>
            <w:noWrap/>
            <w:hideMark/>
          </w:tcPr>
          <w:p w:rsidR="004A5FEA" w:rsidRPr="00E0211E" w:rsidRDefault="004A5FEA" w:rsidP="001043F4">
            <w:pPr>
              <w:bidi w:val="0"/>
              <w:spacing w:line="360" w:lineRule="auto"/>
              <w:jc w:val="center"/>
              <w:rPr>
                <w:rFonts w:ascii="David" w:hAnsi="David" w:cs="David"/>
                <w:sz w:val="24"/>
                <w:szCs w:val="24"/>
                <w:rtl/>
              </w:rPr>
            </w:pPr>
            <w:r w:rsidRPr="00E0211E">
              <w:rPr>
                <w:rFonts w:ascii="David" w:hAnsi="David" w:cs="David"/>
                <w:sz w:val="24"/>
                <w:szCs w:val="24"/>
                <w:rtl/>
              </w:rPr>
              <w:t>1.5</w:t>
            </w: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1</w:t>
            </w:r>
          </w:p>
        </w:tc>
      </w:tr>
      <w:tr w:rsidR="004A5FEA" w:rsidRPr="00E0211E" w:rsidTr="005751D0">
        <w:trPr>
          <w:trHeight w:val="304"/>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Pr>
              <w:t>4</w:t>
            </w:r>
          </w:p>
        </w:tc>
        <w:tc>
          <w:tcPr>
            <w:tcW w:w="1033" w:type="dxa"/>
            <w:gridSpan w:val="2"/>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גבוה</w:t>
            </w:r>
          </w:p>
        </w:tc>
        <w:tc>
          <w:tcPr>
            <w:tcW w:w="2115" w:type="dxa"/>
            <w:gridSpan w:val="2"/>
            <w:noWrap/>
            <w:vAlign w:val="center"/>
            <w:hideMark/>
          </w:tcPr>
          <w:p w:rsidR="004A5FEA" w:rsidRPr="00E0211E" w:rsidRDefault="004A5FEA" w:rsidP="001043F4">
            <w:pPr>
              <w:bidi w:val="0"/>
              <w:spacing w:line="360" w:lineRule="auto"/>
              <w:jc w:val="center"/>
              <w:rPr>
                <w:rFonts w:ascii="David" w:hAnsi="David" w:cs="David"/>
                <w:sz w:val="24"/>
                <w:szCs w:val="24"/>
                <w:rtl/>
              </w:rPr>
            </w:pPr>
            <w:r w:rsidRPr="00E0211E">
              <w:rPr>
                <w:rFonts w:ascii="David" w:hAnsi="David" w:cs="David"/>
                <w:sz w:val="24"/>
                <w:szCs w:val="24"/>
              </w:rPr>
              <w:t>0.</w:t>
            </w:r>
            <w:r w:rsidRPr="00E0211E">
              <w:rPr>
                <w:rFonts w:ascii="David" w:hAnsi="David" w:cs="David"/>
                <w:sz w:val="24"/>
                <w:szCs w:val="24"/>
                <w:rtl/>
              </w:rPr>
              <w:t>45</w:t>
            </w:r>
            <w:r w:rsidRPr="00E0211E">
              <w:rPr>
                <w:rFonts w:ascii="David" w:hAnsi="David" w:cs="David"/>
                <w:sz w:val="24"/>
                <w:szCs w:val="24"/>
              </w:rPr>
              <w:t xml:space="preserve"> - 0.9</w:t>
            </w:r>
          </w:p>
        </w:tc>
        <w:tc>
          <w:tcPr>
            <w:tcW w:w="1648" w:type="dxa"/>
            <w:gridSpan w:val="3"/>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1</w:t>
            </w: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0.</w:t>
            </w:r>
            <w:r w:rsidRPr="00E0211E">
              <w:rPr>
                <w:rFonts w:ascii="David" w:hAnsi="David" w:cs="David"/>
                <w:sz w:val="24"/>
                <w:szCs w:val="24"/>
                <w:rtl/>
              </w:rPr>
              <w:t>5</w:t>
            </w:r>
          </w:p>
        </w:tc>
      </w:tr>
      <w:tr w:rsidR="004A5FEA" w:rsidRPr="00E0211E" w:rsidTr="005751D0">
        <w:trPr>
          <w:trHeight w:val="237"/>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Pr>
              <w:t>5</w:t>
            </w:r>
          </w:p>
        </w:tc>
        <w:tc>
          <w:tcPr>
            <w:tcW w:w="1033" w:type="dxa"/>
            <w:gridSpan w:val="2"/>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רגיל</w:t>
            </w:r>
          </w:p>
        </w:tc>
        <w:tc>
          <w:tcPr>
            <w:tcW w:w="2115" w:type="dxa"/>
            <w:gridSpan w:val="2"/>
            <w:noWrap/>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0.9</w:t>
            </w:r>
            <w:r w:rsidRPr="00E0211E">
              <w:rPr>
                <w:rFonts w:ascii="David" w:hAnsi="David" w:cs="David"/>
                <w:sz w:val="24"/>
                <w:szCs w:val="24"/>
              </w:rPr>
              <w:t>-1.</w:t>
            </w:r>
            <w:r w:rsidRPr="00E0211E" w:rsidDel="0027024B">
              <w:rPr>
                <w:rFonts w:ascii="David" w:hAnsi="David" w:cs="David"/>
                <w:sz w:val="24"/>
                <w:szCs w:val="24"/>
                <w:rtl/>
              </w:rPr>
              <w:t xml:space="preserve"> </w:t>
            </w:r>
            <w:r w:rsidRPr="00E0211E">
              <w:rPr>
                <w:rFonts w:ascii="David" w:hAnsi="David" w:cs="David"/>
                <w:sz w:val="24"/>
                <w:szCs w:val="24"/>
                <w:rtl/>
              </w:rPr>
              <w:t>5</w:t>
            </w:r>
          </w:p>
        </w:tc>
        <w:tc>
          <w:tcPr>
            <w:tcW w:w="1648" w:type="dxa"/>
            <w:gridSpan w:val="3"/>
            <w:shd w:val="clear" w:color="auto" w:fill="7F7F7F" w:themeFill="text1" w:themeFillTint="80"/>
            <w:noWrap/>
          </w:tcPr>
          <w:p w:rsidR="004A5FEA" w:rsidRPr="00E0211E" w:rsidRDefault="004A5FEA" w:rsidP="001043F4">
            <w:pPr>
              <w:bidi w:val="0"/>
              <w:spacing w:line="360" w:lineRule="auto"/>
              <w:jc w:val="center"/>
              <w:rPr>
                <w:rFonts w:ascii="David" w:hAnsi="David" w:cs="David"/>
                <w:sz w:val="24"/>
                <w:szCs w:val="24"/>
              </w:rPr>
            </w:pP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2</w:t>
            </w:r>
          </w:p>
        </w:tc>
      </w:tr>
      <w:tr w:rsidR="004A5FEA" w:rsidRPr="00E0211E" w:rsidTr="005751D0">
        <w:trPr>
          <w:trHeight w:val="237"/>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Pr>
              <w:t>6</w:t>
            </w:r>
          </w:p>
        </w:tc>
        <w:tc>
          <w:tcPr>
            <w:tcW w:w="1033" w:type="dxa"/>
            <w:gridSpan w:val="2"/>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גבוה</w:t>
            </w:r>
          </w:p>
        </w:tc>
        <w:tc>
          <w:tcPr>
            <w:tcW w:w="2115" w:type="dxa"/>
            <w:gridSpan w:val="2"/>
            <w:noWrap/>
            <w:vAlign w:val="center"/>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0.9</w:t>
            </w:r>
            <w:r w:rsidRPr="00E0211E">
              <w:rPr>
                <w:rFonts w:ascii="David" w:hAnsi="David" w:cs="David"/>
                <w:sz w:val="24"/>
                <w:szCs w:val="24"/>
              </w:rPr>
              <w:t>-1.</w:t>
            </w:r>
            <w:r w:rsidRPr="00E0211E">
              <w:rPr>
                <w:rFonts w:ascii="David" w:hAnsi="David" w:cs="David"/>
                <w:sz w:val="24"/>
                <w:szCs w:val="24"/>
                <w:rtl/>
              </w:rPr>
              <w:t>5</w:t>
            </w:r>
          </w:p>
        </w:tc>
        <w:tc>
          <w:tcPr>
            <w:tcW w:w="1648" w:type="dxa"/>
            <w:gridSpan w:val="3"/>
            <w:shd w:val="clear" w:color="auto" w:fill="7F7F7F" w:themeFill="text1" w:themeFillTint="80"/>
            <w:noWrap/>
          </w:tcPr>
          <w:p w:rsidR="004A5FEA" w:rsidRPr="00E0211E" w:rsidRDefault="004A5FEA" w:rsidP="001043F4">
            <w:pPr>
              <w:bidi w:val="0"/>
              <w:spacing w:line="360" w:lineRule="auto"/>
              <w:jc w:val="center"/>
              <w:rPr>
                <w:rFonts w:ascii="David" w:hAnsi="David" w:cs="David"/>
                <w:sz w:val="24"/>
                <w:szCs w:val="24"/>
              </w:rPr>
            </w:pP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1.5-1.75</w:t>
            </w:r>
          </w:p>
        </w:tc>
      </w:tr>
      <w:tr w:rsidR="004A5FEA" w:rsidRPr="00E0211E" w:rsidTr="005751D0">
        <w:trPr>
          <w:trHeight w:val="249"/>
        </w:trPr>
        <w:tc>
          <w:tcPr>
            <w:tcW w:w="687" w:type="dxa"/>
            <w:vAlign w:val="center"/>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7</w:t>
            </w:r>
          </w:p>
        </w:tc>
        <w:tc>
          <w:tcPr>
            <w:tcW w:w="1033" w:type="dxa"/>
            <w:gridSpan w:val="2"/>
            <w:vAlign w:val="center"/>
            <w:hideMark/>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tl/>
              </w:rPr>
              <w:t>רגיל</w:t>
            </w:r>
          </w:p>
        </w:tc>
        <w:tc>
          <w:tcPr>
            <w:tcW w:w="2115" w:type="dxa"/>
            <w:gridSpan w:val="2"/>
            <w:noWrap/>
            <w:vAlign w:val="center"/>
            <w:hideMark/>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tl/>
              </w:rPr>
              <w:t>מעל - 1.5</w:t>
            </w:r>
          </w:p>
        </w:tc>
        <w:tc>
          <w:tcPr>
            <w:tcW w:w="1648" w:type="dxa"/>
            <w:gridSpan w:val="3"/>
            <w:shd w:val="clear" w:color="auto" w:fill="7F7F7F" w:themeFill="text1" w:themeFillTint="80"/>
            <w:noWrap/>
          </w:tcPr>
          <w:p w:rsidR="004A5FEA" w:rsidRPr="00E0211E" w:rsidRDefault="004A5FEA" w:rsidP="001043F4">
            <w:pPr>
              <w:bidi w:val="0"/>
              <w:spacing w:line="360" w:lineRule="auto"/>
              <w:jc w:val="center"/>
              <w:rPr>
                <w:rFonts w:ascii="David" w:hAnsi="David" w:cs="David"/>
                <w:sz w:val="24"/>
                <w:szCs w:val="24"/>
              </w:rPr>
            </w:pP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tl/>
              </w:rPr>
            </w:pPr>
            <w:r w:rsidRPr="00E0211E">
              <w:rPr>
                <w:rFonts w:ascii="David" w:hAnsi="David" w:cs="David"/>
                <w:sz w:val="24"/>
                <w:szCs w:val="24"/>
              </w:rPr>
              <w:t>3.0</w:t>
            </w:r>
          </w:p>
        </w:tc>
      </w:tr>
      <w:tr w:rsidR="004A5FEA" w:rsidRPr="00E0211E" w:rsidTr="005751D0">
        <w:trPr>
          <w:trHeight w:val="249"/>
        </w:trPr>
        <w:tc>
          <w:tcPr>
            <w:tcW w:w="687" w:type="dxa"/>
            <w:vAlign w:val="center"/>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Pr>
              <w:t>8</w:t>
            </w:r>
          </w:p>
        </w:tc>
        <w:tc>
          <w:tcPr>
            <w:tcW w:w="1033" w:type="dxa"/>
            <w:gridSpan w:val="2"/>
            <w:vAlign w:val="center"/>
            <w:hideMark/>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גבוה</w:t>
            </w:r>
          </w:p>
        </w:tc>
        <w:tc>
          <w:tcPr>
            <w:tcW w:w="2115" w:type="dxa"/>
            <w:gridSpan w:val="2"/>
            <w:noWrap/>
            <w:vAlign w:val="center"/>
            <w:hideMark/>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מעל - 1.5</w:t>
            </w:r>
          </w:p>
        </w:tc>
        <w:tc>
          <w:tcPr>
            <w:tcW w:w="1648" w:type="dxa"/>
            <w:gridSpan w:val="3"/>
            <w:shd w:val="clear" w:color="auto" w:fill="7F7F7F" w:themeFill="text1" w:themeFillTint="80"/>
            <w:noWrap/>
          </w:tcPr>
          <w:p w:rsidR="004A5FEA" w:rsidRPr="00E0211E" w:rsidRDefault="004A5FEA" w:rsidP="001043F4">
            <w:pPr>
              <w:bidi w:val="0"/>
              <w:spacing w:line="360" w:lineRule="auto"/>
              <w:jc w:val="center"/>
              <w:rPr>
                <w:rFonts w:ascii="David" w:hAnsi="David" w:cs="David"/>
                <w:sz w:val="24"/>
                <w:szCs w:val="24"/>
                <w:rtl/>
              </w:rPr>
            </w:pPr>
          </w:p>
        </w:tc>
        <w:tc>
          <w:tcPr>
            <w:tcW w:w="1711" w:type="dxa"/>
            <w:shd w:val="clear" w:color="auto" w:fill="auto"/>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2.5</w:t>
            </w:r>
          </w:p>
        </w:tc>
      </w:tr>
      <w:tr w:rsidR="004A5FEA" w:rsidRPr="00E0211E" w:rsidTr="005751D0">
        <w:trPr>
          <w:trHeight w:val="249"/>
        </w:trPr>
        <w:tc>
          <w:tcPr>
            <w:tcW w:w="687" w:type="dxa"/>
            <w:vAlign w:val="center"/>
          </w:tcPr>
          <w:p w:rsidR="004A5FEA" w:rsidRPr="00E0211E" w:rsidRDefault="004A5FEA" w:rsidP="001043F4">
            <w:pPr>
              <w:spacing w:line="360" w:lineRule="auto"/>
              <w:jc w:val="center"/>
              <w:rPr>
                <w:rFonts w:ascii="David" w:hAnsi="David" w:cs="David"/>
                <w:b/>
                <w:bCs/>
                <w:color w:val="000000"/>
                <w:sz w:val="24"/>
                <w:szCs w:val="24"/>
                <w:rtl/>
              </w:rPr>
            </w:pPr>
            <w:r w:rsidRPr="00E0211E">
              <w:rPr>
                <w:rFonts w:ascii="David" w:hAnsi="David" w:cs="David"/>
                <w:sz w:val="24"/>
                <w:szCs w:val="24"/>
                <w:rtl/>
              </w:rPr>
              <w:t>הערות</w:t>
            </w:r>
          </w:p>
        </w:tc>
        <w:tc>
          <w:tcPr>
            <w:tcW w:w="6507" w:type="dxa"/>
            <w:gridSpan w:val="8"/>
            <w:vAlign w:val="center"/>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w:t>
            </w:r>
            <w:r w:rsidRPr="00E0211E">
              <w:rPr>
                <w:rFonts w:ascii="David" w:hAnsi="David" w:cs="David"/>
                <w:b/>
                <w:bCs/>
                <w:sz w:val="24"/>
                <w:szCs w:val="24"/>
                <w:rtl/>
              </w:rPr>
              <w:t>עומס מתרחצים גבוה</w:t>
            </w:r>
            <w:r w:rsidRPr="00E0211E">
              <w:rPr>
                <w:rFonts w:ascii="David" w:hAnsi="David" w:cs="David"/>
                <w:sz w:val="24"/>
                <w:szCs w:val="24"/>
                <w:rtl/>
              </w:rPr>
              <w:t>" - צפיפות של מתרחצים באזור הרדוד וכניסה מוגברת של אנשים לבריכה, בבריכות המקבלות קייטנים, בבריכות בבתי מלון לנופש משפחות, ובבריכות עירוניות בחופשות, בחגים בשבתות ועוד</w:t>
            </w:r>
          </w:p>
        </w:tc>
      </w:tr>
    </w:tbl>
    <w:p w:rsidR="004A5FEA" w:rsidRPr="004A5FEA" w:rsidRDefault="004A5FEA" w:rsidP="001043F4">
      <w:pPr>
        <w:pStyle w:val="a4"/>
        <w:numPr>
          <w:ilvl w:val="2"/>
          <w:numId w:val="71"/>
        </w:numPr>
        <w:spacing w:after="0" w:line="360" w:lineRule="auto"/>
        <w:jc w:val="both"/>
        <w:rPr>
          <w:rFonts w:ascii="David" w:hAnsi="David" w:cs="David"/>
          <w:sz w:val="24"/>
          <w:szCs w:val="24"/>
        </w:rPr>
      </w:pPr>
      <w:r w:rsidRPr="004A5FEA">
        <w:rPr>
          <w:rFonts w:ascii="David" w:hAnsi="David" w:cs="David"/>
          <w:sz w:val="24"/>
          <w:szCs w:val="24"/>
          <w:rtl/>
        </w:rPr>
        <w:t>בריכות שחי</w:t>
      </w:r>
      <w:r w:rsidRPr="004A5FEA">
        <w:rPr>
          <w:rFonts w:ascii="David" w:hAnsi="David" w:cs="David" w:hint="cs"/>
          <w:sz w:val="24"/>
          <w:szCs w:val="24"/>
          <w:rtl/>
        </w:rPr>
        <w:t>י</w:t>
      </w:r>
      <w:r w:rsidRPr="004A5FEA">
        <w:rPr>
          <w:rFonts w:ascii="David" w:hAnsi="David" w:cs="David"/>
          <w:sz w:val="24"/>
          <w:szCs w:val="24"/>
          <w:rtl/>
        </w:rPr>
        <w:t>ה</w:t>
      </w:r>
      <w:r w:rsidRPr="004A5FEA">
        <w:rPr>
          <w:rFonts w:ascii="David" w:hAnsi="David" w:cs="David" w:hint="cs"/>
          <w:sz w:val="24"/>
          <w:szCs w:val="24"/>
          <w:rtl/>
        </w:rPr>
        <w:t xml:space="preserve"> </w:t>
      </w:r>
      <w:r w:rsidRPr="004A5FEA">
        <w:rPr>
          <w:rFonts w:ascii="David" w:hAnsi="David" w:cs="David"/>
          <w:sz w:val="24"/>
          <w:szCs w:val="24"/>
          <w:rtl/>
        </w:rPr>
        <w:t xml:space="preserve">(המוזכרות בסעיף זה) </w:t>
      </w:r>
      <w:r w:rsidRPr="004A5FEA">
        <w:rPr>
          <w:rFonts w:ascii="David" w:hAnsi="David" w:cs="David" w:hint="cs"/>
          <w:sz w:val="24"/>
          <w:szCs w:val="24"/>
          <w:rtl/>
        </w:rPr>
        <w:t xml:space="preserve">שנבנו </w:t>
      </w:r>
      <w:r w:rsidRPr="004A5FEA">
        <w:rPr>
          <w:rFonts w:ascii="David" w:hAnsi="David" w:cs="David"/>
          <w:sz w:val="24"/>
          <w:szCs w:val="24"/>
          <w:rtl/>
        </w:rPr>
        <w:t xml:space="preserve">לפני 1.7.21 יפעלו לפי האמור בסעיף 4.18.2, </w:t>
      </w:r>
      <w:r w:rsidRPr="004A5FEA">
        <w:rPr>
          <w:rFonts w:ascii="David" w:hAnsi="David" w:cs="David" w:hint="cs"/>
          <w:sz w:val="24"/>
          <w:szCs w:val="24"/>
          <w:rtl/>
        </w:rPr>
        <w:t>עד לתאריך 1.7.24</w:t>
      </w:r>
      <w:r w:rsidRPr="004A5FEA">
        <w:rPr>
          <w:rFonts w:ascii="David" w:hAnsi="David" w:cs="David"/>
          <w:sz w:val="24"/>
          <w:szCs w:val="24"/>
          <w:rtl/>
        </w:rPr>
        <w:t>.</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בריכות שח</w:t>
      </w:r>
      <w:r>
        <w:rPr>
          <w:rFonts w:ascii="David" w:hAnsi="David" w:cs="David" w:hint="cs"/>
          <w:sz w:val="24"/>
          <w:szCs w:val="24"/>
          <w:rtl/>
        </w:rPr>
        <w:t>י</w:t>
      </w:r>
      <w:r w:rsidRPr="00E0211E">
        <w:rPr>
          <w:rFonts w:ascii="David" w:hAnsi="David" w:cs="David"/>
          <w:sz w:val="24"/>
          <w:szCs w:val="24"/>
          <w:rtl/>
        </w:rPr>
        <w:t>יה חדשות יתוכננו באופן שיעמדו בדרישות המפורטות בסעיף 4.18.2.</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המנהל ר</w:t>
      </w:r>
      <w:r>
        <w:rPr>
          <w:rFonts w:ascii="David" w:hAnsi="David" w:cs="David" w:hint="cs"/>
          <w:sz w:val="24"/>
          <w:szCs w:val="24"/>
          <w:rtl/>
        </w:rPr>
        <w:t>שאי</w:t>
      </w:r>
      <w:r>
        <w:rPr>
          <w:rFonts w:ascii="David" w:hAnsi="David" w:cs="David"/>
          <w:sz w:val="24"/>
          <w:szCs w:val="24"/>
          <w:rtl/>
        </w:rPr>
        <w:t xml:space="preserve"> להקל בדרישות בהתאם לסעיף 2.(ב)</w:t>
      </w:r>
      <w:r w:rsidRPr="00E0211E">
        <w:rPr>
          <w:rFonts w:ascii="David" w:hAnsi="David" w:cs="David"/>
          <w:sz w:val="24"/>
          <w:szCs w:val="24"/>
          <w:rtl/>
        </w:rPr>
        <w:t xml:space="preserve"> בתקנות בריכות שחי</w:t>
      </w:r>
      <w:r>
        <w:rPr>
          <w:rFonts w:ascii="David" w:hAnsi="David" w:cs="David" w:hint="cs"/>
          <w:sz w:val="24"/>
          <w:szCs w:val="24"/>
          <w:rtl/>
        </w:rPr>
        <w:t>י</w:t>
      </w:r>
      <w:r w:rsidRPr="00E0211E">
        <w:rPr>
          <w:rFonts w:ascii="David" w:hAnsi="David" w:cs="David"/>
          <w:sz w:val="24"/>
          <w:szCs w:val="24"/>
          <w:rtl/>
        </w:rPr>
        <w:t>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בזמן שהבריכה סגורה לקהל, ניתן לה</w:t>
      </w:r>
      <w:r>
        <w:rPr>
          <w:rFonts w:ascii="David" w:hAnsi="David" w:cs="David"/>
          <w:sz w:val="24"/>
          <w:szCs w:val="24"/>
          <w:rtl/>
        </w:rPr>
        <w:t>גדיל את זמן מ</w:t>
      </w:r>
      <w:r>
        <w:rPr>
          <w:rFonts w:ascii="David" w:hAnsi="David" w:cs="David" w:hint="cs"/>
          <w:sz w:val="24"/>
          <w:szCs w:val="24"/>
          <w:rtl/>
        </w:rPr>
        <w:t>י</w:t>
      </w:r>
      <w:r w:rsidRPr="00E0211E">
        <w:rPr>
          <w:rFonts w:ascii="David" w:hAnsi="David" w:cs="David"/>
          <w:sz w:val="24"/>
          <w:szCs w:val="24"/>
          <w:rtl/>
        </w:rPr>
        <w:t>חזור המים, ובתנאי שאיכות המים לא תחרוג מהנדרש בתקנות</w:t>
      </w:r>
      <w:r>
        <w:rPr>
          <w:rFonts w:ascii="David" w:hAnsi="David" w:cs="David" w:hint="cs"/>
          <w:sz w:val="24"/>
          <w:szCs w:val="24"/>
          <w:rtl/>
        </w:rPr>
        <w:t xml:space="preserve"> בריכות שחייה</w:t>
      </w:r>
      <w:r w:rsidRPr="00E0211E">
        <w:rPr>
          <w:rFonts w:ascii="David" w:hAnsi="David" w:cs="David"/>
          <w:sz w:val="24"/>
          <w:szCs w:val="24"/>
          <w:rtl/>
        </w:rPr>
        <w:t>.</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השבתה של אתר בריכת השח</w:t>
      </w:r>
      <w:r w:rsidRPr="004A5FEA">
        <w:rPr>
          <w:rFonts w:ascii="David" w:hAnsi="David" w:cs="David" w:hint="cs"/>
          <w:b/>
          <w:bCs/>
          <w:sz w:val="24"/>
          <w:szCs w:val="24"/>
          <w:u w:val="single"/>
          <w:rtl/>
        </w:rPr>
        <w:t>יי</w:t>
      </w:r>
      <w:r w:rsidRPr="004A5FEA">
        <w:rPr>
          <w:rFonts w:ascii="David" w:hAnsi="David" w:cs="David"/>
          <w:b/>
          <w:bCs/>
          <w:sz w:val="24"/>
          <w:szCs w:val="24"/>
          <w:u w:val="single"/>
          <w:rtl/>
        </w:rPr>
        <w:t xml:space="preserve">ה וחזרה לשגרה </w:t>
      </w:r>
    </w:p>
    <w:p w:rsidR="004A5FEA" w:rsidRPr="00E0211E" w:rsidRDefault="004A5FEA" w:rsidP="001043F4">
      <w:pPr>
        <w:pStyle w:val="a4"/>
        <w:numPr>
          <w:ilvl w:val="0"/>
          <w:numId w:val="5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52"/>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יפעל לתחזוקה של אתר הבריכה בתקופה בה הבריכה סגורה לקהל בהתאם למשך ההשבתה, לסיבת ההשבתה, לזמינות המפעיל ולשיקולי העסק ויבחר באחת מהחלופות הר"מ:</w:t>
      </w:r>
    </w:p>
    <w:p w:rsidR="004A5FEA" w:rsidRPr="00E0211E" w:rsidRDefault="004A5FEA" w:rsidP="001043F4">
      <w:pPr>
        <w:pStyle w:val="a4"/>
        <w:numPr>
          <w:ilvl w:val="0"/>
          <w:numId w:val="98"/>
        </w:numPr>
        <w:spacing w:after="0" w:line="360" w:lineRule="auto"/>
        <w:jc w:val="both"/>
        <w:rPr>
          <w:rFonts w:ascii="David" w:hAnsi="David" w:cs="David"/>
          <w:sz w:val="24"/>
          <w:szCs w:val="24"/>
        </w:rPr>
      </w:pPr>
      <w:r w:rsidRPr="00E0211E">
        <w:rPr>
          <w:rFonts w:ascii="David" w:hAnsi="David" w:cs="David"/>
          <w:sz w:val="24"/>
          <w:szCs w:val="24"/>
          <w:rtl/>
        </w:rPr>
        <w:t xml:space="preserve">הפעלת הבריכה, לרבות מערכות הטיפול והחיטוי. </w:t>
      </w:r>
    </w:p>
    <w:p w:rsidR="004A5FEA" w:rsidRPr="00E0211E" w:rsidRDefault="004A5FEA" w:rsidP="001043F4">
      <w:pPr>
        <w:pStyle w:val="a4"/>
        <w:numPr>
          <w:ilvl w:val="0"/>
          <w:numId w:val="98"/>
        </w:numPr>
        <w:spacing w:after="0" w:line="360" w:lineRule="auto"/>
        <w:jc w:val="both"/>
        <w:rPr>
          <w:rFonts w:ascii="David" w:hAnsi="David" w:cs="David"/>
          <w:sz w:val="24"/>
          <w:szCs w:val="24"/>
        </w:rPr>
      </w:pPr>
      <w:r w:rsidRPr="00E0211E">
        <w:rPr>
          <w:rFonts w:ascii="David" w:hAnsi="David" w:cs="David"/>
          <w:sz w:val="24"/>
          <w:szCs w:val="24"/>
          <w:rtl/>
        </w:rPr>
        <w:t>שמירה על בריכה מלאה תוך השבתת מערכות, מלאה או חלקית.</w:t>
      </w:r>
    </w:p>
    <w:p w:rsidR="004A5FEA" w:rsidRPr="00E0211E" w:rsidRDefault="004A5FEA" w:rsidP="001043F4">
      <w:pPr>
        <w:pStyle w:val="a4"/>
        <w:numPr>
          <w:ilvl w:val="0"/>
          <w:numId w:val="98"/>
        </w:numPr>
        <w:spacing w:after="0" w:line="360" w:lineRule="auto"/>
        <w:jc w:val="both"/>
        <w:rPr>
          <w:rFonts w:ascii="David" w:hAnsi="David" w:cs="David"/>
          <w:sz w:val="24"/>
          <w:szCs w:val="24"/>
          <w:rtl/>
        </w:rPr>
      </w:pPr>
      <w:r w:rsidRPr="00E0211E">
        <w:rPr>
          <w:rFonts w:ascii="David" w:hAnsi="David" w:cs="David"/>
          <w:sz w:val="24"/>
          <w:szCs w:val="24"/>
          <w:rtl/>
        </w:rPr>
        <w:t>ריקון הבריכה.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משהחליט על אחת החלופות, יפעל בעל העסק בתקופת ההשבתה בה הבריכה סגורה לקהל, ולפני חזרה לשגרה בהתאם לדרישות הבאות: </w:t>
      </w:r>
    </w:p>
    <w:p w:rsidR="004A5FEA" w:rsidRPr="00E0211E" w:rsidRDefault="004A5FEA" w:rsidP="001043F4">
      <w:pPr>
        <w:pStyle w:val="a4"/>
        <w:numPr>
          <w:ilvl w:val="0"/>
          <w:numId w:val="99"/>
        </w:numPr>
        <w:spacing w:after="0" w:line="360" w:lineRule="auto"/>
        <w:jc w:val="both"/>
        <w:rPr>
          <w:rFonts w:ascii="David" w:hAnsi="David" w:cs="David"/>
          <w:sz w:val="24"/>
          <w:szCs w:val="24"/>
        </w:rPr>
      </w:pPr>
      <w:r w:rsidRPr="00E0211E">
        <w:rPr>
          <w:rFonts w:ascii="David" w:hAnsi="David" w:cs="David"/>
          <w:sz w:val="24"/>
          <w:szCs w:val="24"/>
          <w:rtl/>
        </w:rPr>
        <w:t>בתקופת ההשבתה:</w:t>
      </w:r>
    </w:p>
    <w:p w:rsidR="004A5FEA" w:rsidRPr="00E0211E" w:rsidRDefault="004A5FEA" w:rsidP="001043F4">
      <w:pPr>
        <w:pStyle w:val="a4"/>
        <w:numPr>
          <w:ilvl w:val="0"/>
          <w:numId w:val="100"/>
        </w:numPr>
        <w:spacing w:after="0" w:line="360" w:lineRule="auto"/>
        <w:jc w:val="both"/>
        <w:rPr>
          <w:rFonts w:ascii="David" w:hAnsi="David" w:cs="David"/>
          <w:sz w:val="24"/>
          <w:szCs w:val="24"/>
        </w:rPr>
      </w:pPr>
      <w:r w:rsidRPr="00E0211E">
        <w:rPr>
          <w:rFonts w:ascii="David" w:hAnsi="David" w:cs="David"/>
          <w:sz w:val="24"/>
          <w:szCs w:val="24"/>
          <w:rtl/>
        </w:rPr>
        <w:t xml:space="preserve">יבטיח מניעת מפגעים תברואיים באתר הבריכה. </w:t>
      </w:r>
    </w:p>
    <w:p w:rsidR="004A5FEA" w:rsidRPr="00E0211E" w:rsidRDefault="004A5FEA" w:rsidP="001043F4">
      <w:pPr>
        <w:pStyle w:val="a4"/>
        <w:numPr>
          <w:ilvl w:val="0"/>
          <w:numId w:val="100"/>
        </w:numPr>
        <w:spacing w:after="0" w:line="360" w:lineRule="auto"/>
        <w:jc w:val="both"/>
        <w:rPr>
          <w:rFonts w:ascii="David" w:hAnsi="David" w:cs="David"/>
          <w:sz w:val="24"/>
          <w:szCs w:val="24"/>
        </w:rPr>
      </w:pPr>
      <w:r w:rsidRPr="00E0211E">
        <w:rPr>
          <w:rFonts w:ascii="David" w:hAnsi="David" w:cs="David"/>
          <w:sz w:val="24"/>
          <w:szCs w:val="24"/>
          <w:rtl/>
        </w:rPr>
        <w:t>יתייעץ עם נציגי חברות האחזקה, הציוד והבקרה בנוגע לשמירה מיטבית על מערכות הטיפול והבקרה, האביזרים, המכשור והציוד.</w:t>
      </w:r>
    </w:p>
    <w:p w:rsidR="004A5FEA" w:rsidRPr="00E0211E" w:rsidRDefault="004A5FEA" w:rsidP="001043F4">
      <w:pPr>
        <w:pStyle w:val="a4"/>
        <w:numPr>
          <w:ilvl w:val="0"/>
          <w:numId w:val="100"/>
        </w:numPr>
        <w:spacing w:after="0" w:line="360" w:lineRule="auto"/>
        <w:jc w:val="both"/>
        <w:rPr>
          <w:rFonts w:ascii="David" w:hAnsi="David" w:cs="David"/>
          <w:sz w:val="24"/>
          <w:szCs w:val="24"/>
        </w:rPr>
      </w:pPr>
      <w:r w:rsidRPr="00E0211E">
        <w:rPr>
          <w:rFonts w:ascii="David" w:hAnsi="David" w:cs="David"/>
          <w:sz w:val="24"/>
          <w:szCs w:val="24"/>
          <w:rtl/>
        </w:rPr>
        <w:t>יתעד את הפעולות שננקטו לקראת ההשבתה, במהלכה, ולקראת חזרה לשגרת הפעלה.</w:t>
      </w:r>
    </w:p>
    <w:p w:rsidR="004A5FEA" w:rsidRPr="00E0211E" w:rsidRDefault="004A5FEA" w:rsidP="001043F4">
      <w:pPr>
        <w:pStyle w:val="a4"/>
        <w:numPr>
          <w:ilvl w:val="0"/>
          <w:numId w:val="99"/>
        </w:numPr>
        <w:spacing w:after="0" w:line="360" w:lineRule="auto"/>
        <w:jc w:val="both"/>
        <w:rPr>
          <w:rFonts w:ascii="David" w:hAnsi="David" w:cs="David"/>
          <w:sz w:val="24"/>
          <w:szCs w:val="24"/>
        </w:rPr>
      </w:pPr>
      <w:r w:rsidRPr="00E0211E">
        <w:rPr>
          <w:rFonts w:ascii="David" w:hAnsi="David" w:cs="David"/>
          <w:sz w:val="24"/>
          <w:szCs w:val="24"/>
          <w:rtl/>
        </w:rPr>
        <w:t>לפני הפעלה וחזרה לשגרה:</w:t>
      </w:r>
    </w:p>
    <w:p w:rsidR="004A5FEA" w:rsidRPr="00E0211E" w:rsidRDefault="004A5FEA" w:rsidP="001043F4">
      <w:pPr>
        <w:pStyle w:val="a4"/>
        <w:numPr>
          <w:ilvl w:val="0"/>
          <w:numId w:val="101"/>
        </w:numPr>
        <w:spacing w:after="0" w:line="360" w:lineRule="auto"/>
        <w:jc w:val="both"/>
        <w:rPr>
          <w:rFonts w:ascii="David" w:hAnsi="David" w:cs="David"/>
          <w:sz w:val="24"/>
          <w:szCs w:val="24"/>
        </w:rPr>
      </w:pPr>
      <w:r w:rsidRPr="00E0211E">
        <w:rPr>
          <w:rFonts w:ascii="David" w:hAnsi="David" w:cs="David"/>
          <w:sz w:val="24"/>
          <w:szCs w:val="24"/>
          <w:rtl/>
        </w:rPr>
        <w:t>ינוקו ביסודיות סביבת הבריכה, משטחי דריכה חיצוניים, ויתבצעו ניקוי וחיטוי יסודי של השירותים, המקלחות והמלתחות.</w:t>
      </w:r>
    </w:p>
    <w:p w:rsidR="004A5FEA" w:rsidRPr="00E0211E" w:rsidRDefault="004A5FEA" w:rsidP="001043F4">
      <w:pPr>
        <w:pStyle w:val="a4"/>
        <w:numPr>
          <w:ilvl w:val="0"/>
          <w:numId w:val="101"/>
        </w:numPr>
        <w:spacing w:after="0" w:line="360" w:lineRule="auto"/>
        <w:jc w:val="both"/>
        <w:rPr>
          <w:rFonts w:ascii="David" w:hAnsi="David" w:cs="David"/>
          <w:sz w:val="24"/>
          <w:szCs w:val="24"/>
        </w:rPr>
      </w:pPr>
      <w:r w:rsidRPr="00E0211E">
        <w:rPr>
          <w:rFonts w:ascii="David" w:hAnsi="David" w:cs="David"/>
          <w:sz w:val="24"/>
          <w:szCs w:val="24"/>
          <w:rtl/>
        </w:rPr>
        <w:t>יאווררו חללי הבריכות המקורות וכן מלתחות ואזורים סגורים.</w:t>
      </w:r>
    </w:p>
    <w:p w:rsidR="004A5FEA" w:rsidRPr="00E0211E" w:rsidRDefault="004A5FEA" w:rsidP="001043F4">
      <w:pPr>
        <w:pStyle w:val="a4"/>
        <w:numPr>
          <w:ilvl w:val="0"/>
          <w:numId w:val="101"/>
        </w:numPr>
        <w:spacing w:after="0" w:line="360" w:lineRule="auto"/>
        <w:jc w:val="both"/>
        <w:rPr>
          <w:rFonts w:ascii="David" w:hAnsi="David" w:cs="David"/>
          <w:sz w:val="24"/>
          <w:szCs w:val="24"/>
        </w:rPr>
      </w:pPr>
      <w:r w:rsidRPr="00E0211E">
        <w:rPr>
          <w:rFonts w:ascii="David" w:hAnsi="David" w:cs="David"/>
          <w:sz w:val="24"/>
          <w:szCs w:val="24"/>
          <w:rtl/>
        </w:rPr>
        <w:t>תבוצע בקרה באתר הבריכה לאיתור מפגעים ותקלות.</w:t>
      </w:r>
    </w:p>
    <w:p w:rsidR="004A5FEA" w:rsidRPr="00E0211E" w:rsidRDefault="004A5FEA" w:rsidP="001043F4">
      <w:pPr>
        <w:pStyle w:val="a4"/>
        <w:numPr>
          <w:ilvl w:val="0"/>
          <w:numId w:val="101"/>
        </w:numPr>
        <w:spacing w:after="0" w:line="360" w:lineRule="auto"/>
        <w:jc w:val="both"/>
        <w:rPr>
          <w:rFonts w:ascii="David" w:hAnsi="David" w:cs="David"/>
          <w:sz w:val="24"/>
          <w:szCs w:val="24"/>
        </w:rPr>
      </w:pPr>
      <w:r w:rsidRPr="00E0211E">
        <w:rPr>
          <w:rFonts w:ascii="David" w:hAnsi="David" w:cs="David"/>
          <w:sz w:val="24"/>
          <w:szCs w:val="24"/>
          <w:rtl/>
        </w:rPr>
        <w:t xml:space="preserve">יבדקו תקינותן של מערכות הטיפול, החיטוי והבקרה לרבות הציוד והאביזרים. </w:t>
      </w:r>
    </w:p>
    <w:p w:rsidR="004A5FEA" w:rsidRPr="00E0211E" w:rsidRDefault="004A5FEA" w:rsidP="001043F4">
      <w:pPr>
        <w:pStyle w:val="a4"/>
        <w:numPr>
          <w:ilvl w:val="0"/>
          <w:numId w:val="101"/>
        </w:numPr>
        <w:spacing w:after="0" w:line="360" w:lineRule="auto"/>
        <w:jc w:val="both"/>
        <w:rPr>
          <w:rFonts w:ascii="David" w:hAnsi="David" w:cs="David"/>
          <w:sz w:val="24"/>
          <w:szCs w:val="24"/>
        </w:rPr>
      </w:pPr>
      <w:r w:rsidRPr="00E0211E">
        <w:rPr>
          <w:rFonts w:ascii="David" w:hAnsi="David" w:cs="David"/>
          <w:sz w:val="24"/>
          <w:szCs w:val="24"/>
          <w:rtl/>
        </w:rPr>
        <w:t xml:space="preserve">יבדקו תקינותם של מכלול האביזרים, הציוד והמערכות להזנת כימיקלים ומניעת חדירת כימיקלים לא מבוקרת. </w:t>
      </w:r>
    </w:p>
    <w:p w:rsidR="004A5FEA" w:rsidRPr="00E0211E" w:rsidRDefault="004A5FEA" w:rsidP="001043F4">
      <w:pPr>
        <w:pStyle w:val="a4"/>
        <w:numPr>
          <w:ilvl w:val="0"/>
          <w:numId w:val="101"/>
        </w:numPr>
        <w:spacing w:after="0" w:line="360" w:lineRule="auto"/>
        <w:jc w:val="both"/>
        <w:rPr>
          <w:rFonts w:ascii="David" w:hAnsi="David" w:cs="David"/>
          <w:sz w:val="24"/>
          <w:szCs w:val="24"/>
        </w:rPr>
      </w:pPr>
      <w:r w:rsidRPr="00E0211E">
        <w:rPr>
          <w:rFonts w:ascii="David" w:hAnsi="David" w:cs="David"/>
          <w:sz w:val="24"/>
          <w:szCs w:val="24"/>
          <w:rtl/>
        </w:rPr>
        <w:t xml:space="preserve">תבוצע סופרכלורינציה במקרים בהם הבריכה רוקנה, או הושבתו מערכות. בבריכה בה הופעלו בתקופת ההשבתה מערכות הטיפול והחיטוי, תבוצע סופרכלורינציה, במידה ונדרש. </w:t>
      </w:r>
    </w:p>
    <w:p w:rsidR="004A5FEA" w:rsidRPr="00E0211E" w:rsidRDefault="004A5FEA" w:rsidP="001043F4">
      <w:pPr>
        <w:pStyle w:val="a4"/>
        <w:numPr>
          <w:ilvl w:val="0"/>
          <w:numId w:val="101"/>
        </w:numPr>
        <w:spacing w:after="0" w:line="360" w:lineRule="auto"/>
        <w:jc w:val="both"/>
        <w:rPr>
          <w:rFonts w:ascii="David" w:hAnsi="David" w:cs="David"/>
          <w:sz w:val="24"/>
          <w:szCs w:val="24"/>
          <w:rtl/>
        </w:rPr>
      </w:pPr>
      <w:r w:rsidRPr="00E0211E">
        <w:rPr>
          <w:rFonts w:ascii="David" w:hAnsi="David" w:cs="David"/>
          <w:sz w:val="24"/>
          <w:szCs w:val="24"/>
          <w:rtl/>
        </w:rPr>
        <w:t xml:space="preserve">הבריכה תפתח לאחר קבלת מדדי איכות פיזיקו-כימיים ובקטריאליים תקינים. </w:t>
      </w:r>
    </w:p>
    <w:p w:rsidR="004A5FEA" w:rsidRPr="00E0211E" w:rsidRDefault="004A5FEA" w:rsidP="001043F4">
      <w:pPr>
        <w:pStyle w:val="a4"/>
        <w:numPr>
          <w:ilvl w:val="0"/>
          <w:numId w:val="99"/>
        </w:numPr>
        <w:spacing w:after="0" w:line="360" w:lineRule="auto"/>
        <w:jc w:val="both"/>
        <w:rPr>
          <w:rFonts w:ascii="David" w:hAnsi="David" w:cs="David"/>
          <w:sz w:val="24"/>
          <w:szCs w:val="24"/>
        </w:rPr>
      </w:pPr>
      <w:r w:rsidRPr="00E0211E">
        <w:rPr>
          <w:rFonts w:ascii="David" w:hAnsi="David" w:cs="David"/>
          <w:sz w:val="24"/>
          <w:szCs w:val="24"/>
          <w:rtl/>
        </w:rPr>
        <w:t>מניעת לגיונלה, הכנת מערכות מים חמים וקרים, ברזי מי- שת</w:t>
      </w:r>
      <w:r>
        <w:rPr>
          <w:rFonts w:ascii="David" w:hAnsi="David" w:cs="David" w:hint="cs"/>
          <w:sz w:val="24"/>
          <w:szCs w:val="24"/>
          <w:rtl/>
        </w:rPr>
        <w:t>י</w:t>
      </w:r>
      <w:r w:rsidRPr="00E0211E">
        <w:rPr>
          <w:rFonts w:ascii="David" w:hAnsi="David" w:cs="David"/>
          <w:sz w:val="24"/>
          <w:szCs w:val="24"/>
          <w:rtl/>
        </w:rPr>
        <w:t>יה ומתקני מים צוננים</w:t>
      </w:r>
      <w:r w:rsidRPr="00E0211E">
        <w:rPr>
          <w:rFonts w:ascii="David" w:hAnsi="David" w:cs="David"/>
          <w:sz w:val="24"/>
          <w:szCs w:val="24"/>
        </w:rPr>
        <w:t>:</w:t>
      </w:r>
      <w:r w:rsidRPr="00E0211E">
        <w:rPr>
          <w:rFonts w:ascii="David" w:hAnsi="David" w:cs="David"/>
          <w:sz w:val="24"/>
          <w:szCs w:val="24"/>
          <w:rtl/>
        </w:rPr>
        <w:t xml:space="preserve"> </w:t>
      </w:r>
    </w:p>
    <w:p w:rsidR="004A5FEA" w:rsidRPr="00E0211E" w:rsidRDefault="004A5FEA" w:rsidP="001043F4">
      <w:pPr>
        <w:pStyle w:val="a4"/>
        <w:numPr>
          <w:ilvl w:val="0"/>
          <w:numId w:val="102"/>
        </w:numPr>
        <w:spacing w:after="0" w:line="360" w:lineRule="auto"/>
        <w:jc w:val="both"/>
        <w:rPr>
          <w:rFonts w:ascii="David" w:hAnsi="David" w:cs="David"/>
          <w:sz w:val="24"/>
          <w:szCs w:val="24"/>
        </w:rPr>
      </w:pPr>
      <w:r w:rsidRPr="00E0211E">
        <w:rPr>
          <w:rFonts w:ascii="David" w:hAnsi="David" w:cs="David"/>
          <w:sz w:val="24"/>
          <w:szCs w:val="24"/>
          <w:rtl/>
        </w:rPr>
        <w:t xml:space="preserve">יבוצעו ניקוי, חיטוי והכנת מערכות אספקת המים ובמיוחד במקלחות בהתאם להנחיות למניעת לגיונלה. </w:t>
      </w:r>
    </w:p>
    <w:p w:rsidR="004A5FEA" w:rsidRPr="00E0211E" w:rsidRDefault="004A5FEA" w:rsidP="001043F4">
      <w:pPr>
        <w:pStyle w:val="a4"/>
        <w:numPr>
          <w:ilvl w:val="0"/>
          <w:numId w:val="102"/>
        </w:numPr>
        <w:spacing w:after="0" w:line="360" w:lineRule="auto"/>
        <w:jc w:val="both"/>
        <w:rPr>
          <w:rFonts w:ascii="David" w:hAnsi="David" w:cs="David"/>
          <w:sz w:val="24"/>
          <w:szCs w:val="24"/>
        </w:rPr>
      </w:pPr>
      <w:r w:rsidRPr="00E0211E">
        <w:rPr>
          <w:rFonts w:ascii="David" w:hAnsi="David" w:cs="David"/>
          <w:sz w:val="24"/>
          <w:szCs w:val="24"/>
          <w:rtl/>
        </w:rPr>
        <w:t>יבוצעו הפעולות הנדרשות בהתאם להנחיות תחזוקה של ברזי ומתקני מי שת</w:t>
      </w:r>
      <w:r>
        <w:rPr>
          <w:rFonts w:ascii="David" w:hAnsi="David" w:cs="David" w:hint="cs"/>
          <w:sz w:val="24"/>
          <w:szCs w:val="24"/>
          <w:rtl/>
        </w:rPr>
        <w:t>י</w:t>
      </w:r>
      <w:r w:rsidRPr="00E0211E">
        <w:rPr>
          <w:rFonts w:ascii="David" w:hAnsi="David" w:cs="David"/>
          <w:sz w:val="24"/>
          <w:szCs w:val="24"/>
          <w:rtl/>
        </w:rPr>
        <w:t>יה בפארקים ובמרחב הציבורי.</w:t>
      </w:r>
    </w:p>
    <w:p w:rsidR="004A5FEA" w:rsidRPr="00E0211E" w:rsidRDefault="004A5FEA" w:rsidP="001043F4">
      <w:pPr>
        <w:pStyle w:val="a4"/>
        <w:numPr>
          <w:ilvl w:val="0"/>
          <w:numId w:val="99"/>
        </w:numPr>
        <w:spacing w:after="0" w:line="360" w:lineRule="auto"/>
        <w:jc w:val="both"/>
        <w:rPr>
          <w:rFonts w:ascii="David" w:hAnsi="David" w:cs="David"/>
          <w:sz w:val="24"/>
          <w:szCs w:val="24"/>
        </w:rPr>
      </w:pPr>
      <w:r w:rsidRPr="00E0211E">
        <w:rPr>
          <w:rFonts w:ascii="David" w:hAnsi="David" w:cs="David"/>
          <w:sz w:val="24"/>
          <w:szCs w:val="24"/>
          <w:rtl/>
        </w:rPr>
        <w:t xml:space="preserve">בנוסף לאמור בסעיף הקודם, במידה והבריכה הושבתה לתקופה העולה על 30 יום, יפעל בעל העסק לקראת הפעלה וחזרה לשגרת פעילות בהתאם לאמור: </w:t>
      </w:r>
    </w:p>
    <w:p w:rsidR="004A5FEA" w:rsidRPr="00E0211E" w:rsidRDefault="004A5FEA" w:rsidP="001043F4">
      <w:pPr>
        <w:pStyle w:val="a4"/>
        <w:numPr>
          <w:ilvl w:val="0"/>
          <w:numId w:val="103"/>
        </w:numPr>
        <w:spacing w:after="0" w:line="360" w:lineRule="auto"/>
        <w:jc w:val="both"/>
        <w:rPr>
          <w:rFonts w:ascii="David" w:hAnsi="David" w:cs="David"/>
          <w:sz w:val="24"/>
          <w:szCs w:val="24"/>
        </w:rPr>
      </w:pPr>
      <w:r w:rsidRPr="00E0211E">
        <w:rPr>
          <w:rFonts w:ascii="David" w:hAnsi="David" w:cs="David"/>
          <w:sz w:val="24"/>
          <w:szCs w:val="24"/>
          <w:rtl/>
        </w:rPr>
        <w:t>תיבדק תקינות מערכות הטיפול והבקרה לרבות תקינותם של מכלול האביזרים, הציוד והמערכות להזנת כימיקלים ומניעת חדירת כימיקלים לא מבוקרת על ידי חשמלאי מוסמך.</w:t>
      </w:r>
    </w:p>
    <w:p w:rsidR="004A5FEA" w:rsidRPr="00E0211E" w:rsidRDefault="004A5FEA" w:rsidP="001043F4">
      <w:pPr>
        <w:pStyle w:val="a4"/>
        <w:numPr>
          <w:ilvl w:val="0"/>
          <w:numId w:val="103"/>
        </w:numPr>
        <w:spacing w:after="0" w:line="360" w:lineRule="auto"/>
        <w:jc w:val="both"/>
        <w:rPr>
          <w:rFonts w:ascii="David" w:hAnsi="David" w:cs="David"/>
          <w:sz w:val="24"/>
          <w:szCs w:val="24"/>
        </w:rPr>
      </w:pPr>
      <w:r w:rsidRPr="00E0211E">
        <w:rPr>
          <w:rFonts w:ascii="David" w:hAnsi="David" w:cs="David"/>
          <w:sz w:val="24"/>
          <w:szCs w:val="24"/>
          <w:rtl/>
        </w:rPr>
        <w:t xml:space="preserve">תבוצע בדיקה בקטריאלית במי הבריכה ויתקבלו תוצאות תקינות, טרם פתיחת הבריכה לקהל. </w:t>
      </w:r>
    </w:p>
    <w:p w:rsidR="004A5FEA" w:rsidRPr="00E0211E" w:rsidRDefault="004A5FEA" w:rsidP="001043F4">
      <w:pPr>
        <w:pStyle w:val="a4"/>
        <w:numPr>
          <w:ilvl w:val="0"/>
          <w:numId w:val="103"/>
        </w:numPr>
        <w:spacing w:after="0" w:line="360" w:lineRule="auto"/>
        <w:jc w:val="both"/>
        <w:rPr>
          <w:rFonts w:ascii="David" w:hAnsi="David" w:cs="David"/>
          <w:sz w:val="24"/>
          <w:szCs w:val="24"/>
        </w:rPr>
      </w:pPr>
      <w:r w:rsidRPr="00E0211E">
        <w:rPr>
          <w:rFonts w:ascii="David" w:hAnsi="David" w:cs="David"/>
          <w:sz w:val="24"/>
          <w:szCs w:val="24"/>
          <w:rtl/>
        </w:rPr>
        <w:t>בבריכות מקורות תבוצע בדיקת תקינות מערכות אוורור.</w:t>
      </w:r>
      <w:r w:rsidRPr="00E0211E">
        <w:rPr>
          <w:rFonts w:ascii="David" w:hAnsi="David" w:cs="David"/>
          <w:sz w:val="24"/>
          <w:szCs w:val="24"/>
        </w:rPr>
        <w:t xml:space="preserve"> </w:t>
      </w:r>
    </w:p>
    <w:p w:rsidR="004A5FEA" w:rsidRPr="00E0211E" w:rsidRDefault="004A5FEA" w:rsidP="001043F4">
      <w:pPr>
        <w:pStyle w:val="a4"/>
        <w:numPr>
          <w:ilvl w:val="0"/>
          <w:numId w:val="103"/>
        </w:numPr>
        <w:spacing w:after="0" w:line="360" w:lineRule="auto"/>
        <w:jc w:val="both"/>
        <w:rPr>
          <w:rFonts w:ascii="David" w:hAnsi="David" w:cs="David"/>
          <w:sz w:val="24"/>
          <w:szCs w:val="24"/>
        </w:rPr>
      </w:pPr>
      <w:r w:rsidRPr="00E0211E">
        <w:rPr>
          <w:rFonts w:ascii="David" w:hAnsi="David" w:cs="David"/>
          <w:sz w:val="24"/>
          <w:szCs w:val="24"/>
          <w:rtl/>
        </w:rPr>
        <w:lastRenderedPageBreak/>
        <w:t>במידת הצורך תבוצע הדברת מזיקים ע"י מדביר מוסמך.</w:t>
      </w:r>
    </w:p>
    <w:p w:rsidR="004A5FEA" w:rsidRPr="00E0211E" w:rsidRDefault="004A5FEA" w:rsidP="001043F4">
      <w:pPr>
        <w:pStyle w:val="a4"/>
        <w:numPr>
          <w:ilvl w:val="0"/>
          <w:numId w:val="99"/>
        </w:numPr>
        <w:spacing w:after="0" w:line="360" w:lineRule="auto"/>
        <w:jc w:val="both"/>
        <w:rPr>
          <w:rFonts w:ascii="David" w:hAnsi="David" w:cs="David"/>
          <w:sz w:val="24"/>
          <w:szCs w:val="24"/>
        </w:rPr>
      </w:pPr>
      <w:r w:rsidRPr="00E0211E">
        <w:rPr>
          <w:rFonts w:ascii="David" w:hAnsi="David" w:cs="David"/>
          <w:sz w:val="24"/>
          <w:szCs w:val="24"/>
          <w:rtl/>
        </w:rPr>
        <w:t>רשות הבריאות רשאית להקל על הדרישות המפורטות בפרק זה, במידה והשתכנעה שהדבר אפשרי.</w:t>
      </w:r>
    </w:p>
    <w:p w:rsidR="004A5FEA" w:rsidRPr="004A5FEA" w:rsidRDefault="004A5FEA" w:rsidP="001043F4">
      <w:pPr>
        <w:pStyle w:val="a4"/>
        <w:numPr>
          <w:ilvl w:val="1"/>
          <w:numId w:val="71"/>
        </w:numPr>
        <w:spacing w:after="0" w:line="360" w:lineRule="auto"/>
        <w:jc w:val="both"/>
        <w:rPr>
          <w:rFonts w:ascii="David" w:hAnsi="David" w:cs="David"/>
          <w:sz w:val="24"/>
          <w:szCs w:val="24"/>
        </w:rPr>
      </w:pPr>
      <w:r w:rsidRPr="004A5FEA">
        <w:rPr>
          <w:rFonts w:ascii="David" w:hAnsi="David" w:cs="David"/>
          <w:b/>
          <w:bCs/>
          <w:sz w:val="24"/>
          <w:szCs w:val="24"/>
          <w:u w:val="single"/>
          <w:rtl/>
        </w:rPr>
        <w:t>טיפול משלים להפחתת המצאות טפילי מעיים ומיקרואורגניזמים עמידים לחיטוי בכלור</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התקנת טיפול משלים בבריכות השחי</w:t>
      </w:r>
      <w:r>
        <w:rPr>
          <w:rFonts w:ascii="David" w:hAnsi="David" w:cs="David" w:hint="cs"/>
          <w:sz w:val="24"/>
          <w:szCs w:val="24"/>
          <w:rtl/>
        </w:rPr>
        <w:t>י</w:t>
      </w:r>
      <w:r w:rsidRPr="00E0211E">
        <w:rPr>
          <w:rFonts w:ascii="David" w:hAnsi="David" w:cs="David"/>
          <w:sz w:val="24"/>
          <w:szCs w:val="24"/>
          <w:rtl/>
        </w:rPr>
        <w:t>ה מסייע בשמירה על איכות המים ועל בריאות המתרחצים (נדרש כדי להפחית מיקרואורגניזמים עמידים לכלור, כגון טפיל המעיים קריפטוספורידיום (</w:t>
      </w:r>
      <w:r w:rsidRPr="00E0211E">
        <w:rPr>
          <w:rFonts w:ascii="David" w:hAnsi="David" w:cs="David"/>
          <w:sz w:val="24"/>
          <w:szCs w:val="24"/>
        </w:rPr>
        <w:t>Cryptosporidium</w:t>
      </w:r>
      <w:r w:rsidRPr="00E0211E">
        <w:rPr>
          <w:rFonts w:ascii="David" w:hAnsi="David" w:cs="David"/>
          <w:sz w:val="24"/>
          <w:szCs w:val="24"/>
          <w:rtl/>
        </w:rPr>
        <w:t xml:space="preserve">).  </w:t>
      </w:r>
    </w:p>
    <w:p w:rsidR="004A5FEA" w:rsidRPr="0074648E" w:rsidRDefault="004A5FEA" w:rsidP="001043F4">
      <w:pPr>
        <w:pStyle w:val="a4"/>
        <w:numPr>
          <w:ilvl w:val="2"/>
          <w:numId w:val="71"/>
        </w:numPr>
        <w:spacing w:after="0" w:line="360" w:lineRule="auto"/>
        <w:jc w:val="both"/>
        <w:rPr>
          <w:rFonts w:ascii="David" w:hAnsi="David" w:cs="David"/>
          <w:sz w:val="24"/>
          <w:szCs w:val="24"/>
        </w:rPr>
      </w:pPr>
      <w:r w:rsidRPr="0074648E">
        <w:rPr>
          <w:rFonts w:ascii="David" w:hAnsi="David" w:cs="David"/>
          <w:sz w:val="24"/>
          <w:szCs w:val="24"/>
          <w:rtl/>
        </w:rPr>
        <w:t>בבריכות שחי</w:t>
      </w:r>
      <w:r>
        <w:rPr>
          <w:rFonts w:ascii="David" w:hAnsi="David" w:cs="David" w:hint="cs"/>
          <w:sz w:val="24"/>
          <w:szCs w:val="24"/>
          <w:rtl/>
        </w:rPr>
        <w:t>י</w:t>
      </w:r>
      <w:r w:rsidRPr="0074648E">
        <w:rPr>
          <w:rFonts w:ascii="David" w:hAnsi="David" w:cs="David"/>
          <w:sz w:val="24"/>
          <w:szCs w:val="24"/>
          <w:rtl/>
        </w:rPr>
        <w:t>ה לפעוטות ובבריכות הידרותרפיות כהגדרתן בתקנות התכנון והבניה, תותקן מערכת לטיפול משלים. על אף האמור, בבריכות</w:t>
      </w:r>
      <w:r w:rsidRPr="0074648E">
        <w:rPr>
          <w:rtl/>
        </w:rPr>
        <w:t xml:space="preserve"> </w:t>
      </w:r>
      <w:r w:rsidRPr="0074648E">
        <w:rPr>
          <w:rFonts w:ascii="David" w:hAnsi="David" w:cs="David"/>
          <w:sz w:val="24"/>
          <w:szCs w:val="24"/>
          <w:rtl/>
        </w:rPr>
        <w:t>שנבנו לפני 1.7.21 בהתאם לדין החל במועד הבניה,</w:t>
      </w:r>
      <w:r w:rsidRPr="0074648E">
        <w:rPr>
          <w:rFonts w:ascii="David" w:hAnsi="David" w:cs="David" w:hint="cs"/>
          <w:sz w:val="24"/>
          <w:szCs w:val="24"/>
          <w:rtl/>
        </w:rPr>
        <w:t xml:space="preserve"> </w:t>
      </w:r>
      <w:r w:rsidRPr="0074648E">
        <w:rPr>
          <w:rFonts w:ascii="David" w:hAnsi="David" w:cs="David"/>
          <w:sz w:val="24"/>
          <w:szCs w:val="24"/>
          <w:rtl/>
        </w:rPr>
        <w:t xml:space="preserve"> תותקן מערכת לטיפול משלים כאמור, </w:t>
      </w:r>
      <w:r w:rsidRPr="0074648E">
        <w:rPr>
          <w:rFonts w:ascii="David" w:hAnsi="David" w:cs="David" w:hint="cs"/>
          <w:sz w:val="24"/>
          <w:szCs w:val="24"/>
          <w:rtl/>
        </w:rPr>
        <w:t xml:space="preserve">עד 1.7.2024.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ניתן להשתמש במערכות לטיפול משלים כגון: חיטוי באמצעות אוזון,</w:t>
      </w:r>
      <w:r w:rsidRPr="00E0211E">
        <w:rPr>
          <w:rFonts w:ascii="David" w:hAnsi="David" w:cs="David"/>
          <w:sz w:val="24"/>
          <w:szCs w:val="24"/>
        </w:rPr>
        <w:t xml:space="preserve"> </w:t>
      </w:r>
      <w:r>
        <w:rPr>
          <w:rFonts w:ascii="David" w:hAnsi="David" w:cs="David" w:hint="cs"/>
          <w:sz w:val="24"/>
          <w:szCs w:val="24"/>
          <w:rtl/>
        </w:rPr>
        <w:t>חיטוי ב</w:t>
      </w:r>
      <w:r w:rsidRPr="00E0211E">
        <w:rPr>
          <w:rFonts w:ascii="David" w:hAnsi="David" w:cs="David"/>
          <w:sz w:val="24"/>
          <w:szCs w:val="24"/>
          <w:rtl/>
        </w:rPr>
        <w:t>קרינת</w:t>
      </w:r>
      <w:r w:rsidRPr="00744209">
        <w:rPr>
          <w:rFonts w:ascii="David" w:hAnsi="David" w:cs="David"/>
        </w:rPr>
        <w:t>UV</w:t>
      </w:r>
      <w:r w:rsidRPr="00E0211E">
        <w:rPr>
          <w:rFonts w:ascii="David" w:hAnsi="David" w:cs="David"/>
          <w:sz w:val="24"/>
          <w:szCs w:val="24"/>
        </w:rPr>
        <w:t xml:space="preserve"> </w:t>
      </w:r>
      <w:r w:rsidRPr="00E0211E">
        <w:rPr>
          <w:rFonts w:ascii="David" w:hAnsi="David" w:cs="David"/>
          <w:sz w:val="24"/>
          <w:szCs w:val="24"/>
          <w:rtl/>
        </w:rPr>
        <w:t xml:space="preserve"> הפתתה, או בטכנולוגיות אחרות. טיפול בקרינת </w:t>
      </w:r>
      <w:r w:rsidRPr="00744209">
        <w:rPr>
          <w:rFonts w:ascii="David" w:hAnsi="David" w:cs="David"/>
        </w:rPr>
        <w:t>UV</w:t>
      </w:r>
      <w:r w:rsidRPr="00E0211E">
        <w:rPr>
          <w:rFonts w:ascii="David" w:hAnsi="David" w:cs="David"/>
          <w:sz w:val="24"/>
          <w:szCs w:val="24"/>
          <w:rtl/>
        </w:rPr>
        <w:t xml:space="preserve"> ובאוזון מתאים גם להפחתת ריכוז הכלור הקשור בבריכה.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בריכות המשתמשות בטכנולוגיות סינון המרחיקות לפחות</w:t>
      </w:r>
      <w:r>
        <w:rPr>
          <w:rFonts w:ascii="David" w:hAnsi="David" w:cs="David" w:hint="cs"/>
          <w:sz w:val="24"/>
          <w:szCs w:val="24"/>
          <w:rtl/>
        </w:rPr>
        <w:t xml:space="preserve"> 99 אחוז (</w:t>
      </w:r>
      <w:r w:rsidRPr="00E0211E">
        <w:rPr>
          <w:rFonts w:ascii="David" w:hAnsi="David" w:cs="David"/>
          <w:sz w:val="24"/>
          <w:szCs w:val="24"/>
          <w:rtl/>
        </w:rPr>
        <w:t>2 סדרי גודל</w:t>
      </w:r>
      <w:r>
        <w:rPr>
          <w:rFonts w:ascii="David" w:hAnsi="David" w:cs="David" w:hint="cs"/>
          <w:sz w:val="24"/>
          <w:szCs w:val="24"/>
          <w:rtl/>
        </w:rPr>
        <w:t>)</w:t>
      </w:r>
      <w:r w:rsidRPr="00E0211E">
        <w:rPr>
          <w:rFonts w:ascii="David" w:hAnsi="David" w:cs="David"/>
          <w:sz w:val="24"/>
          <w:szCs w:val="24"/>
          <w:rtl/>
        </w:rPr>
        <w:t xml:space="preserve"> של טפילים במהלך סינון אחד, אינן נדרשות בטיפול משלים זה.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חיטוי המים במחטא ראשי (כלור, ברום או חומר חיטוי שאישר המנהל) יתבצע בהתאם לדרישת תקנות בריכות שחי</w:t>
      </w:r>
      <w:r>
        <w:rPr>
          <w:rFonts w:ascii="David" w:hAnsi="David" w:cs="David" w:hint="cs"/>
          <w:sz w:val="24"/>
          <w:szCs w:val="24"/>
          <w:rtl/>
        </w:rPr>
        <w:t>י</w:t>
      </w:r>
      <w:r w:rsidRPr="00E0211E">
        <w:rPr>
          <w:rFonts w:ascii="David" w:hAnsi="David" w:cs="David"/>
          <w:sz w:val="24"/>
          <w:szCs w:val="24"/>
          <w:rtl/>
        </w:rPr>
        <w:t>ה. אין בהוספת טיפול משלים, כדי לשנות מערכי החיטוי הקבועים בתקנות בריכות שחי</w:t>
      </w:r>
      <w:r>
        <w:rPr>
          <w:rFonts w:ascii="David" w:hAnsi="David" w:cs="David" w:hint="cs"/>
          <w:sz w:val="24"/>
          <w:szCs w:val="24"/>
          <w:rtl/>
        </w:rPr>
        <w:t>י</w:t>
      </w:r>
      <w:r w:rsidRPr="00E0211E">
        <w:rPr>
          <w:rFonts w:ascii="David" w:hAnsi="David" w:cs="David"/>
          <w:sz w:val="24"/>
          <w:szCs w:val="24"/>
          <w:rtl/>
        </w:rPr>
        <w:t>ה.</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tl/>
        </w:rPr>
      </w:pPr>
      <w:r w:rsidRPr="004A5FEA">
        <w:rPr>
          <w:rFonts w:ascii="David" w:hAnsi="David" w:cs="David"/>
          <w:b/>
          <w:bCs/>
          <w:sz w:val="24"/>
          <w:szCs w:val="24"/>
          <w:u w:val="single"/>
          <w:rtl/>
        </w:rPr>
        <w:t>הדרכה מקצועית</w:t>
      </w: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4"/>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6"/>
        </w:numPr>
        <w:spacing w:after="0" w:line="360" w:lineRule="auto"/>
        <w:jc w:val="both"/>
        <w:rPr>
          <w:rFonts w:ascii="David" w:eastAsia="Times New Roman"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או מי מטעמו יעביר הדרכה בתחומי התברואה והדרישות החלות על פי כל דין, לכלל העובדים ולכל עובד חדש.</w:t>
      </w:r>
      <w:r>
        <w:rPr>
          <w:rFonts w:ascii="David" w:hAnsi="David" w:cs="David" w:hint="cs"/>
          <w:sz w:val="24"/>
          <w:szCs w:val="24"/>
          <w:rtl/>
        </w:rPr>
        <w:t xml:space="preserve"> </w:t>
      </w:r>
      <w:r w:rsidRPr="005509D9">
        <w:rPr>
          <w:rFonts w:ascii="David" w:hAnsi="David" w:cs="David"/>
          <w:sz w:val="24"/>
          <w:szCs w:val="24"/>
          <w:rtl/>
        </w:rPr>
        <w:t>כל עובד לפי תחומי אחריותו ועבודתו</w:t>
      </w:r>
      <w:r>
        <w:rPr>
          <w:rFonts w:ascii="David" w:hAnsi="David" w:cs="David" w:hint="cs"/>
          <w:sz w:val="24"/>
          <w:szCs w:val="24"/>
          <w:rtl/>
        </w:rPr>
        <w:t>.</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או מי מטעמו יקיים לעובדיו ריענון להדרכה כאמור בס"ק שלעיל, פעם בשנה לפחות.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Pr>
          <w:rFonts w:ascii="David" w:hAnsi="David" w:cs="David" w:hint="cs"/>
          <w:sz w:val="24"/>
          <w:szCs w:val="24"/>
          <w:rtl/>
        </w:rPr>
        <w:t>תקלות</w:t>
      </w:r>
      <w:r w:rsidRPr="00E0211E">
        <w:rPr>
          <w:rFonts w:ascii="David" w:hAnsi="David" w:cs="David"/>
          <w:sz w:val="24"/>
          <w:szCs w:val="24"/>
          <w:rtl/>
        </w:rPr>
        <w:t xml:space="preserve">, בהתאם לאופי האירוע, ייבדקו, יתוחקרו ויועבר המידע ע"י בעל העסק או מי מטעמו לעובדים לצורך הפקת לקחים.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ינהל יומן בו יתועדו מועד ונושא ההדרכה שניתנו לכל עובד.</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בקרה פנימית </w:t>
      </w: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או מי מטעמו יכין תכנית לבקרה פנימית ולהערכת סיכונים, שמטרתה להבטיח עמידה בדרישות המפרט ותקנות בריכת שחי</w:t>
      </w:r>
      <w:r>
        <w:rPr>
          <w:rFonts w:ascii="David" w:hAnsi="David" w:cs="David" w:hint="cs"/>
          <w:sz w:val="24"/>
          <w:szCs w:val="24"/>
          <w:rtl/>
        </w:rPr>
        <w:t>י</w:t>
      </w:r>
      <w:r w:rsidRPr="00E0211E">
        <w:rPr>
          <w:rFonts w:ascii="David" w:hAnsi="David" w:cs="David"/>
          <w:sz w:val="24"/>
          <w:szCs w:val="24"/>
          <w:rtl/>
        </w:rPr>
        <w:t xml:space="preserve">ה.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התכנית תכלול תדירות ביצוע הבקרה בכל נושא.</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תכנית הבקרה תקיף נושאים כגון תחזוקה ותנאי התברואה של המבנים באתר הבריכה, ציוד ומערכות הטיפול במי הבריכות, ניקיון באתר, איכות המים, טיפול בכימיקלים וכד'. יסקרו נקודות התורפה של המערכות, </w:t>
      </w:r>
      <w:r>
        <w:rPr>
          <w:rFonts w:ascii="David" w:hAnsi="David" w:cs="David" w:hint="cs"/>
          <w:sz w:val="24"/>
          <w:szCs w:val="24"/>
          <w:rtl/>
        </w:rPr>
        <w:t>תקלות</w:t>
      </w:r>
      <w:r w:rsidRPr="00E0211E">
        <w:rPr>
          <w:rFonts w:ascii="David" w:hAnsi="David" w:cs="David"/>
          <w:sz w:val="24"/>
          <w:szCs w:val="24"/>
          <w:rtl/>
        </w:rPr>
        <w:t xml:space="preserve">, וכד'.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התכנית תוכן תוך 18 חודשים מיום פרסום מפרט זה, תשמר באתר הבריכה ותועבר לרשות הבריאות לפי דרישה.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ממצאי הבקרה יתועדו וישמרו באתר הבריכה.</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 xml:space="preserve">אחזקת מסמכים וטפסים </w:t>
      </w: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יתעד וישמור את כל התוצאות, הנתונים, האישורים והמסמכים, יומן מפעיל, וממצאי הבקרה העצמית לתקופה של </w:t>
      </w:r>
      <w:r>
        <w:rPr>
          <w:rFonts w:ascii="David" w:hAnsi="David" w:cs="David" w:hint="cs"/>
          <w:sz w:val="24"/>
          <w:szCs w:val="24"/>
          <w:rtl/>
        </w:rPr>
        <w:t>שנתיים</w:t>
      </w:r>
      <w:r w:rsidRPr="00E0211E">
        <w:rPr>
          <w:rFonts w:ascii="David" w:hAnsi="David" w:cs="David"/>
          <w:sz w:val="24"/>
          <w:szCs w:val="24"/>
          <w:rtl/>
        </w:rPr>
        <w:t xml:space="preserve"> לפחות באתר הבריכה, ויעבירם לרשות הבריאות לפי דרישה וכאמור להלן.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ינהל יומן אשר ישמר בתחום העסק, לרישום תוצאות בדיקות איכות המים היומיות שנמדדו באמצעות ערכות שדה, לרבות תוצאות אימות של מכשירי שדה בהתאם להוראות </w:t>
      </w:r>
      <w:r>
        <w:rPr>
          <w:rFonts w:ascii="David" w:hAnsi="David" w:cs="David" w:hint="cs"/>
          <w:sz w:val="24"/>
          <w:szCs w:val="24"/>
          <w:rtl/>
        </w:rPr>
        <w:t xml:space="preserve">תקן ישראלי </w:t>
      </w:r>
      <w:r w:rsidRPr="00E0211E">
        <w:rPr>
          <w:rFonts w:ascii="David" w:hAnsi="David" w:cs="David"/>
          <w:sz w:val="24"/>
          <w:szCs w:val="24"/>
          <w:rtl/>
        </w:rPr>
        <w:t>ת"י 6223.</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יתעד פעולות טיפול ואחזקה המתבצעות באפן שוטף במכלול האביזרים, והציוד מערכות הטיפול במים, הבקרה והניטור.</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יתעד אירועים מיוחדים כגון אירועי זיהום בצואה, חקירות אפידמיולוגיות, תקלות, הפסקות חשמל וכד'.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יתעד את פעולות הטיפול והתחזוקה וכן את הפעולות שבוצעו לפני פתיחת עונת הרחצה, לאחר התקנה או שינוים במערכות הטיפול במים ובמערכת הניטור והבקרה. במקרה של השבתה, יתועדו הפעולות שננקטו כהכנה להשבתה ובהחזרת הבריכה לשגרה, לרבות תוצאות הבדיקות.</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תוצאות הרישום הרציף ישמרו בהתאם לנדרש בתקנות בריכות שחי</w:t>
      </w:r>
      <w:r>
        <w:rPr>
          <w:rFonts w:ascii="David" w:hAnsi="David" w:cs="David" w:hint="cs"/>
          <w:sz w:val="24"/>
          <w:szCs w:val="24"/>
          <w:rtl/>
        </w:rPr>
        <w:t>י</w:t>
      </w:r>
      <w:r w:rsidRPr="00E0211E">
        <w:rPr>
          <w:rFonts w:ascii="David" w:hAnsi="David" w:cs="David"/>
          <w:sz w:val="24"/>
          <w:szCs w:val="24"/>
          <w:rtl/>
        </w:rPr>
        <w:t>ה, וכן תוצאות אימות וכיול מערכת הבקרה.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יתעד פעולות, תיקונים וכיול שבוצעו במערכות הטיפול במים, הניטור והבקרה, האוורור (בריכות מקורות) ובערכות השדה, ע"י חברות/גורמים חיצוניים.</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תוצאות בדיקות איכות מי שתי</w:t>
      </w:r>
      <w:r>
        <w:rPr>
          <w:rFonts w:ascii="David" w:hAnsi="David" w:cs="David" w:hint="cs"/>
          <w:sz w:val="24"/>
          <w:szCs w:val="24"/>
          <w:rtl/>
        </w:rPr>
        <w:t>י</w:t>
      </w:r>
      <w:r w:rsidRPr="00E0211E">
        <w:rPr>
          <w:rFonts w:ascii="David" w:hAnsi="David" w:cs="David"/>
          <w:sz w:val="24"/>
          <w:szCs w:val="24"/>
          <w:rtl/>
        </w:rPr>
        <w:t>ה</w:t>
      </w:r>
      <w:r>
        <w:rPr>
          <w:rFonts w:ascii="David" w:hAnsi="David" w:cs="David" w:hint="cs"/>
          <w:sz w:val="24"/>
          <w:szCs w:val="24"/>
          <w:rtl/>
        </w:rPr>
        <w:t xml:space="preserve">, </w:t>
      </w:r>
      <w:r w:rsidRPr="00E0211E">
        <w:rPr>
          <w:rFonts w:ascii="David" w:hAnsi="David" w:cs="David"/>
          <w:sz w:val="24"/>
          <w:szCs w:val="24"/>
          <w:rtl/>
        </w:rPr>
        <w:t>ובדיקות שפכים, במידה ובוצעו.</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תיעוד אודות ביצוע הדברה בבית העסק.</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תיעוד אודות בדיקת מערכות אוורור בבריכות מקורות.</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אישור התקנת מז"ח ובדיקת מז"ח כמפורט בתקנות בריאות העם (התקנת מכשיר מונע זרימת מים חוזרת), תשנ"ב-1992. אישור זה יכלול התייחסות למיקומו, בדיקתו ותקינותו.</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ביצוע ניקוי וחיטוי מאגרי מי שת</w:t>
      </w:r>
      <w:r>
        <w:rPr>
          <w:rFonts w:ascii="David" w:hAnsi="David" w:cs="David" w:hint="cs"/>
          <w:sz w:val="24"/>
          <w:szCs w:val="24"/>
          <w:rtl/>
        </w:rPr>
        <w:t>י</w:t>
      </w:r>
      <w:r w:rsidRPr="00E0211E">
        <w:rPr>
          <w:rFonts w:ascii="David" w:hAnsi="David" w:cs="David"/>
          <w:sz w:val="24"/>
          <w:szCs w:val="24"/>
          <w:rtl/>
        </w:rPr>
        <w:t>יה ואוגרי מים חמים ככל שיש בעסק מיתקנים כאמור.</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יומן הכשרות בו יתועדו מועד ונושא ההכשרה שניתנו לכל עובד.</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תיעוד בקרות עצמיות בו יתועדו תוצאות הבקרות העצמיות, הפרמטרים והבדיקות שנעשו.</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תכניות העסק.</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tl/>
        </w:rPr>
      </w:pPr>
      <w:r w:rsidRPr="004A5FEA">
        <w:rPr>
          <w:rFonts w:ascii="David" w:hAnsi="David" w:cs="David"/>
          <w:b/>
          <w:bCs/>
          <w:sz w:val="24"/>
          <w:szCs w:val="24"/>
          <w:u w:val="single"/>
          <w:rtl/>
        </w:rPr>
        <w:t xml:space="preserve">דיווחים ופרוצדורות </w:t>
      </w:r>
    </w:p>
    <w:p w:rsidR="004A5FEA" w:rsidRPr="00E0211E" w:rsidRDefault="004A5FEA" w:rsidP="001043F4">
      <w:pPr>
        <w:pStyle w:val="a4"/>
        <w:numPr>
          <w:ilvl w:val="0"/>
          <w:numId w:val="48"/>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0"/>
          <w:numId w:val="65"/>
        </w:numPr>
        <w:tabs>
          <w:tab w:val="left" w:pos="1049"/>
        </w:tabs>
        <w:autoSpaceDE w:val="0"/>
        <w:autoSpaceDN w:val="0"/>
        <w:adjustRightInd w:val="0"/>
        <w:spacing w:after="0" w:line="360" w:lineRule="auto"/>
        <w:jc w:val="both"/>
        <w:rPr>
          <w:rFonts w:ascii="David" w:hAnsi="David" w:cs="David"/>
          <w:vanish/>
          <w:sz w:val="24"/>
          <w:szCs w:val="24"/>
          <w:rtl/>
        </w:rPr>
      </w:pP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 xml:space="preserve">בעל העסק ידווח לנותן האישור על כל שינוי בעסק, העלול להשפיע על העמידה בתנאי הרישיון, שלושה חודשים לפחות לפני השינוי. </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מבלי לגרוע מהאמור בתקנות בריכות שחי</w:t>
      </w:r>
      <w:r>
        <w:rPr>
          <w:rFonts w:ascii="David" w:hAnsi="David" w:cs="David" w:hint="cs"/>
          <w:sz w:val="24"/>
          <w:szCs w:val="24"/>
          <w:rtl/>
        </w:rPr>
        <w:t>י</w:t>
      </w:r>
      <w:r w:rsidRPr="00E0211E">
        <w:rPr>
          <w:rFonts w:ascii="David" w:hAnsi="David" w:cs="David"/>
          <w:sz w:val="24"/>
          <w:szCs w:val="24"/>
          <w:rtl/>
        </w:rPr>
        <w:t>ה, בעל העסק יעביר למנהל את תוצאות בדיקות איכות המים</w:t>
      </w:r>
      <w:r>
        <w:rPr>
          <w:rFonts w:ascii="David" w:hAnsi="David" w:cs="David" w:hint="cs"/>
          <w:sz w:val="24"/>
          <w:szCs w:val="24"/>
          <w:rtl/>
        </w:rPr>
        <w:t xml:space="preserve"> במי הבריכות ובמי השתייה</w:t>
      </w:r>
      <w:r w:rsidRPr="00E0211E">
        <w:rPr>
          <w:rFonts w:ascii="David" w:hAnsi="David" w:cs="David"/>
          <w:sz w:val="24"/>
          <w:szCs w:val="24"/>
          <w:rtl/>
        </w:rPr>
        <w:t xml:space="preserve"> באופן מקוון באמצעות מעבדה מוכרת, לא יאוחר משבוע לאחר ביצועה.</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בעל העסק ידווח למנהל על כל אירוע של חדירה לא מבוקרת של כימיקלים.</w:t>
      </w:r>
    </w:p>
    <w:p w:rsidR="004A5FEA" w:rsidRPr="00E0211E" w:rsidRDefault="004A5FEA" w:rsidP="001043F4">
      <w:pPr>
        <w:pStyle w:val="a4"/>
        <w:numPr>
          <w:ilvl w:val="2"/>
          <w:numId w:val="71"/>
        </w:numPr>
        <w:spacing w:after="0" w:line="360" w:lineRule="auto"/>
        <w:jc w:val="both"/>
        <w:rPr>
          <w:rFonts w:ascii="David" w:hAnsi="David" w:cs="David"/>
          <w:sz w:val="24"/>
          <w:szCs w:val="24"/>
        </w:rPr>
      </w:pPr>
      <w:r w:rsidRPr="00E0211E">
        <w:rPr>
          <w:rFonts w:ascii="David" w:hAnsi="David" w:cs="David"/>
          <w:sz w:val="24"/>
          <w:szCs w:val="24"/>
          <w:rtl/>
        </w:rPr>
        <w:t>בנוסף לאמור לעיל, ובהתאם לדרישת רשות הבריאות בעל העסק יעביר את המסמכים והממצאים המפורטים בסעיף 4.23.</w:t>
      </w:r>
    </w:p>
    <w:p w:rsidR="004A5FEA" w:rsidRPr="004A5FEA" w:rsidRDefault="004A5FEA" w:rsidP="001043F4">
      <w:pPr>
        <w:pStyle w:val="a4"/>
        <w:numPr>
          <w:ilvl w:val="1"/>
          <w:numId w:val="71"/>
        </w:numPr>
        <w:spacing w:after="0" w:line="360" w:lineRule="auto"/>
        <w:jc w:val="both"/>
        <w:rPr>
          <w:rFonts w:ascii="David" w:hAnsi="David" w:cs="David"/>
          <w:b/>
          <w:bCs/>
          <w:sz w:val="24"/>
          <w:szCs w:val="24"/>
          <w:u w:val="single"/>
        </w:rPr>
      </w:pPr>
      <w:r w:rsidRPr="004A5FEA">
        <w:rPr>
          <w:rFonts w:ascii="David" w:hAnsi="David" w:cs="David"/>
          <w:b/>
          <w:bCs/>
          <w:sz w:val="24"/>
          <w:szCs w:val="24"/>
          <w:u w:val="single"/>
          <w:rtl/>
        </w:rPr>
        <w:t>כללי</w:t>
      </w:r>
    </w:p>
    <w:p w:rsidR="004A5FEA" w:rsidRPr="00E0211E" w:rsidRDefault="004A5FEA" w:rsidP="001043F4">
      <w:pPr>
        <w:pStyle w:val="a4"/>
        <w:numPr>
          <w:ilvl w:val="2"/>
          <w:numId w:val="71"/>
        </w:numPr>
        <w:spacing w:after="0" w:line="360" w:lineRule="auto"/>
        <w:jc w:val="both"/>
        <w:rPr>
          <w:rFonts w:ascii="David" w:hAnsi="David" w:cs="David"/>
          <w:sz w:val="24"/>
          <w:szCs w:val="24"/>
          <w:rtl/>
        </w:rPr>
      </w:pPr>
      <w:r w:rsidRPr="00E0211E">
        <w:rPr>
          <w:rFonts w:ascii="David" w:hAnsi="David" w:cs="David"/>
          <w:sz w:val="24"/>
          <w:szCs w:val="24"/>
          <w:rtl/>
        </w:rPr>
        <w:t xml:space="preserve">המלצות בנושאים שונים הנוגעים למפרט זה ניתן למצוא בנספח מס' 3 למפרט וכן  </w:t>
      </w:r>
      <w:hyperlink r:id="rId21" w:history="1">
        <w:r w:rsidRPr="00E0211E">
          <w:rPr>
            <w:rStyle w:val="Hyperlink"/>
            <w:rFonts w:ascii="David" w:hAnsi="David" w:cs="David"/>
            <w:sz w:val="24"/>
            <w:szCs w:val="24"/>
            <w:rtl/>
          </w:rPr>
          <w:t>באתר האינטרנט של משרד הבריאות</w:t>
        </w:r>
      </w:hyperlink>
      <w:r>
        <w:rPr>
          <w:rFonts w:ascii="David" w:hAnsi="David" w:cs="David" w:hint="cs"/>
          <w:sz w:val="24"/>
          <w:szCs w:val="24"/>
          <w:rtl/>
        </w:rPr>
        <w:t xml:space="preserve">. המלצות אלה </w:t>
      </w:r>
      <w:r w:rsidRPr="00E0211E">
        <w:rPr>
          <w:rFonts w:ascii="David" w:hAnsi="David" w:cs="David"/>
          <w:sz w:val="24"/>
          <w:szCs w:val="24"/>
          <w:rtl/>
        </w:rPr>
        <w:t>מתעדכנות מעת לעת.</w:t>
      </w:r>
    </w:p>
    <w:p w:rsidR="004A5FEA" w:rsidRPr="00E0211E" w:rsidRDefault="004A5FEA" w:rsidP="001043F4">
      <w:pPr>
        <w:autoSpaceDE w:val="0"/>
        <w:autoSpaceDN w:val="0"/>
        <w:adjustRightInd w:val="0"/>
        <w:spacing w:after="0" w:line="360" w:lineRule="auto"/>
        <w:jc w:val="center"/>
        <w:rPr>
          <w:rFonts w:ascii="David" w:eastAsia="Times New Roman" w:hAnsi="David" w:cs="David"/>
          <w:b/>
          <w:bCs/>
          <w:sz w:val="24"/>
          <w:szCs w:val="24"/>
          <w:u w:val="single"/>
          <w:rtl/>
          <w:lang w:eastAsia="he-IL"/>
        </w:rPr>
      </w:pPr>
      <w:r w:rsidRPr="00E0211E">
        <w:rPr>
          <w:rFonts w:ascii="David" w:hAnsi="David" w:cs="David"/>
          <w:b/>
          <w:bCs/>
          <w:sz w:val="24"/>
          <w:szCs w:val="24"/>
          <w:u w:val="single"/>
          <w:rtl/>
        </w:rPr>
        <w:lastRenderedPageBreak/>
        <w:t>נספח 1 - מערכות הזנת כימיקלים ואמצעי הגנה למניעת חדירה לא מבוקרת של כימיקלים לבריכות שחי</w:t>
      </w:r>
      <w:r>
        <w:rPr>
          <w:rFonts w:ascii="David" w:hAnsi="David" w:cs="David" w:hint="cs"/>
          <w:b/>
          <w:bCs/>
          <w:sz w:val="24"/>
          <w:szCs w:val="24"/>
          <w:u w:val="single"/>
          <w:rtl/>
        </w:rPr>
        <w:t>י</w:t>
      </w:r>
      <w:r w:rsidRPr="00E0211E">
        <w:rPr>
          <w:rFonts w:ascii="David" w:hAnsi="David" w:cs="David"/>
          <w:b/>
          <w:bCs/>
          <w:sz w:val="24"/>
          <w:szCs w:val="24"/>
          <w:u w:val="single"/>
          <w:rtl/>
        </w:rPr>
        <w:t>ה</w:t>
      </w:r>
    </w:p>
    <w:p w:rsidR="004A5FEA" w:rsidRPr="00E0211E" w:rsidRDefault="004A5FEA" w:rsidP="001043F4">
      <w:pPr>
        <w:autoSpaceDE w:val="0"/>
        <w:autoSpaceDN w:val="0"/>
        <w:adjustRightInd w:val="0"/>
        <w:spacing w:after="0" w:line="360" w:lineRule="auto"/>
        <w:jc w:val="center"/>
        <w:rPr>
          <w:rFonts w:ascii="David" w:eastAsia="Times New Roman" w:hAnsi="David" w:cs="David"/>
          <w:b/>
          <w:bCs/>
          <w:sz w:val="24"/>
          <w:szCs w:val="24"/>
          <w:u w:val="single"/>
          <w:lang w:eastAsia="he-IL"/>
        </w:rPr>
      </w:pP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נקודות הזרקת הכימיקלים יהיו בקו סניקת מים אופקי, כך שהמרווח בין נקודות ההזרקה של הכלור והחומצה לא יפחת מ- </w:t>
      </w:r>
      <w:smartTag w:uri="urn:schemas-microsoft-com:office:smarttags" w:element="metricconverter">
        <w:smartTagPr>
          <w:attr w:name="ProductID" w:val="40 ס&quot;מ"/>
        </w:smartTagPr>
        <w:r w:rsidRPr="00E0211E">
          <w:rPr>
            <w:rFonts w:ascii="David" w:hAnsi="David" w:cs="David"/>
            <w:sz w:val="24"/>
            <w:szCs w:val="24"/>
            <w:rtl/>
          </w:rPr>
          <w:t>40 ס"מ</w:t>
        </w:r>
      </w:smartTag>
      <w:r w:rsidRPr="00E0211E">
        <w:rPr>
          <w:rFonts w:ascii="David" w:hAnsi="David" w:cs="David"/>
          <w:sz w:val="24"/>
          <w:szCs w:val="24"/>
          <w:rtl/>
        </w:rPr>
        <w:t>.</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tl/>
        </w:rPr>
      </w:pPr>
      <w:r w:rsidRPr="00E0211E">
        <w:rPr>
          <w:rFonts w:ascii="David" w:hAnsi="David" w:cs="David"/>
          <w:sz w:val="24"/>
          <w:szCs w:val="24"/>
          <w:rtl/>
        </w:rPr>
        <w:t xml:space="preserve"> מינון כימיקלים יהיה לקו מלא במים.</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נקודות הזרקת הכימיקלים יהיו במקום נגיש המבטיח תחזוקה ותפעול נאותים, ובגובה שלא יעלה על </w:t>
      </w:r>
      <w:smartTag w:uri="urn:schemas-microsoft-com:office:smarttags" w:element="metricconverter">
        <w:smartTagPr>
          <w:attr w:name="ProductID" w:val="1.5 מטר"/>
        </w:smartTagPr>
        <w:r w:rsidRPr="00E0211E">
          <w:rPr>
            <w:rFonts w:ascii="David" w:hAnsi="David" w:cs="David"/>
            <w:sz w:val="24"/>
            <w:szCs w:val="24"/>
            <w:rtl/>
          </w:rPr>
          <w:t>1.5 מטר</w:t>
        </w:r>
      </w:smartTag>
      <w:r w:rsidRPr="00E0211E">
        <w:rPr>
          <w:rFonts w:ascii="David" w:hAnsi="David" w:cs="David"/>
          <w:sz w:val="24"/>
          <w:szCs w:val="24"/>
          <w:rtl/>
        </w:rPr>
        <w:t xml:space="preserve"> מפני רצפת חדר המכונות, ולא בצמוד לרצפת החדר.</w:t>
      </w:r>
      <w:r w:rsidRPr="00E31B71">
        <w:rPr>
          <w:rtl/>
        </w:rPr>
        <w:t xml:space="preserve"> </w:t>
      </w:r>
      <w:r w:rsidRPr="00E31B71">
        <w:rPr>
          <w:rFonts w:ascii="David" w:hAnsi="David" w:cs="David"/>
          <w:sz w:val="24"/>
          <w:szCs w:val="24"/>
          <w:rtl/>
        </w:rPr>
        <w:t>במתקן קיים ניתן שהגובה יעלה על 1.5 מטר ובתנאי שיוסדר אמצעי נח לתחזוקה של נקודת ההזרקה.</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מי הטעימה יילקחו למערכת בקרה להזנת כימיקלים מקו הסניקה לאחר מערך סינון. בבריכות שבהן מי הטעימה נלקחים לפני המסנן, יש לפעול בהתאם לסעיף 12.</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מערכת הזנת הכימיקלים תהיה מבוקרת ונשלטת ע"י בקר רציף, הכולל אגירת נתונים ממוחשבת של המדדים המפורטים בתקנות בריכות שח</w:t>
      </w:r>
      <w:r>
        <w:rPr>
          <w:rFonts w:ascii="David" w:hAnsi="David" w:cs="David" w:hint="cs"/>
          <w:sz w:val="24"/>
          <w:szCs w:val="24"/>
          <w:rtl/>
        </w:rPr>
        <w:t>י</w:t>
      </w:r>
      <w:r w:rsidRPr="00E0211E">
        <w:rPr>
          <w:rFonts w:ascii="David" w:hAnsi="David" w:cs="David"/>
          <w:sz w:val="24"/>
          <w:szCs w:val="24"/>
          <w:rtl/>
        </w:rPr>
        <w:t xml:space="preserve">יה, ותעביר התרעות מתפרצות ישירות למפעיל הבריכה. </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tl/>
        </w:rPr>
      </w:pPr>
      <w:r w:rsidRPr="00E0211E">
        <w:rPr>
          <w:rFonts w:ascii="David" w:hAnsi="David" w:cs="David"/>
          <w:sz w:val="24"/>
          <w:szCs w:val="24"/>
          <w:rtl/>
        </w:rPr>
        <w:t xml:space="preserve">התניה חשמלית - הפסקה של פעולת משאבות הסחרור מכל סיבה שהיא, תפסיק את הזנת הכימיקלים (פעילות משאבות המינון). </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זמן ההשהיה בהפעלת משאבות המינון מחדש, אחרי כל תקלה או הפסקה במערכת טיפול במים, יהיה 2 דקות לפחות.</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יותקן מפסק זרימה על קו אספקת מים מסוננים לבריכה, שיפסיק את פעילות  משאבות המינון (הזנת כימיקלים), בעת שאין זרימת מים בצינור הנ''ל .</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יותקן מפסק זרימה בכניסה לבקר, תפקידו להפסיק פעילות משאבות המינון (הזנת כימיקלים) בעת הפסקת זרימת מים לבקר. </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יותקן אביזר משחרר אויר (אוטומטי) בנקודה הגבוהה ביותר במערכת הטיפול במים. </w:t>
      </w:r>
    </w:p>
    <w:p w:rsidR="004A5FEA" w:rsidRPr="00E0211E"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במידה והמסננים ו/או חלק ממערכת טיפול במים  או מכלי אחסון כימיקלים ממוקמים מעל רום פני המים בבריכה, נדרש להתקין את אמצעי האבטחה הבאים: </w:t>
      </w:r>
    </w:p>
    <w:p w:rsidR="004A5FEA" w:rsidRPr="00E0211E" w:rsidRDefault="004A5FEA" w:rsidP="001043F4">
      <w:pPr>
        <w:pStyle w:val="a4"/>
        <w:numPr>
          <w:ilvl w:val="1"/>
          <w:numId w:val="68"/>
        </w:numPr>
        <w:spacing w:after="0" w:line="360" w:lineRule="auto"/>
        <w:ind w:left="1440" w:hanging="1080"/>
        <w:jc w:val="both"/>
        <w:rPr>
          <w:rFonts w:ascii="David" w:hAnsi="David" w:cs="David"/>
          <w:sz w:val="24"/>
          <w:szCs w:val="24"/>
        </w:rPr>
      </w:pPr>
      <w:r w:rsidRPr="00E0211E">
        <w:rPr>
          <w:rFonts w:ascii="David" w:hAnsi="David" w:cs="David"/>
          <w:sz w:val="24"/>
          <w:szCs w:val="24"/>
          <w:rtl/>
        </w:rPr>
        <w:t xml:space="preserve">יותקנו מכלי הזנת כימיקלים (מכל יומי) מתחת לרום פני המים בבריכה. מילוי מכל יומי יעשה באמצעות תשתית קבועה. </w:t>
      </w:r>
    </w:p>
    <w:p w:rsidR="004A5FEA" w:rsidRPr="00E0211E" w:rsidRDefault="004A5FEA" w:rsidP="001043F4">
      <w:pPr>
        <w:pStyle w:val="a4"/>
        <w:numPr>
          <w:ilvl w:val="1"/>
          <w:numId w:val="68"/>
        </w:numPr>
        <w:spacing w:after="0" w:line="360" w:lineRule="auto"/>
        <w:ind w:left="1440" w:hanging="1080"/>
        <w:jc w:val="both"/>
        <w:rPr>
          <w:rFonts w:ascii="David" w:hAnsi="David" w:cs="David"/>
          <w:sz w:val="24"/>
          <w:szCs w:val="24"/>
        </w:rPr>
      </w:pPr>
      <w:r w:rsidRPr="00E0211E">
        <w:rPr>
          <w:rFonts w:ascii="David" w:hAnsi="David" w:cs="David"/>
          <w:sz w:val="24"/>
          <w:szCs w:val="24"/>
          <w:rtl/>
        </w:rPr>
        <w:t xml:space="preserve">אביזר לפריקת אויר שנותן מענה גם לשבירת ואקום. </w:t>
      </w:r>
    </w:p>
    <w:p w:rsidR="004A5FEA" w:rsidRPr="00E0211E" w:rsidRDefault="004A5FEA" w:rsidP="001043F4">
      <w:pPr>
        <w:pStyle w:val="a4"/>
        <w:numPr>
          <w:ilvl w:val="1"/>
          <w:numId w:val="68"/>
        </w:numPr>
        <w:spacing w:after="0" w:line="360" w:lineRule="auto"/>
        <w:ind w:left="1440" w:hanging="1080"/>
        <w:jc w:val="both"/>
        <w:rPr>
          <w:rFonts w:ascii="David" w:hAnsi="David" w:cs="David"/>
          <w:sz w:val="24"/>
          <w:szCs w:val="24"/>
          <w:rtl/>
        </w:rPr>
      </w:pPr>
      <w:r w:rsidRPr="00E0211E">
        <w:rPr>
          <w:rFonts w:ascii="David" w:hAnsi="David" w:cs="David"/>
          <w:sz w:val="24"/>
          <w:szCs w:val="24"/>
          <w:rtl/>
        </w:rPr>
        <w:t>שסתום אנטי סיפון שיותקן על משאבות המינון או על צנרת הזרקת הכימיקלים.</w:t>
      </w:r>
    </w:p>
    <w:p w:rsidR="004A5FEA" w:rsidRPr="006357EF"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במקרה בו מי הטעימה נלקחים לפני מערכת הסינון, יותקן מד ספיקה שיכלול מנגנון להפסקת משאבות מינון בעת ירידה של 30% מערך הספיקה, ביחס לערך הספיקה  בתחילת מחזור סינון </w:t>
      </w:r>
      <w:r w:rsidRPr="006357EF">
        <w:rPr>
          <w:rFonts w:ascii="David" w:hAnsi="David" w:cs="David"/>
          <w:sz w:val="24"/>
          <w:szCs w:val="24"/>
          <w:rtl/>
        </w:rPr>
        <w:t>(לאחר שטיפה נגדית).</w:t>
      </w:r>
    </w:p>
    <w:p w:rsidR="004A5FEA" w:rsidRPr="00A733A3" w:rsidRDefault="004A5FEA" w:rsidP="001043F4">
      <w:pPr>
        <w:pStyle w:val="a4"/>
        <w:numPr>
          <w:ilvl w:val="0"/>
          <w:numId w:val="55"/>
        </w:numPr>
        <w:tabs>
          <w:tab w:val="left" w:pos="1049"/>
        </w:tabs>
        <w:autoSpaceDE w:val="0"/>
        <w:autoSpaceDN w:val="0"/>
        <w:adjustRightInd w:val="0"/>
        <w:spacing w:after="0" w:line="360" w:lineRule="auto"/>
        <w:jc w:val="both"/>
        <w:rPr>
          <w:rFonts w:ascii="David" w:hAnsi="David" w:cs="David"/>
          <w:sz w:val="24"/>
          <w:szCs w:val="24"/>
        </w:rPr>
      </w:pPr>
      <w:r w:rsidRPr="00A733A3">
        <w:rPr>
          <w:rFonts w:ascii="David" w:hAnsi="David" w:cs="David"/>
          <w:sz w:val="24"/>
          <w:szCs w:val="24"/>
          <w:rtl/>
        </w:rPr>
        <w:t>בנוסף לאמור לעיל בבריכות שקיבל</w:t>
      </w:r>
      <w:r w:rsidRPr="00A733A3">
        <w:rPr>
          <w:rFonts w:ascii="David" w:hAnsi="David" w:cs="David" w:hint="cs"/>
          <w:sz w:val="24"/>
          <w:szCs w:val="24"/>
          <w:rtl/>
        </w:rPr>
        <w:t>ו</w:t>
      </w:r>
      <w:r w:rsidRPr="00A733A3">
        <w:rPr>
          <w:rFonts w:ascii="David" w:hAnsi="David" w:cs="David"/>
          <w:sz w:val="24"/>
          <w:szCs w:val="24"/>
          <w:rtl/>
        </w:rPr>
        <w:t xml:space="preserve"> היתר לפני מועד כניסת תקנות התכנון והבניה (בקשה להיתר, תנאיו ואגרות) (תיקון מס' 2), התשס"ח-2008 לתוקף</w:t>
      </w:r>
      <w:r w:rsidRPr="00A733A3">
        <w:rPr>
          <w:rFonts w:ascii="David" w:hAnsi="David" w:cs="David" w:hint="cs"/>
          <w:sz w:val="24"/>
          <w:szCs w:val="24"/>
          <w:rtl/>
        </w:rPr>
        <w:t>,</w:t>
      </w:r>
      <w:r w:rsidRPr="00A733A3">
        <w:rPr>
          <w:rFonts w:ascii="David" w:hAnsi="David" w:cs="David"/>
          <w:sz w:val="24"/>
          <w:szCs w:val="24"/>
          <w:rtl/>
        </w:rPr>
        <w:t xml:space="preserve"> יחולו הסעיפים הבאים, או הוראות שיחליפו הוראות אלה:</w:t>
      </w:r>
    </w:p>
    <w:p w:rsidR="004A5FEA" w:rsidRPr="00E31E61" w:rsidRDefault="004A5FEA" w:rsidP="001043F4">
      <w:pPr>
        <w:spacing w:after="0" w:line="360" w:lineRule="auto"/>
        <w:ind w:left="1440" w:hanging="873"/>
        <w:jc w:val="both"/>
        <w:rPr>
          <w:rFonts w:ascii="David" w:hAnsi="David" w:cs="David"/>
          <w:sz w:val="24"/>
          <w:szCs w:val="24"/>
          <w:rtl/>
        </w:rPr>
      </w:pPr>
      <w:r>
        <w:rPr>
          <w:rFonts w:ascii="David" w:hAnsi="David" w:cs="David" w:hint="cs"/>
          <w:sz w:val="24"/>
          <w:szCs w:val="24"/>
          <w:rtl/>
        </w:rPr>
        <w:t xml:space="preserve">13.1  </w:t>
      </w:r>
      <w:r>
        <w:rPr>
          <w:rFonts w:ascii="David" w:hAnsi="David" w:cs="David"/>
          <w:sz w:val="24"/>
          <w:szCs w:val="24"/>
          <w:rtl/>
        </w:rPr>
        <w:tab/>
      </w:r>
      <w:r>
        <w:rPr>
          <w:rFonts w:ascii="David" w:hAnsi="David" w:cs="David" w:hint="cs"/>
          <w:sz w:val="24"/>
          <w:szCs w:val="24"/>
          <w:rtl/>
        </w:rPr>
        <w:t xml:space="preserve"> </w:t>
      </w:r>
      <w:r w:rsidRPr="00E31E61">
        <w:rPr>
          <w:rFonts w:ascii="David" w:hAnsi="David" w:cs="David" w:hint="cs"/>
          <w:sz w:val="24"/>
          <w:szCs w:val="24"/>
          <w:rtl/>
        </w:rPr>
        <w:t>ח</w:t>
      </w:r>
      <w:r w:rsidRPr="00E31E61">
        <w:rPr>
          <w:rFonts w:ascii="David" w:hAnsi="David" w:cs="David"/>
          <w:sz w:val="24"/>
          <w:szCs w:val="24"/>
          <w:rtl/>
        </w:rPr>
        <w:t xml:space="preserve">דר המכונות לרבות המתקנים, הצנרת, המסננים ומכלי הזנת כימיקלים יהיו מתחת לרום פני המים בבריכה. </w:t>
      </w:r>
    </w:p>
    <w:p w:rsidR="004A5FEA" w:rsidRPr="00E31E61" w:rsidRDefault="004A5FEA" w:rsidP="001043F4">
      <w:pPr>
        <w:spacing w:after="0" w:line="360" w:lineRule="auto"/>
        <w:ind w:left="360"/>
        <w:jc w:val="both"/>
        <w:rPr>
          <w:rFonts w:ascii="David" w:hAnsi="David" w:cs="David"/>
          <w:sz w:val="24"/>
          <w:szCs w:val="24"/>
          <w:rtl/>
        </w:rPr>
      </w:pPr>
      <w:r>
        <w:rPr>
          <w:rFonts w:ascii="David" w:hAnsi="David" w:cs="David" w:hint="cs"/>
          <w:sz w:val="24"/>
          <w:szCs w:val="24"/>
          <w:rtl/>
        </w:rPr>
        <w:t xml:space="preserve">    13.2 </w:t>
      </w:r>
      <w:r>
        <w:rPr>
          <w:rFonts w:ascii="David" w:hAnsi="David" w:cs="David"/>
          <w:sz w:val="24"/>
          <w:szCs w:val="24"/>
          <w:rtl/>
        </w:rPr>
        <w:tab/>
      </w:r>
      <w:r>
        <w:rPr>
          <w:rFonts w:ascii="David" w:hAnsi="David" w:cs="David" w:hint="cs"/>
          <w:sz w:val="24"/>
          <w:szCs w:val="24"/>
          <w:rtl/>
        </w:rPr>
        <w:t xml:space="preserve"> </w:t>
      </w:r>
      <w:r w:rsidRPr="00E31E61">
        <w:rPr>
          <w:rFonts w:ascii="David" w:hAnsi="David" w:cs="David"/>
          <w:sz w:val="24"/>
          <w:szCs w:val="24"/>
          <w:rtl/>
        </w:rPr>
        <w:t xml:space="preserve">ככל שניתן משאבות המינון יהיו מעל המכל להזנת כימיקלים. </w:t>
      </w:r>
    </w:p>
    <w:p w:rsidR="004A5FEA" w:rsidRPr="00E0211E" w:rsidRDefault="004A5FEA" w:rsidP="001043F4">
      <w:pPr>
        <w:spacing w:after="0" w:line="360" w:lineRule="auto"/>
        <w:ind w:left="-58"/>
        <w:jc w:val="both"/>
        <w:rPr>
          <w:rFonts w:ascii="David" w:eastAsia="Times New Roman" w:hAnsi="David" w:cs="David"/>
          <w:b/>
          <w:bCs/>
          <w:sz w:val="24"/>
          <w:szCs w:val="24"/>
          <w:rtl/>
        </w:rPr>
      </w:pPr>
      <w:r w:rsidRPr="00E0211E">
        <w:rPr>
          <w:rFonts w:ascii="David" w:hAnsi="David" w:cs="David"/>
          <w:sz w:val="24"/>
          <w:szCs w:val="24"/>
        </w:rPr>
        <w:br w:type="page"/>
      </w:r>
      <w:r w:rsidRPr="00E0211E">
        <w:rPr>
          <w:rFonts w:ascii="David" w:eastAsia="Times New Roman" w:hAnsi="David" w:cs="David"/>
          <w:b/>
          <w:bCs/>
          <w:sz w:val="24"/>
          <w:szCs w:val="24"/>
          <w:rtl/>
        </w:rPr>
        <w:lastRenderedPageBreak/>
        <w:t>דוגמה - טופס בדיקת תקינות אמצעי הגנה מפני חדירה בלתי מבוקרת של כימיקלים לבריכת שחי</w:t>
      </w:r>
      <w:r>
        <w:rPr>
          <w:rFonts w:ascii="David" w:eastAsia="Times New Roman" w:hAnsi="David" w:cs="David" w:hint="cs"/>
          <w:b/>
          <w:bCs/>
          <w:sz w:val="24"/>
          <w:szCs w:val="24"/>
          <w:rtl/>
        </w:rPr>
        <w:t>י</w:t>
      </w:r>
      <w:r w:rsidRPr="00E0211E">
        <w:rPr>
          <w:rFonts w:ascii="David" w:eastAsia="Times New Roman" w:hAnsi="David" w:cs="David"/>
          <w:b/>
          <w:bCs/>
          <w:sz w:val="24"/>
          <w:szCs w:val="24"/>
          <w:rtl/>
        </w:rPr>
        <w:t>ה</w:t>
      </w:r>
    </w:p>
    <w:p w:rsidR="004A5FEA" w:rsidRPr="00E0211E" w:rsidRDefault="004A5FEA" w:rsidP="001043F4">
      <w:pPr>
        <w:spacing w:after="0" w:line="360" w:lineRule="auto"/>
        <w:jc w:val="both"/>
        <w:rPr>
          <w:rFonts w:ascii="David" w:eastAsia="Times New Roman" w:hAnsi="David" w:cs="David"/>
          <w:b/>
          <w:bCs/>
          <w:sz w:val="24"/>
          <w:szCs w:val="24"/>
          <w:rtl/>
        </w:rPr>
      </w:pPr>
    </w:p>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 xml:space="preserve">לכבוד  -   בעל העסק : ______________________________ </w:t>
      </w:r>
    </w:p>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 xml:space="preserve">תאריך הבדיקה: ___________   הבריכה הנבדקת: פעוטות, פתוחה, מקורה, זרמים, אחר.  </w:t>
      </w:r>
    </w:p>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 xml:space="preserve">שם , תפקיד וחתימת המלווה מטעם בעל העסק_________________________   </w:t>
      </w:r>
    </w:p>
    <w:p w:rsidR="004A5FEA" w:rsidRPr="00E0211E" w:rsidRDefault="004A5FEA" w:rsidP="001043F4">
      <w:pPr>
        <w:spacing w:after="0" w:line="360" w:lineRule="auto"/>
        <w:jc w:val="both"/>
        <w:rPr>
          <w:rFonts w:ascii="David" w:eastAsia="Times New Roman" w:hAnsi="David" w:cs="David"/>
          <w:sz w:val="24"/>
          <w:szCs w:val="24"/>
          <w:rtl/>
        </w:rPr>
      </w:pPr>
    </w:p>
    <w:p w:rsidR="004A5FEA" w:rsidRPr="00E0211E" w:rsidRDefault="004A5FEA" w:rsidP="001043F4">
      <w:pPr>
        <w:numPr>
          <w:ilvl w:val="3"/>
          <w:numId w:val="50"/>
        </w:numPr>
        <w:tabs>
          <w:tab w:val="left" w:pos="241"/>
          <w:tab w:val="left" w:pos="1092"/>
        </w:tabs>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 xml:space="preserve">אמצעי הגנה נדרשים בבריכה </w:t>
      </w:r>
    </w:p>
    <w:tbl>
      <w:tblPr>
        <w:bidiVisual/>
        <w:tblW w:w="821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אמצעי הגנה נדרשים בבריכה"/>
      </w:tblPr>
      <w:tblGrid>
        <w:gridCol w:w="4153"/>
        <w:gridCol w:w="1353"/>
        <w:gridCol w:w="1353"/>
        <w:gridCol w:w="1353"/>
      </w:tblGrid>
      <w:tr w:rsidR="004A5FEA" w:rsidRPr="00E0211E" w:rsidTr="005751D0">
        <w:trPr>
          <w:trHeight w:val="370"/>
        </w:trPr>
        <w:tc>
          <w:tcPr>
            <w:tcW w:w="5375" w:type="dxa"/>
            <w:shd w:val="clear" w:color="auto" w:fill="F2F2F2" w:themeFill="background1" w:themeFillShade="F2"/>
            <w:hideMark/>
          </w:tcPr>
          <w:p w:rsidR="004A5FEA" w:rsidRPr="00E0211E" w:rsidRDefault="004A5FEA" w:rsidP="001043F4">
            <w:pPr>
              <w:spacing w:after="0" w:line="360" w:lineRule="auto"/>
              <w:ind w:left="1178" w:hanging="1178"/>
              <w:jc w:val="both"/>
              <w:rPr>
                <w:rFonts w:ascii="David" w:eastAsia="Times New Roman" w:hAnsi="David" w:cs="David"/>
                <w:sz w:val="24"/>
                <w:szCs w:val="24"/>
                <w:rtl/>
              </w:rPr>
            </w:pPr>
            <w:r w:rsidRPr="00E0211E">
              <w:rPr>
                <w:rFonts w:ascii="David" w:eastAsia="Times New Roman" w:hAnsi="David" w:cs="David"/>
                <w:sz w:val="24"/>
                <w:szCs w:val="24"/>
                <w:rtl/>
              </w:rPr>
              <w:t>פירוט אמצעי ההגנה נדרשים</w:t>
            </w:r>
          </w:p>
        </w:tc>
        <w:tc>
          <w:tcPr>
            <w:tcW w:w="1701" w:type="dxa"/>
            <w:shd w:val="clear" w:color="auto" w:fill="F2F2F2" w:themeFill="background1" w:themeFillShade="F2"/>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תקין</w:t>
            </w:r>
          </w:p>
        </w:tc>
        <w:tc>
          <w:tcPr>
            <w:tcW w:w="1701" w:type="dxa"/>
            <w:shd w:val="clear" w:color="auto" w:fill="F2F2F2" w:themeFill="background1" w:themeFillShade="F2"/>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לא תקין</w:t>
            </w:r>
          </w:p>
        </w:tc>
        <w:tc>
          <w:tcPr>
            <w:tcW w:w="1701" w:type="dxa"/>
            <w:shd w:val="clear" w:color="auto" w:fill="F2F2F2" w:themeFill="background1" w:themeFillShade="F2"/>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לא קיים</w:t>
            </w:r>
          </w:p>
        </w:tc>
      </w:tr>
      <w:tr w:rsidR="004A5FEA" w:rsidRPr="00E0211E" w:rsidTr="005751D0">
        <w:trPr>
          <w:trHeight w:val="193"/>
        </w:trPr>
        <w:tc>
          <w:tcPr>
            <w:tcW w:w="5375" w:type="dxa"/>
            <w:hideMark/>
          </w:tcPr>
          <w:p w:rsidR="004A5FEA" w:rsidRPr="00E0211E" w:rsidRDefault="004A5FEA" w:rsidP="001043F4">
            <w:pPr>
              <w:spacing w:after="0" w:line="360" w:lineRule="auto"/>
              <w:jc w:val="both"/>
              <w:rPr>
                <w:rFonts w:ascii="David" w:eastAsia="Times New Roman" w:hAnsi="David" w:cs="David"/>
                <w:b/>
                <w:bCs/>
                <w:sz w:val="24"/>
                <w:szCs w:val="24"/>
                <w:rtl/>
              </w:rPr>
            </w:pPr>
            <w:r w:rsidRPr="00E0211E">
              <w:rPr>
                <w:rFonts w:ascii="David" w:eastAsia="Times New Roman" w:hAnsi="David" w:cs="David"/>
                <w:b/>
                <w:bCs/>
                <w:sz w:val="24"/>
                <w:szCs w:val="24"/>
                <w:rtl/>
              </w:rPr>
              <w:t xml:space="preserve">מרווח של לפחות </w:t>
            </w:r>
            <w:smartTag w:uri="urn:schemas-microsoft-com:office:smarttags" w:element="metricconverter">
              <w:smartTagPr>
                <w:attr w:name="ProductID" w:val="40 ס&quot;מ"/>
              </w:smartTagPr>
              <w:r w:rsidRPr="00E0211E">
                <w:rPr>
                  <w:rFonts w:ascii="David" w:eastAsia="Times New Roman" w:hAnsi="David" w:cs="David"/>
                  <w:b/>
                  <w:bCs/>
                  <w:sz w:val="24"/>
                  <w:szCs w:val="24"/>
                  <w:rtl/>
                </w:rPr>
                <w:t>40 ס"מ</w:t>
              </w:r>
            </w:smartTag>
            <w:r w:rsidRPr="00E0211E">
              <w:rPr>
                <w:rFonts w:ascii="David" w:eastAsia="Times New Roman" w:hAnsi="David" w:cs="David"/>
                <w:b/>
                <w:bCs/>
                <w:sz w:val="24"/>
                <w:szCs w:val="24"/>
                <w:rtl/>
              </w:rPr>
              <w:t xml:space="preserve"> בין נקודות הזרקת הכלור והחומצה</w:t>
            </w: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193"/>
        </w:trPr>
        <w:tc>
          <w:tcPr>
            <w:tcW w:w="5375"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b/>
                <w:bCs/>
                <w:sz w:val="24"/>
                <w:szCs w:val="24"/>
                <w:rtl/>
              </w:rPr>
              <w:t>התניה\חגור חשמלית</w:t>
            </w:r>
            <w:r w:rsidRPr="00E0211E">
              <w:rPr>
                <w:rFonts w:ascii="David" w:eastAsia="Times New Roman" w:hAnsi="David" w:cs="David"/>
                <w:sz w:val="24"/>
                <w:szCs w:val="24"/>
                <w:rtl/>
              </w:rPr>
              <w:t xml:space="preserve"> -</w:t>
            </w:r>
            <w:r w:rsidRPr="00E0211E">
              <w:rPr>
                <w:rFonts w:ascii="David" w:eastAsia="Times New Roman" w:hAnsi="David" w:cs="David"/>
                <w:sz w:val="24"/>
                <w:szCs w:val="24"/>
              </w:rPr>
              <w:t xml:space="preserve"> </w:t>
            </w:r>
            <w:r w:rsidRPr="00E0211E">
              <w:rPr>
                <w:rFonts w:ascii="David" w:eastAsia="Times New Roman" w:hAnsi="David" w:cs="David"/>
                <w:sz w:val="24"/>
                <w:szCs w:val="24"/>
                <w:rtl/>
              </w:rPr>
              <w:t xml:space="preserve">הפסקת </w:t>
            </w:r>
            <w:r w:rsidRPr="00E0211E">
              <w:rPr>
                <w:rFonts w:ascii="David" w:eastAsia="Times New Roman" w:hAnsi="David" w:cs="David"/>
                <w:b/>
                <w:bCs/>
                <w:sz w:val="24"/>
                <w:szCs w:val="24"/>
                <w:rtl/>
              </w:rPr>
              <w:t>משאבת סחרור</w:t>
            </w:r>
            <w:r w:rsidRPr="00E0211E">
              <w:rPr>
                <w:rFonts w:ascii="David" w:eastAsia="Times New Roman" w:hAnsi="David" w:cs="David"/>
                <w:sz w:val="24"/>
                <w:szCs w:val="24"/>
                <w:rtl/>
              </w:rPr>
              <w:t xml:space="preserve"> מסיבה כל שהיא, מפסיקה הפעלת </w:t>
            </w:r>
            <w:r w:rsidRPr="00E0211E">
              <w:rPr>
                <w:rFonts w:ascii="David" w:eastAsia="Times New Roman" w:hAnsi="David" w:cs="David"/>
                <w:b/>
                <w:bCs/>
                <w:sz w:val="24"/>
                <w:szCs w:val="24"/>
                <w:rtl/>
              </w:rPr>
              <w:t>משאבות מינון</w:t>
            </w: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334"/>
        </w:trPr>
        <w:tc>
          <w:tcPr>
            <w:tcW w:w="5375"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b/>
                <w:bCs/>
                <w:sz w:val="24"/>
                <w:szCs w:val="24"/>
                <w:rtl/>
              </w:rPr>
              <w:t xml:space="preserve">זמן השהייה של 2 דקות </w:t>
            </w:r>
            <w:r w:rsidRPr="00E0211E">
              <w:rPr>
                <w:rFonts w:ascii="David" w:eastAsia="Times New Roman" w:hAnsi="David" w:cs="David"/>
                <w:sz w:val="24"/>
                <w:szCs w:val="24"/>
                <w:rtl/>
              </w:rPr>
              <w:t>להזרמת הכימיקלים לבריכה, לאחר הפעלה מחודשת של משאבות הסחרור</w:t>
            </w: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193"/>
        </w:trPr>
        <w:tc>
          <w:tcPr>
            <w:tcW w:w="5375" w:type="dxa"/>
            <w:hideMark/>
          </w:tcPr>
          <w:p w:rsidR="004A5FEA" w:rsidRPr="00E0211E" w:rsidRDefault="004A5FEA" w:rsidP="001043F4">
            <w:pPr>
              <w:spacing w:after="0" w:line="360" w:lineRule="auto"/>
              <w:jc w:val="both"/>
              <w:rPr>
                <w:rFonts w:ascii="David" w:eastAsia="Times New Roman" w:hAnsi="David" w:cs="David"/>
                <w:b/>
                <w:bCs/>
                <w:sz w:val="24"/>
                <w:szCs w:val="24"/>
                <w:rtl/>
              </w:rPr>
            </w:pPr>
            <w:r w:rsidRPr="00E0211E">
              <w:rPr>
                <w:rFonts w:ascii="David" w:eastAsia="Times New Roman" w:hAnsi="David" w:cs="David"/>
                <w:b/>
                <w:bCs/>
                <w:sz w:val="24"/>
                <w:szCs w:val="24"/>
                <w:rtl/>
              </w:rPr>
              <w:t xml:space="preserve">מפסק זרימה בקו המים המסוננים </w:t>
            </w: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211"/>
        </w:trPr>
        <w:tc>
          <w:tcPr>
            <w:tcW w:w="5375" w:type="dxa"/>
            <w:hideMark/>
          </w:tcPr>
          <w:p w:rsidR="004A5FEA" w:rsidRPr="00E0211E" w:rsidRDefault="004A5FEA" w:rsidP="001043F4">
            <w:pPr>
              <w:spacing w:after="0" w:line="360" w:lineRule="auto"/>
              <w:jc w:val="both"/>
              <w:rPr>
                <w:rFonts w:ascii="David" w:eastAsia="Times New Roman" w:hAnsi="David" w:cs="David"/>
                <w:b/>
                <w:bCs/>
                <w:sz w:val="24"/>
                <w:szCs w:val="24"/>
                <w:rtl/>
              </w:rPr>
            </w:pPr>
            <w:r w:rsidRPr="00E0211E">
              <w:rPr>
                <w:rFonts w:ascii="David" w:eastAsia="Times New Roman" w:hAnsi="David" w:cs="David"/>
                <w:b/>
                <w:bCs/>
                <w:sz w:val="24"/>
                <w:szCs w:val="24"/>
                <w:rtl/>
              </w:rPr>
              <w:t>מפסק זרימה בבקר</w:t>
            </w: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493"/>
        </w:trPr>
        <w:tc>
          <w:tcPr>
            <w:tcW w:w="5375"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b/>
                <w:bCs/>
                <w:sz w:val="24"/>
                <w:szCs w:val="24"/>
                <w:rtl/>
              </w:rPr>
              <w:t>מד ספיקה</w:t>
            </w:r>
            <w:r w:rsidRPr="00E0211E">
              <w:rPr>
                <w:rFonts w:ascii="David" w:eastAsia="Times New Roman" w:hAnsi="David" w:cs="David"/>
                <w:sz w:val="24"/>
                <w:szCs w:val="24"/>
                <w:rtl/>
              </w:rPr>
              <w:t xml:space="preserve"> – עם חיגור\ התניה חשמלית למערכת הזנת כימיקלים (הפסקת פעילות משאבות מינון בעת ירידה של 30% מהספיקה בתחילת מחזור הסינון) </w:t>
            </w:r>
          </w:p>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b/>
                <w:bCs/>
                <w:sz w:val="24"/>
                <w:szCs w:val="24"/>
                <w:rtl/>
              </w:rPr>
              <w:t>הערה: חובה כאשר נקודת לקיחת מי טעימה נמצאת לפני הסינון</w:t>
            </w: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1701" w:type="dxa"/>
          </w:tcPr>
          <w:p w:rsidR="004A5FEA" w:rsidRPr="00E0211E" w:rsidRDefault="004A5FEA" w:rsidP="001043F4">
            <w:pPr>
              <w:spacing w:after="0" w:line="360" w:lineRule="auto"/>
              <w:jc w:val="both"/>
              <w:rPr>
                <w:rFonts w:ascii="David" w:eastAsia="Times New Roman" w:hAnsi="David" w:cs="David"/>
                <w:sz w:val="24"/>
                <w:szCs w:val="24"/>
                <w:rtl/>
              </w:rPr>
            </w:pPr>
          </w:p>
        </w:tc>
      </w:tr>
    </w:tbl>
    <w:p w:rsidR="004A5FEA" w:rsidRPr="003C2C0B" w:rsidRDefault="004A5FEA" w:rsidP="001043F4">
      <w:pPr>
        <w:spacing w:after="0" w:line="360" w:lineRule="auto"/>
        <w:ind w:hanging="334"/>
        <w:jc w:val="both"/>
        <w:rPr>
          <w:rFonts w:ascii="David" w:eastAsia="Times New Roman" w:hAnsi="David" w:cs="David"/>
          <w:sz w:val="24"/>
          <w:szCs w:val="24"/>
          <w:rtl/>
        </w:rPr>
      </w:pPr>
    </w:p>
    <w:p w:rsidR="004A5FEA" w:rsidRPr="00A733A3" w:rsidRDefault="004A5FEA" w:rsidP="001043F4">
      <w:pPr>
        <w:numPr>
          <w:ilvl w:val="3"/>
          <w:numId w:val="50"/>
        </w:numPr>
        <w:tabs>
          <w:tab w:val="left" w:pos="-227"/>
          <w:tab w:val="left" w:pos="57"/>
          <w:tab w:val="left" w:pos="198"/>
        </w:tabs>
        <w:spacing w:after="0" w:line="360" w:lineRule="auto"/>
        <w:jc w:val="both"/>
        <w:rPr>
          <w:rFonts w:ascii="David" w:eastAsia="Times New Roman" w:hAnsi="David" w:cs="David"/>
          <w:sz w:val="24"/>
          <w:szCs w:val="24"/>
        </w:rPr>
      </w:pPr>
      <w:r w:rsidRPr="00A733A3">
        <w:rPr>
          <w:rFonts w:ascii="David" w:eastAsia="Times New Roman" w:hAnsi="David" w:cs="David"/>
          <w:sz w:val="24"/>
          <w:szCs w:val="24"/>
          <w:rtl/>
        </w:rPr>
        <w:t>אמצעי הגנה נדרשים בבריכ</w:t>
      </w:r>
      <w:r w:rsidRPr="00A733A3">
        <w:rPr>
          <w:rFonts w:ascii="David" w:eastAsia="Times New Roman" w:hAnsi="David" w:cs="David" w:hint="cs"/>
          <w:sz w:val="24"/>
          <w:szCs w:val="24"/>
          <w:rtl/>
        </w:rPr>
        <w:t xml:space="preserve">ת </w:t>
      </w:r>
      <w:r w:rsidRPr="00A733A3">
        <w:rPr>
          <w:rFonts w:ascii="David" w:eastAsia="Times New Roman" w:hAnsi="David" w:cs="David"/>
          <w:sz w:val="24"/>
          <w:szCs w:val="24"/>
          <w:rtl/>
        </w:rPr>
        <w:t>שחייה שקיבלה היתר לפני מועד כניסת תקנות התכנון והבנייה (בקשה להיתר, תנאיו ואגרות) (תיקון מס' 2), התשס"ח-2008 לתוקף</w:t>
      </w:r>
      <w:r w:rsidRPr="00A733A3">
        <w:rPr>
          <w:rFonts w:ascii="David" w:eastAsia="Times New Roman" w:hAnsi="David" w:cs="David" w:hint="cs"/>
          <w:sz w:val="24"/>
          <w:szCs w:val="24"/>
          <w:rtl/>
        </w:rPr>
        <w:t>,</w:t>
      </w:r>
      <w:r w:rsidRPr="00A733A3">
        <w:rPr>
          <w:rFonts w:ascii="David" w:eastAsia="Times New Roman" w:hAnsi="David" w:cs="David"/>
          <w:sz w:val="24"/>
          <w:szCs w:val="24"/>
          <w:rtl/>
        </w:rPr>
        <w:t xml:space="preserve"> שבהן חדר מכונות ו/או מכלי אחסון </w:t>
      </w:r>
      <w:r w:rsidRPr="00A733A3">
        <w:rPr>
          <w:rFonts w:ascii="David" w:eastAsia="Times New Roman" w:hAnsi="David" w:cs="David" w:hint="cs"/>
          <w:sz w:val="24"/>
          <w:szCs w:val="24"/>
          <w:rtl/>
        </w:rPr>
        <w:t>ל</w:t>
      </w:r>
      <w:r w:rsidRPr="00A733A3">
        <w:rPr>
          <w:rFonts w:ascii="David" w:eastAsia="Times New Roman" w:hAnsi="David" w:cs="David"/>
          <w:sz w:val="24"/>
          <w:szCs w:val="24"/>
          <w:rtl/>
        </w:rPr>
        <w:t xml:space="preserve">כימיקלים נמצאים מעל רום פני המים בבריכה </w:t>
      </w:r>
    </w:p>
    <w:tbl>
      <w:tblPr>
        <w:tblpPr w:leftFromText="180" w:rightFromText="180" w:vertAnchor="text" w:horzAnchor="margin" w:tblpXSpec="right" w:tblpY="39"/>
        <w:bidiVisual/>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אמצעי הגנה נדרשים בבריכה שקיבלה היתר לפני מועד כניסת תקנות התכנון והבניה "/>
      </w:tblPr>
      <w:tblGrid>
        <w:gridCol w:w="3486"/>
        <w:gridCol w:w="519"/>
        <w:gridCol w:w="519"/>
        <w:gridCol w:w="2985"/>
        <w:gridCol w:w="767"/>
        <w:gridCol w:w="778"/>
        <w:gridCol w:w="545"/>
      </w:tblGrid>
      <w:tr w:rsidR="004A5FEA" w:rsidRPr="005B49B8" w:rsidTr="005751D0">
        <w:trPr>
          <w:trHeight w:val="279"/>
        </w:trPr>
        <w:tc>
          <w:tcPr>
            <w:tcW w:w="3486" w:type="dxa"/>
            <w:vMerge w:val="restart"/>
            <w:shd w:val="clear" w:color="auto" w:fill="F2F2F2" w:themeFill="background1" w:themeFillShade="F2"/>
          </w:tcPr>
          <w:p w:rsidR="004A5FEA" w:rsidRPr="004E5577" w:rsidRDefault="004A5FEA" w:rsidP="001043F4">
            <w:pPr>
              <w:spacing w:after="0" w:line="360" w:lineRule="auto"/>
              <w:jc w:val="both"/>
              <w:rPr>
                <w:rFonts w:ascii="David" w:eastAsia="Times New Roman" w:hAnsi="David" w:cs="David"/>
                <w:sz w:val="20"/>
                <w:szCs w:val="20"/>
                <w:rtl/>
              </w:rPr>
            </w:pPr>
          </w:p>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מצב המערכות בשטח</w:t>
            </w:r>
          </w:p>
        </w:tc>
        <w:tc>
          <w:tcPr>
            <w:tcW w:w="1038" w:type="dxa"/>
            <w:gridSpan w:val="2"/>
            <w:vMerge w:val="restart"/>
            <w:shd w:val="clear" w:color="auto" w:fill="F2F2F2" w:themeFill="background1" w:themeFillShade="F2"/>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המצב בשטח</w:t>
            </w:r>
          </w:p>
        </w:tc>
        <w:tc>
          <w:tcPr>
            <w:tcW w:w="2985" w:type="dxa"/>
            <w:vMerge w:val="restart"/>
            <w:shd w:val="clear" w:color="auto" w:fill="F2F2F2" w:themeFill="background1" w:themeFillShade="F2"/>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אמצעי הגנה נדרשים מפני חדירת כימיקלים בלתי מבוקרת, במקרה שהמצב קיים בשטח (סומן 'כן')</w:t>
            </w:r>
          </w:p>
        </w:tc>
        <w:tc>
          <w:tcPr>
            <w:tcW w:w="2090" w:type="dxa"/>
            <w:gridSpan w:val="3"/>
            <w:shd w:val="clear" w:color="auto" w:fill="F2F2F2" w:themeFill="background1" w:themeFillShade="F2"/>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אמצעי הגנה בשטח</w:t>
            </w:r>
          </w:p>
        </w:tc>
      </w:tr>
      <w:tr w:rsidR="004A5FEA" w:rsidRPr="005B49B8" w:rsidTr="005751D0">
        <w:trPr>
          <w:trHeight w:val="65"/>
        </w:trPr>
        <w:tc>
          <w:tcPr>
            <w:tcW w:w="3486" w:type="dxa"/>
            <w:vMerge/>
            <w:shd w:val="clear" w:color="auto" w:fill="F2F2F2" w:themeFill="background1" w:themeFillShade="F2"/>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1038" w:type="dxa"/>
            <w:gridSpan w:val="2"/>
            <w:vMerge/>
            <w:shd w:val="clear" w:color="auto" w:fill="F2F2F2" w:themeFill="background1" w:themeFillShade="F2"/>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2985" w:type="dxa"/>
            <w:vMerge/>
            <w:shd w:val="clear" w:color="auto" w:fill="F2F2F2" w:themeFill="background1" w:themeFillShade="F2"/>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1545" w:type="dxa"/>
            <w:gridSpan w:val="2"/>
            <w:shd w:val="clear" w:color="auto" w:fill="F2F2F2" w:themeFill="background1" w:themeFillShade="F2"/>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קיים</w:t>
            </w:r>
          </w:p>
        </w:tc>
        <w:tc>
          <w:tcPr>
            <w:tcW w:w="544" w:type="dxa"/>
            <w:vMerge w:val="restart"/>
            <w:shd w:val="clear" w:color="auto" w:fill="F2F2F2" w:themeFill="background1" w:themeFillShade="F2"/>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לא</w:t>
            </w:r>
          </w:p>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קיים</w:t>
            </w:r>
          </w:p>
        </w:tc>
      </w:tr>
      <w:tr w:rsidR="004A5FEA" w:rsidRPr="005B49B8" w:rsidTr="005751D0">
        <w:trPr>
          <w:trHeight w:val="291"/>
        </w:trPr>
        <w:tc>
          <w:tcPr>
            <w:tcW w:w="3486"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519"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כן</w:t>
            </w:r>
          </w:p>
        </w:tc>
        <w:tc>
          <w:tcPr>
            <w:tcW w:w="519"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לא</w:t>
            </w:r>
          </w:p>
        </w:tc>
        <w:tc>
          <w:tcPr>
            <w:tcW w:w="2985"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767"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תקין</w:t>
            </w:r>
          </w:p>
        </w:tc>
        <w:tc>
          <w:tcPr>
            <w:tcW w:w="778"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לא  תקין</w:t>
            </w:r>
          </w:p>
        </w:tc>
        <w:tc>
          <w:tcPr>
            <w:tcW w:w="544"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r>
      <w:tr w:rsidR="004A5FEA" w:rsidRPr="005B49B8" w:rsidTr="005751D0">
        <w:trPr>
          <w:trHeight w:val="547"/>
        </w:trPr>
        <w:tc>
          <w:tcPr>
            <w:tcW w:w="3486"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מיכל להזנת כלור נוזלי ממוקם מעל רום פני המים בבריכה</w:t>
            </w:r>
          </w:p>
        </w:tc>
        <w:tc>
          <w:tcPr>
            <w:tcW w:w="519" w:type="dxa"/>
            <w:vMerge w:val="restart"/>
          </w:tcPr>
          <w:p w:rsidR="004A5FEA" w:rsidRPr="004E5577" w:rsidRDefault="004A5FEA" w:rsidP="001043F4">
            <w:pPr>
              <w:spacing w:after="0" w:line="360" w:lineRule="auto"/>
              <w:jc w:val="both"/>
              <w:rPr>
                <w:rFonts w:ascii="David" w:eastAsia="Times New Roman" w:hAnsi="David" w:cs="David"/>
                <w:sz w:val="20"/>
                <w:szCs w:val="20"/>
                <w:rtl/>
              </w:rPr>
            </w:pPr>
          </w:p>
        </w:tc>
        <w:tc>
          <w:tcPr>
            <w:tcW w:w="519" w:type="dxa"/>
            <w:vMerge w:val="restart"/>
          </w:tcPr>
          <w:p w:rsidR="004A5FEA" w:rsidRPr="004E5577" w:rsidRDefault="004A5FEA" w:rsidP="001043F4">
            <w:pPr>
              <w:spacing w:after="0" w:line="360" w:lineRule="auto"/>
              <w:jc w:val="both"/>
              <w:rPr>
                <w:rFonts w:ascii="David" w:eastAsia="Times New Roman" w:hAnsi="David" w:cs="David"/>
                <w:sz w:val="20"/>
                <w:szCs w:val="20"/>
                <w:rtl/>
              </w:rPr>
            </w:pPr>
          </w:p>
        </w:tc>
        <w:tc>
          <w:tcPr>
            <w:tcW w:w="2985"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מכל יומי -הותקן מתחת לרום פני המים</w:t>
            </w:r>
          </w:p>
        </w:tc>
        <w:tc>
          <w:tcPr>
            <w:tcW w:w="767" w:type="dxa"/>
          </w:tcPr>
          <w:p w:rsidR="004A5FEA" w:rsidRPr="004E5577" w:rsidRDefault="004A5FEA" w:rsidP="001043F4">
            <w:pPr>
              <w:spacing w:after="0" w:line="360" w:lineRule="auto"/>
              <w:jc w:val="both"/>
              <w:rPr>
                <w:rFonts w:ascii="David" w:eastAsia="Times New Roman" w:hAnsi="David" w:cs="David"/>
                <w:b/>
                <w:bCs/>
                <w:sz w:val="20"/>
                <w:szCs w:val="20"/>
                <w:rtl/>
              </w:rPr>
            </w:pPr>
          </w:p>
        </w:tc>
        <w:tc>
          <w:tcPr>
            <w:tcW w:w="778" w:type="dxa"/>
          </w:tcPr>
          <w:p w:rsidR="004A5FEA" w:rsidRPr="004E5577" w:rsidRDefault="004A5FEA" w:rsidP="001043F4">
            <w:pPr>
              <w:spacing w:after="0" w:line="360" w:lineRule="auto"/>
              <w:jc w:val="both"/>
              <w:rPr>
                <w:rFonts w:ascii="David" w:eastAsia="Times New Roman" w:hAnsi="David" w:cs="David"/>
                <w:b/>
                <w:bCs/>
                <w:sz w:val="20"/>
                <w:szCs w:val="20"/>
                <w:rtl/>
              </w:rPr>
            </w:pPr>
          </w:p>
        </w:tc>
        <w:tc>
          <w:tcPr>
            <w:tcW w:w="544" w:type="dxa"/>
          </w:tcPr>
          <w:p w:rsidR="004A5FEA" w:rsidRPr="004E5577" w:rsidRDefault="004A5FEA" w:rsidP="001043F4">
            <w:pPr>
              <w:spacing w:after="0" w:line="360" w:lineRule="auto"/>
              <w:jc w:val="both"/>
              <w:rPr>
                <w:rFonts w:ascii="David" w:eastAsia="Times New Roman" w:hAnsi="David" w:cs="David"/>
                <w:b/>
                <w:bCs/>
                <w:sz w:val="20"/>
                <w:szCs w:val="20"/>
                <w:rtl/>
              </w:rPr>
            </w:pPr>
          </w:p>
        </w:tc>
      </w:tr>
      <w:tr w:rsidR="004A5FEA" w:rsidRPr="005B49B8" w:rsidTr="005751D0">
        <w:trPr>
          <w:trHeight w:val="547"/>
        </w:trPr>
        <w:tc>
          <w:tcPr>
            <w:tcW w:w="3486"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מכל להזנת חומצה ממוקם מעל רום פני המים בבריכה</w:t>
            </w:r>
          </w:p>
        </w:tc>
        <w:tc>
          <w:tcPr>
            <w:tcW w:w="519"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519"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2985"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מכל יומי - הותקן מתחת לרום פני המים</w:t>
            </w:r>
          </w:p>
        </w:tc>
        <w:tc>
          <w:tcPr>
            <w:tcW w:w="767" w:type="dxa"/>
          </w:tcPr>
          <w:p w:rsidR="004A5FEA" w:rsidRPr="004E5577" w:rsidRDefault="004A5FEA" w:rsidP="001043F4">
            <w:pPr>
              <w:spacing w:after="0" w:line="360" w:lineRule="auto"/>
              <w:jc w:val="both"/>
              <w:rPr>
                <w:rFonts w:ascii="David" w:eastAsia="Times New Roman" w:hAnsi="David" w:cs="David"/>
                <w:sz w:val="20"/>
                <w:szCs w:val="20"/>
                <w:rtl/>
              </w:rPr>
            </w:pPr>
          </w:p>
        </w:tc>
        <w:tc>
          <w:tcPr>
            <w:tcW w:w="778" w:type="dxa"/>
          </w:tcPr>
          <w:p w:rsidR="004A5FEA" w:rsidRPr="004E5577" w:rsidRDefault="004A5FEA" w:rsidP="001043F4">
            <w:pPr>
              <w:spacing w:after="0" w:line="360" w:lineRule="auto"/>
              <w:jc w:val="both"/>
              <w:rPr>
                <w:rFonts w:ascii="David" w:eastAsia="Times New Roman" w:hAnsi="David" w:cs="David"/>
                <w:sz w:val="20"/>
                <w:szCs w:val="20"/>
                <w:rtl/>
              </w:rPr>
            </w:pPr>
          </w:p>
        </w:tc>
        <w:tc>
          <w:tcPr>
            <w:tcW w:w="544" w:type="dxa"/>
          </w:tcPr>
          <w:p w:rsidR="004A5FEA" w:rsidRPr="004E5577" w:rsidRDefault="004A5FEA" w:rsidP="001043F4">
            <w:pPr>
              <w:spacing w:after="0" w:line="360" w:lineRule="auto"/>
              <w:jc w:val="both"/>
              <w:rPr>
                <w:rFonts w:ascii="David" w:eastAsia="Times New Roman" w:hAnsi="David" w:cs="David"/>
                <w:sz w:val="20"/>
                <w:szCs w:val="20"/>
                <w:rtl/>
              </w:rPr>
            </w:pPr>
          </w:p>
        </w:tc>
      </w:tr>
      <w:tr w:rsidR="004A5FEA" w:rsidRPr="005B49B8" w:rsidTr="005751D0">
        <w:trPr>
          <w:trHeight w:val="547"/>
        </w:trPr>
        <w:tc>
          <w:tcPr>
            <w:tcW w:w="3486" w:type="dxa"/>
            <w:vMerge w:val="restart"/>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 xml:space="preserve">חדר מכונות (צנרת מים מסוננים) נמצאים מעל רום פני המים בבריכה- חדירת כימיקלים בלתי </w:t>
            </w:r>
            <w:r w:rsidRPr="004E5577">
              <w:rPr>
                <w:rFonts w:ascii="David" w:eastAsia="Times New Roman" w:hAnsi="David" w:cs="David"/>
                <w:sz w:val="20"/>
                <w:szCs w:val="20"/>
                <w:rtl/>
              </w:rPr>
              <w:lastRenderedPageBreak/>
              <w:t>מבוקרת  אפשרית בעקבות היווצרות תת-לחץ במערכת</w:t>
            </w:r>
          </w:p>
        </w:tc>
        <w:tc>
          <w:tcPr>
            <w:tcW w:w="519" w:type="dxa"/>
            <w:vMerge w:val="restart"/>
          </w:tcPr>
          <w:p w:rsidR="004A5FEA" w:rsidRPr="004E5577" w:rsidRDefault="004A5FEA" w:rsidP="001043F4">
            <w:pPr>
              <w:spacing w:after="0" w:line="360" w:lineRule="auto"/>
              <w:jc w:val="both"/>
              <w:rPr>
                <w:rFonts w:ascii="David" w:eastAsia="Times New Roman" w:hAnsi="David" w:cs="David"/>
                <w:sz w:val="20"/>
                <w:szCs w:val="20"/>
                <w:rtl/>
              </w:rPr>
            </w:pPr>
          </w:p>
        </w:tc>
        <w:tc>
          <w:tcPr>
            <w:tcW w:w="519" w:type="dxa"/>
            <w:vMerge w:val="restart"/>
          </w:tcPr>
          <w:p w:rsidR="004A5FEA" w:rsidRPr="004E5577" w:rsidRDefault="004A5FEA" w:rsidP="001043F4">
            <w:pPr>
              <w:spacing w:after="0" w:line="360" w:lineRule="auto"/>
              <w:jc w:val="both"/>
              <w:rPr>
                <w:rFonts w:ascii="David" w:eastAsia="Times New Roman" w:hAnsi="David" w:cs="David"/>
                <w:sz w:val="20"/>
                <w:szCs w:val="20"/>
                <w:rtl/>
              </w:rPr>
            </w:pPr>
          </w:p>
        </w:tc>
        <w:tc>
          <w:tcPr>
            <w:tcW w:w="2985"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שסתום פורק אויר משולב בשובר ואקום (ריק)</w:t>
            </w:r>
          </w:p>
        </w:tc>
        <w:tc>
          <w:tcPr>
            <w:tcW w:w="767" w:type="dxa"/>
          </w:tcPr>
          <w:p w:rsidR="004A5FEA" w:rsidRPr="004E5577" w:rsidRDefault="004A5FEA" w:rsidP="001043F4">
            <w:pPr>
              <w:spacing w:after="0" w:line="360" w:lineRule="auto"/>
              <w:jc w:val="both"/>
              <w:rPr>
                <w:rFonts w:ascii="David" w:eastAsia="Times New Roman" w:hAnsi="David" w:cs="David"/>
                <w:sz w:val="20"/>
                <w:szCs w:val="20"/>
                <w:rtl/>
              </w:rPr>
            </w:pPr>
          </w:p>
        </w:tc>
        <w:tc>
          <w:tcPr>
            <w:tcW w:w="778" w:type="dxa"/>
          </w:tcPr>
          <w:p w:rsidR="004A5FEA" w:rsidRPr="004E5577" w:rsidRDefault="004A5FEA" w:rsidP="001043F4">
            <w:pPr>
              <w:spacing w:after="0" w:line="360" w:lineRule="auto"/>
              <w:jc w:val="both"/>
              <w:rPr>
                <w:rFonts w:ascii="David" w:eastAsia="Times New Roman" w:hAnsi="David" w:cs="David"/>
                <w:sz w:val="20"/>
                <w:szCs w:val="20"/>
                <w:rtl/>
              </w:rPr>
            </w:pPr>
          </w:p>
        </w:tc>
        <w:tc>
          <w:tcPr>
            <w:tcW w:w="544" w:type="dxa"/>
          </w:tcPr>
          <w:p w:rsidR="004A5FEA" w:rsidRPr="004E5577" w:rsidRDefault="004A5FEA" w:rsidP="001043F4">
            <w:pPr>
              <w:spacing w:after="0" w:line="360" w:lineRule="auto"/>
              <w:jc w:val="both"/>
              <w:rPr>
                <w:rFonts w:ascii="David" w:eastAsia="Times New Roman" w:hAnsi="David" w:cs="David"/>
                <w:sz w:val="20"/>
                <w:szCs w:val="20"/>
                <w:rtl/>
              </w:rPr>
            </w:pPr>
          </w:p>
        </w:tc>
      </w:tr>
      <w:tr w:rsidR="004A5FEA" w:rsidRPr="005B49B8" w:rsidTr="005751D0">
        <w:trPr>
          <w:trHeight w:val="559"/>
        </w:trPr>
        <w:tc>
          <w:tcPr>
            <w:tcW w:w="3486"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519"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519" w:type="dxa"/>
            <w:vMerge/>
            <w:vAlign w:val="center"/>
            <w:hideMark/>
          </w:tcPr>
          <w:p w:rsidR="004A5FEA" w:rsidRPr="004E5577" w:rsidRDefault="004A5FEA" w:rsidP="001043F4">
            <w:pPr>
              <w:spacing w:after="0" w:line="360" w:lineRule="auto"/>
              <w:jc w:val="both"/>
              <w:rPr>
                <w:rFonts w:ascii="David" w:eastAsia="Times New Roman" w:hAnsi="David" w:cs="David"/>
                <w:sz w:val="20"/>
                <w:szCs w:val="20"/>
              </w:rPr>
            </w:pPr>
          </w:p>
        </w:tc>
        <w:tc>
          <w:tcPr>
            <w:tcW w:w="2985" w:type="dxa"/>
            <w:hideMark/>
          </w:tcPr>
          <w:p w:rsidR="004A5FEA" w:rsidRPr="004E5577" w:rsidRDefault="004A5FEA" w:rsidP="001043F4">
            <w:pPr>
              <w:spacing w:after="0" w:line="360" w:lineRule="auto"/>
              <w:jc w:val="both"/>
              <w:rPr>
                <w:rFonts w:ascii="David" w:eastAsia="Times New Roman" w:hAnsi="David" w:cs="David"/>
                <w:sz w:val="20"/>
                <w:szCs w:val="20"/>
                <w:rtl/>
              </w:rPr>
            </w:pPr>
            <w:r w:rsidRPr="004E5577">
              <w:rPr>
                <w:rFonts w:ascii="David" w:eastAsia="Times New Roman" w:hAnsi="David" w:cs="David"/>
                <w:sz w:val="20"/>
                <w:szCs w:val="20"/>
                <w:rtl/>
              </w:rPr>
              <w:t>שסתום אנטי סיפון (במשאבות מינון או צנרת למינון כימיקלים)</w:t>
            </w:r>
          </w:p>
        </w:tc>
        <w:tc>
          <w:tcPr>
            <w:tcW w:w="767" w:type="dxa"/>
          </w:tcPr>
          <w:p w:rsidR="004A5FEA" w:rsidRPr="004E5577" w:rsidRDefault="004A5FEA" w:rsidP="001043F4">
            <w:pPr>
              <w:spacing w:after="0" w:line="360" w:lineRule="auto"/>
              <w:jc w:val="both"/>
              <w:rPr>
                <w:rFonts w:ascii="David" w:eastAsia="Times New Roman" w:hAnsi="David" w:cs="David"/>
                <w:sz w:val="20"/>
                <w:szCs w:val="20"/>
                <w:rtl/>
              </w:rPr>
            </w:pPr>
          </w:p>
        </w:tc>
        <w:tc>
          <w:tcPr>
            <w:tcW w:w="778" w:type="dxa"/>
          </w:tcPr>
          <w:p w:rsidR="004A5FEA" w:rsidRPr="004E5577" w:rsidRDefault="004A5FEA" w:rsidP="001043F4">
            <w:pPr>
              <w:spacing w:after="0" w:line="360" w:lineRule="auto"/>
              <w:jc w:val="both"/>
              <w:rPr>
                <w:rFonts w:ascii="David" w:eastAsia="Times New Roman" w:hAnsi="David" w:cs="David"/>
                <w:sz w:val="20"/>
                <w:szCs w:val="20"/>
                <w:rtl/>
              </w:rPr>
            </w:pPr>
          </w:p>
        </w:tc>
        <w:tc>
          <w:tcPr>
            <w:tcW w:w="544" w:type="dxa"/>
          </w:tcPr>
          <w:p w:rsidR="004A5FEA" w:rsidRPr="004E5577" w:rsidRDefault="004A5FEA" w:rsidP="001043F4">
            <w:pPr>
              <w:spacing w:after="0" w:line="360" w:lineRule="auto"/>
              <w:jc w:val="both"/>
              <w:rPr>
                <w:rFonts w:ascii="David" w:eastAsia="Times New Roman" w:hAnsi="David" w:cs="David"/>
                <w:sz w:val="20"/>
                <w:szCs w:val="20"/>
                <w:rtl/>
              </w:rPr>
            </w:pPr>
          </w:p>
        </w:tc>
      </w:tr>
    </w:tbl>
    <w:p w:rsidR="004A5FEA" w:rsidRPr="00E0211E" w:rsidRDefault="004A5FEA" w:rsidP="001043F4">
      <w:pPr>
        <w:spacing w:after="0" w:line="360" w:lineRule="auto"/>
        <w:jc w:val="both"/>
        <w:rPr>
          <w:rFonts w:ascii="David" w:eastAsia="Times New Roman" w:hAnsi="David" w:cs="David"/>
          <w:b/>
          <w:bCs/>
          <w:sz w:val="24"/>
          <w:szCs w:val="24"/>
          <w:rtl/>
        </w:rPr>
      </w:pPr>
    </w:p>
    <w:p w:rsidR="004A5FEA" w:rsidRPr="00E0211E" w:rsidRDefault="004A5FEA" w:rsidP="001043F4">
      <w:pPr>
        <w:numPr>
          <w:ilvl w:val="3"/>
          <w:numId w:val="50"/>
        </w:numPr>
        <w:tabs>
          <w:tab w:val="left" w:pos="-227"/>
          <w:tab w:val="left" w:pos="57"/>
          <w:tab w:val="left" w:pos="198"/>
        </w:tabs>
        <w:spacing w:after="0" w:line="360" w:lineRule="auto"/>
        <w:ind w:left="57" w:hanging="57"/>
        <w:jc w:val="both"/>
        <w:rPr>
          <w:rFonts w:ascii="David" w:eastAsia="Times New Roman" w:hAnsi="David" w:cs="David"/>
          <w:b/>
          <w:bCs/>
          <w:sz w:val="24"/>
          <w:szCs w:val="24"/>
        </w:rPr>
      </w:pPr>
      <w:bookmarkStart w:id="13" w:name="_Hlk294971174"/>
      <w:r w:rsidRPr="00E0211E">
        <w:rPr>
          <w:rFonts w:ascii="David" w:eastAsia="Times New Roman" w:hAnsi="David" w:cs="David"/>
          <w:sz w:val="24"/>
          <w:szCs w:val="24"/>
          <w:rtl/>
        </w:rPr>
        <w:t xml:space="preserve">בדיקת תקינות מערכת בקרה </w:t>
      </w:r>
      <w:bookmarkEnd w:id="13"/>
      <w:r w:rsidRPr="00E0211E">
        <w:rPr>
          <w:rFonts w:ascii="David" w:eastAsia="Times New Roman" w:hAnsi="David" w:cs="David"/>
          <w:b/>
          <w:bCs/>
          <w:sz w:val="24"/>
          <w:szCs w:val="24"/>
          <w:rtl/>
        </w:rPr>
        <w:t xml:space="preserve">    </w:t>
      </w:r>
    </w:p>
    <w:p w:rsidR="004A5FEA" w:rsidRPr="00E0211E" w:rsidRDefault="004A5FEA" w:rsidP="001043F4">
      <w:pPr>
        <w:spacing w:after="0" w:line="360" w:lineRule="auto"/>
        <w:ind w:left="-652"/>
        <w:jc w:val="both"/>
        <w:rPr>
          <w:rFonts w:ascii="David" w:eastAsia="Times New Roman" w:hAnsi="David" w:cs="David"/>
          <w:sz w:val="24"/>
          <w:szCs w:val="24"/>
          <w:rtl/>
        </w:rPr>
      </w:pPr>
    </w:p>
    <w:tbl>
      <w:tblPr>
        <w:tblpPr w:leftFromText="180" w:rightFromText="180" w:vertAnchor="text" w:horzAnchor="margin" w:tblpXSpec="right" w:tblpY="-43"/>
        <w:bidiVisual/>
        <w:tblW w:w="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בדיקת תקינות מערכת בקרה"/>
      </w:tblPr>
      <w:tblGrid>
        <w:gridCol w:w="3017"/>
        <w:gridCol w:w="715"/>
        <w:gridCol w:w="715"/>
        <w:gridCol w:w="715"/>
      </w:tblGrid>
      <w:tr w:rsidR="004A5FEA" w:rsidRPr="00E0211E" w:rsidTr="005751D0">
        <w:trPr>
          <w:trHeight w:val="265"/>
        </w:trPr>
        <w:tc>
          <w:tcPr>
            <w:tcW w:w="3017" w:type="dxa"/>
            <w:shd w:val="clear" w:color="auto" w:fill="F2F2F2" w:themeFill="background1" w:themeFillShade="F2"/>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תקינות מערכת הבקרה</w:t>
            </w:r>
          </w:p>
        </w:tc>
        <w:tc>
          <w:tcPr>
            <w:tcW w:w="715" w:type="dxa"/>
            <w:shd w:val="clear" w:color="auto" w:fill="F2F2F2" w:themeFill="background1" w:themeFillShade="F2"/>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תקין</w:t>
            </w:r>
          </w:p>
        </w:tc>
        <w:tc>
          <w:tcPr>
            <w:tcW w:w="715" w:type="dxa"/>
            <w:shd w:val="clear" w:color="auto" w:fill="F2F2F2" w:themeFill="background1" w:themeFillShade="F2"/>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לא תקין</w:t>
            </w:r>
          </w:p>
        </w:tc>
        <w:tc>
          <w:tcPr>
            <w:tcW w:w="715" w:type="dxa"/>
            <w:shd w:val="clear" w:color="auto" w:fill="F2F2F2" w:themeFill="background1" w:themeFillShade="F2"/>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לא קיים</w:t>
            </w:r>
          </w:p>
        </w:tc>
      </w:tr>
      <w:tr w:rsidR="004A5FEA" w:rsidRPr="00E0211E" w:rsidTr="005751D0">
        <w:trPr>
          <w:trHeight w:val="245"/>
        </w:trPr>
        <w:tc>
          <w:tcPr>
            <w:tcW w:w="3017" w:type="dxa"/>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מדידת כלור נותר</w:t>
            </w: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287"/>
        </w:trPr>
        <w:tc>
          <w:tcPr>
            <w:tcW w:w="3017" w:type="dxa"/>
            <w:hideMark/>
          </w:tcPr>
          <w:p w:rsidR="004A5FEA" w:rsidRPr="00E0211E" w:rsidRDefault="004A5FEA" w:rsidP="001043F4">
            <w:pPr>
              <w:spacing w:after="0" w:line="360" w:lineRule="auto"/>
              <w:jc w:val="both"/>
              <w:rPr>
                <w:rFonts w:ascii="David" w:eastAsia="Times New Roman" w:hAnsi="David" w:cs="David"/>
                <w:sz w:val="24"/>
                <w:szCs w:val="24"/>
              </w:rPr>
            </w:pPr>
            <w:r w:rsidRPr="00E0211E">
              <w:rPr>
                <w:rFonts w:ascii="David" w:eastAsia="Times New Roman" w:hAnsi="David" w:cs="David"/>
                <w:sz w:val="24"/>
                <w:szCs w:val="24"/>
                <w:rtl/>
              </w:rPr>
              <w:t xml:space="preserve">מדידת הגבה-  </w:t>
            </w:r>
            <w:r w:rsidRPr="00E0211E">
              <w:rPr>
                <w:rFonts w:ascii="David" w:eastAsia="Times New Roman" w:hAnsi="David" w:cs="David"/>
                <w:sz w:val="24"/>
                <w:szCs w:val="24"/>
              </w:rPr>
              <w:t>pH</w:t>
            </w: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245"/>
        </w:trPr>
        <w:tc>
          <w:tcPr>
            <w:tcW w:w="3017"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מדידת רדוקס</w:t>
            </w: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245"/>
        </w:trPr>
        <w:tc>
          <w:tcPr>
            <w:tcW w:w="3017"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מד ספיקה</w:t>
            </w: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245"/>
        </w:trPr>
        <w:tc>
          <w:tcPr>
            <w:tcW w:w="3017"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מד רציף למדידת עכירות</w:t>
            </w: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r>
      <w:tr w:rsidR="004A5FEA" w:rsidRPr="00E0211E" w:rsidTr="005751D0">
        <w:trPr>
          <w:trHeight w:val="290"/>
        </w:trPr>
        <w:tc>
          <w:tcPr>
            <w:tcW w:w="3017" w:type="dxa"/>
            <w:hideMark/>
          </w:tcPr>
          <w:p w:rsidR="004A5FEA" w:rsidRPr="00E0211E" w:rsidRDefault="004A5FEA" w:rsidP="001043F4">
            <w:pPr>
              <w:spacing w:after="0" w:line="360" w:lineRule="auto"/>
              <w:jc w:val="both"/>
              <w:rPr>
                <w:rFonts w:ascii="David" w:eastAsia="Times New Roman" w:hAnsi="David" w:cs="David"/>
                <w:sz w:val="24"/>
                <w:szCs w:val="24"/>
                <w:rtl/>
              </w:rPr>
            </w:pPr>
            <w:r w:rsidRPr="00E0211E">
              <w:rPr>
                <w:rFonts w:ascii="David" w:eastAsia="Times New Roman" w:hAnsi="David" w:cs="David"/>
                <w:sz w:val="24"/>
                <w:szCs w:val="24"/>
                <w:rtl/>
              </w:rPr>
              <w:t xml:space="preserve">אוגר נתונים+ התרעה מתפרצת למפעיל על תקלות, כשלים  וחריגות באיכות מים </w:t>
            </w: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c>
          <w:tcPr>
            <w:tcW w:w="715" w:type="dxa"/>
          </w:tcPr>
          <w:p w:rsidR="004A5FEA" w:rsidRPr="00E0211E" w:rsidRDefault="004A5FEA" w:rsidP="001043F4">
            <w:pPr>
              <w:spacing w:after="0" w:line="360" w:lineRule="auto"/>
              <w:jc w:val="both"/>
              <w:rPr>
                <w:rFonts w:ascii="David" w:eastAsia="Times New Roman" w:hAnsi="David" w:cs="David"/>
                <w:sz w:val="24"/>
                <w:szCs w:val="24"/>
                <w:rtl/>
              </w:rPr>
            </w:pPr>
          </w:p>
        </w:tc>
      </w:tr>
    </w:tbl>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jc w:val="both"/>
        <w:rPr>
          <w:rFonts w:ascii="David" w:eastAsia="Times New Roman" w:hAnsi="David" w:cs="David"/>
          <w:sz w:val="24"/>
          <w:szCs w:val="24"/>
          <w:rtl/>
        </w:rPr>
      </w:pPr>
    </w:p>
    <w:p w:rsidR="004A5FEA" w:rsidRPr="00E0211E" w:rsidRDefault="004A5FEA" w:rsidP="001043F4">
      <w:pPr>
        <w:spacing w:after="0" w:line="360" w:lineRule="auto"/>
        <w:ind w:left="-652"/>
        <w:jc w:val="both"/>
        <w:rPr>
          <w:rFonts w:ascii="David" w:eastAsia="Times New Roman" w:hAnsi="David" w:cs="David"/>
          <w:sz w:val="24"/>
          <w:szCs w:val="24"/>
          <w:rtl/>
        </w:rPr>
      </w:pPr>
    </w:p>
    <w:p w:rsidR="004A5FEA" w:rsidRPr="00E0211E" w:rsidRDefault="004A5FEA" w:rsidP="001043F4">
      <w:pPr>
        <w:spacing w:after="0" w:line="360" w:lineRule="auto"/>
        <w:ind w:hanging="1050"/>
        <w:rPr>
          <w:rFonts w:ascii="David" w:hAnsi="David" w:cs="David"/>
          <w:b/>
          <w:bCs/>
          <w:sz w:val="24"/>
          <w:szCs w:val="24"/>
        </w:rPr>
      </w:pPr>
      <w:r w:rsidRPr="00E0211E">
        <w:rPr>
          <w:rFonts w:ascii="David" w:eastAsia="Times New Roman" w:hAnsi="David" w:cs="David"/>
          <w:b/>
          <w:bCs/>
          <w:sz w:val="24"/>
          <w:szCs w:val="24"/>
          <w:rtl/>
        </w:rPr>
        <w:t>סיכום והערות: ____________________________________________________________________________________________________________________________________________________</w:t>
      </w:r>
      <w:r w:rsidRPr="00E0211E">
        <w:rPr>
          <w:rFonts w:ascii="David" w:eastAsia="Times New Roman" w:hAnsi="David" w:cs="David"/>
          <w:sz w:val="24"/>
          <w:szCs w:val="24"/>
          <w:rtl/>
        </w:rPr>
        <w:t xml:space="preserve">_שם ופרטי  הבודק:  שם ______________   חתימה____________ </w:t>
      </w:r>
      <w:r w:rsidRPr="00E0211E">
        <w:rPr>
          <w:rFonts w:ascii="David" w:hAnsi="David" w:cs="David"/>
          <w:sz w:val="24"/>
          <w:szCs w:val="24"/>
          <w:rtl/>
        </w:rPr>
        <w:t xml:space="preserve">טלפון__________  דוא"ל _______________ @ ________ </w:t>
      </w:r>
    </w:p>
    <w:p w:rsidR="004A5FEA" w:rsidRPr="00E0211E" w:rsidRDefault="004A5FEA" w:rsidP="001043F4">
      <w:pPr>
        <w:spacing w:after="0" w:line="360" w:lineRule="auto"/>
        <w:jc w:val="both"/>
        <w:rPr>
          <w:rFonts w:ascii="David" w:hAnsi="David" w:cs="David"/>
          <w:sz w:val="24"/>
          <w:szCs w:val="24"/>
          <w:rtl/>
        </w:rPr>
      </w:pPr>
    </w:p>
    <w:p w:rsidR="004A5FEA" w:rsidRPr="00E0211E" w:rsidRDefault="004A5FEA" w:rsidP="001043F4">
      <w:pPr>
        <w:spacing w:after="0" w:line="360" w:lineRule="auto"/>
        <w:jc w:val="both"/>
        <w:rPr>
          <w:rFonts w:ascii="David" w:hAnsi="David" w:cs="David"/>
          <w:sz w:val="24"/>
          <w:szCs w:val="24"/>
          <w:rtl/>
        </w:rPr>
      </w:pPr>
    </w:p>
    <w:p w:rsidR="004A5FEA" w:rsidRPr="00E0211E" w:rsidRDefault="004A5FEA" w:rsidP="001043F4">
      <w:pPr>
        <w:autoSpaceDE w:val="0"/>
        <w:autoSpaceDN w:val="0"/>
        <w:adjustRightInd w:val="0"/>
        <w:spacing w:after="0" w:line="360" w:lineRule="auto"/>
        <w:jc w:val="both"/>
        <w:rPr>
          <w:rFonts w:ascii="David" w:eastAsia="Times New Roman" w:hAnsi="David" w:cs="David"/>
          <w:b/>
          <w:bCs/>
          <w:sz w:val="24"/>
          <w:szCs w:val="24"/>
          <w:rtl/>
          <w:lang w:eastAsia="he-IL"/>
        </w:rPr>
      </w:pPr>
    </w:p>
    <w:p w:rsidR="004A5FEA" w:rsidRDefault="004A5FEA" w:rsidP="001043F4">
      <w:pPr>
        <w:bidi w:val="0"/>
        <w:spacing w:after="0"/>
        <w:rPr>
          <w:rFonts w:ascii="David" w:hAnsi="David" w:cs="David"/>
          <w:b/>
          <w:bCs/>
          <w:sz w:val="24"/>
          <w:szCs w:val="24"/>
          <w:u w:val="single"/>
        </w:rPr>
      </w:pPr>
      <w:r>
        <w:rPr>
          <w:rFonts w:ascii="David" w:hAnsi="David" w:cs="David"/>
          <w:b/>
          <w:bCs/>
          <w:sz w:val="24"/>
          <w:szCs w:val="24"/>
          <w:u w:val="single"/>
          <w:rtl/>
        </w:rPr>
        <w:br w:type="page"/>
      </w:r>
    </w:p>
    <w:p w:rsidR="004A5FEA" w:rsidRDefault="004A5FEA" w:rsidP="001043F4">
      <w:pPr>
        <w:autoSpaceDE w:val="0"/>
        <w:autoSpaceDN w:val="0"/>
        <w:adjustRightInd w:val="0"/>
        <w:spacing w:after="0" w:line="360" w:lineRule="auto"/>
        <w:jc w:val="center"/>
        <w:rPr>
          <w:rFonts w:ascii="David" w:hAnsi="David" w:cs="David"/>
          <w:sz w:val="24"/>
          <w:szCs w:val="24"/>
          <w:rtl/>
        </w:rPr>
      </w:pPr>
      <w:r w:rsidRPr="00E0211E">
        <w:rPr>
          <w:rFonts w:ascii="David" w:hAnsi="David" w:cs="David"/>
          <w:b/>
          <w:bCs/>
          <w:sz w:val="24"/>
          <w:szCs w:val="24"/>
          <w:u w:val="single"/>
          <w:rtl/>
        </w:rPr>
        <w:lastRenderedPageBreak/>
        <w:t xml:space="preserve">נספח 2 - הנחיות לחיטוי משלים באמצעות מערכת </w:t>
      </w:r>
      <w:r w:rsidRPr="00E0211E">
        <w:rPr>
          <w:rFonts w:ascii="David" w:hAnsi="David" w:cs="David"/>
          <w:b/>
          <w:bCs/>
          <w:sz w:val="24"/>
          <w:szCs w:val="24"/>
          <w:u w:val="single"/>
        </w:rPr>
        <w:t xml:space="preserve"> UV</w:t>
      </w:r>
    </w:p>
    <w:p w:rsidR="001043F4" w:rsidRPr="001043F4" w:rsidRDefault="001043F4" w:rsidP="001043F4">
      <w:pPr>
        <w:autoSpaceDE w:val="0"/>
        <w:autoSpaceDN w:val="0"/>
        <w:adjustRightInd w:val="0"/>
        <w:spacing w:after="0" w:line="360" w:lineRule="auto"/>
        <w:jc w:val="center"/>
        <w:rPr>
          <w:rFonts w:ascii="David" w:hAnsi="David" w:cs="David"/>
          <w:sz w:val="24"/>
          <w:szCs w:val="24"/>
        </w:rPr>
      </w:pPr>
    </w:p>
    <w:p w:rsidR="004A5FEA" w:rsidRPr="00E0211E" w:rsidRDefault="004A5FEA" w:rsidP="001043F4">
      <w:pPr>
        <w:pStyle w:val="a4"/>
        <w:numPr>
          <w:ilvl w:val="1"/>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כללי </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מערכת החיטוי המשלים תרחיק לכל הפחות 3 לוג (99.9%) קריפטוספורידיום במהלך המעבר במערכת ה- </w:t>
      </w:r>
      <w:r w:rsidRPr="00E0211E">
        <w:rPr>
          <w:rFonts w:ascii="David" w:hAnsi="David" w:cs="David"/>
          <w:sz w:val="24"/>
          <w:szCs w:val="24"/>
        </w:rPr>
        <w:t>UV</w:t>
      </w:r>
      <w:r w:rsidRPr="00E0211E">
        <w:rPr>
          <w:rFonts w:ascii="David" w:hAnsi="David" w:cs="David"/>
          <w:sz w:val="24"/>
          <w:szCs w:val="24"/>
          <w:rtl/>
        </w:rPr>
        <w:t>.</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יעשה שימוש במערכות חיטוי אשר עברו ולידציה ע"י גוף שלישי מוכר ובלתי תלוי. </w:t>
      </w:r>
      <w:r w:rsidRPr="00E0211E">
        <w:rPr>
          <w:rFonts w:ascii="David" w:hAnsi="David" w:cs="David" w:hint="cs"/>
          <w:sz w:val="24"/>
          <w:szCs w:val="24"/>
          <w:rtl/>
        </w:rPr>
        <w:t>הוולידצי</w:t>
      </w:r>
      <w:r w:rsidRPr="00E0211E">
        <w:rPr>
          <w:rFonts w:ascii="David" w:hAnsi="David" w:cs="David" w:hint="eastAsia"/>
          <w:sz w:val="24"/>
          <w:szCs w:val="24"/>
          <w:rtl/>
        </w:rPr>
        <w:t>ה</w:t>
      </w:r>
      <w:r w:rsidRPr="00E0211E">
        <w:rPr>
          <w:rFonts w:ascii="David" w:hAnsi="David" w:cs="David"/>
          <w:sz w:val="24"/>
          <w:szCs w:val="24"/>
          <w:rtl/>
        </w:rPr>
        <w:t xml:space="preserve"> תעשה עפ"י פרוטוקולים מאושרים של גופים רגולטוריים כגון: </w:t>
      </w:r>
      <w:r w:rsidRPr="00E0211E">
        <w:rPr>
          <w:rFonts w:ascii="David" w:hAnsi="David" w:cs="David"/>
          <w:sz w:val="24"/>
          <w:szCs w:val="24"/>
        </w:rPr>
        <w:t>EPA, NSF ANSI, DVGW, ONORM</w:t>
      </w:r>
      <w:r w:rsidRPr="00E0211E">
        <w:rPr>
          <w:rFonts w:ascii="David" w:hAnsi="David" w:cs="David"/>
          <w:sz w:val="24"/>
          <w:szCs w:val="24"/>
          <w:rtl/>
        </w:rPr>
        <w:t xml:space="preserve">, להרחקה של 3 לוג </w:t>
      </w:r>
      <w:r w:rsidRPr="00E0211E">
        <w:rPr>
          <w:rFonts w:ascii="David" w:hAnsi="David" w:cs="David"/>
          <w:sz w:val="24"/>
          <w:szCs w:val="24"/>
        </w:rPr>
        <w:t xml:space="preserve">.Cryptosporidium </w:t>
      </w:r>
      <w:r>
        <w:rPr>
          <w:rFonts w:ascii="David" w:hAnsi="David" w:cs="David"/>
          <w:sz w:val="24"/>
          <w:szCs w:val="24"/>
        </w:rPr>
        <w:t>P</w:t>
      </w:r>
      <w:r w:rsidRPr="00E0211E">
        <w:rPr>
          <w:rFonts w:ascii="David" w:hAnsi="David" w:cs="David"/>
          <w:sz w:val="24"/>
          <w:szCs w:val="24"/>
        </w:rPr>
        <w:t>arvum Oocysts</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בחירת מערכת החיטוי המשלים תעשה בהתאם למטרת התקנתה, למאפייני הבריכה ומערכותיה, תנאי הסביבה</w:t>
      </w:r>
      <w:r>
        <w:rPr>
          <w:rFonts w:ascii="David" w:hAnsi="David" w:cs="David" w:hint="cs"/>
          <w:sz w:val="24"/>
          <w:szCs w:val="24"/>
          <w:rtl/>
        </w:rPr>
        <w:t>,</w:t>
      </w:r>
      <w:r w:rsidRPr="00E0211E">
        <w:rPr>
          <w:rFonts w:ascii="David" w:hAnsi="David" w:cs="David"/>
          <w:sz w:val="24"/>
          <w:szCs w:val="24"/>
          <w:rtl/>
        </w:rPr>
        <w:t xml:space="preserve"> לרבות </w:t>
      </w:r>
      <w:r w:rsidRPr="00E0211E">
        <w:rPr>
          <w:rFonts w:ascii="David" w:hAnsi="David" w:cs="David" w:hint="cs"/>
          <w:sz w:val="24"/>
          <w:szCs w:val="24"/>
          <w:rtl/>
        </w:rPr>
        <w:t>טמפ'</w:t>
      </w:r>
      <w:r w:rsidRPr="00E0211E">
        <w:rPr>
          <w:rFonts w:ascii="David" w:hAnsi="David" w:cs="David"/>
          <w:sz w:val="24"/>
          <w:szCs w:val="24"/>
          <w:rtl/>
        </w:rPr>
        <w:t xml:space="preserve"> המים וכד'</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קטילת מיקרואורגניזמים - לצורך קטילת מיקרואורגניזמים בהם טפילי המעיים קריפטוספורידיום וג'יארדיה, יותקנו מנורות בעלות עוצמה מזערית של </w:t>
      </w:r>
      <w:r w:rsidRPr="00E0211E">
        <w:rPr>
          <w:rFonts w:ascii="David" w:hAnsi="David" w:cs="David"/>
          <w:sz w:val="24"/>
          <w:szCs w:val="24"/>
        </w:rPr>
        <w:t>mJ/cm</w:t>
      </w:r>
      <w:r w:rsidRPr="00E0211E">
        <w:rPr>
          <w:rFonts w:ascii="David" w:hAnsi="David" w:cs="David"/>
          <w:sz w:val="24"/>
          <w:szCs w:val="24"/>
          <w:vertAlign w:val="superscript"/>
        </w:rPr>
        <w:t>2</w:t>
      </w:r>
      <w:r w:rsidRPr="00E0211E">
        <w:rPr>
          <w:rFonts w:ascii="David" w:hAnsi="David" w:cs="David"/>
          <w:sz w:val="24"/>
          <w:szCs w:val="24"/>
        </w:rPr>
        <w:t xml:space="preserve">  </w:t>
      </w:r>
      <w:r w:rsidRPr="00E0211E">
        <w:rPr>
          <w:rFonts w:ascii="David" w:hAnsi="David" w:cs="David"/>
          <w:sz w:val="24"/>
          <w:szCs w:val="24"/>
          <w:rtl/>
        </w:rPr>
        <w:t>40.</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קטילת</w:t>
      </w:r>
      <w:r w:rsidRPr="00E0211E">
        <w:rPr>
          <w:rFonts w:ascii="David" w:hAnsi="David" w:cs="David"/>
          <w:sz w:val="24"/>
          <w:szCs w:val="24"/>
        </w:rPr>
        <w:t xml:space="preserve"> </w:t>
      </w:r>
      <w:r w:rsidRPr="00E0211E">
        <w:rPr>
          <w:rFonts w:ascii="David" w:hAnsi="David" w:cs="David"/>
          <w:sz w:val="24"/>
          <w:szCs w:val="24"/>
          <w:rtl/>
        </w:rPr>
        <w:t xml:space="preserve">מיקרואורגניזמים והפחתת ריכוז כלור קשור </w:t>
      </w:r>
      <w:r>
        <w:rPr>
          <w:rFonts w:ascii="David" w:hAnsi="David" w:cs="David" w:hint="cs"/>
          <w:sz w:val="24"/>
          <w:szCs w:val="24"/>
          <w:rtl/>
        </w:rPr>
        <w:t>-</w:t>
      </w:r>
      <w:r w:rsidRPr="00E0211E">
        <w:rPr>
          <w:rFonts w:ascii="David" w:hAnsi="David" w:cs="David"/>
          <w:sz w:val="24"/>
          <w:szCs w:val="24"/>
          <w:rtl/>
        </w:rPr>
        <w:t xml:space="preserve"> לצורך</w:t>
      </w:r>
      <w:r w:rsidRPr="00E0211E">
        <w:rPr>
          <w:rFonts w:ascii="David" w:hAnsi="David" w:cs="David"/>
          <w:sz w:val="24"/>
          <w:szCs w:val="24"/>
        </w:rPr>
        <w:t xml:space="preserve"> </w:t>
      </w:r>
      <w:r w:rsidRPr="00E0211E">
        <w:rPr>
          <w:rFonts w:ascii="David" w:hAnsi="David" w:cs="David"/>
          <w:sz w:val="24"/>
          <w:szCs w:val="24"/>
          <w:rtl/>
        </w:rPr>
        <w:t xml:space="preserve">קטילת  מיקרואורגניזמים לרבות טפילי מעיים וכן להפחתת ריכוזי כלור קשור, יותקנו מנורות הפועלות בטווח רחב של אורכי גל  שבין </w:t>
      </w:r>
      <w:r w:rsidRPr="00E0211E">
        <w:rPr>
          <w:rFonts w:ascii="David" w:hAnsi="David" w:cs="David"/>
          <w:sz w:val="24"/>
          <w:szCs w:val="24"/>
        </w:rPr>
        <w:t>nm</w:t>
      </w:r>
      <w:r w:rsidRPr="00E0211E">
        <w:rPr>
          <w:rFonts w:ascii="David" w:hAnsi="David" w:cs="David"/>
          <w:sz w:val="24"/>
          <w:szCs w:val="24"/>
          <w:rtl/>
        </w:rPr>
        <w:t xml:space="preserve">200-400, בעלות עצמה מזערית של  </w:t>
      </w:r>
      <w:r w:rsidRPr="00E0211E">
        <w:rPr>
          <w:rFonts w:ascii="David" w:hAnsi="David" w:cs="David"/>
          <w:sz w:val="24"/>
          <w:szCs w:val="24"/>
        </w:rPr>
        <w:t>.60mJ/cm</w:t>
      </w:r>
      <w:r w:rsidRPr="00E0211E">
        <w:rPr>
          <w:rFonts w:ascii="David" w:hAnsi="David" w:cs="David"/>
          <w:sz w:val="24"/>
          <w:szCs w:val="24"/>
          <w:vertAlign w:val="superscript"/>
        </w:rPr>
        <w:t>2</w:t>
      </w:r>
      <w:r w:rsidRPr="00E0211E">
        <w:rPr>
          <w:rFonts w:ascii="David" w:hAnsi="David" w:cs="David"/>
          <w:sz w:val="24"/>
          <w:szCs w:val="24"/>
        </w:rPr>
        <w:t xml:space="preserve"> </w:t>
      </w:r>
      <w:r w:rsidRPr="00E0211E">
        <w:rPr>
          <w:rFonts w:ascii="David" w:hAnsi="David" w:cs="David"/>
          <w:sz w:val="24"/>
          <w:szCs w:val="24"/>
          <w:rtl/>
        </w:rPr>
        <w:t xml:space="preserve"> </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החיטוי ב-</w:t>
      </w:r>
      <w:r w:rsidRPr="00E0211E">
        <w:rPr>
          <w:rFonts w:ascii="David" w:hAnsi="David" w:cs="David"/>
          <w:sz w:val="24"/>
          <w:szCs w:val="24"/>
        </w:rPr>
        <w:t xml:space="preserve"> UV </w:t>
      </w:r>
      <w:r w:rsidRPr="00E0211E">
        <w:rPr>
          <w:rFonts w:ascii="David" w:hAnsi="David" w:cs="David"/>
          <w:sz w:val="24"/>
          <w:szCs w:val="24"/>
          <w:rtl/>
        </w:rPr>
        <w:t>יתבצע על הזרם המסוחרר המלא, לאחר המסננים ולפני הוספת חומר החיטוי. יש להתקין מעקף כדי לאפשר הפעלת בריכה במהלך תחזוקת המערכת.</w:t>
      </w:r>
    </w:p>
    <w:p w:rsidR="004A5FEA" w:rsidRPr="00E0211E" w:rsidRDefault="001043F4" w:rsidP="001043F4">
      <w:pPr>
        <w:pStyle w:val="a4"/>
        <w:numPr>
          <w:ilvl w:val="1"/>
          <w:numId w:val="69"/>
        </w:numPr>
        <w:tabs>
          <w:tab w:val="left" w:pos="1049"/>
        </w:tabs>
        <w:autoSpaceDE w:val="0"/>
        <w:autoSpaceDN w:val="0"/>
        <w:adjustRightInd w:val="0"/>
        <w:spacing w:after="0" w:line="360" w:lineRule="auto"/>
        <w:jc w:val="both"/>
        <w:rPr>
          <w:rFonts w:ascii="David" w:hAnsi="David" w:cs="David"/>
          <w:sz w:val="24"/>
          <w:szCs w:val="24"/>
        </w:rPr>
      </w:pPr>
      <w:r>
        <w:rPr>
          <w:rFonts w:ascii="David" w:hAnsi="David" w:cs="David"/>
          <w:sz w:val="24"/>
          <w:szCs w:val="24"/>
          <w:rtl/>
        </w:rPr>
        <w:t>תפעול ותחזוקה</w:t>
      </w:r>
      <w:r>
        <w:rPr>
          <w:rFonts w:ascii="David" w:hAnsi="David" w:cs="David" w:hint="cs"/>
          <w:sz w:val="24"/>
          <w:szCs w:val="24"/>
          <w:rtl/>
        </w:rPr>
        <w:t>:</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המערכת תופעל  בהתאם למאפייני הבריכה, מערכותיה, תנאי הסביבה ולהוראות היצרן.</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תתבצע בקרה על יעילות החיטוי באמצעות ניטור ורישום רציף שיבוצע לכל המדדים הרלוונטיים כגון: ספיקה, מנת </w:t>
      </w:r>
      <w:r w:rsidRPr="00E0211E">
        <w:rPr>
          <w:rFonts w:ascii="David" w:hAnsi="David" w:cs="David"/>
          <w:sz w:val="24"/>
          <w:szCs w:val="24"/>
        </w:rPr>
        <w:t>UV</w:t>
      </w:r>
      <w:r w:rsidRPr="00E0211E">
        <w:rPr>
          <w:rFonts w:ascii="David" w:hAnsi="David" w:cs="David"/>
          <w:sz w:val="24"/>
          <w:szCs w:val="24"/>
          <w:rtl/>
        </w:rPr>
        <w:t xml:space="preserve"> ולידי, עצמת</w:t>
      </w:r>
      <w:r w:rsidRPr="00E0211E">
        <w:rPr>
          <w:rFonts w:ascii="David" w:hAnsi="David" w:cs="David"/>
          <w:sz w:val="24"/>
          <w:szCs w:val="24"/>
        </w:rPr>
        <w:t xml:space="preserve">UV </w:t>
      </w:r>
      <w:r w:rsidRPr="00E0211E">
        <w:rPr>
          <w:rFonts w:ascii="David" w:hAnsi="David" w:cs="David"/>
          <w:sz w:val="24"/>
          <w:szCs w:val="24"/>
          <w:rtl/>
        </w:rPr>
        <w:t xml:space="preserve">  (</w:t>
      </w:r>
      <w:r w:rsidRPr="00E0211E">
        <w:rPr>
          <w:rFonts w:ascii="David" w:hAnsi="David" w:cs="David"/>
          <w:sz w:val="24"/>
          <w:szCs w:val="24"/>
        </w:rPr>
        <w:t>UVI</w:t>
      </w:r>
      <w:r w:rsidRPr="00E0211E">
        <w:rPr>
          <w:rFonts w:ascii="David" w:hAnsi="David" w:cs="David"/>
          <w:sz w:val="24"/>
          <w:szCs w:val="24"/>
          <w:rtl/>
        </w:rPr>
        <w:t xml:space="preserve">) </w:t>
      </w:r>
      <w:r w:rsidRPr="00E0211E">
        <w:rPr>
          <w:rFonts w:ascii="David" w:hAnsi="David" w:cs="David"/>
          <w:sz w:val="24"/>
          <w:szCs w:val="24"/>
        </w:rPr>
        <w:t>UVT,</w:t>
      </w:r>
      <w:r w:rsidRPr="00E0211E">
        <w:rPr>
          <w:rFonts w:ascii="David" w:hAnsi="David" w:cs="David"/>
          <w:sz w:val="24"/>
          <w:szCs w:val="24"/>
          <w:rtl/>
        </w:rPr>
        <w:t xml:space="preserve"> בכניסה, עכירות, </w:t>
      </w:r>
      <w:r w:rsidRPr="00E0211E">
        <w:rPr>
          <w:rFonts w:ascii="David" w:hAnsi="David" w:cs="David" w:hint="cs"/>
          <w:sz w:val="24"/>
          <w:szCs w:val="24"/>
          <w:rtl/>
        </w:rPr>
        <w:t>טמפ</w:t>
      </w:r>
      <w:r w:rsidRPr="00E0211E">
        <w:rPr>
          <w:rFonts w:ascii="David" w:hAnsi="David" w:cs="David"/>
          <w:sz w:val="24"/>
          <w:szCs w:val="24"/>
          <w:rtl/>
        </w:rPr>
        <w:t>'', סטטוס מנורות (</w:t>
      </w:r>
      <w:r w:rsidRPr="00E0211E">
        <w:rPr>
          <w:rFonts w:ascii="David" w:hAnsi="David" w:cs="David"/>
          <w:sz w:val="24"/>
          <w:szCs w:val="24"/>
        </w:rPr>
        <w:t>on-off</w:t>
      </w:r>
      <w:r w:rsidRPr="00E0211E">
        <w:rPr>
          <w:rFonts w:ascii="David" w:hAnsi="David" w:cs="David"/>
          <w:sz w:val="24"/>
          <w:szCs w:val="24"/>
          <w:rtl/>
        </w:rPr>
        <w:t xml:space="preserve">), מספר מצטבר של מחזורי </w:t>
      </w:r>
      <w:r w:rsidRPr="00E0211E">
        <w:rPr>
          <w:rFonts w:ascii="David" w:hAnsi="David" w:cs="David"/>
          <w:sz w:val="24"/>
          <w:szCs w:val="24"/>
        </w:rPr>
        <w:t>on-off</w:t>
      </w:r>
      <w:r w:rsidRPr="00E0211E">
        <w:rPr>
          <w:rFonts w:ascii="David" w:hAnsi="David" w:cs="David"/>
          <w:sz w:val="24"/>
          <w:szCs w:val="24"/>
          <w:rtl/>
        </w:rPr>
        <w:t xml:space="preserve">, גיל נורות, משך הזמן שעבר מבדיקת כיול אחרונה לגלאי </w:t>
      </w:r>
      <w:r w:rsidRPr="00E0211E">
        <w:rPr>
          <w:rFonts w:ascii="David" w:hAnsi="David" w:cs="David"/>
          <w:sz w:val="24"/>
          <w:szCs w:val="24"/>
        </w:rPr>
        <w:t>UV</w:t>
      </w:r>
      <w:r w:rsidRPr="00E0211E">
        <w:rPr>
          <w:rFonts w:ascii="David" w:hAnsi="David" w:cs="David"/>
          <w:sz w:val="24"/>
          <w:szCs w:val="24"/>
          <w:rtl/>
        </w:rPr>
        <w:t>.</w:t>
      </w:r>
    </w:p>
    <w:p w:rsidR="004A5FEA" w:rsidRPr="00E0211E" w:rsidRDefault="004A5FEA" w:rsidP="001043F4">
      <w:pPr>
        <w:pStyle w:val="a4"/>
        <w:numPr>
          <w:ilvl w:val="1"/>
          <w:numId w:val="69"/>
        </w:numPr>
        <w:tabs>
          <w:tab w:val="left" w:pos="1049"/>
        </w:tabs>
        <w:autoSpaceDE w:val="0"/>
        <w:autoSpaceDN w:val="0"/>
        <w:adjustRightInd w:val="0"/>
        <w:spacing w:after="0" w:line="360" w:lineRule="auto"/>
        <w:jc w:val="both"/>
        <w:rPr>
          <w:rFonts w:ascii="David" w:hAnsi="David" w:cs="David"/>
          <w:sz w:val="24"/>
          <w:szCs w:val="24"/>
        </w:rPr>
      </w:pPr>
      <w:r>
        <w:rPr>
          <w:rFonts w:ascii="David" w:hAnsi="David" w:cs="David"/>
          <w:sz w:val="24"/>
          <w:szCs w:val="24"/>
          <w:rtl/>
        </w:rPr>
        <w:t>התרעות  על תקלו</w:t>
      </w:r>
      <w:r>
        <w:rPr>
          <w:rFonts w:ascii="David" w:hAnsi="David" w:cs="David" w:hint="cs"/>
          <w:sz w:val="24"/>
          <w:szCs w:val="24"/>
          <w:rtl/>
        </w:rPr>
        <w:t>ת:</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המערכת תדומם מיד עם הפסקת זרימת מים. </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ישלחו התרעות מתפרצות (</w:t>
      </w:r>
      <w:r w:rsidRPr="00E0211E">
        <w:rPr>
          <w:rFonts w:ascii="David" w:hAnsi="David" w:cs="David"/>
          <w:sz w:val="24"/>
          <w:szCs w:val="24"/>
        </w:rPr>
        <w:t>on-line</w:t>
      </w:r>
      <w:r w:rsidRPr="00E0211E">
        <w:rPr>
          <w:rFonts w:ascii="David" w:hAnsi="David" w:cs="David"/>
          <w:sz w:val="24"/>
          <w:szCs w:val="24"/>
          <w:rtl/>
        </w:rPr>
        <w:t>) למפעיל הבריכה במקרים בהם המדדים אינם עומדים בערכי הסף שנקבעו כגון: כשל נורה, כשל ספק כח, ירידה במנת ה-</w:t>
      </w:r>
      <w:r w:rsidRPr="00E0211E">
        <w:rPr>
          <w:rFonts w:ascii="David" w:hAnsi="David" w:cs="David"/>
          <w:sz w:val="24"/>
          <w:szCs w:val="24"/>
        </w:rPr>
        <w:t xml:space="preserve">UV </w:t>
      </w:r>
      <w:r w:rsidRPr="00E0211E">
        <w:rPr>
          <w:rFonts w:ascii="David" w:hAnsi="David" w:cs="David"/>
          <w:sz w:val="24"/>
          <w:szCs w:val="24"/>
          <w:rtl/>
        </w:rPr>
        <w:t xml:space="preserve"> הדרושה, </w:t>
      </w:r>
      <w:r w:rsidRPr="00E0211E">
        <w:rPr>
          <w:rFonts w:ascii="David" w:hAnsi="David" w:cs="David"/>
          <w:sz w:val="24"/>
          <w:szCs w:val="24"/>
        </w:rPr>
        <w:t>UVI</w:t>
      </w:r>
      <w:r w:rsidRPr="00E0211E">
        <w:rPr>
          <w:rFonts w:ascii="David" w:hAnsi="David" w:cs="David"/>
          <w:sz w:val="24"/>
          <w:szCs w:val="24"/>
          <w:rtl/>
        </w:rPr>
        <w:t xml:space="preserve"> נמוך מהנדרש, עליה בעכירות, </w:t>
      </w:r>
      <w:r w:rsidRPr="00E0211E">
        <w:rPr>
          <w:rFonts w:ascii="David" w:hAnsi="David" w:cs="David"/>
          <w:sz w:val="24"/>
          <w:szCs w:val="24"/>
        </w:rPr>
        <w:t>UVT</w:t>
      </w:r>
      <w:r w:rsidRPr="00E0211E">
        <w:rPr>
          <w:rFonts w:ascii="David" w:hAnsi="David" w:cs="David"/>
          <w:sz w:val="24"/>
          <w:szCs w:val="24"/>
          <w:rtl/>
        </w:rPr>
        <w:t xml:space="preserve"> אינו בתחום הוולידציה, שינוי מהספיקה המתוכננת, גיל נורה מעל הסף, כשל מכאני במנגנון ניקוי, עליית טמפרטורה וכד'.</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מפעיל הבריכה יבצע בקרה פעם אחת ביום לפחות ויוודא תקינות המערכות. </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תחזוקה שוטפת, ניקוי משקעים מהמנורה, וכן אימות וכיול של מערכת הניטור יבוצעו בהתאם להוראות היצרן.</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מערכת החיטוי תיבדק אחת לשנה לפחות ע"י חברה המתמחה בתחום.</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lastRenderedPageBreak/>
        <w:t xml:space="preserve">יבוצע תיעוד של פעולות התחזוקה, אימות וכיול המערכות. </w:t>
      </w:r>
    </w:p>
    <w:p w:rsidR="004A5FEA" w:rsidRPr="00E0211E" w:rsidRDefault="004A5FEA" w:rsidP="001043F4">
      <w:pPr>
        <w:pStyle w:val="a4"/>
        <w:numPr>
          <w:ilvl w:val="2"/>
          <w:numId w:val="69"/>
        </w:numPr>
        <w:tabs>
          <w:tab w:val="left" w:pos="1049"/>
        </w:tabs>
        <w:autoSpaceDE w:val="0"/>
        <w:autoSpaceDN w:val="0"/>
        <w:adjustRightInd w:val="0"/>
        <w:spacing w:after="0" w:line="360" w:lineRule="auto"/>
        <w:jc w:val="both"/>
        <w:rPr>
          <w:rFonts w:ascii="David" w:hAnsi="David" w:cs="David"/>
          <w:sz w:val="24"/>
          <w:szCs w:val="24"/>
        </w:rPr>
      </w:pPr>
      <w:r w:rsidRPr="00E0211E">
        <w:rPr>
          <w:rFonts w:ascii="David" w:hAnsi="David" w:cs="David"/>
          <w:sz w:val="24"/>
          <w:szCs w:val="24"/>
          <w:rtl/>
        </w:rPr>
        <w:t xml:space="preserve">המערכת תותקן, תופעל ותתוחזק בהתאם לאמור במפרט זה ובהוראות היצרן. </w:t>
      </w:r>
    </w:p>
    <w:p w:rsidR="004A5FEA" w:rsidRPr="00E0211E" w:rsidRDefault="004A5FEA" w:rsidP="001043F4">
      <w:pPr>
        <w:pStyle w:val="a4"/>
        <w:tabs>
          <w:tab w:val="left" w:pos="1049"/>
        </w:tabs>
        <w:autoSpaceDE w:val="0"/>
        <w:autoSpaceDN w:val="0"/>
        <w:adjustRightInd w:val="0"/>
        <w:spacing w:after="0" w:line="360" w:lineRule="auto"/>
        <w:ind w:left="1049"/>
        <w:jc w:val="both"/>
        <w:rPr>
          <w:rFonts w:ascii="David" w:hAnsi="David" w:cs="David"/>
          <w:sz w:val="24"/>
          <w:szCs w:val="24"/>
          <w:rtl/>
        </w:rPr>
      </w:pPr>
    </w:p>
    <w:p w:rsidR="004A5FEA" w:rsidRDefault="004A5FEA" w:rsidP="001043F4">
      <w:pPr>
        <w:autoSpaceDE w:val="0"/>
        <w:autoSpaceDN w:val="0"/>
        <w:adjustRightInd w:val="0"/>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4A5FEA" w:rsidRPr="00E0211E" w:rsidRDefault="004A5FEA" w:rsidP="001043F4">
      <w:pPr>
        <w:autoSpaceDE w:val="0"/>
        <w:autoSpaceDN w:val="0"/>
        <w:adjustRightInd w:val="0"/>
        <w:spacing w:after="0" w:line="360" w:lineRule="auto"/>
        <w:jc w:val="center"/>
        <w:rPr>
          <w:rFonts w:ascii="David" w:hAnsi="David" w:cs="David"/>
          <w:b/>
          <w:bCs/>
          <w:sz w:val="24"/>
          <w:szCs w:val="24"/>
          <w:u w:val="single"/>
          <w:rtl/>
        </w:rPr>
      </w:pPr>
      <w:r w:rsidRPr="00E0211E">
        <w:rPr>
          <w:rFonts w:ascii="David" w:hAnsi="David" w:cs="David"/>
          <w:b/>
          <w:bCs/>
          <w:sz w:val="24"/>
          <w:szCs w:val="24"/>
          <w:u w:val="single"/>
          <w:rtl/>
        </w:rPr>
        <w:lastRenderedPageBreak/>
        <w:t>נספח 3 - המלצות שונות</w:t>
      </w:r>
    </w:p>
    <w:p w:rsidR="004A5FEA" w:rsidRPr="00E0211E" w:rsidRDefault="004A5FEA" w:rsidP="001043F4">
      <w:pPr>
        <w:autoSpaceDE w:val="0"/>
        <w:autoSpaceDN w:val="0"/>
        <w:adjustRightInd w:val="0"/>
        <w:spacing w:after="0" w:line="360" w:lineRule="auto"/>
        <w:jc w:val="center"/>
        <w:rPr>
          <w:rFonts w:ascii="David" w:hAnsi="David" w:cs="David"/>
          <w:b/>
          <w:bCs/>
          <w:sz w:val="24"/>
          <w:szCs w:val="24"/>
          <w:u w:val="single"/>
          <w:rtl/>
        </w:rPr>
      </w:pPr>
    </w:p>
    <w:p w:rsidR="004A5FEA" w:rsidRPr="00E0211E" w:rsidRDefault="004A5FEA" w:rsidP="001043F4">
      <w:pPr>
        <w:pStyle w:val="a4"/>
        <w:numPr>
          <w:ilvl w:val="0"/>
          <w:numId w:val="67"/>
        </w:numPr>
        <w:spacing w:after="0" w:line="360" w:lineRule="auto"/>
        <w:jc w:val="both"/>
        <w:rPr>
          <w:rFonts w:ascii="David" w:hAnsi="David" w:cs="David"/>
          <w:vanish/>
          <w:sz w:val="24"/>
          <w:szCs w:val="24"/>
          <w:rtl/>
        </w:rPr>
      </w:pPr>
    </w:p>
    <w:p w:rsidR="004A5FEA" w:rsidRPr="00E0211E" w:rsidRDefault="004A5FEA" w:rsidP="001043F4">
      <w:pPr>
        <w:pStyle w:val="a4"/>
        <w:numPr>
          <w:ilvl w:val="0"/>
          <w:numId w:val="67"/>
        </w:numPr>
        <w:spacing w:after="0" w:line="360" w:lineRule="auto"/>
        <w:jc w:val="both"/>
        <w:rPr>
          <w:rFonts w:ascii="David" w:hAnsi="David" w:cs="David"/>
          <w:vanish/>
          <w:sz w:val="24"/>
          <w:szCs w:val="24"/>
          <w:rtl/>
        </w:rPr>
      </w:pPr>
    </w:p>
    <w:p w:rsidR="004A5FEA" w:rsidRPr="00E0211E" w:rsidRDefault="004A5FEA" w:rsidP="001043F4">
      <w:pPr>
        <w:pStyle w:val="a4"/>
        <w:numPr>
          <w:ilvl w:val="1"/>
          <w:numId w:val="70"/>
        </w:numPr>
        <w:spacing w:after="0" w:line="360" w:lineRule="auto"/>
        <w:jc w:val="both"/>
        <w:rPr>
          <w:rFonts w:ascii="David" w:hAnsi="David" w:cs="David"/>
          <w:sz w:val="24"/>
          <w:szCs w:val="24"/>
        </w:rPr>
      </w:pPr>
      <w:r w:rsidRPr="00E0211E">
        <w:rPr>
          <w:rFonts w:ascii="David" w:hAnsi="David" w:cs="David"/>
          <w:sz w:val="24"/>
          <w:szCs w:val="24"/>
          <w:rtl/>
        </w:rPr>
        <w:t>מידע נוסף בתחום בריכות שחי</w:t>
      </w:r>
      <w:r>
        <w:rPr>
          <w:rFonts w:ascii="David" w:hAnsi="David" w:cs="David" w:hint="cs"/>
          <w:sz w:val="24"/>
          <w:szCs w:val="24"/>
          <w:rtl/>
        </w:rPr>
        <w:t>י</w:t>
      </w:r>
      <w:r w:rsidRPr="00E0211E">
        <w:rPr>
          <w:rFonts w:ascii="David" w:hAnsi="David" w:cs="David"/>
          <w:sz w:val="24"/>
          <w:szCs w:val="24"/>
          <w:rtl/>
        </w:rPr>
        <w:t xml:space="preserve">ה (דיגום, מדריך לתפעול ותחזוקה ועוד) ניתן למצוא </w:t>
      </w:r>
      <w:hyperlink r:id="rId22" w:history="1">
        <w:r w:rsidRPr="00E0211E">
          <w:rPr>
            <w:rFonts w:ascii="David" w:hAnsi="David" w:cs="David"/>
            <w:color w:val="0563C1"/>
            <w:sz w:val="24"/>
            <w:szCs w:val="24"/>
            <w:u w:val="single"/>
            <w:rtl/>
          </w:rPr>
          <w:t>באתר המשרד</w:t>
        </w:r>
      </w:hyperlink>
      <w:r>
        <w:rPr>
          <w:rFonts w:ascii="David" w:hAnsi="David" w:cs="David" w:hint="cs"/>
          <w:sz w:val="24"/>
          <w:szCs w:val="24"/>
          <w:rtl/>
        </w:rPr>
        <w:t>.</w:t>
      </w:r>
    </w:p>
    <w:p w:rsidR="004A5FEA" w:rsidRPr="00E0211E" w:rsidRDefault="004A5FEA" w:rsidP="001043F4">
      <w:pPr>
        <w:pStyle w:val="a4"/>
        <w:numPr>
          <w:ilvl w:val="1"/>
          <w:numId w:val="70"/>
        </w:numPr>
        <w:spacing w:after="0" w:line="360" w:lineRule="auto"/>
        <w:jc w:val="both"/>
        <w:rPr>
          <w:rFonts w:ascii="David" w:hAnsi="David" w:cs="David"/>
          <w:sz w:val="24"/>
          <w:szCs w:val="24"/>
        </w:rPr>
      </w:pPr>
      <w:r w:rsidRPr="00E0211E">
        <w:rPr>
          <w:rFonts w:ascii="David" w:hAnsi="David" w:cs="David"/>
          <w:sz w:val="24"/>
          <w:szCs w:val="24"/>
          <w:rtl/>
        </w:rPr>
        <w:t>המלצה לעניין כלור קשור במים -מומלץ להתקין מערכת טיפול להפחתת ריכוזי כלור קשור במים</w:t>
      </w:r>
      <w:r>
        <w:rPr>
          <w:rFonts w:ascii="David" w:hAnsi="David" w:cs="David" w:hint="cs"/>
          <w:sz w:val="24"/>
          <w:szCs w:val="24"/>
          <w:rtl/>
        </w:rPr>
        <w:t>.</w:t>
      </w:r>
    </w:p>
    <w:p w:rsidR="004A5FEA" w:rsidRPr="00E0211E" w:rsidRDefault="004A5FEA" w:rsidP="001043F4">
      <w:pPr>
        <w:pStyle w:val="a4"/>
        <w:numPr>
          <w:ilvl w:val="1"/>
          <w:numId w:val="70"/>
        </w:numPr>
        <w:spacing w:after="0" w:line="360" w:lineRule="auto"/>
        <w:jc w:val="both"/>
        <w:rPr>
          <w:rFonts w:ascii="David" w:hAnsi="David" w:cs="David"/>
          <w:sz w:val="24"/>
          <w:szCs w:val="24"/>
        </w:rPr>
      </w:pPr>
      <w:r w:rsidRPr="00E0211E">
        <w:rPr>
          <w:rFonts w:ascii="David" w:hAnsi="David" w:cs="David"/>
          <w:sz w:val="24"/>
          <w:szCs w:val="24"/>
          <w:rtl/>
        </w:rPr>
        <w:t>המלצות למניעת זיהום צואתי מרחצת פעוטות:</w:t>
      </w:r>
    </w:p>
    <w:p w:rsidR="004A5FEA" w:rsidRPr="00E0211E" w:rsidRDefault="004A5FEA" w:rsidP="001043F4">
      <w:pPr>
        <w:pStyle w:val="a4"/>
        <w:numPr>
          <w:ilvl w:val="2"/>
          <w:numId w:val="70"/>
        </w:numPr>
        <w:spacing w:after="0" w:line="360" w:lineRule="auto"/>
        <w:jc w:val="both"/>
        <w:rPr>
          <w:rFonts w:ascii="David" w:hAnsi="David" w:cs="David"/>
          <w:sz w:val="24"/>
          <w:szCs w:val="24"/>
        </w:rPr>
      </w:pPr>
      <w:r w:rsidRPr="00E0211E">
        <w:rPr>
          <w:rFonts w:ascii="David" w:hAnsi="David" w:cs="David"/>
          <w:sz w:val="24"/>
          <w:szCs w:val="24"/>
          <w:rtl/>
        </w:rPr>
        <w:t xml:space="preserve">להדריך את ההורים לשימוש תכוף של פעוטות בשירותים לפני כניסתם לבריכה ובמהלך השהייה בה. </w:t>
      </w:r>
      <w:r w:rsidRPr="00034B03">
        <w:rPr>
          <w:rFonts w:ascii="David" w:hAnsi="David" w:cs="David"/>
          <w:sz w:val="24"/>
          <w:szCs w:val="24"/>
          <w:rtl/>
        </w:rPr>
        <w:t>החתלת תינוקות</w:t>
      </w:r>
      <w:r>
        <w:rPr>
          <w:rFonts w:ascii="David" w:hAnsi="David" w:cs="David" w:hint="cs"/>
          <w:sz w:val="24"/>
          <w:szCs w:val="24"/>
          <w:rtl/>
        </w:rPr>
        <w:t xml:space="preserve"> שאינם גמולים</w:t>
      </w:r>
      <w:r w:rsidRPr="00034B03">
        <w:rPr>
          <w:rFonts w:ascii="David" w:hAnsi="David" w:cs="David"/>
          <w:sz w:val="24"/>
          <w:szCs w:val="24"/>
          <w:rtl/>
        </w:rPr>
        <w:t xml:space="preserve"> תתבצע במקום שיועד לכך בחדרי השרות.</w:t>
      </w:r>
    </w:p>
    <w:p w:rsidR="004A5FEA" w:rsidRDefault="004A5FEA" w:rsidP="001043F4">
      <w:pPr>
        <w:pStyle w:val="a4"/>
        <w:numPr>
          <w:ilvl w:val="2"/>
          <w:numId w:val="70"/>
        </w:numPr>
        <w:spacing w:after="0" w:line="360" w:lineRule="auto"/>
        <w:jc w:val="both"/>
        <w:rPr>
          <w:rFonts w:ascii="David" w:hAnsi="David" w:cs="David"/>
          <w:sz w:val="24"/>
          <w:szCs w:val="24"/>
        </w:rPr>
      </w:pPr>
      <w:r w:rsidRPr="00E0211E">
        <w:rPr>
          <w:rFonts w:ascii="David" w:hAnsi="David" w:cs="David"/>
          <w:sz w:val="24"/>
          <w:szCs w:val="24"/>
          <w:rtl/>
        </w:rPr>
        <w:t xml:space="preserve">להחזיק באתר הבריכה חיתולים המיועדים לרחצה של פעוטות, ולאפשר מכירתם במקום. </w:t>
      </w: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034B03" w:rsidRDefault="004A5FEA" w:rsidP="001043F4">
      <w:pPr>
        <w:pStyle w:val="a4"/>
        <w:numPr>
          <w:ilvl w:val="2"/>
          <w:numId w:val="70"/>
        </w:numPr>
        <w:spacing w:after="0"/>
        <w:rPr>
          <w:rFonts w:ascii="David" w:hAnsi="David" w:cs="David"/>
          <w:vanish/>
          <w:sz w:val="24"/>
          <w:szCs w:val="24"/>
          <w:rtl/>
        </w:rPr>
      </w:pPr>
    </w:p>
    <w:p w:rsidR="004A5FEA" w:rsidRPr="003C2C0B" w:rsidRDefault="004A5FEA" w:rsidP="001043F4">
      <w:pPr>
        <w:pStyle w:val="a4"/>
        <w:numPr>
          <w:ilvl w:val="2"/>
          <w:numId w:val="70"/>
        </w:numPr>
        <w:spacing w:after="0" w:line="360" w:lineRule="auto"/>
        <w:jc w:val="both"/>
        <w:rPr>
          <w:rFonts w:ascii="David" w:hAnsi="David" w:cs="David"/>
          <w:sz w:val="24"/>
          <w:szCs w:val="24"/>
        </w:rPr>
      </w:pPr>
      <w:r w:rsidRPr="003C2C0B">
        <w:rPr>
          <w:rFonts w:ascii="David" w:hAnsi="David" w:cs="David" w:hint="cs"/>
          <w:sz w:val="24"/>
          <w:szCs w:val="24"/>
          <w:rtl/>
        </w:rPr>
        <w:t xml:space="preserve">להתקין </w:t>
      </w:r>
      <w:r w:rsidRPr="003C2C0B">
        <w:rPr>
          <w:rFonts w:ascii="David" w:hAnsi="David" w:cs="David"/>
          <w:sz w:val="24"/>
          <w:szCs w:val="24"/>
          <w:rtl/>
        </w:rPr>
        <w:t>בסמוך לבריכת הפעוטות שילוט שיכלול את המלל בסעיפים שלעיל.</w:t>
      </w:r>
      <w:r w:rsidRPr="003C2C0B">
        <w:rPr>
          <w:rFonts w:ascii="David" w:hAnsi="David" w:cs="David" w:hint="cs"/>
          <w:sz w:val="24"/>
          <w:szCs w:val="24"/>
          <w:rtl/>
        </w:rPr>
        <w:t xml:space="preserve"> </w:t>
      </w:r>
    </w:p>
    <w:p w:rsidR="004A5FEA" w:rsidRPr="00E0211E" w:rsidRDefault="004A5FEA" w:rsidP="001043F4">
      <w:pPr>
        <w:pStyle w:val="a4"/>
        <w:numPr>
          <w:ilvl w:val="1"/>
          <w:numId w:val="70"/>
        </w:numPr>
        <w:spacing w:after="0" w:line="360" w:lineRule="auto"/>
        <w:jc w:val="both"/>
        <w:rPr>
          <w:rFonts w:ascii="David" w:hAnsi="David" w:cs="David"/>
          <w:sz w:val="24"/>
          <w:szCs w:val="24"/>
        </w:rPr>
      </w:pPr>
      <w:r w:rsidRPr="00E0211E">
        <w:rPr>
          <w:rFonts w:ascii="David" w:hAnsi="David" w:cs="David"/>
          <w:sz w:val="24"/>
          <w:szCs w:val="24"/>
          <w:rtl/>
        </w:rPr>
        <w:t xml:space="preserve">המלצה להגברת יעילות הטיפול וסילוק </w:t>
      </w:r>
      <w:r w:rsidRPr="00E0211E">
        <w:rPr>
          <w:rFonts w:ascii="David" w:hAnsi="David" w:cs="David" w:hint="cs"/>
          <w:sz w:val="24"/>
          <w:szCs w:val="24"/>
          <w:rtl/>
        </w:rPr>
        <w:t>מיקרואורגניזמי</w:t>
      </w:r>
      <w:r w:rsidRPr="00E0211E">
        <w:rPr>
          <w:rFonts w:ascii="David" w:hAnsi="David" w:cs="David" w:hint="eastAsia"/>
          <w:sz w:val="24"/>
          <w:szCs w:val="24"/>
          <w:rtl/>
        </w:rPr>
        <w:t>ם</w:t>
      </w:r>
      <w:r w:rsidRPr="00E0211E">
        <w:rPr>
          <w:rFonts w:ascii="David" w:hAnsi="David" w:cs="David"/>
          <w:sz w:val="24"/>
          <w:szCs w:val="24"/>
          <w:rtl/>
        </w:rPr>
        <w:t xml:space="preserve"> שאינם רגישים לכלור, כדוגמת טפ</w:t>
      </w:r>
      <w:r w:rsidR="001043F4">
        <w:rPr>
          <w:rFonts w:ascii="David" w:hAnsi="David" w:cs="David"/>
          <w:sz w:val="24"/>
          <w:szCs w:val="24"/>
          <w:rtl/>
        </w:rPr>
        <w:t>ילי מעיים מסוג קריפטוספורידיום</w:t>
      </w:r>
      <w:r w:rsidR="001043F4">
        <w:rPr>
          <w:rFonts w:ascii="David" w:hAnsi="David" w:cs="David" w:hint="cs"/>
          <w:sz w:val="24"/>
          <w:szCs w:val="24"/>
          <w:rtl/>
        </w:rPr>
        <w:t>:</w:t>
      </w:r>
    </w:p>
    <w:p w:rsidR="004A5FEA" w:rsidRPr="00E0211E" w:rsidRDefault="004A5FEA" w:rsidP="001043F4">
      <w:pPr>
        <w:pStyle w:val="a4"/>
        <w:numPr>
          <w:ilvl w:val="2"/>
          <w:numId w:val="70"/>
        </w:numPr>
        <w:spacing w:after="0" w:line="360" w:lineRule="auto"/>
        <w:jc w:val="both"/>
        <w:rPr>
          <w:rFonts w:ascii="David" w:hAnsi="David" w:cs="David"/>
          <w:sz w:val="24"/>
          <w:szCs w:val="24"/>
        </w:rPr>
      </w:pPr>
      <w:r w:rsidRPr="00E0211E">
        <w:rPr>
          <w:rFonts w:ascii="David" w:hAnsi="David" w:cs="David"/>
          <w:sz w:val="24"/>
          <w:szCs w:val="24"/>
          <w:rtl/>
        </w:rPr>
        <w:t>במסנן חול מומלץ להוסיף חומר מפתית למים (כדוגמת אלום בריכוז 3-5 מג"ל).</w:t>
      </w:r>
    </w:p>
    <w:p w:rsidR="004A5FEA" w:rsidRPr="00E0211E" w:rsidRDefault="004A5FEA" w:rsidP="001043F4">
      <w:pPr>
        <w:pStyle w:val="a4"/>
        <w:numPr>
          <w:ilvl w:val="2"/>
          <w:numId w:val="70"/>
        </w:numPr>
        <w:spacing w:after="0" w:line="360" w:lineRule="auto"/>
        <w:jc w:val="both"/>
        <w:rPr>
          <w:rFonts w:ascii="David" w:hAnsi="David" w:cs="David"/>
          <w:sz w:val="24"/>
          <w:szCs w:val="24"/>
        </w:rPr>
      </w:pPr>
      <w:r w:rsidRPr="00E0211E">
        <w:rPr>
          <w:rFonts w:ascii="David" w:hAnsi="David" w:cs="David"/>
          <w:sz w:val="24"/>
          <w:szCs w:val="24"/>
          <w:rtl/>
        </w:rPr>
        <w:t>חיטוי נוסף (משלים) באוזון או ב</w:t>
      </w:r>
      <w:r>
        <w:rPr>
          <w:rFonts w:ascii="David" w:hAnsi="David" w:cs="David" w:hint="cs"/>
          <w:sz w:val="24"/>
          <w:szCs w:val="24"/>
          <w:rtl/>
        </w:rPr>
        <w:t>-</w:t>
      </w:r>
      <w:r w:rsidRPr="00E0211E">
        <w:rPr>
          <w:rFonts w:ascii="David" w:hAnsi="David" w:cs="David"/>
          <w:sz w:val="24"/>
          <w:szCs w:val="24"/>
          <w:rtl/>
        </w:rPr>
        <w:t xml:space="preserve"> </w:t>
      </w:r>
      <w:r w:rsidRPr="00E0211E">
        <w:rPr>
          <w:rFonts w:ascii="David" w:hAnsi="David" w:cs="David"/>
          <w:sz w:val="24"/>
          <w:szCs w:val="24"/>
        </w:rPr>
        <w:t>UV</w:t>
      </w:r>
      <w:r w:rsidRPr="00E0211E">
        <w:rPr>
          <w:rFonts w:ascii="David" w:hAnsi="David" w:cs="David"/>
          <w:sz w:val="24"/>
          <w:szCs w:val="24"/>
          <w:rtl/>
        </w:rPr>
        <w:t xml:space="preserve">. </w:t>
      </w:r>
    </w:p>
    <w:p w:rsidR="004A5FEA" w:rsidRPr="00E0211E" w:rsidRDefault="004A5FEA" w:rsidP="001043F4">
      <w:pPr>
        <w:pStyle w:val="a4"/>
        <w:numPr>
          <w:ilvl w:val="1"/>
          <w:numId w:val="70"/>
        </w:numPr>
        <w:spacing w:after="0" w:line="360" w:lineRule="auto"/>
        <w:jc w:val="both"/>
        <w:rPr>
          <w:rFonts w:ascii="David" w:hAnsi="David" w:cs="David"/>
          <w:sz w:val="24"/>
          <w:szCs w:val="24"/>
        </w:rPr>
      </w:pPr>
      <w:r w:rsidRPr="00E0211E">
        <w:rPr>
          <w:rFonts w:ascii="David" w:hAnsi="David" w:cs="David"/>
          <w:sz w:val="24"/>
          <w:szCs w:val="24"/>
          <w:rtl/>
        </w:rPr>
        <w:t>המלצות למיחזור מים בבריכות:</w:t>
      </w:r>
    </w:p>
    <w:tbl>
      <w:tblPr>
        <w:tblStyle w:val="a9"/>
        <w:bidiVisual/>
        <w:tblW w:w="7194" w:type="dxa"/>
        <w:tblInd w:w="660" w:type="dxa"/>
        <w:tblLook w:val="04A0" w:firstRow="1" w:lastRow="0" w:firstColumn="1" w:lastColumn="0" w:noHBand="0" w:noVBand="1"/>
        <w:tblCaption w:val="זמן מיחזור המים בבריכות שחייה בהתאם לעומק המים, לעומס התמרחצים, וטמפרטורת המים בבריכה"/>
      </w:tblPr>
      <w:tblGrid>
        <w:gridCol w:w="781"/>
        <w:gridCol w:w="28"/>
        <w:gridCol w:w="1052"/>
        <w:gridCol w:w="56"/>
        <w:gridCol w:w="2059"/>
        <w:gridCol w:w="22"/>
        <w:gridCol w:w="1560"/>
        <w:gridCol w:w="66"/>
        <w:gridCol w:w="1711"/>
      </w:tblGrid>
      <w:tr w:rsidR="004A5FEA" w:rsidRPr="00E0211E" w:rsidTr="005751D0">
        <w:trPr>
          <w:trHeight w:val="1197"/>
        </w:trPr>
        <w:tc>
          <w:tcPr>
            <w:tcW w:w="7194" w:type="dxa"/>
            <w:gridSpan w:val="9"/>
            <w:shd w:val="clear" w:color="auto" w:fill="auto"/>
          </w:tcPr>
          <w:p w:rsidR="004A5FEA" w:rsidRPr="00E0211E" w:rsidRDefault="004A5FEA" w:rsidP="001043F4">
            <w:pPr>
              <w:shd w:val="clear" w:color="auto" w:fill="FFFFFF"/>
              <w:bidi w:val="0"/>
              <w:spacing w:line="360" w:lineRule="auto"/>
              <w:jc w:val="both"/>
              <w:rPr>
                <w:rFonts w:ascii="David" w:hAnsi="David" w:cs="David"/>
                <w:color w:val="000000"/>
                <w:sz w:val="24"/>
                <w:szCs w:val="24"/>
                <w:rtl/>
              </w:rPr>
            </w:pPr>
          </w:p>
          <w:p w:rsidR="004A5FEA" w:rsidRPr="00E0211E" w:rsidRDefault="004A5FEA" w:rsidP="001043F4">
            <w:pPr>
              <w:shd w:val="clear" w:color="auto" w:fill="FFFFFF"/>
              <w:spacing w:line="360" w:lineRule="auto"/>
              <w:jc w:val="both"/>
              <w:rPr>
                <w:rFonts w:ascii="David" w:hAnsi="David" w:cs="David"/>
                <w:color w:val="000000"/>
                <w:sz w:val="24"/>
                <w:szCs w:val="24"/>
                <w:rtl/>
              </w:rPr>
            </w:pPr>
            <w:r w:rsidRPr="00E0211E">
              <w:rPr>
                <w:rFonts w:ascii="David" w:hAnsi="David" w:cs="David"/>
                <w:sz w:val="24"/>
                <w:szCs w:val="24"/>
                <w:rtl/>
              </w:rPr>
              <w:t>זמן מיחזור המים בבריכות שחי</w:t>
            </w:r>
            <w:r>
              <w:rPr>
                <w:rFonts w:ascii="David" w:hAnsi="David" w:cs="David" w:hint="cs"/>
                <w:sz w:val="24"/>
                <w:szCs w:val="24"/>
                <w:rtl/>
              </w:rPr>
              <w:t>י</w:t>
            </w:r>
            <w:r w:rsidRPr="00E0211E">
              <w:rPr>
                <w:rFonts w:ascii="David" w:hAnsi="David" w:cs="David"/>
                <w:sz w:val="24"/>
                <w:szCs w:val="24"/>
                <w:rtl/>
              </w:rPr>
              <w:t>ה בהתאם לעומק המים, לעומס המתרחצים, וטמפרטורת המים בבריכה</w:t>
            </w:r>
            <w:r w:rsidRPr="00E0211E">
              <w:rPr>
                <w:rFonts w:ascii="David" w:hAnsi="David" w:cs="David"/>
                <w:color w:val="000000"/>
                <w:sz w:val="24"/>
                <w:szCs w:val="24"/>
                <w:rtl/>
              </w:rPr>
              <w:t xml:space="preserve"> </w:t>
            </w:r>
          </w:p>
        </w:tc>
      </w:tr>
      <w:tr w:rsidR="004A5FEA" w:rsidRPr="00E0211E" w:rsidTr="005751D0">
        <w:trPr>
          <w:trHeight w:val="249"/>
        </w:trPr>
        <w:tc>
          <w:tcPr>
            <w:tcW w:w="723" w:type="dxa"/>
            <w:gridSpan w:val="2"/>
            <w:shd w:val="clear" w:color="auto" w:fill="auto"/>
          </w:tcPr>
          <w:p w:rsidR="004A5FEA" w:rsidRPr="00E0211E" w:rsidRDefault="004A5FEA" w:rsidP="001043F4">
            <w:pPr>
              <w:bidi w:val="0"/>
              <w:spacing w:line="360" w:lineRule="auto"/>
              <w:jc w:val="center"/>
              <w:rPr>
                <w:rFonts w:ascii="David" w:hAnsi="David" w:cs="David"/>
                <w:color w:val="000000"/>
                <w:sz w:val="24"/>
                <w:szCs w:val="24"/>
              </w:rPr>
            </w:pPr>
          </w:p>
        </w:tc>
        <w:tc>
          <w:tcPr>
            <w:tcW w:w="1053" w:type="dxa"/>
            <w:gridSpan w:val="2"/>
            <w:shd w:val="clear" w:color="auto" w:fill="auto"/>
          </w:tcPr>
          <w:p w:rsidR="004A5FEA" w:rsidRPr="00E0211E" w:rsidRDefault="004A5FEA" w:rsidP="001043F4">
            <w:pPr>
              <w:bidi w:val="0"/>
              <w:spacing w:line="360" w:lineRule="auto"/>
              <w:jc w:val="center"/>
              <w:rPr>
                <w:rFonts w:ascii="David" w:hAnsi="David" w:cs="David"/>
                <w:color w:val="000000"/>
                <w:sz w:val="24"/>
                <w:szCs w:val="24"/>
                <w:rtl/>
              </w:rPr>
            </w:pPr>
            <w:r w:rsidRPr="00E0211E">
              <w:rPr>
                <w:rFonts w:ascii="David" w:hAnsi="David" w:cs="David"/>
                <w:color w:val="000000"/>
                <w:sz w:val="24"/>
                <w:szCs w:val="24"/>
                <w:rtl/>
              </w:rPr>
              <w:t>טור א</w:t>
            </w:r>
          </w:p>
        </w:tc>
        <w:tc>
          <w:tcPr>
            <w:tcW w:w="2081" w:type="dxa"/>
            <w:gridSpan w:val="2"/>
            <w:shd w:val="clear" w:color="auto" w:fill="auto"/>
          </w:tcPr>
          <w:p w:rsidR="004A5FEA" w:rsidRPr="00E0211E" w:rsidRDefault="004A5FEA" w:rsidP="001043F4">
            <w:pPr>
              <w:bidi w:val="0"/>
              <w:spacing w:line="360" w:lineRule="auto"/>
              <w:jc w:val="center"/>
              <w:rPr>
                <w:rFonts w:ascii="David" w:hAnsi="David" w:cs="David"/>
                <w:color w:val="000000"/>
                <w:sz w:val="24"/>
                <w:szCs w:val="24"/>
              </w:rPr>
            </w:pPr>
            <w:r w:rsidRPr="00E0211E">
              <w:rPr>
                <w:rFonts w:ascii="David" w:hAnsi="David" w:cs="David"/>
                <w:color w:val="000000"/>
                <w:sz w:val="24"/>
                <w:szCs w:val="24"/>
                <w:rtl/>
              </w:rPr>
              <w:t>טור ב</w:t>
            </w:r>
          </w:p>
        </w:tc>
        <w:tc>
          <w:tcPr>
            <w:tcW w:w="1560" w:type="dxa"/>
            <w:shd w:val="clear" w:color="auto" w:fill="auto"/>
          </w:tcPr>
          <w:p w:rsidR="004A5FEA" w:rsidRPr="00E0211E" w:rsidRDefault="004A5FEA" w:rsidP="001043F4">
            <w:pPr>
              <w:bidi w:val="0"/>
              <w:spacing w:line="360" w:lineRule="auto"/>
              <w:jc w:val="center"/>
              <w:rPr>
                <w:rFonts w:ascii="David" w:hAnsi="David" w:cs="David"/>
                <w:color w:val="000000"/>
                <w:sz w:val="24"/>
                <w:szCs w:val="24"/>
              </w:rPr>
            </w:pPr>
            <w:r w:rsidRPr="00E0211E">
              <w:rPr>
                <w:rFonts w:ascii="David" w:hAnsi="David" w:cs="David"/>
                <w:color w:val="000000"/>
                <w:sz w:val="24"/>
                <w:szCs w:val="24"/>
                <w:rtl/>
              </w:rPr>
              <w:t>טור ג</w:t>
            </w:r>
          </w:p>
        </w:tc>
        <w:tc>
          <w:tcPr>
            <w:tcW w:w="1777" w:type="dxa"/>
            <w:gridSpan w:val="2"/>
            <w:shd w:val="clear" w:color="auto" w:fill="auto"/>
          </w:tcPr>
          <w:p w:rsidR="004A5FEA" w:rsidRPr="00E0211E" w:rsidRDefault="004A5FEA" w:rsidP="001043F4">
            <w:pPr>
              <w:bidi w:val="0"/>
              <w:spacing w:line="360" w:lineRule="auto"/>
              <w:jc w:val="center"/>
              <w:rPr>
                <w:rFonts w:ascii="David" w:hAnsi="David" w:cs="David"/>
                <w:color w:val="000000"/>
                <w:sz w:val="24"/>
                <w:szCs w:val="24"/>
              </w:rPr>
            </w:pPr>
            <w:r w:rsidRPr="00E0211E">
              <w:rPr>
                <w:rFonts w:ascii="David" w:hAnsi="David" w:cs="David"/>
                <w:color w:val="000000"/>
                <w:sz w:val="24"/>
                <w:szCs w:val="24"/>
                <w:rtl/>
              </w:rPr>
              <w:t>טור ד</w:t>
            </w:r>
          </w:p>
        </w:tc>
      </w:tr>
      <w:tr w:rsidR="004A5FEA" w:rsidRPr="00E0211E" w:rsidTr="005751D0">
        <w:trPr>
          <w:trHeight w:val="249"/>
        </w:trPr>
        <w:tc>
          <w:tcPr>
            <w:tcW w:w="7194" w:type="dxa"/>
            <w:gridSpan w:val="9"/>
            <w:shd w:val="clear" w:color="auto" w:fill="D9D9D9"/>
          </w:tcPr>
          <w:p w:rsidR="004A5FEA" w:rsidRPr="00E0211E" w:rsidRDefault="004A5FEA" w:rsidP="001043F4">
            <w:pPr>
              <w:bidi w:val="0"/>
              <w:spacing w:line="360" w:lineRule="auto"/>
              <w:jc w:val="center"/>
              <w:rPr>
                <w:rFonts w:ascii="David" w:hAnsi="David" w:cs="David"/>
                <w:color w:val="000000"/>
                <w:sz w:val="24"/>
                <w:szCs w:val="24"/>
                <w:rtl/>
              </w:rPr>
            </w:pPr>
            <w:r w:rsidRPr="00E0211E">
              <w:rPr>
                <w:rFonts w:ascii="David" w:hAnsi="David" w:cs="David"/>
                <w:color w:val="000000"/>
                <w:sz w:val="24"/>
                <w:szCs w:val="24"/>
                <w:rtl/>
              </w:rPr>
              <w:t>זמן מ</w:t>
            </w:r>
            <w:r>
              <w:rPr>
                <w:rFonts w:ascii="David" w:hAnsi="David" w:cs="David" w:hint="cs"/>
                <w:color w:val="000000"/>
                <w:sz w:val="24"/>
                <w:szCs w:val="24"/>
                <w:rtl/>
              </w:rPr>
              <w:t>י</w:t>
            </w:r>
            <w:r w:rsidRPr="00E0211E">
              <w:rPr>
                <w:rFonts w:ascii="David" w:hAnsi="David" w:cs="David"/>
                <w:color w:val="000000"/>
                <w:sz w:val="24"/>
                <w:szCs w:val="24"/>
                <w:rtl/>
              </w:rPr>
              <w:t>חזור המים בבריכת שחי</w:t>
            </w:r>
            <w:r>
              <w:rPr>
                <w:rFonts w:ascii="David" w:hAnsi="David" w:cs="David" w:hint="cs"/>
                <w:color w:val="000000"/>
                <w:sz w:val="24"/>
                <w:szCs w:val="24"/>
                <w:rtl/>
              </w:rPr>
              <w:t>י</w:t>
            </w:r>
            <w:r w:rsidRPr="00E0211E">
              <w:rPr>
                <w:rFonts w:ascii="David" w:hAnsi="David" w:cs="David"/>
                <w:color w:val="000000"/>
                <w:sz w:val="24"/>
                <w:szCs w:val="24"/>
                <w:rtl/>
              </w:rPr>
              <w:t>ה ( שעות)</w:t>
            </w:r>
          </w:p>
        </w:tc>
      </w:tr>
      <w:tr w:rsidR="004A5FEA" w:rsidRPr="00E0211E" w:rsidTr="005751D0">
        <w:trPr>
          <w:trHeight w:val="249"/>
        </w:trPr>
        <w:tc>
          <w:tcPr>
            <w:tcW w:w="687" w:type="dxa"/>
            <w:vMerge w:val="restart"/>
          </w:tcPr>
          <w:p w:rsidR="004A5FEA" w:rsidRPr="00E0211E" w:rsidRDefault="004A5FEA" w:rsidP="001043F4">
            <w:pPr>
              <w:spacing w:line="360" w:lineRule="auto"/>
              <w:ind w:right="-398"/>
              <w:jc w:val="both"/>
              <w:rPr>
                <w:rFonts w:ascii="David" w:hAnsi="David" w:cs="David"/>
                <w:sz w:val="24"/>
                <w:szCs w:val="24"/>
                <w:rtl/>
              </w:rPr>
            </w:pPr>
          </w:p>
        </w:tc>
        <w:tc>
          <w:tcPr>
            <w:tcW w:w="1033" w:type="dxa"/>
            <w:gridSpan w:val="2"/>
            <w:vMerge w:val="restart"/>
            <w:shd w:val="clear" w:color="auto" w:fill="F2F2F2"/>
          </w:tcPr>
          <w:p w:rsidR="004A5FEA" w:rsidRPr="00E0211E" w:rsidRDefault="004A5FEA" w:rsidP="001043F4">
            <w:pPr>
              <w:spacing w:line="360" w:lineRule="auto"/>
              <w:jc w:val="both"/>
              <w:rPr>
                <w:rFonts w:ascii="David" w:hAnsi="David" w:cs="David"/>
                <w:color w:val="000000"/>
                <w:sz w:val="24"/>
                <w:szCs w:val="24"/>
                <w:rtl/>
              </w:rPr>
            </w:pPr>
            <w:r w:rsidRPr="00E0211E">
              <w:rPr>
                <w:rFonts w:ascii="David" w:hAnsi="David" w:cs="David"/>
                <w:color w:val="000000"/>
                <w:sz w:val="24"/>
                <w:szCs w:val="24"/>
                <w:rtl/>
              </w:rPr>
              <w:t>עומס מתרחצים</w:t>
            </w:r>
          </w:p>
        </w:tc>
        <w:tc>
          <w:tcPr>
            <w:tcW w:w="2115" w:type="dxa"/>
            <w:gridSpan w:val="2"/>
            <w:vMerge w:val="restart"/>
            <w:shd w:val="clear" w:color="auto" w:fill="F2F2F2"/>
            <w:noWrap/>
          </w:tcPr>
          <w:p w:rsidR="004A5FEA" w:rsidRPr="00E0211E" w:rsidRDefault="004A5FEA" w:rsidP="001043F4">
            <w:pPr>
              <w:spacing w:line="360" w:lineRule="auto"/>
              <w:jc w:val="both"/>
              <w:rPr>
                <w:rFonts w:ascii="David" w:hAnsi="David" w:cs="David"/>
                <w:color w:val="000000"/>
                <w:sz w:val="24"/>
                <w:szCs w:val="24"/>
                <w:rtl/>
              </w:rPr>
            </w:pPr>
            <w:r w:rsidRPr="00E0211E">
              <w:rPr>
                <w:rFonts w:ascii="David" w:hAnsi="David" w:cs="David"/>
                <w:color w:val="000000"/>
                <w:sz w:val="24"/>
                <w:szCs w:val="24"/>
                <w:rtl/>
              </w:rPr>
              <w:t>עומק ממוצע  (מ')</w:t>
            </w:r>
          </w:p>
        </w:tc>
        <w:tc>
          <w:tcPr>
            <w:tcW w:w="3359" w:type="dxa"/>
            <w:gridSpan w:val="4"/>
            <w:shd w:val="clear" w:color="auto" w:fill="F2F2F2"/>
            <w:noWrap/>
          </w:tcPr>
          <w:p w:rsidR="004A5FEA" w:rsidRPr="00E0211E" w:rsidRDefault="004A5FEA" w:rsidP="001043F4">
            <w:pPr>
              <w:bidi w:val="0"/>
              <w:spacing w:line="360" w:lineRule="auto"/>
              <w:jc w:val="center"/>
              <w:rPr>
                <w:rFonts w:ascii="David" w:hAnsi="David" w:cs="David"/>
                <w:color w:val="000000"/>
                <w:sz w:val="24"/>
                <w:szCs w:val="24"/>
                <w:rtl/>
              </w:rPr>
            </w:pPr>
            <w:r w:rsidRPr="00E0211E">
              <w:rPr>
                <w:rFonts w:ascii="David" w:hAnsi="David" w:cs="David"/>
                <w:color w:val="000000"/>
                <w:sz w:val="24"/>
                <w:szCs w:val="24"/>
                <w:rtl/>
              </w:rPr>
              <w:t>טמפרטורת המים ( מע"צ)</w:t>
            </w:r>
          </w:p>
        </w:tc>
      </w:tr>
      <w:tr w:rsidR="004A5FEA" w:rsidRPr="00E0211E" w:rsidTr="005751D0">
        <w:trPr>
          <w:trHeight w:val="343"/>
        </w:trPr>
        <w:tc>
          <w:tcPr>
            <w:tcW w:w="687" w:type="dxa"/>
            <w:vMerge/>
          </w:tcPr>
          <w:p w:rsidR="004A5FEA" w:rsidRPr="00E0211E" w:rsidRDefault="004A5FEA" w:rsidP="001043F4">
            <w:pPr>
              <w:spacing w:line="360" w:lineRule="auto"/>
              <w:jc w:val="both"/>
              <w:rPr>
                <w:rFonts w:ascii="David" w:hAnsi="David" w:cs="David"/>
                <w:sz w:val="24"/>
                <w:szCs w:val="24"/>
                <w:rtl/>
              </w:rPr>
            </w:pPr>
          </w:p>
        </w:tc>
        <w:tc>
          <w:tcPr>
            <w:tcW w:w="1033" w:type="dxa"/>
            <w:gridSpan w:val="2"/>
            <w:vMerge/>
            <w:hideMark/>
          </w:tcPr>
          <w:p w:rsidR="004A5FEA" w:rsidRPr="00E0211E" w:rsidRDefault="004A5FEA" w:rsidP="001043F4">
            <w:pPr>
              <w:spacing w:line="360" w:lineRule="auto"/>
              <w:jc w:val="both"/>
              <w:rPr>
                <w:rFonts w:ascii="David" w:hAnsi="David" w:cs="David"/>
                <w:color w:val="000000"/>
                <w:sz w:val="24"/>
                <w:szCs w:val="24"/>
                <w:rtl/>
              </w:rPr>
            </w:pPr>
          </w:p>
        </w:tc>
        <w:tc>
          <w:tcPr>
            <w:tcW w:w="2115" w:type="dxa"/>
            <w:gridSpan w:val="2"/>
            <w:vMerge/>
            <w:noWrap/>
            <w:hideMark/>
          </w:tcPr>
          <w:p w:rsidR="004A5FEA" w:rsidRPr="00E0211E" w:rsidRDefault="004A5FEA" w:rsidP="001043F4">
            <w:pPr>
              <w:spacing w:line="360" w:lineRule="auto"/>
              <w:jc w:val="both"/>
              <w:rPr>
                <w:rFonts w:ascii="David" w:hAnsi="David" w:cs="David"/>
                <w:color w:val="000000"/>
                <w:sz w:val="24"/>
                <w:szCs w:val="24"/>
                <w:rtl/>
              </w:rPr>
            </w:pPr>
          </w:p>
        </w:tc>
        <w:tc>
          <w:tcPr>
            <w:tcW w:w="1648" w:type="dxa"/>
            <w:gridSpan w:val="3"/>
            <w:shd w:val="clear" w:color="auto" w:fill="F2F2F2"/>
            <w:noWrap/>
            <w:hideMark/>
          </w:tcPr>
          <w:p w:rsidR="004A5FEA" w:rsidRPr="00E0211E" w:rsidRDefault="004A5FEA" w:rsidP="001043F4">
            <w:pPr>
              <w:spacing w:line="360" w:lineRule="auto"/>
              <w:jc w:val="center"/>
              <w:rPr>
                <w:rFonts w:ascii="David" w:hAnsi="David" w:cs="David"/>
                <w:color w:val="000000"/>
                <w:sz w:val="24"/>
                <w:szCs w:val="24"/>
              </w:rPr>
            </w:pPr>
            <w:r w:rsidRPr="00E0211E">
              <w:rPr>
                <w:rFonts w:ascii="David" w:hAnsi="David" w:cs="David"/>
                <w:color w:val="000000"/>
                <w:sz w:val="24"/>
                <w:szCs w:val="24"/>
                <w:rtl/>
              </w:rPr>
              <w:t>עד 30</w:t>
            </w:r>
          </w:p>
        </w:tc>
        <w:tc>
          <w:tcPr>
            <w:tcW w:w="1711" w:type="dxa"/>
            <w:shd w:val="clear" w:color="auto" w:fill="F2F2F2"/>
            <w:noWrap/>
            <w:hideMark/>
          </w:tcPr>
          <w:p w:rsidR="004A5FEA" w:rsidRPr="00E0211E" w:rsidRDefault="004A5FEA" w:rsidP="001043F4">
            <w:pPr>
              <w:bidi w:val="0"/>
              <w:spacing w:line="360" w:lineRule="auto"/>
              <w:jc w:val="center"/>
              <w:rPr>
                <w:rFonts w:ascii="David" w:hAnsi="David" w:cs="David"/>
                <w:color w:val="000000"/>
                <w:sz w:val="24"/>
                <w:szCs w:val="24"/>
                <w:rtl/>
              </w:rPr>
            </w:pPr>
            <w:r w:rsidRPr="00E0211E">
              <w:rPr>
                <w:rFonts w:ascii="David" w:hAnsi="David" w:cs="David"/>
                <w:color w:val="000000"/>
                <w:sz w:val="24"/>
                <w:szCs w:val="24"/>
                <w:rtl/>
              </w:rPr>
              <w:t>מעל 30</w:t>
            </w:r>
          </w:p>
          <w:p w:rsidR="004A5FEA" w:rsidRPr="00E0211E" w:rsidRDefault="004A5FEA" w:rsidP="001043F4">
            <w:pPr>
              <w:bidi w:val="0"/>
              <w:spacing w:line="360" w:lineRule="auto"/>
              <w:jc w:val="center"/>
              <w:rPr>
                <w:rFonts w:ascii="David" w:hAnsi="David" w:cs="David"/>
                <w:color w:val="000000"/>
                <w:sz w:val="24"/>
                <w:szCs w:val="24"/>
              </w:rPr>
            </w:pPr>
          </w:p>
        </w:tc>
      </w:tr>
      <w:tr w:rsidR="004A5FEA" w:rsidRPr="00E0211E" w:rsidTr="005751D0">
        <w:trPr>
          <w:trHeight w:val="65"/>
        </w:trPr>
        <w:tc>
          <w:tcPr>
            <w:tcW w:w="687" w:type="dxa"/>
          </w:tcPr>
          <w:p w:rsidR="004A5FEA" w:rsidRPr="00E0211E" w:rsidRDefault="004A5FEA" w:rsidP="001043F4">
            <w:pPr>
              <w:spacing w:line="360" w:lineRule="auto"/>
              <w:jc w:val="both"/>
              <w:rPr>
                <w:rFonts w:ascii="David" w:hAnsi="David" w:cs="David"/>
                <w:sz w:val="24"/>
                <w:szCs w:val="24"/>
              </w:rPr>
            </w:pPr>
            <w:r w:rsidRPr="00E0211E">
              <w:rPr>
                <w:rFonts w:ascii="David" w:hAnsi="David" w:cs="David"/>
                <w:sz w:val="24"/>
                <w:szCs w:val="24"/>
                <w:rtl/>
              </w:rPr>
              <w:t>1</w:t>
            </w:r>
          </w:p>
        </w:tc>
        <w:tc>
          <w:tcPr>
            <w:tcW w:w="1033" w:type="dxa"/>
            <w:gridSpan w:val="2"/>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א</w:t>
            </w:r>
          </w:p>
        </w:tc>
        <w:tc>
          <w:tcPr>
            <w:tcW w:w="2115" w:type="dxa"/>
            <w:gridSpan w:val="2"/>
            <w:noWrap/>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ב</w:t>
            </w:r>
          </w:p>
        </w:tc>
        <w:tc>
          <w:tcPr>
            <w:tcW w:w="1648" w:type="dxa"/>
            <w:gridSpan w:val="3"/>
            <w:noWrap/>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ג</w:t>
            </w:r>
          </w:p>
        </w:tc>
        <w:tc>
          <w:tcPr>
            <w:tcW w:w="1711" w:type="dxa"/>
            <w:noWrap/>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ד</w:t>
            </w:r>
          </w:p>
        </w:tc>
      </w:tr>
      <w:tr w:rsidR="004A5FEA" w:rsidRPr="00E0211E" w:rsidTr="005751D0">
        <w:trPr>
          <w:trHeight w:val="237"/>
        </w:trPr>
        <w:tc>
          <w:tcPr>
            <w:tcW w:w="687" w:type="dxa"/>
          </w:tcPr>
          <w:p w:rsidR="004A5FEA" w:rsidRPr="00E0211E" w:rsidRDefault="004A5FEA" w:rsidP="001043F4">
            <w:pPr>
              <w:spacing w:line="360" w:lineRule="auto"/>
              <w:jc w:val="both"/>
              <w:rPr>
                <w:rFonts w:ascii="David" w:hAnsi="David" w:cs="David"/>
                <w:sz w:val="24"/>
                <w:szCs w:val="24"/>
              </w:rPr>
            </w:pPr>
            <w:r w:rsidRPr="00E0211E">
              <w:rPr>
                <w:rFonts w:ascii="David" w:hAnsi="David" w:cs="David"/>
                <w:sz w:val="24"/>
                <w:szCs w:val="24"/>
              </w:rPr>
              <w:t>5</w:t>
            </w:r>
          </w:p>
        </w:tc>
        <w:tc>
          <w:tcPr>
            <w:tcW w:w="1033" w:type="dxa"/>
            <w:gridSpan w:val="2"/>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רגיל</w:t>
            </w:r>
          </w:p>
        </w:tc>
        <w:tc>
          <w:tcPr>
            <w:tcW w:w="2115" w:type="dxa"/>
            <w:gridSpan w:val="2"/>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0.9</w:t>
            </w:r>
            <w:r w:rsidRPr="00E0211E">
              <w:rPr>
                <w:rFonts w:ascii="David" w:hAnsi="David" w:cs="David"/>
                <w:sz w:val="24"/>
                <w:szCs w:val="24"/>
              </w:rPr>
              <w:t>-1.</w:t>
            </w:r>
            <w:r w:rsidRPr="00E0211E" w:rsidDel="0027024B">
              <w:rPr>
                <w:rFonts w:ascii="David" w:hAnsi="David" w:cs="David"/>
                <w:sz w:val="24"/>
                <w:szCs w:val="24"/>
                <w:rtl/>
              </w:rPr>
              <w:t xml:space="preserve"> </w:t>
            </w:r>
            <w:r w:rsidRPr="00E0211E">
              <w:rPr>
                <w:rFonts w:ascii="David" w:hAnsi="David" w:cs="David"/>
                <w:sz w:val="24"/>
                <w:szCs w:val="24"/>
                <w:rtl/>
              </w:rPr>
              <w:t>5</w:t>
            </w:r>
          </w:p>
        </w:tc>
        <w:tc>
          <w:tcPr>
            <w:tcW w:w="1648" w:type="dxa"/>
            <w:gridSpan w:val="3"/>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2.5-3</w:t>
            </w:r>
          </w:p>
        </w:tc>
        <w:tc>
          <w:tcPr>
            <w:tcW w:w="1711" w:type="dxa"/>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2</w:t>
            </w:r>
          </w:p>
        </w:tc>
      </w:tr>
      <w:tr w:rsidR="004A5FEA" w:rsidRPr="00E0211E" w:rsidTr="005751D0">
        <w:trPr>
          <w:trHeight w:val="237"/>
        </w:trPr>
        <w:tc>
          <w:tcPr>
            <w:tcW w:w="687" w:type="dxa"/>
          </w:tcPr>
          <w:p w:rsidR="004A5FEA" w:rsidRPr="00E0211E" w:rsidRDefault="004A5FEA" w:rsidP="001043F4">
            <w:pPr>
              <w:spacing w:line="360" w:lineRule="auto"/>
              <w:jc w:val="both"/>
              <w:rPr>
                <w:rFonts w:ascii="David" w:hAnsi="David" w:cs="David"/>
                <w:sz w:val="24"/>
                <w:szCs w:val="24"/>
              </w:rPr>
            </w:pPr>
            <w:r w:rsidRPr="00E0211E">
              <w:rPr>
                <w:rFonts w:ascii="David" w:hAnsi="David" w:cs="David"/>
                <w:sz w:val="24"/>
                <w:szCs w:val="24"/>
              </w:rPr>
              <w:t>6</w:t>
            </w:r>
          </w:p>
        </w:tc>
        <w:tc>
          <w:tcPr>
            <w:tcW w:w="1033" w:type="dxa"/>
            <w:gridSpan w:val="2"/>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גבוה</w:t>
            </w:r>
          </w:p>
        </w:tc>
        <w:tc>
          <w:tcPr>
            <w:tcW w:w="2115" w:type="dxa"/>
            <w:gridSpan w:val="2"/>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tl/>
              </w:rPr>
              <w:t>0.9</w:t>
            </w:r>
            <w:r w:rsidRPr="00E0211E">
              <w:rPr>
                <w:rFonts w:ascii="David" w:hAnsi="David" w:cs="David"/>
                <w:sz w:val="24"/>
                <w:szCs w:val="24"/>
              </w:rPr>
              <w:t>-1.</w:t>
            </w:r>
            <w:r w:rsidRPr="00E0211E">
              <w:rPr>
                <w:rFonts w:ascii="David" w:hAnsi="David" w:cs="David"/>
                <w:sz w:val="24"/>
                <w:szCs w:val="24"/>
                <w:rtl/>
              </w:rPr>
              <w:t>5</w:t>
            </w:r>
          </w:p>
        </w:tc>
        <w:tc>
          <w:tcPr>
            <w:tcW w:w="1648" w:type="dxa"/>
            <w:gridSpan w:val="3"/>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2-2.5</w:t>
            </w:r>
          </w:p>
        </w:tc>
        <w:tc>
          <w:tcPr>
            <w:tcW w:w="1711" w:type="dxa"/>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1.5-1.75</w:t>
            </w:r>
          </w:p>
        </w:tc>
      </w:tr>
      <w:tr w:rsidR="004A5FEA" w:rsidRPr="00E0211E" w:rsidTr="005751D0">
        <w:trPr>
          <w:trHeight w:val="249"/>
        </w:trPr>
        <w:tc>
          <w:tcPr>
            <w:tcW w:w="687" w:type="dxa"/>
          </w:tcPr>
          <w:p w:rsidR="004A5FEA" w:rsidRPr="00E0211E" w:rsidRDefault="004A5FEA" w:rsidP="001043F4">
            <w:pPr>
              <w:spacing w:line="360" w:lineRule="auto"/>
              <w:jc w:val="both"/>
              <w:rPr>
                <w:rFonts w:ascii="David" w:hAnsi="David" w:cs="David"/>
                <w:sz w:val="24"/>
                <w:szCs w:val="24"/>
              </w:rPr>
            </w:pPr>
            <w:r w:rsidRPr="00E0211E">
              <w:rPr>
                <w:rFonts w:ascii="David" w:hAnsi="David" w:cs="David"/>
                <w:sz w:val="24"/>
                <w:szCs w:val="24"/>
                <w:rtl/>
              </w:rPr>
              <w:t>7</w:t>
            </w:r>
          </w:p>
        </w:tc>
        <w:tc>
          <w:tcPr>
            <w:tcW w:w="1033" w:type="dxa"/>
            <w:gridSpan w:val="2"/>
            <w:hideMark/>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tl/>
              </w:rPr>
              <w:t>רגיל</w:t>
            </w:r>
          </w:p>
        </w:tc>
        <w:tc>
          <w:tcPr>
            <w:tcW w:w="2115" w:type="dxa"/>
            <w:gridSpan w:val="2"/>
            <w:noWrap/>
            <w:hideMark/>
          </w:tcPr>
          <w:p w:rsidR="004A5FEA" w:rsidRPr="00E0211E" w:rsidRDefault="004A5FEA" w:rsidP="001043F4">
            <w:pPr>
              <w:spacing w:line="360" w:lineRule="auto"/>
              <w:jc w:val="center"/>
              <w:rPr>
                <w:rFonts w:ascii="David" w:hAnsi="David" w:cs="David"/>
                <w:sz w:val="24"/>
                <w:szCs w:val="24"/>
              </w:rPr>
            </w:pPr>
            <w:r w:rsidRPr="00E0211E">
              <w:rPr>
                <w:rFonts w:ascii="David" w:hAnsi="David" w:cs="David"/>
                <w:sz w:val="24"/>
                <w:szCs w:val="24"/>
                <w:rtl/>
              </w:rPr>
              <w:t>מעל - 1.5</w:t>
            </w:r>
          </w:p>
        </w:tc>
        <w:tc>
          <w:tcPr>
            <w:tcW w:w="1648" w:type="dxa"/>
            <w:gridSpan w:val="3"/>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3.5-4</w:t>
            </w:r>
          </w:p>
        </w:tc>
        <w:tc>
          <w:tcPr>
            <w:tcW w:w="1711" w:type="dxa"/>
            <w:noWrap/>
            <w:hideMark/>
          </w:tcPr>
          <w:p w:rsidR="004A5FEA" w:rsidRPr="00E0211E" w:rsidRDefault="004A5FEA" w:rsidP="001043F4">
            <w:pPr>
              <w:bidi w:val="0"/>
              <w:spacing w:line="360" w:lineRule="auto"/>
              <w:jc w:val="center"/>
              <w:rPr>
                <w:rFonts w:ascii="David" w:hAnsi="David" w:cs="David"/>
                <w:sz w:val="24"/>
                <w:szCs w:val="24"/>
                <w:rtl/>
              </w:rPr>
            </w:pPr>
            <w:r w:rsidRPr="00E0211E">
              <w:rPr>
                <w:rFonts w:ascii="David" w:hAnsi="David" w:cs="David"/>
                <w:sz w:val="24"/>
                <w:szCs w:val="24"/>
              </w:rPr>
              <w:t>3.0</w:t>
            </w:r>
          </w:p>
        </w:tc>
      </w:tr>
      <w:tr w:rsidR="004A5FEA" w:rsidRPr="00E0211E" w:rsidTr="005751D0">
        <w:trPr>
          <w:trHeight w:val="249"/>
        </w:trPr>
        <w:tc>
          <w:tcPr>
            <w:tcW w:w="687" w:type="dxa"/>
          </w:tcPr>
          <w:p w:rsidR="004A5FEA" w:rsidRPr="00E0211E" w:rsidRDefault="004A5FEA" w:rsidP="001043F4">
            <w:pPr>
              <w:spacing w:line="360" w:lineRule="auto"/>
              <w:jc w:val="both"/>
              <w:rPr>
                <w:rFonts w:ascii="David" w:hAnsi="David" w:cs="David"/>
                <w:sz w:val="24"/>
                <w:szCs w:val="24"/>
              </w:rPr>
            </w:pPr>
            <w:r w:rsidRPr="00E0211E">
              <w:rPr>
                <w:rFonts w:ascii="David" w:hAnsi="David" w:cs="David"/>
                <w:sz w:val="24"/>
                <w:szCs w:val="24"/>
              </w:rPr>
              <w:t>8</w:t>
            </w:r>
          </w:p>
        </w:tc>
        <w:tc>
          <w:tcPr>
            <w:tcW w:w="1033" w:type="dxa"/>
            <w:gridSpan w:val="2"/>
            <w:hideMark/>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גבוה</w:t>
            </w:r>
          </w:p>
        </w:tc>
        <w:tc>
          <w:tcPr>
            <w:tcW w:w="2115" w:type="dxa"/>
            <w:gridSpan w:val="2"/>
            <w:noWrap/>
            <w:hideMark/>
          </w:tcPr>
          <w:p w:rsidR="004A5FEA" w:rsidRPr="00E0211E" w:rsidRDefault="004A5FEA" w:rsidP="001043F4">
            <w:pPr>
              <w:spacing w:line="360" w:lineRule="auto"/>
              <w:jc w:val="center"/>
              <w:rPr>
                <w:rFonts w:ascii="David" w:hAnsi="David" w:cs="David"/>
                <w:sz w:val="24"/>
                <w:szCs w:val="24"/>
                <w:rtl/>
              </w:rPr>
            </w:pPr>
            <w:r w:rsidRPr="00E0211E">
              <w:rPr>
                <w:rFonts w:ascii="David" w:hAnsi="David" w:cs="David"/>
                <w:sz w:val="24"/>
                <w:szCs w:val="24"/>
                <w:rtl/>
              </w:rPr>
              <w:t>מעל - 1.5</w:t>
            </w:r>
          </w:p>
        </w:tc>
        <w:tc>
          <w:tcPr>
            <w:tcW w:w="1648" w:type="dxa"/>
            <w:gridSpan w:val="3"/>
            <w:noWrap/>
            <w:hideMark/>
          </w:tcPr>
          <w:p w:rsidR="004A5FEA" w:rsidRPr="00E0211E" w:rsidRDefault="004A5FEA" w:rsidP="001043F4">
            <w:pPr>
              <w:bidi w:val="0"/>
              <w:spacing w:line="360" w:lineRule="auto"/>
              <w:jc w:val="center"/>
              <w:rPr>
                <w:rFonts w:ascii="David" w:hAnsi="David" w:cs="David"/>
                <w:sz w:val="24"/>
                <w:szCs w:val="24"/>
                <w:rtl/>
              </w:rPr>
            </w:pPr>
            <w:r w:rsidRPr="00E0211E">
              <w:rPr>
                <w:rFonts w:ascii="David" w:hAnsi="David" w:cs="David"/>
                <w:sz w:val="24"/>
                <w:szCs w:val="24"/>
              </w:rPr>
              <w:t>3.0-3.5</w:t>
            </w:r>
          </w:p>
        </w:tc>
        <w:tc>
          <w:tcPr>
            <w:tcW w:w="1711" w:type="dxa"/>
            <w:noWrap/>
            <w:hideMark/>
          </w:tcPr>
          <w:p w:rsidR="004A5FEA" w:rsidRPr="00E0211E" w:rsidRDefault="004A5FEA" w:rsidP="001043F4">
            <w:pPr>
              <w:bidi w:val="0"/>
              <w:spacing w:line="360" w:lineRule="auto"/>
              <w:jc w:val="center"/>
              <w:rPr>
                <w:rFonts w:ascii="David" w:hAnsi="David" w:cs="David"/>
                <w:sz w:val="24"/>
                <w:szCs w:val="24"/>
              </w:rPr>
            </w:pPr>
            <w:r w:rsidRPr="00E0211E">
              <w:rPr>
                <w:rFonts w:ascii="David" w:hAnsi="David" w:cs="David"/>
                <w:sz w:val="24"/>
                <w:szCs w:val="24"/>
              </w:rPr>
              <w:t>2.5</w:t>
            </w:r>
          </w:p>
        </w:tc>
      </w:tr>
      <w:tr w:rsidR="004A5FEA" w:rsidRPr="00E0211E" w:rsidTr="005751D0">
        <w:trPr>
          <w:trHeight w:val="249"/>
        </w:trPr>
        <w:tc>
          <w:tcPr>
            <w:tcW w:w="687" w:type="dxa"/>
          </w:tcPr>
          <w:p w:rsidR="004A5FEA" w:rsidRPr="00E0211E" w:rsidRDefault="004A5FEA" w:rsidP="001043F4">
            <w:pPr>
              <w:spacing w:line="360" w:lineRule="auto"/>
              <w:jc w:val="both"/>
              <w:rPr>
                <w:rFonts w:ascii="David" w:hAnsi="David" w:cs="David"/>
                <w:b/>
                <w:bCs/>
                <w:color w:val="000000"/>
                <w:sz w:val="24"/>
                <w:szCs w:val="24"/>
                <w:rtl/>
              </w:rPr>
            </w:pPr>
            <w:r w:rsidRPr="00E0211E">
              <w:rPr>
                <w:rFonts w:ascii="David" w:hAnsi="David" w:cs="David"/>
                <w:sz w:val="24"/>
                <w:szCs w:val="24"/>
                <w:rtl/>
              </w:rPr>
              <w:t>הערות</w:t>
            </w:r>
          </w:p>
        </w:tc>
        <w:tc>
          <w:tcPr>
            <w:tcW w:w="6507" w:type="dxa"/>
            <w:gridSpan w:val="8"/>
          </w:tcPr>
          <w:p w:rsidR="004A5FEA" w:rsidRPr="00E0211E" w:rsidRDefault="004A5FEA" w:rsidP="001043F4">
            <w:pPr>
              <w:spacing w:line="360" w:lineRule="auto"/>
              <w:jc w:val="both"/>
              <w:rPr>
                <w:rFonts w:ascii="David" w:hAnsi="David" w:cs="David"/>
                <w:sz w:val="24"/>
                <w:szCs w:val="24"/>
                <w:rtl/>
              </w:rPr>
            </w:pPr>
            <w:r w:rsidRPr="00E0211E">
              <w:rPr>
                <w:rFonts w:ascii="David" w:hAnsi="David" w:cs="David"/>
                <w:sz w:val="24"/>
                <w:szCs w:val="24"/>
                <w:rtl/>
              </w:rPr>
              <w:t>"</w:t>
            </w:r>
            <w:r w:rsidRPr="00E0211E">
              <w:rPr>
                <w:rFonts w:ascii="David" w:hAnsi="David" w:cs="David"/>
                <w:b/>
                <w:bCs/>
                <w:sz w:val="24"/>
                <w:szCs w:val="24"/>
                <w:rtl/>
              </w:rPr>
              <w:t>עומס מתרחצים גבוה</w:t>
            </w:r>
            <w:r w:rsidRPr="00E0211E">
              <w:rPr>
                <w:rFonts w:ascii="David" w:hAnsi="David" w:cs="David"/>
                <w:sz w:val="24"/>
                <w:szCs w:val="24"/>
                <w:rtl/>
              </w:rPr>
              <w:t>" –  צפיפות של מתרחצים באזור הרדוד וכניסה מוגברת של אנשים לבריכה, בבריכות המקבלות קייטנים, בבריכות בבתי מלון לנופש משפחות, ובבריכות עירוניות בחופשות, בחגים בשבתות ועוד.</w:t>
            </w:r>
          </w:p>
        </w:tc>
      </w:tr>
    </w:tbl>
    <w:p w:rsidR="004A5FEA" w:rsidRPr="004A5FEA" w:rsidRDefault="004A5FEA" w:rsidP="001043F4">
      <w:pPr>
        <w:pStyle w:val="a4"/>
        <w:numPr>
          <w:ilvl w:val="1"/>
          <w:numId w:val="70"/>
        </w:numPr>
        <w:spacing w:after="0" w:line="360" w:lineRule="auto"/>
        <w:jc w:val="both"/>
        <w:rPr>
          <w:rFonts w:ascii="David" w:hAnsi="David" w:cs="David"/>
          <w:sz w:val="24"/>
          <w:szCs w:val="24"/>
        </w:rPr>
      </w:pPr>
      <w:r w:rsidRPr="004A5FEA">
        <w:rPr>
          <w:rFonts w:ascii="David" w:hAnsi="David" w:cs="David"/>
          <w:sz w:val="24"/>
          <w:szCs w:val="24"/>
          <w:rtl/>
        </w:rPr>
        <w:t xml:space="preserve">המלצות בנוגע לטיפול ב </w:t>
      </w:r>
      <w:r w:rsidRPr="004A5FEA">
        <w:rPr>
          <w:rFonts w:ascii="David" w:hAnsi="David" w:cs="David"/>
          <w:sz w:val="24"/>
          <w:szCs w:val="24"/>
        </w:rPr>
        <w:t>UV</w:t>
      </w:r>
      <w:r w:rsidRPr="004A5FEA">
        <w:rPr>
          <w:rFonts w:ascii="David" w:hAnsi="David" w:cs="David"/>
          <w:sz w:val="24"/>
          <w:szCs w:val="24"/>
          <w:rtl/>
        </w:rPr>
        <w:t>:</w:t>
      </w:r>
    </w:p>
    <w:p w:rsidR="004A5FEA" w:rsidRPr="00E0211E" w:rsidRDefault="004A5FEA" w:rsidP="001043F4">
      <w:pPr>
        <w:pStyle w:val="a4"/>
        <w:numPr>
          <w:ilvl w:val="2"/>
          <w:numId w:val="70"/>
        </w:numPr>
        <w:spacing w:after="0" w:line="360" w:lineRule="auto"/>
        <w:jc w:val="both"/>
        <w:rPr>
          <w:rFonts w:ascii="David" w:hAnsi="David" w:cs="David"/>
          <w:sz w:val="24"/>
          <w:szCs w:val="24"/>
        </w:rPr>
      </w:pPr>
      <w:r w:rsidRPr="00E0211E">
        <w:rPr>
          <w:rFonts w:ascii="David" w:hAnsi="David" w:cs="David"/>
          <w:sz w:val="24"/>
          <w:szCs w:val="24"/>
          <w:rtl/>
        </w:rPr>
        <w:t>מומלץ להיעזר בהנחיות להגשת תכנית, תפעול ובקרה של מתקני חיטוי מי שתי</w:t>
      </w:r>
      <w:r>
        <w:rPr>
          <w:rFonts w:ascii="David" w:hAnsi="David" w:cs="David" w:hint="cs"/>
          <w:sz w:val="24"/>
          <w:szCs w:val="24"/>
          <w:rtl/>
        </w:rPr>
        <w:t>י</w:t>
      </w:r>
      <w:r w:rsidRPr="00E0211E">
        <w:rPr>
          <w:rFonts w:ascii="David" w:hAnsi="David" w:cs="David"/>
          <w:sz w:val="24"/>
          <w:szCs w:val="24"/>
          <w:rtl/>
        </w:rPr>
        <w:t xml:space="preserve">ה ב </w:t>
      </w:r>
      <w:r w:rsidRPr="00E0211E">
        <w:rPr>
          <w:rFonts w:ascii="David" w:hAnsi="David" w:cs="David"/>
          <w:sz w:val="24"/>
          <w:szCs w:val="24"/>
        </w:rPr>
        <w:t>UV</w:t>
      </w:r>
      <w:r w:rsidRPr="00E0211E">
        <w:rPr>
          <w:rFonts w:ascii="David" w:hAnsi="David" w:cs="David"/>
          <w:sz w:val="24"/>
          <w:szCs w:val="24"/>
          <w:rtl/>
        </w:rPr>
        <w:t xml:space="preserve"> </w:t>
      </w:r>
      <w:hyperlink r:id="rId23" w:history="1">
        <w:r w:rsidRPr="00E0211E">
          <w:rPr>
            <w:rFonts w:ascii="David" w:hAnsi="David" w:cs="David"/>
            <w:color w:val="0563C1"/>
            <w:sz w:val="24"/>
            <w:szCs w:val="24"/>
            <w:u w:val="single"/>
            <w:rtl/>
          </w:rPr>
          <w:t>המפורסם באתר במשרד</w:t>
        </w:r>
      </w:hyperlink>
      <w:r w:rsidRPr="00E0211E">
        <w:rPr>
          <w:rFonts w:ascii="David" w:hAnsi="David" w:cs="David"/>
          <w:sz w:val="24"/>
          <w:szCs w:val="24"/>
          <w:rtl/>
        </w:rPr>
        <w:t>.</w:t>
      </w:r>
    </w:p>
    <w:p w:rsidR="004A5FEA" w:rsidRPr="00E0211E" w:rsidRDefault="004A5FEA" w:rsidP="001043F4">
      <w:pPr>
        <w:numPr>
          <w:ilvl w:val="2"/>
          <w:numId w:val="70"/>
        </w:numPr>
        <w:spacing w:after="0" w:line="360" w:lineRule="auto"/>
        <w:contextualSpacing/>
        <w:jc w:val="both"/>
        <w:rPr>
          <w:rFonts w:ascii="David" w:hAnsi="David" w:cs="David"/>
          <w:sz w:val="24"/>
          <w:szCs w:val="24"/>
        </w:rPr>
      </w:pPr>
      <w:r w:rsidRPr="00E0211E">
        <w:rPr>
          <w:rFonts w:ascii="David" w:hAnsi="David" w:cs="David"/>
          <w:sz w:val="24"/>
          <w:szCs w:val="24"/>
          <w:rtl/>
        </w:rPr>
        <w:t xml:space="preserve">מומלץ שמערכת החיטוי תכלול ניקוי אוטומטי של הנורות. </w:t>
      </w:r>
    </w:p>
    <w:p w:rsidR="004A5FEA" w:rsidRPr="00E0211E" w:rsidRDefault="004A5FEA" w:rsidP="001043F4">
      <w:pPr>
        <w:pStyle w:val="a4"/>
        <w:numPr>
          <w:ilvl w:val="1"/>
          <w:numId w:val="70"/>
        </w:numPr>
        <w:spacing w:after="0" w:line="360" w:lineRule="auto"/>
        <w:jc w:val="both"/>
        <w:rPr>
          <w:rFonts w:ascii="David" w:hAnsi="David" w:cs="David"/>
          <w:sz w:val="24"/>
          <w:szCs w:val="24"/>
          <w:rtl/>
        </w:rPr>
      </w:pPr>
      <w:r w:rsidRPr="00E0211E">
        <w:rPr>
          <w:rFonts w:ascii="David" w:hAnsi="David" w:cs="David"/>
          <w:sz w:val="24"/>
          <w:szCs w:val="24"/>
          <w:rtl/>
        </w:rPr>
        <w:t>המלצות בנוגע להשבתת בריכה ולהפעלה מחודשת ניתן למצוא באתר.</w:t>
      </w:r>
    </w:p>
    <w:p w:rsidR="0010698A" w:rsidRPr="00E0211E" w:rsidRDefault="004A5FEA" w:rsidP="001043F4">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r w:rsidR="0010698A" w:rsidRPr="00E0211E">
        <w:rPr>
          <w:rFonts w:ascii="David" w:hAnsi="David" w:cs="David"/>
          <w:b/>
          <w:bCs/>
          <w:color w:val="5B9BD5" w:themeColor="accent1"/>
          <w:sz w:val="24"/>
          <w:szCs w:val="24"/>
          <w:rtl/>
        </w:rPr>
        <w:lastRenderedPageBreak/>
        <w:t>פרק 5 - הרשות הארצית לכבאות והצלה</w:t>
      </w:r>
    </w:p>
    <w:p w:rsidR="0010698A" w:rsidRDefault="0010698A" w:rsidP="001043F4">
      <w:pPr>
        <w:spacing w:after="0" w:line="360" w:lineRule="auto"/>
        <w:jc w:val="both"/>
        <w:rPr>
          <w:rFonts w:ascii="David" w:hAnsi="David" w:cs="David"/>
          <w:b/>
          <w:bCs/>
          <w:color w:val="5B9BD5" w:themeColor="accent1"/>
          <w:sz w:val="24"/>
          <w:szCs w:val="24"/>
          <w:rtl/>
        </w:rPr>
      </w:pPr>
    </w:p>
    <w:p w:rsidR="003C0A30" w:rsidRDefault="003C0A30" w:rsidP="00DB3E5D">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כ"ה בסיון התשפ"ד </w:t>
      </w:r>
      <w:r w:rsidR="001043F4">
        <w:rPr>
          <w:rFonts w:ascii="David" w:hAnsi="David" w:cs="David"/>
          <w:b/>
          <w:bCs/>
          <w:sz w:val="24"/>
          <w:szCs w:val="24"/>
          <w:rtl/>
        </w:rPr>
        <w:t>(</w:t>
      </w:r>
      <w:r w:rsidR="001043F4">
        <w:rPr>
          <w:rFonts w:ascii="David" w:hAnsi="David" w:cs="David" w:hint="cs"/>
          <w:b/>
          <w:bCs/>
          <w:sz w:val="24"/>
          <w:szCs w:val="24"/>
          <w:rtl/>
        </w:rPr>
        <w:t xml:space="preserve">1 </w:t>
      </w:r>
      <w:r>
        <w:rPr>
          <w:rFonts w:ascii="David" w:hAnsi="David" w:cs="David"/>
          <w:b/>
          <w:bCs/>
          <w:sz w:val="24"/>
          <w:szCs w:val="24"/>
          <w:rtl/>
        </w:rPr>
        <w:t>ביולי 2024), לפי המוקדם מביניהם, ואולם לגבי הוראות שלא נדרשו בעבר, בכתב, מן העסק, לפי כל דין:</w:t>
      </w:r>
    </w:p>
    <w:p w:rsidR="003C0A30" w:rsidRDefault="003C0A30" w:rsidP="00DB3E5D">
      <w:pPr>
        <w:pStyle w:val="a4"/>
        <w:numPr>
          <w:ilvl w:val="0"/>
          <w:numId w:val="107"/>
        </w:numPr>
        <w:spacing w:after="0" w:line="360" w:lineRule="auto"/>
        <w:jc w:val="both"/>
        <w:rPr>
          <w:rFonts w:ascii="David" w:hAnsi="David" w:cs="David"/>
          <w:b/>
          <w:bCs/>
          <w:sz w:val="24"/>
          <w:szCs w:val="24"/>
        </w:rPr>
      </w:pPr>
      <w:r>
        <w:rPr>
          <w:rFonts w:ascii="David" w:hAnsi="David" w:cs="David"/>
          <w:b/>
          <w:bCs/>
          <w:sz w:val="24"/>
          <w:szCs w:val="24"/>
          <w:rtl/>
        </w:rPr>
        <w:t>תחילתן תהיה בתוך 90 ימים ממועד פקיעת תוקף הרישיון או ההיתר ה</w:t>
      </w:r>
      <w:r w:rsidR="001043F4">
        <w:rPr>
          <w:rFonts w:ascii="David" w:hAnsi="David" w:cs="David"/>
          <w:b/>
          <w:bCs/>
          <w:sz w:val="24"/>
          <w:szCs w:val="24"/>
          <w:rtl/>
        </w:rPr>
        <w:t xml:space="preserve">זמני או ביום כ"ה בסיון התשפ"ד </w:t>
      </w:r>
      <w:r w:rsidR="001043F4">
        <w:rPr>
          <w:rFonts w:ascii="David" w:hAnsi="David" w:cs="David" w:hint="cs"/>
          <w:b/>
          <w:bCs/>
          <w:sz w:val="24"/>
          <w:szCs w:val="24"/>
          <w:rtl/>
        </w:rPr>
        <w:t>(1</w:t>
      </w:r>
      <w:r>
        <w:rPr>
          <w:rFonts w:ascii="David" w:hAnsi="David" w:cs="David"/>
          <w:b/>
          <w:bCs/>
          <w:sz w:val="24"/>
          <w:szCs w:val="24"/>
          <w:rtl/>
        </w:rPr>
        <w:t xml:space="preserve"> ביולי 2024), לפי המוקדם מביניהם;</w:t>
      </w:r>
    </w:p>
    <w:p w:rsidR="003C0A30" w:rsidRDefault="003C0A30" w:rsidP="00DB3E5D">
      <w:pPr>
        <w:pStyle w:val="a4"/>
        <w:numPr>
          <w:ilvl w:val="0"/>
          <w:numId w:val="107"/>
        </w:numPr>
        <w:spacing w:after="0" w:line="360" w:lineRule="auto"/>
        <w:jc w:val="both"/>
        <w:rPr>
          <w:rFonts w:ascii="David" w:hAnsi="David" w:cs="David"/>
          <w:b/>
          <w:bCs/>
          <w:sz w:val="24"/>
          <w:szCs w:val="24"/>
        </w:rPr>
      </w:pPr>
      <w:r>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1043F4">
        <w:rPr>
          <w:rFonts w:ascii="David" w:hAnsi="David" w:cs="David"/>
          <w:b/>
          <w:bCs/>
          <w:sz w:val="24"/>
          <w:szCs w:val="24"/>
          <w:rtl/>
        </w:rPr>
        <w:t>מני או ביום כ"ה בסיון התשפ"ד (</w:t>
      </w:r>
      <w:r w:rsidR="001043F4">
        <w:rPr>
          <w:rFonts w:ascii="David" w:hAnsi="David" w:cs="David" w:hint="cs"/>
          <w:b/>
          <w:bCs/>
          <w:sz w:val="24"/>
          <w:szCs w:val="24"/>
          <w:rtl/>
        </w:rPr>
        <w:t xml:space="preserve">1 </w:t>
      </w:r>
      <w:r>
        <w:rPr>
          <w:rFonts w:ascii="David" w:hAnsi="David" w:cs="David"/>
          <w:b/>
          <w:bCs/>
          <w:sz w:val="24"/>
          <w:szCs w:val="24"/>
          <w:rtl/>
        </w:rPr>
        <w:t>ביולי 2024), לפי המוקדם מביניהם.</w:t>
      </w:r>
    </w:p>
    <w:p w:rsidR="003C0A30" w:rsidRPr="003C0A30" w:rsidRDefault="003C0A30" w:rsidP="001043F4">
      <w:pPr>
        <w:spacing w:after="0" w:line="360" w:lineRule="auto"/>
        <w:jc w:val="both"/>
        <w:rPr>
          <w:rFonts w:ascii="David" w:hAnsi="David" w:cs="David"/>
          <w:b/>
          <w:bCs/>
          <w:color w:val="5B9BD5" w:themeColor="accent1"/>
          <w:sz w:val="24"/>
          <w:szCs w:val="24"/>
          <w:rtl/>
        </w:rPr>
      </w:pPr>
    </w:p>
    <w:p w:rsidR="0010698A" w:rsidRPr="00E0211E" w:rsidRDefault="0010698A" w:rsidP="001043F4">
      <w:pPr>
        <w:pStyle w:val="a4"/>
        <w:numPr>
          <w:ilvl w:val="1"/>
          <w:numId w:val="27"/>
        </w:numPr>
        <w:spacing w:after="0" w:line="360" w:lineRule="auto"/>
        <w:jc w:val="both"/>
        <w:rPr>
          <w:rFonts w:ascii="David" w:hAnsi="David" w:cs="David"/>
          <w:b/>
          <w:bCs/>
          <w:sz w:val="24"/>
          <w:szCs w:val="24"/>
        </w:rPr>
      </w:pPr>
      <w:r w:rsidRPr="00E0211E">
        <w:rPr>
          <w:rFonts w:ascii="David" w:hAnsi="David" w:cs="David"/>
          <w:b/>
          <w:bCs/>
          <w:sz w:val="24"/>
          <w:szCs w:val="24"/>
          <w:u w:val="single"/>
          <w:rtl/>
        </w:rPr>
        <w:t>הוראות חוק הנוגעות לעניין</w:t>
      </w:r>
    </w:p>
    <w:p w:rsidR="0010698A" w:rsidRPr="00E0211E" w:rsidRDefault="0010698A" w:rsidP="001043F4">
      <w:pPr>
        <w:numPr>
          <w:ilvl w:val="2"/>
          <w:numId w:val="26"/>
        </w:numPr>
        <w:tabs>
          <w:tab w:val="left" w:pos="893"/>
        </w:tabs>
        <w:spacing w:after="0" w:line="360" w:lineRule="auto"/>
        <w:jc w:val="both"/>
        <w:rPr>
          <w:rFonts w:ascii="David" w:hAnsi="David" w:cs="David"/>
          <w:color w:val="000000"/>
          <w:sz w:val="24"/>
          <w:szCs w:val="24"/>
        </w:rPr>
      </w:pPr>
      <w:r w:rsidRPr="00E0211E">
        <w:rPr>
          <w:rFonts w:ascii="David" w:hAnsi="David" w:cs="David"/>
          <w:color w:val="000000"/>
          <w:sz w:val="24"/>
          <w:szCs w:val="24"/>
          <w:rtl/>
        </w:rPr>
        <w:t>חוק הרשות הארצית לכבאות והצלה, התשע"ב-2012, והתקנות על פיו.</w:t>
      </w:r>
    </w:p>
    <w:p w:rsidR="0010698A" w:rsidRPr="00E0211E" w:rsidRDefault="0010698A" w:rsidP="001043F4">
      <w:pPr>
        <w:numPr>
          <w:ilvl w:val="2"/>
          <w:numId w:val="26"/>
        </w:numPr>
        <w:tabs>
          <w:tab w:val="left" w:pos="893"/>
        </w:tabs>
        <w:spacing w:after="0" w:line="360" w:lineRule="auto"/>
        <w:jc w:val="both"/>
        <w:rPr>
          <w:rFonts w:ascii="David" w:hAnsi="David" w:cs="David"/>
          <w:color w:val="000000"/>
          <w:sz w:val="24"/>
          <w:szCs w:val="24"/>
        </w:rPr>
      </w:pPr>
      <w:r w:rsidRPr="00E0211E">
        <w:rPr>
          <w:rFonts w:ascii="David" w:hAnsi="David" w:cs="David"/>
          <w:color w:val="000000"/>
          <w:sz w:val="24"/>
          <w:szCs w:val="24"/>
          <w:rtl/>
        </w:rPr>
        <w:t>דיני התכנון והבנייה, לרבות חלק ג' לתוספת השנייה לתקנות התכנון והבנייה (בקשה להיתר, תנאיו ואגרות), התש"ל-1970 - בטיחות אש בבניינים.</w:t>
      </w:r>
    </w:p>
    <w:p w:rsidR="0010698A" w:rsidRPr="00E0211E" w:rsidRDefault="0010698A" w:rsidP="001043F4">
      <w:pPr>
        <w:numPr>
          <w:ilvl w:val="2"/>
          <w:numId w:val="26"/>
        </w:numPr>
        <w:tabs>
          <w:tab w:val="left" w:pos="893"/>
        </w:tabs>
        <w:spacing w:after="0" w:line="360" w:lineRule="auto"/>
        <w:jc w:val="both"/>
        <w:rPr>
          <w:rFonts w:ascii="David" w:hAnsi="David" w:cs="David"/>
          <w:sz w:val="24"/>
          <w:szCs w:val="24"/>
        </w:rPr>
      </w:pPr>
      <w:r w:rsidRPr="00E0211E">
        <w:rPr>
          <w:rFonts w:ascii="David" w:hAnsi="David" w:cs="David"/>
          <w:color w:val="000000"/>
          <w:sz w:val="24"/>
          <w:szCs w:val="24"/>
          <w:rtl/>
        </w:rPr>
        <w:t>חוק רישוי עסקים התשכ"ח-1968 (להלן - החוק), והתקנות על פיו.</w:t>
      </w:r>
    </w:p>
    <w:p w:rsidR="0010698A" w:rsidRPr="00E0211E" w:rsidRDefault="0010698A" w:rsidP="001043F4">
      <w:pPr>
        <w:pStyle w:val="a4"/>
        <w:numPr>
          <w:ilvl w:val="1"/>
          <w:numId w:val="27"/>
        </w:numPr>
        <w:spacing w:after="0" w:line="360" w:lineRule="auto"/>
        <w:jc w:val="both"/>
        <w:rPr>
          <w:rFonts w:ascii="David" w:eastAsia="Calibri" w:hAnsi="David" w:cs="David"/>
          <w:b/>
          <w:bCs/>
          <w:sz w:val="24"/>
          <w:szCs w:val="24"/>
        </w:rPr>
      </w:pPr>
      <w:r w:rsidRPr="00E0211E">
        <w:rPr>
          <w:rFonts w:ascii="David" w:eastAsia="Calibri" w:hAnsi="David" w:cs="David"/>
          <w:b/>
          <w:bCs/>
          <w:sz w:val="24"/>
          <w:szCs w:val="24"/>
          <w:u w:val="single"/>
          <w:rtl/>
        </w:rPr>
        <w:t>הגדרות</w:t>
      </w:r>
    </w:p>
    <w:p w:rsidR="0010698A" w:rsidRPr="00E0211E" w:rsidRDefault="0010698A" w:rsidP="001043F4">
      <w:pPr>
        <w:pStyle w:val="a4"/>
        <w:numPr>
          <w:ilvl w:val="2"/>
          <w:numId w:val="27"/>
        </w:numPr>
        <w:tabs>
          <w:tab w:val="left" w:pos="893"/>
        </w:tabs>
        <w:spacing w:after="0" w:line="360" w:lineRule="auto"/>
        <w:jc w:val="both"/>
        <w:rPr>
          <w:rFonts w:ascii="David" w:hAnsi="David" w:cs="David"/>
          <w:color w:val="000000"/>
          <w:sz w:val="24"/>
          <w:szCs w:val="24"/>
        </w:rPr>
      </w:pPr>
      <w:r w:rsidRPr="00E0211E">
        <w:rPr>
          <w:rFonts w:ascii="David" w:hAnsi="David" w:cs="David"/>
          <w:b/>
          <w:bCs/>
          <w:color w:val="000000"/>
          <w:sz w:val="24"/>
          <w:szCs w:val="24"/>
          <w:rtl/>
        </w:rPr>
        <w:t>"ברז כיבוי אש"</w:t>
      </w:r>
      <w:r w:rsidRPr="00E0211E">
        <w:rPr>
          <w:rFonts w:ascii="David" w:hAnsi="David" w:cs="David"/>
          <w:color w:val="000000"/>
          <w:sz w:val="24"/>
          <w:szCs w:val="24"/>
          <w:rtl/>
        </w:rPr>
        <w:t xml:space="preserve"> - ברז לכיבוי אש המתאים לתקן ישראלי ת"י 448 "הידרנט לכיבוי אש" על חלקיו לפי פירוט הקטרים הבאים: </w:t>
      </w:r>
    </w:p>
    <w:p w:rsidR="0010698A" w:rsidRPr="00E0211E" w:rsidRDefault="0010698A" w:rsidP="001043F4">
      <w:pPr>
        <w:pStyle w:val="a4"/>
        <w:numPr>
          <w:ilvl w:val="0"/>
          <w:numId w:val="28"/>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"2 על זקף בקוטר "2.</w:t>
      </w:r>
    </w:p>
    <w:p w:rsidR="0010698A" w:rsidRPr="00E0211E" w:rsidRDefault="0010698A" w:rsidP="001043F4">
      <w:pPr>
        <w:pStyle w:val="a4"/>
        <w:numPr>
          <w:ilvl w:val="0"/>
          <w:numId w:val="28"/>
        </w:numPr>
        <w:tabs>
          <w:tab w:val="left" w:pos="893"/>
        </w:tabs>
        <w:spacing w:after="0" w:line="360" w:lineRule="auto"/>
        <w:jc w:val="both"/>
        <w:rPr>
          <w:rFonts w:ascii="David" w:hAnsi="David" w:cs="David"/>
          <w:color w:val="000000"/>
          <w:sz w:val="24"/>
          <w:szCs w:val="24"/>
        </w:rPr>
      </w:pPr>
      <w:r w:rsidRPr="00E0211E">
        <w:rPr>
          <w:rFonts w:ascii="David" w:hAnsi="David" w:cs="David"/>
          <w:sz w:val="24"/>
          <w:szCs w:val="24"/>
          <w:rtl/>
        </w:rPr>
        <w:t>"2*2 על זקף בקוטר "3.</w:t>
      </w:r>
    </w:p>
    <w:p w:rsidR="0010698A" w:rsidRPr="00E0211E" w:rsidRDefault="0010698A" w:rsidP="001043F4">
      <w:pPr>
        <w:pStyle w:val="a4"/>
        <w:numPr>
          <w:ilvl w:val="0"/>
          <w:numId w:val="28"/>
        </w:numPr>
        <w:tabs>
          <w:tab w:val="left" w:pos="893"/>
        </w:tabs>
        <w:spacing w:after="0" w:line="360" w:lineRule="auto"/>
        <w:jc w:val="both"/>
        <w:rPr>
          <w:rFonts w:ascii="David" w:hAnsi="David" w:cs="David"/>
          <w:color w:val="000000"/>
          <w:sz w:val="24"/>
          <w:szCs w:val="24"/>
        </w:rPr>
      </w:pPr>
      <w:r w:rsidRPr="00E0211E">
        <w:rPr>
          <w:rFonts w:ascii="David" w:hAnsi="David" w:cs="David"/>
          <w:sz w:val="24"/>
          <w:szCs w:val="24"/>
          <w:rtl/>
        </w:rPr>
        <w:t>"3 על זקף בקוטר "3</w:t>
      </w:r>
      <w:r w:rsidRPr="00E0211E">
        <w:rPr>
          <w:rFonts w:ascii="David" w:hAnsi="David" w:cs="David"/>
          <w:color w:val="000000"/>
          <w:sz w:val="24"/>
          <w:szCs w:val="24"/>
          <w:rtl/>
        </w:rPr>
        <w:t>.</w:t>
      </w:r>
    </w:p>
    <w:p w:rsidR="0010698A" w:rsidRPr="00E0211E" w:rsidRDefault="0010698A" w:rsidP="001043F4">
      <w:pPr>
        <w:pStyle w:val="a4"/>
        <w:numPr>
          <w:ilvl w:val="0"/>
          <w:numId w:val="28"/>
        </w:numPr>
        <w:tabs>
          <w:tab w:val="left" w:pos="893"/>
        </w:tabs>
        <w:spacing w:after="0" w:line="360" w:lineRule="auto"/>
        <w:jc w:val="both"/>
        <w:rPr>
          <w:rFonts w:ascii="David" w:hAnsi="David" w:cs="David"/>
          <w:color w:val="000000"/>
          <w:sz w:val="24"/>
          <w:szCs w:val="24"/>
        </w:rPr>
      </w:pPr>
      <w:r w:rsidRPr="00E0211E">
        <w:rPr>
          <w:rFonts w:ascii="David" w:hAnsi="David" w:cs="David"/>
          <w:sz w:val="24"/>
          <w:szCs w:val="24"/>
          <w:rtl/>
        </w:rPr>
        <w:t>"3 על זקף בקוטר "4</w:t>
      </w:r>
      <w:r w:rsidRPr="00E0211E">
        <w:rPr>
          <w:rFonts w:ascii="David" w:hAnsi="David" w:cs="David"/>
          <w:color w:val="000000"/>
          <w:sz w:val="24"/>
          <w:szCs w:val="24"/>
          <w:rtl/>
        </w:rPr>
        <w:t>.</w:t>
      </w:r>
    </w:p>
    <w:p w:rsidR="0010698A" w:rsidRPr="00E0211E" w:rsidRDefault="0010698A" w:rsidP="001043F4">
      <w:pPr>
        <w:pStyle w:val="a4"/>
        <w:numPr>
          <w:ilvl w:val="0"/>
          <w:numId w:val="28"/>
        </w:numPr>
        <w:tabs>
          <w:tab w:val="left" w:pos="893"/>
        </w:tabs>
        <w:spacing w:after="0" w:line="360" w:lineRule="auto"/>
        <w:jc w:val="both"/>
        <w:rPr>
          <w:rFonts w:ascii="David" w:hAnsi="David" w:cs="David"/>
          <w:color w:val="000000"/>
          <w:sz w:val="24"/>
          <w:szCs w:val="24"/>
        </w:rPr>
      </w:pPr>
      <w:r w:rsidRPr="00E0211E">
        <w:rPr>
          <w:rFonts w:ascii="David" w:hAnsi="David" w:cs="David"/>
          <w:sz w:val="24"/>
          <w:szCs w:val="24"/>
          <w:rtl/>
        </w:rPr>
        <w:t>"3*2 על זקף בקוטר "4.</w:t>
      </w:r>
    </w:p>
    <w:p w:rsidR="0010698A" w:rsidRPr="00E0211E" w:rsidRDefault="0010698A" w:rsidP="001043F4">
      <w:pPr>
        <w:pStyle w:val="a4"/>
        <w:numPr>
          <w:ilvl w:val="0"/>
          <w:numId w:val="28"/>
        </w:numPr>
        <w:tabs>
          <w:tab w:val="left" w:pos="893"/>
        </w:tabs>
        <w:spacing w:after="0" w:line="360" w:lineRule="auto"/>
        <w:jc w:val="both"/>
        <w:rPr>
          <w:rFonts w:ascii="David" w:hAnsi="David" w:cs="David"/>
          <w:color w:val="000000"/>
          <w:sz w:val="24"/>
          <w:szCs w:val="24"/>
        </w:rPr>
      </w:pPr>
      <w:r w:rsidRPr="00E0211E">
        <w:rPr>
          <w:rFonts w:ascii="David" w:hAnsi="David" w:cs="David"/>
          <w:sz w:val="24"/>
          <w:szCs w:val="24"/>
          <w:rtl/>
        </w:rPr>
        <w:t>"4 על זקף בקוטר "6</w:t>
      </w:r>
      <w:r w:rsidRPr="00E0211E">
        <w:rPr>
          <w:rFonts w:ascii="David" w:hAnsi="David" w:cs="David"/>
          <w:color w:val="000000"/>
          <w:sz w:val="24"/>
          <w:szCs w:val="24"/>
          <w:rtl/>
        </w:rPr>
        <w:t>.</w:t>
      </w:r>
    </w:p>
    <w:p w:rsidR="0010698A" w:rsidRPr="00E0211E" w:rsidRDefault="0010698A" w:rsidP="001043F4">
      <w:pPr>
        <w:pStyle w:val="a4"/>
        <w:numPr>
          <w:ilvl w:val="0"/>
          <w:numId w:val="28"/>
        </w:numPr>
        <w:tabs>
          <w:tab w:val="left" w:pos="893"/>
        </w:tabs>
        <w:spacing w:after="0" w:line="360" w:lineRule="auto"/>
        <w:jc w:val="both"/>
        <w:rPr>
          <w:rFonts w:ascii="David" w:hAnsi="David" w:cs="David"/>
          <w:color w:val="000000"/>
          <w:sz w:val="24"/>
          <w:szCs w:val="24"/>
          <w:rtl/>
        </w:rPr>
      </w:pPr>
      <w:r w:rsidRPr="00E0211E">
        <w:rPr>
          <w:rFonts w:ascii="David" w:hAnsi="David" w:cs="David"/>
          <w:sz w:val="24"/>
          <w:szCs w:val="24"/>
          <w:rtl/>
        </w:rPr>
        <w:t>"3*2 על זקף בקוטר "6.</w:t>
      </w:r>
    </w:p>
    <w:p w:rsidR="0010698A" w:rsidRPr="00E0211E" w:rsidRDefault="0010698A" w:rsidP="001043F4">
      <w:pPr>
        <w:numPr>
          <w:ilvl w:val="2"/>
          <w:numId w:val="27"/>
        </w:numPr>
        <w:tabs>
          <w:tab w:val="left" w:pos="893"/>
        </w:tabs>
        <w:spacing w:after="0" w:line="360" w:lineRule="auto"/>
        <w:jc w:val="both"/>
        <w:rPr>
          <w:rFonts w:ascii="David" w:hAnsi="David" w:cs="David"/>
          <w:color w:val="000000"/>
          <w:sz w:val="24"/>
          <w:szCs w:val="24"/>
          <w:rtl/>
        </w:rPr>
      </w:pPr>
      <w:r w:rsidRPr="00E0211E">
        <w:rPr>
          <w:rFonts w:ascii="David" w:hAnsi="David" w:cs="David"/>
          <w:b/>
          <w:bCs/>
          <w:color w:val="000000"/>
          <w:sz w:val="24"/>
          <w:szCs w:val="24"/>
          <w:rtl/>
        </w:rPr>
        <w:t>"ברז כיבוי אש בתחום הנכס"</w:t>
      </w:r>
      <w:r w:rsidRPr="00E0211E">
        <w:rPr>
          <w:rFonts w:ascii="David" w:hAnsi="David" w:cs="David"/>
          <w:color w:val="000000"/>
          <w:sz w:val="24"/>
          <w:szCs w:val="24"/>
          <w:rtl/>
        </w:rPr>
        <w:t xml:space="preserve"> - ברז כיבוי אש הממוקם בתחום הנכס מחוץ למבנה אחרי מד המים של הנכס והמחובר לרשת המי</w:t>
      </w:r>
      <w:r w:rsidR="001043F4">
        <w:rPr>
          <w:rFonts w:ascii="David" w:hAnsi="David" w:cs="David"/>
          <w:color w:val="000000"/>
          <w:sz w:val="24"/>
          <w:szCs w:val="24"/>
          <w:rtl/>
        </w:rPr>
        <w:t>ם העירונית או למאגר מים ומשאבות</w:t>
      </w:r>
      <w:r w:rsidR="001043F4">
        <w:rPr>
          <w:rFonts w:ascii="David" w:hAnsi="David" w:cs="David" w:hint="cs"/>
          <w:color w:val="000000"/>
          <w:sz w:val="24"/>
          <w:szCs w:val="24"/>
          <w:rtl/>
        </w:rPr>
        <w:t>.</w:t>
      </w:r>
    </w:p>
    <w:p w:rsidR="0010698A" w:rsidRPr="00E0211E" w:rsidRDefault="0010698A" w:rsidP="001043F4">
      <w:pPr>
        <w:numPr>
          <w:ilvl w:val="2"/>
          <w:numId w:val="27"/>
        </w:numPr>
        <w:tabs>
          <w:tab w:val="left" w:pos="893"/>
        </w:tabs>
        <w:spacing w:after="0" w:line="360" w:lineRule="auto"/>
        <w:jc w:val="both"/>
        <w:rPr>
          <w:rFonts w:ascii="David" w:hAnsi="David" w:cs="David"/>
          <w:color w:val="000000"/>
          <w:sz w:val="24"/>
          <w:szCs w:val="24"/>
          <w:rtl/>
        </w:rPr>
      </w:pPr>
      <w:r w:rsidRPr="00E0211E">
        <w:rPr>
          <w:rFonts w:ascii="David" w:hAnsi="David" w:cs="David"/>
          <w:b/>
          <w:bCs/>
          <w:color w:val="000000"/>
          <w:sz w:val="24"/>
          <w:szCs w:val="24"/>
          <w:rtl/>
        </w:rPr>
        <w:t>"ברז כיבוי אש עירוני"</w:t>
      </w:r>
      <w:r w:rsidRPr="00E0211E">
        <w:rPr>
          <w:rFonts w:ascii="David" w:hAnsi="David" w:cs="David"/>
          <w:color w:val="000000"/>
          <w:sz w:val="24"/>
          <w:szCs w:val="24"/>
          <w:rtl/>
        </w:rPr>
        <w:t xml:space="preserve"> - ברז כיבוי אש הממוקם מחוץ לתחום הנכס לפני מד המים של הנכס והמחובר לרשת המים העירונית.</w:t>
      </w:r>
    </w:p>
    <w:p w:rsidR="0010698A" w:rsidRPr="00E0211E" w:rsidRDefault="0010698A" w:rsidP="001043F4">
      <w:pPr>
        <w:numPr>
          <w:ilvl w:val="2"/>
          <w:numId w:val="27"/>
        </w:numPr>
        <w:tabs>
          <w:tab w:val="left" w:pos="893"/>
        </w:tabs>
        <w:spacing w:after="0" w:line="360" w:lineRule="auto"/>
        <w:jc w:val="both"/>
        <w:rPr>
          <w:rFonts w:ascii="David" w:hAnsi="David" w:cs="David"/>
          <w:color w:val="000000"/>
          <w:sz w:val="24"/>
          <w:szCs w:val="24"/>
          <w:rtl/>
        </w:rPr>
      </w:pPr>
      <w:r w:rsidRPr="00E0211E">
        <w:rPr>
          <w:rFonts w:ascii="David" w:hAnsi="David" w:cs="David"/>
          <w:b/>
          <w:bCs/>
          <w:color w:val="000000"/>
          <w:sz w:val="24"/>
          <w:szCs w:val="24"/>
          <w:rtl/>
        </w:rPr>
        <w:t>"ברז כיבוי אש פנימי"</w:t>
      </w:r>
      <w:r w:rsidRPr="00E0211E">
        <w:rPr>
          <w:rFonts w:ascii="David" w:hAnsi="David" w:cs="David"/>
          <w:color w:val="000000"/>
          <w:sz w:val="24"/>
          <w:szCs w:val="24"/>
          <w:rtl/>
        </w:rPr>
        <w:t xml:space="preserve"> - ברז כיבוי אש הממוקם בתוך תחום הנכס בתוך מבנה והמחובר לרשת המים העירונית או למאגר מים ומשאבות.</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גורם מוסמך</w:t>
      </w:r>
      <w:r w:rsidRPr="00E0211E">
        <w:rPr>
          <w:rFonts w:ascii="David" w:hAnsi="David" w:cs="David"/>
          <w:sz w:val="24"/>
          <w:szCs w:val="24"/>
          <w:rtl/>
        </w:rPr>
        <w:t>" - אחד מאלה: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831"/>
        <w:gridCol w:w="4465"/>
      </w:tblGrid>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b/>
                <w:bCs/>
                <w:sz w:val="24"/>
                <w:szCs w:val="24"/>
                <w:rtl/>
              </w:rPr>
            </w:pPr>
            <w:r w:rsidRPr="00E0211E">
              <w:rPr>
                <w:rFonts w:ascii="David" w:hAnsi="David" w:cs="David"/>
                <w:b/>
                <w:bCs/>
                <w:sz w:val="24"/>
                <w:szCs w:val="24"/>
                <w:rtl/>
              </w:rPr>
              <w:t>נושא</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b/>
                <w:bCs/>
                <w:sz w:val="24"/>
                <w:szCs w:val="24"/>
                <w:rtl/>
              </w:rPr>
            </w:pPr>
            <w:r w:rsidRPr="00E0211E">
              <w:rPr>
                <w:rFonts w:ascii="David" w:hAnsi="David" w:cs="David"/>
                <w:b/>
                <w:bCs/>
                <w:sz w:val="24"/>
                <w:szCs w:val="24"/>
                <w:rtl/>
              </w:rPr>
              <w:t>גורם מוסמך</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אפיון רשת מים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תקינות אמצעי כיבוי במים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מי שהודרך והוסמך על ידי יצרן או ספק גלגלונים</w:t>
            </w:r>
          </w:p>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lastRenderedPageBreak/>
              <w:t>לגלגלונים שהותקנו לאחר 01.06.2013 עפ"י תקן ישראלי ת"י 2206, חלק 2, גלגלון לכיבוי אש - דרישות תכן, התקנה ותחזוקה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lastRenderedPageBreak/>
              <w:t>תקינות מטפים מיטלטלים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תחזוקאי או מבקר מטפים מורשה בהתאם לתקן ישראלי ת"י 129, חלק 1, מטפים מיטלטלים - תחזוקה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תקינות מערכת החשמל ותאורת חירום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התאמה ותקינות מערכת הגז לתקן ישראלי ת"י 158, מתקנים לגזים פחמימניים מעובים (גפ"מ)</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בעל רישיון בתוקף לעבודות גפ"מ לפי תקנות הגז (בטיחות ורישוי) (רישוי העוסקים בעבודות גפ"מ), התשס"ו-2006, אשר רשאי לתת אישור כאמור, בהתאם לסוג רישיונו</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תחזוקה מערכת גילוי אש בהתאם לתקן ישראלי ת"י 1220, חלק 11, מערכות גילוי אש - תחזוקה</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lang w:val="ru-RU"/>
              </w:rPr>
            </w:pPr>
            <w:r w:rsidRPr="00E0211E">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lang w:val="ru-RU"/>
              </w:rPr>
            </w:pPr>
            <w:r w:rsidRPr="00E0211E">
              <w:rPr>
                <w:rFonts w:ascii="David" w:hAnsi="David" w:cs="David"/>
                <w:sz w:val="24"/>
                <w:szCs w:val="24"/>
                <w:rtl/>
              </w:rPr>
              <w:t>תקינות מערכת למסירת הודעת (כריזת חירום)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מי שיש לו תו תקן ממכון התקנים לתחזוקת מערכות גילוי אש ועשן לפי תקן ישראלי ת"י 1220, חלק 11, מערכות גילוי אש - תחזוקה או בעל רישיון בתוקף לעבודות חשמל לפי חוק החשמל, התשי"ד-1954 ותקנותיו, אשר רשאי לתת אישור כאמור, בהתאם לסוג רישיונו</w:t>
            </w:r>
          </w:p>
        </w:tc>
      </w:tr>
      <w:tr w:rsidR="0010698A" w:rsidRPr="00E0211E" w:rsidTr="008C7408">
        <w:trPr>
          <w:trHeight w:val="1039"/>
        </w:trPr>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תקינות מערכת אוטומטית לכיבוי אש (ספרינקלרים) בהתאם לתקן ישראלי ת"י 1928, מערכות לכיבוי אש במים - בקרה, בדיקה ותחזוקה</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מי שיש לו תו תקן מכון התקנים לתחזוקת מערכת כיבוי אוטומטית במים לפי תקן ישראלי ת"י 1928, מערכות לכיבוי אש במים - בקרה, בדיקה ותחזוקה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תקינות גנרטור חירום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Pr>
            </w:pPr>
            <w:r w:rsidRPr="00E0211E">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תקינות מערכת בישול מסחרית (מנדפים), לרבות ניתוק ממקור אנרגיה בהתאם לתקן ישראלי ת"י 5356, חלק 2, מערכות כיבוי אש - כיבוי אש בכימיקלים רטובים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מתקין מערכת כיבוי לפי תקן ישראלי ת"י 5356, חלק 2, מערכות כיבוי אש - כיבוי אש בכימיקלים רטובי</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lastRenderedPageBreak/>
              <w:t>התאמת מערכות בטיחות אש וההצלה להוראת נציב 536 - משטר הפעלות מערכות בטיחות אש - אינטגרציה</w:t>
            </w:r>
          </w:p>
        </w:tc>
        <w:tc>
          <w:tcPr>
            <w:tcW w:w="4820" w:type="dxa"/>
            <w:shd w:val="clear" w:color="auto" w:fill="auto"/>
            <w:vAlign w:val="center"/>
          </w:tcPr>
          <w:p w:rsidR="0010698A" w:rsidRPr="00E0211E" w:rsidRDefault="0010698A" w:rsidP="001043F4">
            <w:pPr>
              <w:pStyle w:val="a4"/>
              <w:numPr>
                <w:ilvl w:val="0"/>
                <w:numId w:val="29"/>
              </w:numPr>
              <w:spacing w:after="0" w:line="360" w:lineRule="auto"/>
              <w:rPr>
                <w:rFonts w:ascii="David" w:hAnsi="David" w:cs="David"/>
                <w:sz w:val="24"/>
                <w:szCs w:val="24"/>
                <w:rtl/>
              </w:rPr>
            </w:pPr>
            <w:r w:rsidRPr="00E0211E">
              <w:rPr>
                <w:rFonts w:ascii="David" w:hAnsi="David" w:cs="David"/>
                <w:sz w:val="24"/>
                <w:szCs w:val="24"/>
                <w:rtl/>
              </w:rPr>
              <w:t>מהנדס מורשה או מעבדה מוכרת ובעלת הסמכה לתקן ישראלי ת"י 1220, חלק 3, מערכות גילוי אש - הוראות התקנה ודרישות כלליות</w:t>
            </w:r>
          </w:p>
          <w:p w:rsidR="0010698A" w:rsidRPr="00E0211E" w:rsidRDefault="0010698A" w:rsidP="001043F4">
            <w:pPr>
              <w:pStyle w:val="a4"/>
              <w:numPr>
                <w:ilvl w:val="0"/>
                <w:numId w:val="29"/>
              </w:numPr>
              <w:spacing w:after="0" w:line="360" w:lineRule="auto"/>
              <w:rPr>
                <w:rFonts w:ascii="David" w:hAnsi="David" w:cs="David"/>
                <w:sz w:val="24"/>
                <w:szCs w:val="24"/>
                <w:rtl/>
              </w:rPr>
            </w:pPr>
            <w:r w:rsidRPr="00E0211E">
              <w:rPr>
                <w:rFonts w:ascii="David" w:hAnsi="David" w:cs="David"/>
                <w:sz w:val="24"/>
                <w:szCs w:val="24"/>
                <w:rtl/>
              </w:rPr>
              <w:t>גורם מוסמך לפני הוראת נציב - 536 משטר הפעלות מערכות בטיחות אש - אינטגרציה</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תקינות מערכת שחרור עשן</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מהנדס ובלבד שאינו מתכנן המתקן או המערכת</w:t>
            </w:r>
          </w:p>
        </w:tc>
      </w:tr>
      <w:tr w:rsidR="0010698A" w:rsidRPr="00E0211E" w:rsidTr="008C7408">
        <w:tc>
          <w:tcPr>
            <w:tcW w:w="4121"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 xml:space="preserve">תקינות מערכת מיזוג אוויר מרכזית הכוללת תעלות ומדפים בהתאם לתקן ישראלי ת"י 1001, </w:t>
            </w:r>
            <w:r w:rsidRPr="00E0211E">
              <w:rPr>
                <w:rFonts w:ascii="David" w:hAnsi="David" w:cs="David"/>
                <w:color w:val="000000"/>
                <w:sz w:val="24"/>
                <w:szCs w:val="24"/>
                <w:rtl/>
              </w:rPr>
              <w:t>בטיחות אש בבניינים</w:t>
            </w:r>
          </w:p>
        </w:tc>
        <w:tc>
          <w:tcPr>
            <w:tcW w:w="4820" w:type="dxa"/>
            <w:shd w:val="clear" w:color="auto" w:fill="auto"/>
            <w:vAlign w:val="center"/>
          </w:tcPr>
          <w:p w:rsidR="0010698A" w:rsidRPr="00E0211E" w:rsidRDefault="0010698A" w:rsidP="001043F4">
            <w:pPr>
              <w:spacing w:after="0" w:line="360" w:lineRule="auto"/>
              <w:jc w:val="center"/>
              <w:rPr>
                <w:rFonts w:ascii="David" w:hAnsi="David" w:cs="David"/>
                <w:sz w:val="24"/>
                <w:szCs w:val="24"/>
                <w:rtl/>
              </w:rPr>
            </w:pPr>
            <w:r w:rsidRPr="00E0211E">
              <w:rPr>
                <w:rFonts w:ascii="David" w:hAnsi="David" w:cs="David"/>
                <w:sz w:val="24"/>
                <w:szCs w:val="24"/>
                <w:rtl/>
              </w:rPr>
              <w:t>מהנדס או מורשה מערכות קירור ומיזוג אוויר אשר רשאי לתת אישור כאמור, בהתאם לסוג רישיונו</w:t>
            </w:r>
          </w:p>
        </w:tc>
      </w:tr>
    </w:tbl>
    <w:p w:rsidR="0010698A" w:rsidRPr="00737718" w:rsidRDefault="0010698A" w:rsidP="001043F4">
      <w:pPr>
        <w:pStyle w:val="a4"/>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גישה למוצא בטוח</w:t>
      </w:r>
      <w:r w:rsidRPr="00E0211E">
        <w:rPr>
          <w:rFonts w:ascii="David" w:hAnsi="David" w:cs="David"/>
          <w:sz w:val="24"/>
          <w:szCs w:val="24"/>
          <w:rtl/>
        </w:rPr>
        <w:t>"</w:t>
      </w:r>
      <w:r w:rsidRPr="00E0211E">
        <w:rPr>
          <w:rFonts w:ascii="David" w:hAnsi="David" w:cs="David"/>
          <w:b/>
          <w:bCs/>
          <w:sz w:val="24"/>
          <w:szCs w:val="24"/>
          <w:rtl/>
        </w:rPr>
        <w:t xml:space="preserve"> (</w:t>
      </w:r>
      <w:r w:rsidRPr="00E0211E">
        <w:rPr>
          <w:rFonts w:ascii="David" w:hAnsi="David" w:cs="David"/>
          <w:b/>
          <w:bCs/>
          <w:sz w:val="24"/>
          <w:szCs w:val="24"/>
        </w:rPr>
        <w:t>Exit Access</w:t>
      </w:r>
      <w:r w:rsidRPr="00E0211E">
        <w:rPr>
          <w:rFonts w:ascii="David" w:hAnsi="David" w:cs="David"/>
          <w:b/>
          <w:bCs/>
          <w:sz w:val="24"/>
          <w:szCs w:val="24"/>
          <w:rtl/>
        </w:rPr>
        <w:t>)</w:t>
      </w:r>
      <w:r w:rsidRPr="00E0211E">
        <w:rPr>
          <w:rFonts w:ascii="David" w:hAnsi="David" w:cs="David"/>
          <w:sz w:val="24"/>
          <w:szCs w:val="24"/>
          <w:rtl/>
        </w:rPr>
        <w:t xml:space="preserve"> - חלק מדרך מוצא, לרבות פרוזדורים ומעברים, </w:t>
      </w:r>
      <w:r w:rsidRPr="00737718">
        <w:rPr>
          <w:rFonts w:ascii="David" w:hAnsi="David" w:cs="David"/>
          <w:sz w:val="24"/>
          <w:szCs w:val="24"/>
          <w:rtl/>
        </w:rPr>
        <w:t>שתחילתו בכל נקודה שהיא בבניין וסופו בכניסה למוצא בטוח או מחוץ לבניין או בדלת יציאה חיצונית.</w:t>
      </w:r>
    </w:p>
    <w:p w:rsidR="0010698A" w:rsidRPr="00737718" w:rsidRDefault="0010698A" w:rsidP="001043F4">
      <w:pPr>
        <w:pStyle w:val="a4"/>
        <w:numPr>
          <w:ilvl w:val="2"/>
          <w:numId w:val="27"/>
        </w:numPr>
        <w:tabs>
          <w:tab w:val="left" w:pos="893"/>
        </w:tabs>
        <w:spacing w:after="0" w:line="360" w:lineRule="auto"/>
        <w:jc w:val="both"/>
        <w:rPr>
          <w:rFonts w:ascii="David" w:hAnsi="David" w:cs="David"/>
          <w:sz w:val="24"/>
          <w:szCs w:val="24"/>
        </w:rPr>
      </w:pPr>
      <w:r w:rsidRPr="00737718">
        <w:rPr>
          <w:rFonts w:ascii="David" w:hAnsi="David" w:cs="David"/>
          <w:sz w:val="24"/>
          <w:szCs w:val="24"/>
          <w:rtl/>
        </w:rPr>
        <w:t>"</w:t>
      </w:r>
      <w:r w:rsidRPr="00737718">
        <w:rPr>
          <w:rFonts w:ascii="David" w:hAnsi="David" w:cs="David"/>
          <w:b/>
          <w:bCs/>
          <w:sz w:val="24"/>
          <w:szCs w:val="24"/>
          <w:rtl/>
        </w:rPr>
        <w:t>גפ"מ</w:t>
      </w:r>
      <w:r w:rsidRPr="00737718">
        <w:rPr>
          <w:rFonts w:ascii="David" w:hAnsi="David" w:cs="David"/>
          <w:sz w:val="24"/>
          <w:szCs w:val="24"/>
          <w:rtl/>
        </w:rPr>
        <w:t>" - גז פחמימני מעובה כהגדרתו בחוק הגז הפחמימני המעובה, התשפ"א-</w:t>
      </w:r>
      <w:r w:rsidRPr="00737718">
        <w:rPr>
          <w:rFonts w:ascii="David" w:hAnsi="David" w:cs="David" w:hint="cs"/>
          <w:sz w:val="24"/>
          <w:szCs w:val="24"/>
          <w:rtl/>
        </w:rPr>
        <w:t>2020.</w:t>
      </w:r>
    </w:p>
    <w:p w:rsidR="0010698A" w:rsidRPr="00737718" w:rsidRDefault="0010698A" w:rsidP="001043F4">
      <w:pPr>
        <w:pStyle w:val="a4"/>
        <w:numPr>
          <w:ilvl w:val="2"/>
          <w:numId w:val="27"/>
        </w:numPr>
        <w:tabs>
          <w:tab w:val="left" w:pos="893"/>
        </w:tabs>
        <w:spacing w:after="0" w:line="360" w:lineRule="auto"/>
        <w:jc w:val="both"/>
        <w:rPr>
          <w:rFonts w:ascii="David" w:hAnsi="David" w:cs="David"/>
          <w:sz w:val="24"/>
          <w:szCs w:val="24"/>
        </w:rPr>
      </w:pPr>
      <w:r w:rsidRPr="00737718">
        <w:rPr>
          <w:rFonts w:ascii="David" w:hAnsi="David" w:cs="David"/>
          <w:b/>
          <w:bCs/>
          <w:sz w:val="24"/>
          <w:szCs w:val="24"/>
          <w:rtl/>
        </w:rPr>
        <w:t>"דלת אש</w:t>
      </w:r>
      <w:r w:rsidRPr="00737718">
        <w:rPr>
          <w:rFonts w:ascii="David" w:hAnsi="David" w:cs="David"/>
          <w:sz w:val="24"/>
          <w:szCs w:val="24"/>
          <w:rtl/>
        </w:rPr>
        <w:t>" - כמשמעותה בתקן ישראלי ת"י 1212 דלתות אש</w:t>
      </w:r>
      <w:r w:rsidRPr="00737718">
        <w:rPr>
          <w:rFonts w:ascii="David" w:hAnsi="David" w:cs="David" w:hint="cs"/>
          <w:sz w:val="24"/>
          <w:szCs w:val="24"/>
          <w:rtl/>
        </w:rPr>
        <w:t xml:space="preserve"> - </w:t>
      </w:r>
      <w:r w:rsidRPr="00737718">
        <w:rPr>
          <w:rFonts w:ascii="David" w:hAnsi="David" w:cs="David"/>
          <w:sz w:val="24"/>
          <w:szCs w:val="24"/>
          <w:rtl/>
        </w:rPr>
        <w:t>עמידות-אש.</w:t>
      </w:r>
    </w:p>
    <w:p w:rsidR="0010698A" w:rsidRPr="00737718" w:rsidRDefault="0010698A" w:rsidP="001043F4">
      <w:pPr>
        <w:pStyle w:val="a4"/>
        <w:numPr>
          <w:ilvl w:val="2"/>
          <w:numId w:val="27"/>
        </w:numPr>
        <w:tabs>
          <w:tab w:val="left" w:pos="893"/>
        </w:tabs>
        <w:spacing w:after="0" w:line="360" w:lineRule="auto"/>
        <w:jc w:val="both"/>
        <w:rPr>
          <w:rFonts w:ascii="David" w:hAnsi="David" w:cs="David"/>
          <w:sz w:val="24"/>
          <w:szCs w:val="24"/>
        </w:rPr>
      </w:pPr>
      <w:r w:rsidRPr="00737718">
        <w:rPr>
          <w:rFonts w:ascii="David" w:hAnsi="David" w:cs="David"/>
          <w:sz w:val="24"/>
          <w:szCs w:val="24"/>
          <w:rtl/>
        </w:rPr>
        <w:t>"</w:t>
      </w:r>
      <w:r w:rsidRPr="00737718">
        <w:rPr>
          <w:rFonts w:ascii="David" w:hAnsi="David" w:cs="David"/>
          <w:b/>
          <w:bCs/>
          <w:sz w:val="24"/>
          <w:szCs w:val="24"/>
          <w:rtl/>
        </w:rPr>
        <w:t>דרך מוצא</w:t>
      </w:r>
      <w:r w:rsidRPr="00737718">
        <w:rPr>
          <w:rFonts w:ascii="David" w:hAnsi="David" w:cs="David"/>
          <w:sz w:val="24"/>
          <w:szCs w:val="24"/>
          <w:rtl/>
        </w:rPr>
        <w:t xml:space="preserve">" </w:t>
      </w:r>
      <w:r w:rsidRPr="00737718">
        <w:rPr>
          <w:rFonts w:ascii="David" w:hAnsi="David" w:cs="David"/>
          <w:b/>
          <w:bCs/>
          <w:sz w:val="24"/>
          <w:szCs w:val="24"/>
          <w:rtl/>
        </w:rPr>
        <w:t>(</w:t>
      </w:r>
      <w:r w:rsidRPr="00737718">
        <w:rPr>
          <w:rFonts w:ascii="David" w:hAnsi="David" w:cs="David"/>
          <w:b/>
          <w:bCs/>
          <w:sz w:val="24"/>
          <w:szCs w:val="24"/>
        </w:rPr>
        <w:t>Means of Egress</w:t>
      </w:r>
      <w:r w:rsidRPr="00737718">
        <w:rPr>
          <w:rFonts w:ascii="David" w:hAnsi="David" w:cs="David"/>
          <w:b/>
          <w:bCs/>
          <w:sz w:val="24"/>
          <w:szCs w:val="24"/>
          <w:rtl/>
        </w:rPr>
        <w:t>)</w:t>
      </w:r>
      <w:r w:rsidRPr="00737718">
        <w:rPr>
          <w:rFonts w:ascii="David" w:hAnsi="David" w:cs="David"/>
          <w:sz w:val="24"/>
          <w:szCs w:val="24"/>
          <w:rtl/>
        </w:rPr>
        <w:t xml:space="preserve"> - נתיב יציאה מבניין, הפנוי ממכשולים והכולל אחד או יותר ממרכיבים אלה:</w:t>
      </w:r>
    </w:p>
    <w:p w:rsidR="0010698A" w:rsidRPr="00737718" w:rsidRDefault="0010698A" w:rsidP="001043F4">
      <w:pPr>
        <w:pStyle w:val="a4"/>
        <w:numPr>
          <w:ilvl w:val="0"/>
          <w:numId w:val="30"/>
        </w:numPr>
        <w:tabs>
          <w:tab w:val="left" w:pos="893"/>
        </w:tabs>
        <w:spacing w:after="0" w:line="360" w:lineRule="auto"/>
        <w:jc w:val="both"/>
        <w:rPr>
          <w:rFonts w:ascii="David" w:hAnsi="David" w:cs="David"/>
          <w:sz w:val="24"/>
          <w:szCs w:val="24"/>
          <w:rtl/>
        </w:rPr>
      </w:pPr>
      <w:r w:rsidRPr="00737718">
        <w:rPr>
          <w:rFonts w:ascii="David" w:hAnsi="David" w:cs="David"/>
          <w:sz w:val="24"/>
          <w:szCs w:val="24"/>
          <w:rtl/>
        </w:rPr>
        <w:t>גישה למוצא בטוח.</w:t>
      </w:r>
    </w:p>
    <w:p w:rsidR="0010698A" w:rsidRPr="00737718" w:rsidRDefault="0010698A" w:rsidP="001043F4">
      <w:pPr>
        <w:pStyle w:val="a4"/>
        <w:numPr>
          <w:ilvl w:val="0"/>
          <w:numId w:val="30"/>
        </w:numPr>
        <w:tabs>
          <w:tab w:val="left" w:pos="893"/>
        </w:tabs>
        <w:spacing w:after="0" w:line="360" w:lineRule="auto"/>
        <w:jc w:val="both"/>
        <w:rPr>
          <w:rFonts w:ascii="David" w:hAnsi="David" w:cs="David"/>
          <w:sz w:val="24"/>
          <w:szCs w:val="24"/>
        </w:rPr>
      </w:pPr>
      <w:r w:rsidRPr="00737718">
        <w:rPr>
          <w:rFonts w:ascii="David" w:hAnsi="David" w:cs="David"/>
          <w:sz w:val="24"/>
          <w:szCs w:val="24"/>
          <w:rtl/>
        </w:rPr>
        <w:t>יציאה.</w:t>
      </w:r>
    </w:p>
    <w:p w:rsidR="0010698A" w:rsidRPr="00E0211E" w:rsidRDefault="0010698A" w:rsidP="001043F4">
      <w:pPr>
        <w:pStyle w:val="a4"/>
        <w:numPr>
          <w:ilvl w:val="0"/>
          <w:numId w:val="30"/>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מוצא בטוח.</w:t>
      </w:r>
    </w:p>
    <w:p w:rsidR="0010698A" w:rsidRPr="00E0211E" w:rsidRDefault="0010698A" w:rsidP="001043F4">
      <w:pPr>
        <w:pStyle w:val="a4"/>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w:t>
      </w:r>
      <w:r w:rsidRPr="00E0211E">
        <w:rPr>
          <w:rFonts w:ascii="David" w:hAnsi="David" w:cs="David"/>
          <w:b/>
          <w:bCs/>
          <w:sz w:val="24"/>
          <w:szCs w:val="24"/>
          <w:rtl/>
        </w:rPr>
        <w:t>הנדסאי</w:t>
      </w:r>
      <w:r w:rsidRPr="00E0211E">
        <w:rPr>
          <w:rFonts w:ascii="David" w:hAnsi="David" w:cs="David"/>
          <w:sz w:val="24"/>
          <w:szCs w:val="24"/>
          <w:rtl/>
        </w:rPr>
        <w:t>" - הנדסאי רשום, כמשמעותו בחוק ההנדסאים והטכנאים המוסמכים, התשע"ג-2012, אשר עוסק בתחום ובסוג בדיקות שלגביהם נדרש האישור.</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w:t>
      </w:r>
      <w:r w:rsidRPr="00E0211E">
        <w:rPr>
          <w:rFonts w:ascii="David" w:hAnsi="David" w:cs="David"/>
          <w:b/>
          <w:bCs/>
          <w:sz w:val="24"/>
          <w:szCs w:val="24"/>
          <w:rtl/>
        </w:rPr>
        <w:t>חומר לא דליק</w:t>
      </w:r>
      <w:r w:rsidRPr="00E0211E">
        <w:rPr>
          <w:rFonts w:ascii="David" w:hAnsi="David" w:cs="David"/>
          <w:sz w:val="24"/>
          <w:szCs w:val="24"/>
          <w:rtl/>
        </w:rPr>
        <w:t>" - כמשמעותו בתקן ישראלי ת"י 755 תגובות בשריפה של חומרי בנייה – שיטות בדיקה וסיווג.</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Pr>
        <w:t>"</w:t>
      </w:r>
      <w:r w:rsidRPr="00E0211E">
        <w:rPr>
          <w:rFonts w:ascii="David" w:hAnsi="David" w:cs="David"/>
          <w:b/>
          <w:bCs/>
          <w:sz w:val="24"/>
          <w:szCs w:val="24"/>
          <w:rtl/>
        </w:rPr>
        <w:t>חומר ציפוי וגימור</w:t>
      </w:r>
      <w:r w:rsidRPr="00E0211E">
        <w:rPr>
          <w:rFonts w:ascii="David" w:hAnsi="David" w:cs="David"/>
          <w:sz w:val="24"/>
          <w:szCs w:val="24"/>
          <w:rtl/>
        </w:rPr>
        <w:t xml:space="preserve">" - חומר המשמש לציפוי, כיסוי או חיפוי, לרבות טפטים, ציפוי עץ, שטיחים, פרקט, תקרות עץ, בד או </w:t>
      </w:r>
      <w:r w:rsidRPr="00E0211E">
        <w:rPr>
          <w:rFonts w:ascii="David" w:hAnsi="David" w:cs="David"/>
          <w:sz w:val="24"/>
          <w:szCs w:val="24"/>
        </w:rPr>
        <w:t>PVC</w:t>
      </w:r>
      <w:r w:rsidRPr="00E0211E">
        <w:rPr>
          <w:rFonts w:ascii="David" w:hAnsi="David" w:cs="David"/>
          <w:sz w:val="24"/>
          <w:szCs w:val="24"/>
          <w:rtl/>
        </w:rPr>
        <w:t>.</w:t>
      </w:r>
    </w:p>
    <w:p w:rsidR="0010698A" w:rsidRPr="00E0211E" w:rsidRDefault="0010698A" w:rsidP="001043F4">
      <w:pPr>
        <w:numPr>
          <w:ilvl w:val="2"/>
          <w:numId w:val="27"/>
        </w:numPr>
        <w:tabs>
          <w:tab w:val="left" w:pos="893"/>
        </w:tabs>
        <w:spacing w:after="0" w:line="360" w:lineRule="auto"/>
        <w:jc w:val="both"/>
        <w:rPr>
          <w:rFonts w:ascii="David" w:hAnsi="David" w:cs="David"/>
          <w:color w:val="000000"/>
          <w:sz w:val="24"/>
          <w:szCs w:val="24"/>
          <w:rtl/>
        </w:rPr>
      </w:pPr>
      <w:r w:rsidRPr="00E0211E">
        <w:rPr>
          <w:rFonts w:ascii="David" w:hAnsi="David" w:cs="David"/>
          <w:color w:val="000000"/>
          <w:sz w:val="24"/>
          <w:szCs w:val="24"/>
          <w:rtl/>
        </w:rPr>
        <w:t>"</w:t>
      </w:r>
      <w:r w:rsidRPr="00E0211E">
        <w:rPr>
          <w:rFonts w:ascii="David" w:hAnsi="David" w:cs="David"/>
          <w:b/>
          <w:bCs/>
          <w:color w:val="000000"/>
          <w:sz w:val="24"/>
          <w:szCs w:val="24"/>
          <w:rtl/>
        </w:rPr>
        <w:t>חומר מסוכן (חומ"ס)</w:t>
      </w:r>
      <w:r w:rsidRPr="00E0211E">
        <w:rPr>
          <w:rFonts w:ascii="David" w:hAnsi="David" w:cs="David"/>
          <w:color w:val="000000"/>
          <w:sz w:val="24"/>
          <w:szCs w:val="24"/>
          <w:rtl/>
        </w:rPr>
        <w:t>" - חומר מסוכן כהגדרתו בחוק החמרים המסוכנים, התשנ"ג-1993.</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 xml:space="preserve"> "</w:t>
      </w:r>
      <w:r w:rsidRPr="00E0211E">
        <w:rPr>
          <w:rFonts w:ascii="David" w:hAnsi="David" w:cs="David"/>
          <w:b/>
          <w:bCs/>
          <w:sz w:val="24"/>
          <w:szCs w:val="24"/>
          <w:rtl/>
        </w:rPr>
        <w:t>חוק הרשות הארצית לכבאות והצלה</w:t>
      </w:r>
      <w:r w:rsidRPr="00E0211E">
        <w:rPr>
          <w:rFonts w:ascii="David" w:hAnsi="David" w:cs="David"/>
          <w:sz w:val="24"/>
          <w:szCs w:val="24"/>
          <w:rtl/>
        </w:rPr>
        <w:t>" - חוק הרשות הארצית לכבאות והצלה, התשע"ב-2012.</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Pr>
        <w:t> </w:t>
      </w:r>
      <w:r w:rsidRPr="00E0211E">
        <w:rPr>
          <w:rFonts w:ascii="David" w:hAnsi="David" w:cs="David"/>
          <w:sz w:val="24"/>
          <w:szCs w:val="24"/>
          <w:rtl/>
        </w:rPr>
        <w:t>"</w:t>
      </w:r>
      <w:r w:rsidRPr="00E0211E">
        <w:rPr>
          <w:rFonts w:ascii="David" w:hAnsi="David" w:cs="David"/>
          <w:b/>
          <w:bCs/>
          <w:sz w:val="24"/>
          <w:szCs w:val="24"/>
          <w:rtl/>
        </w:rPr>
        <w:t>חוק התקנים</w:t>
      </w:r>
      <w:r w:rsidRPr="00E0211E">
        <w:rPr>
          <w:rFonts w:ascii="David" w:hAnsi="David" w:cs="David"/>
          <w:sz w:val="24"/>
          <w:szCs w:val="24"/>
          <w:rtl/>
        </w:rPr>
        <w:t>" - חוק התקנים, התשי"ג-1953.</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חיבור כבאים להסנקת מים</w:t>
      </w:r>
      <w:r w:rsidRPr="00E0211E">
        <w:rPr>
          <w:rFonts w:ascii="David" w:hAnsi="David" w:cs="David"/>
          <w:sz w:val="24"/>
          <w:szCs w:val="24"/>
          <w:rtl/>
        </w:rPr>
        <w:t>"</w:t>
      </w:r>
      <w:r w:rsidRPr="00E0211E">
        <w:rPr>
          <w:rFonts w:ascii="David" w:hAnsi="David" w:cs="David"/>
          <w:b/>
          <w:bCs/>
          <w:sz w:val="24"/>
          <w:szCs w:val="24"/>
          <w:rtl/>
        </w:rPr>
        <w:t xml:space="preserve">, </w:t>
      </w:r>
      <w:r w:rsidRPr="00E0211E">
        <w:rPr>
          <w:rFonts w:ascii="David" w:hAnsi="David" w:cs="David"/>
          <w:sz w:val="24"/>
          <w:szCs w:val="24"/>
          <w:rtl/>
        </w:rPr>
        <w:t>"</w:t>
      </w:r>
      <w:r w:rsidRPr="00E0211E">
        <w:rPr>
          <w:rFonts w:ascii="David" w:hAnsi="David" w:cs="David"/>
          <w:b/>
          <w:bCs/>
          <w:sz w:val="24"/>
          <w:szCs w:val="24"/>
          <w:rtl/>
        </w:rPr>
        <w:t>חיבור כבאים</w:t>
      </w:r>
      <w:r w:rsidRPr="00E0211E">
        <w:rPr>
          <w:rFonts w:ascii="David" w:hAnsi="David" w:cs="David"/>
          <w:sz w:val="24"/>
          <w:szCs w:val="24"/>
          <w:rtl/>
        </w:rPr>
        <w:t>"</w:t>
      </w:r>
      <w:r w:rsidRPr="00E0211E">
        <w:rPr>
          <w:rFonts w:ascii="David" w:hAnsi="David" w:cs="David"/>
          <w:b/>
          <w:bCs/>
          <w:sz w:val="24"/>
          <w:szCs w:val="24"/>
          <w:rtl/>
        </w:rPr>
        <w:t xml:space="preserve"> (</w:t>
      </w:r>
      <w:r w:rsidRPr="00E0211E">
        <w:rPr>
          <w:rFonts w:ascii="David" w:hAnsi="David" w:cs="David"/>
          <w:b/>
          <w:bCs/>
          <w:sz w:val="24"/>
          <w:szCs w:val="24"/>
        </w:rPr>
        <w:t>Fire Department Connection</w:t>
      </w:r>
      <w:r w:rsidRPr="00E0211E">
        <w:rPr>
          <w:rFonts w:ascii="David" w:hAnsi="David" w:cs="David"/>
          <w:b/>
          <w:bCs/>
          <w:sz w:val="24"/>
          <w:szCs w:val="24"/>
          <w:rtl/>
        </w:rPr>
        <w:t xml:space="preserve">)  </w:t>
      </w:r>
      <w:r w:rsidRPr="00E0211E">
        <w:rPr>
          <w:rFonts w:ascii="David" w:hAnsi="David" w:cs="David"/>
          <w:sz w:val="24"/>
          <w:szCs w:val="24"/>
          <w:rtl/>
        </w:rPr>
        <w:t>- חיבור צינור מים בקוטר "3 או "4, הכולל שסתום אל חוזר, חיבור מהיר מדגם שטורץ, מכסה ושרשרת.</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w:t>
      </w:r>
      <w:r w:rsidRPr="00E0211E">
        <w:rPr>
          <w:rFonts w:ascii="David" w:hAnsi="David" w:cs="David"/>
          <w:b/>
          <w:bCs/>
          <w:sz w:val="24"/>
          <w:szCs w:val="24"/>
          <w:rtl/>
        </w:rPr>
        <w:t>ידית (מנגנון) בהלה</w:t>
      </w:r>
      <w:r w:rsidRPr="00E0211E">
        <w:rPr>
          <w:rFonts w:ascii="David" w:hAnsi="David" w:cs="David"/>
          <w:sz w:val="24"/>
          <w:szCs w:val="24"/>
          <w:rtl/>
        </w:rPr>
        <w:t>" - דלת בעלת מנגנון בהלה המקיים את הדרישות המנויות בפרט 3.2.1.21 (ב) לתוספת השנייה לתקנות התכנון והבנייה.</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"י</w:t>
      </w:r>
      <w:r w:rsidRPr="00E0211E">
        <w:rPr>
          <w:rFonts w:ascii="David" w:hAnsi="David" w:cs="David"/>
          <w:b/>
          <w:bCs/>
          <w:sz w:val="24"/>
          <w:szCs w:val="24"/>
          <w:rtl/>
        </w:rPr>
        <w:t>ציאה</w:t>
      </w:r>
      <w:r w:rsidRPr="00E0211E">
        <w:rPr>
          <w:rFonts w:ascii="David" w:hAnsi="David" w:cs="David"/>
          <w:sz w:val="24"/>
          <w:szCs w:val="24"/>
          <w:rtl/>
        </w:rPr>
        <w:t>"</w:t>
      </w:r>
      <w:r w:rsidRPr="00E0211E">
        <w:rPr>
          <w:rFonts w:ascii="David" w:hAnsi="David" w:cs="David"/>
          <w:b/>
          <w:bCs/>
          <w:sz w:val="24"/>
          <w:szCs w:val="24"/>
          <w:rtl/>
        </w:rPr>
        <w:t xml:space="preserve"> (</w:t>
      </w:r>
      <w:r w:rsidRPr="00E0211E">
        <w:rPr>
          <w:rFonts w:ascii="David" w:hAnsi="David" w:cs="David"/>
          <w:b/>
          <w:bCs/>
          <w:sz w:val="24"/>
          <w:szCs w:val="24"/>
        </w:rPr>
        <w:t>Exit Discharge</w:t>
      </w:r>
      <w:r w:rsidRPr="00E0211E">
        <w:rPr>
          <w:rFonts w:ascii="David" w:hAnsi="David" w:cs="David"/>
          <w:b/>
          <w:bCs/>
          <w:sz w:val="24"/>
          <w:szCs w:val="24"/>
          <w:rtl/>
        </w:rPr>
        <w:t>)</w:t>
      </w:r>
      <w:r w:rsidRPr="00E0211E">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w:t>
      </w:r>
      <w:r w:rsidRPr="00E0211E">
        <w:rPr>
          <w:rFonts w:ascii="David" w:hAnsi="David" w:cs="David"/>
          <w:b/>
          <w:bCs/>
          <w:sz w:val="24"/>
          <w:szCs w:val="24"/>
          <w:rtl/>
        </w:rPr>
        <w:t>מהנדס</w:t>
      </w:r>
      <w:r w:rsidRPr="00E0211E">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lastRenderedPageBreak/>
        <w:t>"</w:t>
      </w:r>
      <w:r w:rsidRPr="00E0211E">
        <w:rPr>
          <w:rFonts w:ascii="David" w:hAnsi="David" w:cs="David"/>
          <w:b/>
          <w:bCs/>
          <w:sz w:val="24"/>
          <w:szCs w:val="24"/>
          <w:rtl/>
        </w:rPr>
        <w:t>מוצא בטוח</w:t>
      </w:r>
      <w:r w:rsidRPr="00E0211E">
        <w:rPr>
          <w:rFonts w:ascii="David" w:hAnsi="David" w:cs="David"/>
          <w:sz w:val="24"/>
          <w:szCs w:val="24"/>
          <w:rtl/>
        </w:rPr>
        <w:t xml:space="preserve">" </w:t>
      </w:r>
      <w:r w:rsidRPr="00E0211E">
        <w:rPr>
          <w:rFonts w:ascii="David" w:hAnsi="David" w:cs="David"/>
          <w:b/>
          <w:bCs/>
          <w:sz w:val="24"/>
          <w:szCs w:val="24"/>
          <w:rtl/>
        </w:rPr>
        <w:t>(</w:t>
      </w:r>
      <w:r w:rsidRPr="00E0211E">
        <w:rPr>
          <w:rFonts w:ascii="David" w:hAnsi="David" w:cs="David"/>
          <w:b/>
          <w:bCs/>
          <w:sz w:val="24"/>
          <w:szCs w:val="24"/>
        </w:rPr>
        <w:t>Exit</w:t>
      </w:r>
      <w:r w:rsidRPr="00E0211E">
        <w:rPr>
          <w:rFonts w:ascii="David" w:hAnsi="David" w:cs="David"/>
          <w:b/>
          <w:bCs/>
          <w:sz w:val="24"/>
          <w:szCs w:val="24"/>
          <w:rtl/>
        </w:rPr>
        <w:t>)</w:t>
      </w:r>
      <w:r w:rsidRPr="00E0211E">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tl/>
        </w:rPr>
      </w:pPr>
      <w:r w:rsidRPr="00E0211E">
        <w:rPr>
          <w:rFonts w:ascii="David" w:hAnsi="David" w:cs="David"/>
          <w:b/>
          <w:bCs/>
          <w:sz w:val="24"/>
          <w:szCs w:val="24"/>
          <w:rtl/>
        </w:rPr>
        <w:t>"מעבדה מאושרת"</w:t>
      </w:r>
      <w:r w:rsidRPr="00E0211E">
        <w:rPr>
          <w:rFonts w:ascii="David" w:hAnsi="David" w:cs="David"/>
          <w:sz w:val="24"/>
          <w:szCs w:val="24"/>
          <w:rtl/>
        </w:rPr>
        <w:t xml:space="preserve"> - מעבדה שאושרה על ידי הממונה על תקינה במשרד הכלכלה והתעשייה.</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tl/>
        </w:rPr>
      </w:pPr>
      <w:r w:rsidRPr="00E0211E">
        <w:rPr>
          <w:rFonts w:ascii="David" w:hAnsi="David" w:cs="David"/>
          <w:b/>
          <w:bCs/>
          <w:sz w:val="24"/>
          <w:szCs w:val="24"/>
          <w:rtl/>
        </w:rPr>
        <w:t>"מעבדה מוכרת"</w:t>
      </w:r>
      <w:r w:rsidRPr="00E0211E">
        <w:rPr>
          <w:rFonts w:ascii="David" w:hAnsi="David" w:cs="David"/>
          <w:sz w:val="24"/>
          <w:szCs w:val="24"/>
          <w:rtl/>
        </w:rPr>
        <w:t xml:space="preserve"> - מעבדה מאושרת ומוסמכת אשר הוכרה על ידי רשו</w:t>
      </w:r>
      <w:r>
        <w:rPr>
          <w:rFonts w:ascii="David" w:hAnsi="David" w:cs="David"/>
          <w:sz w:val="24"/>
          <w:szCs w:val="24"/>
          <w:rtl/>
        </w:rPr>
        <w:t>ת הכבאות ושמה פורסם באתר האינטרנט</w:t>
      </w:r>
      <w:r w:rsidRPr="00E0211E">
        <w:rPr>
          <w:rFonts w:ascii="David" w:hAnsi="David" w:cs="David"/>
          <w:sz w:val="24"/>
          <w:szCs w:val="24"/>
          <w:rtl/>
        </w:rPr>
        <w:t xml:space="preserve"> של רשות הכבאות וההצלה.</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Pr>
      </w:pPr>
      <w:r w:rsidRPr="00E0211E">
        <w:rPr>
          <w:rFonts w:ascii="David" w:hAnsi="David" w:cs="David"/>
          <w:b/>
          <w:bCs/>
          <w:sz w:val="24"/>
          <w:szCs w:val="24"/>
          <w:rtl/>
        </w:rPr>
        <w:t>"מעבדה מוסמכת"</w:t>
      </w:r>
      <w:r w:rsidRPr="00E0211E">
        <w:rPr>
          <w:rFonts w:ascii="David" w:hAnsi="David" w:cs="David"/>
          <w:sz w:val="24"/>
          <w:szCs w:val="24"/>
          <w:rtl/>
        </w:rPr>
        <w:t xml:space="preserve"> - מעבדה שקיבלה אישור הסמכה מאת הרשות הלאומית להסמכת מעבדות, לפי חוק הרשות הלאומית להסמכת מעבדות, התשנ"ז-1997 ורשות הכבאות וההצלה.</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tl/>
        </w:rPr>
      </w:pPr>
      <w:r w:rsidRPr="00E0211E">
        <w:rPr>
          <w:rFonts w:ascii="David" w:hAnsi="David" w:cs="David"/>
          <w:b/>
          <w:bCs/>
          <w:sz w:val="24"/>
          <w:szCs w:val="24"/>
          <w:rtl/>
        </w:rPr>
        <w:t>"מערכת גילוי אש"</w:t>
      </w:r>
      <w:r w:rsidRPr="00E0211E">
        <w:rPr>
          <w:rFonts w:ascii="David" w:hAnsi="David" w:cs="David"/>
          <w:sz w:val="24"/>
          <w:szCs w:val="24"/>
          <w:rtl/>
        </w:rPr>
        <w:t xml:space="preserve"> - מערכת ידנית או אוטומטית לגילוי אש או עשן.</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Pr>
      </w:pPr>
      <w:r w:rsidRPr="00E0211E">
        <w:rPr>
          <w:rFonts w:ascii="David" w:hAnsi="David" w:cs="David"/>
          <w:b/>
          <w:bCs/>
          <w:sz w:val="24"/>
          <w:szCs w:val="24"/>
          <w:rtl/>
        </w:rPr>
        <w:t>"מערכת התרעת אש"</w:t>
      </w:r>
      <w:r w:rsidRPr="00E0211E">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נותן האישור</w:t>
      </w:r>
      <w:r w:rsidRPr="00E0211E">
        <w:rPr>
          <w:rFonts w:ascii="David" w:hAnsi="David" w:cs="David"/>
          <w:sz w:val="24"/>
          <w:szCs w:val="24"/>
          <w:rtl/>
        </w:rPr>
        <w:t>" - לעניין פרק זה, עובד רשות הכבאות וההצלה, שהוסמך לכך על ידי השר לביטחון פנים.</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סידורי בטיחות אש והצלה</w:t>
      </w:r>
      <w:r w:rsidRPr="00E0211E">
        <w:rPr>
          <w:rFonts w:ascii="David" w:hAnsi="David" w:cs="David"/>
          <w:sz w:val="24"/>
          <w:szCs w:val="24"/>
          <w:rtl/>
        </w:rPr>
        <w:t xml:space="preserve">" - לרבות אמצעים המותקנים בנכסים, דרך קבע או באופן ארעי, ומיועדים, בין השאר, לכל אחד מאלה: </w:t>
      </w:r>
    </w:p>
    <w:p w:rsidR="0010698A" w:rsidRPr="00E0211E" w:rsidRDefault="0010698A" w:rsidP="001043F4">
      <w:pPr>
        <w:pStyle w:val="a4"/>
        <w:numPr>
          <w:ilvl w:val="0"/>
          <w:numId w:val="31"/>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מניעת דליקות והתפשטותן.</w:t>
      </w:r>
    </w:p>
    <w:p w:rsidR="0010698A" w:rsidRPr="00E0211E" w:rsidRDefault="0010698A" w:rsidP="001043F4">
      <w:pPr>
        <w:pStyle w:val="a4"/>
        <w:numPr>
          <w:ilvl w:val="0"/>
          <w:numId w:val="31"/>
        </w:numPr>
        <w:tabs>
          <w:tab w:val="left" w:pos="893"/>
        </w:tabs>
        <w:spacing w:after="0" w:line="360" w:lineRule="auto"/>
        <w:jc w:val="both"/>
        <w:rPr>
          <w:rFonts w:ascii="David" w:hAnsi="David" w:cs="David"/>
          <w:sz w:val="24"/>
          <w:szCs w:val="24"/>
        </w:rPr>
      </w:pPr>
      <w:r w:rsidRPr="00E0211E">
        <w:rPr>
          <w:rFonts w:ascii="David" w:hAnsi="David" w:cs="David"/>
          <w:sz w:val="24"/>
          <w:szCs w:val="24"/>
          <w:rtl/>
        </w:rPr>
        <w:t>כיבוי דליקות, צמצום נזקיהן והקלת פעולות לכיבוי דליקות.</w:t>
      </w:r>
    </w:p>
    <w:p w:rsidR="0010698A" w:rsidRPr="00E0211E" w:rsidRDefault="0010698A" w:rsidP="001043F4">
      <w:pPr>
        <w:pStyle w:val="a4"/>
        <w:numPr>
          <w:ilvl w:val="0"/>
          <w:numId w:val="31"/>
        </w:numPr>
        <w:tabs>
          <w:tab w:val="left" w:pos="893"/>
        </w:tabs>
        <w:spacing w:after="0" w:line="360" w:lineRule="auto"/>
        <w:jc w:val="both"/>
        <w:rPr>
          <w:rFonts w:ascii="David" w:hAnsi="David" w:cs="David"/>
          <w:sz w:val="24"/>
          <w:szCs w:val="24"/>
        </w:rPr>
      </w:pPr>
      <w:r w:rsidRPr="00E0211E">
        <w:rPr>
          <w:rFonts w:ascii="David" w:hAnsi="David" w:cs="David"/>
          <w:sz w:val="24"/>
          <w:szCs w:val="24"/>
          <w:rtl/>
        </w:rPr>
        <w:t>מילוט וחילוץ לכודים והקלת פעולות למילוטם ולחילוצם.</w:t>
      </w:r>
    </w:p>
    <w:p w:rsidR="0010698A" w:rsidRPr="00E0211E" w:rsidRDefault="0010698A" w:rsidP="001043F4">
      <w:pPr>
        <w:pStyle w:val="a4"/>
        <w:numPr>
          <w:ilvl w:val="0"/>
          <w:numId w:val="31"/>
        </w:numPr>
        <w:tabs>
          <w:tab w:val="left" w:pos="893"/>
        </w:tabs>
        <w:spacing w:after="0" w:line="360" w:lineRule="auto"/>
        <w:jc w:val="both"/>
        <w:rPr>
          <w:rFonts w:ascii="David" w:hAnsi="David" w:cs="David"/>
          <w:sz w:val="24"/>
          <w:szCs w:val="24"/>
        </w:rPr>
      </w:pPr>
      <w:r w:rsidRPr="00E0211E">
        <w:rPr>
          <w:rFonts w:ascii="David" w:hAnsi="David" w:cs="David"/>
          <w:sz w:val="24"/>
          <w:szCs w:val="24"/>
          <w:rtl/>
        </w:rPr>
        <w:t>הצלת חיי אדם ורכוש.</w:t>
      </w:r>
    </w:p>
    <w:p w:rsidR="0010698A" w:rsidRPr="00E0211E" w:rsidRDefault="0010698A" w:rsidP="001043F4">
      <w:pPr>
        <w:pStyle w:val="a4"/>
        <w:numPr>
          <w:ilvl w:val="0"/>
          <w:numId w:val="31"/>
        </w:numPr>
        <w:tabs>
          <w:tab w:val="left" w:pos="893"/>
        </w:tabs>
        <w:spacing w:after="0" w:line="360" w:lineRule="auto"/>
        <w:jc w:val="both"/>
        <w:rPr>
          <w:rFonts w:ascii="David" w:hAnsi="David" w:cs="David"/>
          <w:sz w:val="24"/>
          <w:szCs w:val="24"/>
        </w:rPr>
      </w:pPr>
      <w:r w:rsidRPr="00E0211E">
        <w:rPr>
          <w:rFonts w:ascii="David" w:hAnsi="David" w:cs="David"/>
          <w:sz w:val="24"/>
          <w:szCs w:val="24"/>
          <w:rtl/>
        </w:rPr>
        <w:t>דרכי התקשרות.</w:t>
      </w:r>
    </w:p>
    <w:p w:rsidR="0010698A" w:rsidRPr="00E0211E" w:rsidRDefault="0010698A" w:rsidP="001043F4">
      <w:pPr>
        <w:pStyle w:val="a4"/>
        <w:numPr>
          <w:ilvl w:val="0"/>
          <w:numId w:val="31"/>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כל צורך הנדרש לביצוע פעולות כיבוי והצלה.</w:t>
      </w:r>
    </w:p>
    <w:p w:rsidR="0010698A" w:rsidRPr="00E0211E" w:rsidRDefault="0010698A" w:rsidP="001043F4">
      <w:pPr>
        <w:pStyle w:val="a4"/>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ציוד כיבוי</w:t>
      </w:r>
      <w:r w:rsidRPr="00E0211E">
        <w:rPr>
          <w:rFonts w:ascii="David" w:hAnsi="David" w:cs="David"/>
          <w:sz w:val="24"/>
          <w:szCs w:val="24"/>
          <w:rtl/>
        </w:rPr>
        <w:t>" - ציוד, מתקנים וחומרים המשמשים לכיבוי דליקות ומניעתן;</w:t>
      </w:r>
    </w:p>
    <w:p w:rsidR="0010698A" w:rsidRPr="00E0211E" w:rsidRDefault="0010698A" w:rsidP="001043F4">
      <w:pPr>
        <w:pStyle w:val="a4"/>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רשות הכבאות וההצלה</w:t>
      </w:r>
      <w:r w:rsidRPr="00E0211E">
        <w:rPr>
          <w:rFonts w:ascii="David" w:hAnsi="David" w:cs="David"/>
          <w:sz w:val="24"/>
          <w:szCs w:val="24"/>
          <w:rtl/>
        </w:rPr>
        <w:t>" - הרשות הארצית לכבאות והצלה שהוקמה בחוק הרשות הארצית לכבאות והצלה, התשע"ב-2012.</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תעודת בדיקה</w:t>
      </w:r>
      <w:r w:rsidRPr="00E0211E">
        <w:rPr>
          <w:rFonts w:ascii="David" w:hAnsi="David" w:cs="David"/>
          <w:sz w:val="24"/>
          <w:szCs w:val="24"/>
          <w:rtl/>
        </w:rPr>
        <w:t>" - תעודת בדיקה על התאמה לתקן שניתנה לפי סעיף 12 לחוק התקנים.</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 "</w:t>
      </w:r>
      <w:r w:rsidRPr="00E0211E">
        <w:rPr>
          <w:rFonts w:ascii="David" w:hAnsi="David" w:cs="David"/>
          <w:b/>
          <w:bCs/>
          <w:sz w:val="24"/>
          <w:szCs w:val="24"/>
          <w:rtl/>
        </w:rPr>
        <w:t>תפוסה"</w:t>
      </w:r>
      <w:r w:rsidRPr="00E0211E">
        <w:rPr>
          <w:rFonts w:ascii="David" w:hAnsi="David" w:cs="David"/>
          <w:sz w:val="24"/>
          <w:szCs w:val="24"/>
          <w:rtl/>
        </w:rPr>
        <w:t xml:space="preserve"> - מספר בני האדם שעל פיו מחושבים המספר והרוחב של דרכי המוצא. התפוסה תחושב לפי תקנות התכנון והבנייה.</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w:t>
      </w:r>
      <w:r w:rsidRPr="00E0211E">
        <w:rPr>
          <w:rFonts w:ascii="David" w:hAnsi="David" w:cs="David"/>
          <w:b/>
          <w:bCs/>
          <w:sz w:val="24"/>
          <w:szCs w:val="24"/>
          <w:rtl/>
        </w:rPr>
        <w:t>תקן ישראלי (ת"י)</w:t>
      </w:r>
      <w:r w:rsidRPr="00E0211E">
        <w:rPr>
          <w:rFonts w:ascii="David" w:hAnsi="David" w:cs="David"/>
          <w:sz w:val="24"/>
          <w:szCs w:val="24"/>
          <w:rtl/>
        </w:rPr>
        <w:t>" - תקן ישראלי רשמי או תקן ישראלי כמשמעותו בחוק התקנים.</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 "</w:t>
      </w:r>
      <w:r w:rsidRPr="00E0211E">
        <w:rPr>
          <w:rFonts w:ascii="David" w:hAnsi="David" w:cs="David"/>
          <w:b/>
          <w:bCs/>
          <w:sz w:val="24"/>
          <w:szCs w:val="24"/>
          <w:rtl/>
        </w:rPr>
        <w:t>תקנות התכנון והבנייה</w:t>
      </w:r>
      <w:r w:rsidRPr="00E0211E">
        <w:rPr>
          <w:rFonts w:ascii="David" w:hAnsi="David" w:cs="David"/>
          <w:sz w:val="24"/>
          <w:szCs w:val="24"/>
          <w:rtl/>
        </w:rPr>
        <w:t>" - תקנות התכנון והבנייה (בקשה להיתר, תנאיו ואגרות), התש"ל-1970.</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b/>
          <w:bCs/>
          <w:sz w:val="24"/>
          <w:szCs w:val="24"/>
          <w:rtl/>
        </w:rPr>
        <w:t xml:space="preserve">"שינוי מהותי" </w:t>
      </w:r>
      <w:r w:rsidRPr="00E0211E">
        <w:rPr>
          <w:rFonts w:ascii="David" w:hAnsi="David" w:cs="David"/>
          <w:sz w:val="24"/>
          <w:szCs w:val="24"/>
          <w:rtl/>
        </w:rPr>
        <w:t>- שינוי של כל אחד מאלה במבנה:</w:t>
      </w:r>
    </w:p>
    <w:p w:rsidR="0010698A" w:rsidRPr="00E0211E" w:rsidRDefault="0010698A" w:rsidP="001043F4">
      <w:pPr>
        <w:pStyle w:val="a4"/>
        <w:numPr>
          <w:ilvl w:val="0"/>
          <w:numId w:val="32"/>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מרחק הליכה.</w:t>
      </w:r>
    </w:p>
    <w:p w:rsidR="0010698A" w:rsidRPr="00E0211E" w:rsidRDefault="0010698A" w:rsidP="001043F4">
      <w:pPr>
        <w:pStyle w:val="a4"/>
        <w:numPr>
          <w:ilvl w:val="0"/>
          <w:numId w:val="32"/>
        </w:numPr>
        <w:tabs>
          <w:tab w:val="left" w:pos="893"/>
        </w:tabs>
        <w:spacing w:after="0" w:line="360" w:lineRule="auto"/>
        <w:jc w:val="both"/>
        <w:rPr>
          <w:rFonts w:ascii="David" w:hAnsi="David" w:cs="David"/>
          <w:sz w:val="24"/>
          <w:szCs w:val="24"/>
        </w:rPr>
      </w:pPr>
      <w:r w:rsidRPr="00E0211E">
        <w:rPr>
          <w:rFonts w:ascii="David" w:hAnsi="David" w:cs="David"/>
          <w:sz w:val="24"/>
          <w:szCs w:val="24"/>
          <w:rtl/>
        </w:rPr>
        <w:t>מספר דרכי מוצא.</w:t>
      </w:r>
    </w:p>
    <w:p w:rsidR="0010698A" w:rsidRPr="00E0211E" w:rsidRDefault="0010698A" w:rsidP="001043F4">
      <w:pPr>
        <w:pStyle w:val="a4"/>
        <w:numPr>
          <w:ilvl w:val="0"/>
          <w:numId w:val="32"/>
        </w:numPr>
        <w:tabs>
          <w:tab w:val="left" w:pos="893"/>
        </w:tabs>
        <w:spacing w:after="0" w:line="360" w:lineRule="auto"/>
        <w:jc w:val="both"/>
        <w:rPr>
          <w:rFonts w:ascii="David" w:hAnsi="David" w:cs="David"/>
          <w:sz w:val="24"/>
          <w:szCs w:val="24"/>
        </w:rPr>
      </w:pPr>
      <w:r w:rsidRPr="00E0211E">
        <w:rPr>
          <w:rFonts w:ascii="David" w:hAnsi="David" w:cs="David"/>
          <w:sz w:val="24"/>
          <w:szCs w:val="24"/>
          <w:rtl/>
        </w:rPr>
        <w:t>שינוי ייעוד.</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b/>
          <w:bCs/>
          <w:sz w:val="24"/>
          <w:szCs w:val="24"/>
          <w:rtl/>
        </w:rPr>
        <w:t xml:space="preserve">"תקן </w:t>
      </w:r>
      <w:r w:rsidRPr="00E0211E">
        <w:rPr>
          <w:rFonts w:ascii="David" w:hAnsi="David" w:cs="David"/>
          <w:b/>
          <w:bCs/>
          <w:sz w:val="24"/>
          <w:szCs w:val="24"/>
        </w:rPr>
        <w:t xml:space="preserve"> "NFPA</w:t>
      </w:r>
      <w:r w:rsidRPr="00E0211E">
        <w:rPr>
          <w:rFonts w:ascii="David" w:hAnsi="David" w:cs="David"/>
          <w:sz w:val="24"/>
          <w:szCs w:val="24"/>
        </w:rPr>
        <w:t xml:space="preserve"> </w:t>
      </w:r>
      <w:r w:rsidRPr="00E0211E">
        <w:rPr>
          <w:rFonts w:ascii="David" w:hAnsi="David" w:cs="David"/>
          <w:sz w:val="24"/>
          <w:szCs w:val="24"/>
          <w:rtl/>
        </w:rPr>
        <w:t>- תקן של האגודה הלאומית האמריקאית להגנה בפני אש.</w:t>
      </w:r>
    </w:p>
    <w:p w:rsidR="0010698A" w:rsidRPr="00E0211E" w:rsidRDefault="0010698A" w:rsidP="001043F4">
      <w:pPr>
        <w:pStyle w:val="a4"/>
        <w:numPr>
          <w:ilvl w:val="1"/>
          <w:numId w:val="27"/>
        </w:numPr>
        <w:spacing w:after="0" w:line="360" w:lineRule="auto"/>
        <w:jc w:val="both"/>
        <w:rPr>
          <w:rFonts w:ascii="David" w:hAnsi="David" w:cs="David"/>
          <w:sz w:val="24"/>
          <w:szCs w:val="24"/>
        </w:rPr>
      </w:pPr>
      <w:r w:rsidRPr="00E0211E">
        <w:rPr>
          <w:rFonts w:ascii="David" w:hAnsi="David" w:cs="David"/>
          <w:b/>
          <w:bCs/>
          <w:sz w:val="24"/>
          <w:szCs w:val="24"/>
          <w:u w:val="single"/>
          <w:rtl/>
        </w:rPr>
        <w:t>מסמכים נוספים</w:t>
      </w:r>
      <w:r w:rsidRPr="00E0211E">
        <w:rPr>
          <w:rFonts w:ascii="David" w:hAnsi="David" w:cs="David"/>
          <w:sz w:val="24"/>
          <w:szCs w:val="24"/>
          <w:rtl/>
        </w:rPr>
        <w:t xml:space="preserve">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לבקשת רישיון עסק או להיתר זמני (להלן - בקשה) יצורפו המסמכים המנויים להלן:</w:t>
      </w:r>
    </w:p>
    <w:p w:rsidR="0010698A" w:rsidRPr="00E0211E" w:rsidRDefault="0010698A" w:rsidP="001043F4">
      <w:pPr>
        <w:pStyle w:val="a4"/>
        <w:numPr>
          <w:ilvl w:val="0"/>
          <w:numId w:val="33"/>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lastRenderedPageBreak/>
        <w:t xml:space="preserve">אפיון רשת המים המזינה את העסק, </w:t>
      </w:r>
      <w:r w:rsidRPr="00E0211E">
        <w:rPr>
          <w:rFonts w:ascii="David" w:eastAsia="Calibri" w:hAnsi="David" w:cs="David"/>
          <w:sz w:val="24"/>
          <w:szCs w:val="24"/>
          <w:rtl/>
        </w:rPr>
        <w:t>שייערך בהתאם</w:t>
      </w:r>
      <w:r w:rsidRPr="00E0211E">
        <w:rPr>
          <w:rFonts w:ascii="David" w:hAnsi="David" w:cs="David"/>
          <w:sz w:val="24"/>
          <w:szCs w:val="24"/>
          <w:rtl/>
        </w:rPr>
        <w:t xml:space="preserve"> להוראת נציב 529 זמינות רשת מים ופריסת ברזי כיבוי - לאחר שנחתם על ידי אחד מאלה:</w:t>
      </w:r>
    </w:p>
    <w:p w:rsidR="0010698A" w:rsidRPr="00E0211E" w:rsidRDefault="0010698A" w:rsidP="001043F4">
      <w:pPr>
        <w:pStyle w:val="a4"/>
        <w:numPr>
          <w:ilvl w:val="0"/>
          <w:numId w:val="34"/>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מהנדס.</w:t>
      </w:r>
    </w:p>
    <w:p w:rsidR="0010698A" w:rsidRPr="00E0211E" w:rsidRDefault="0010698A" w:rsidP="001043F4">
      <w:pPr>
        <w:pStyle w:val="a4"/>
        <w:numPr>
          <w:ilvl w:val="0"/>
          <w:numId w:val="34"/>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אדריכל. </w:t>
      </w:r>
    </w:p>
    <w:p w:rsidR="0010698A" w:rsidRPr="001043F4" w:rsidRDefault="0010698A" w:rsidP="001043F4">
      <w:pPr>
        <w:pStyle w:val="a4"/>
        <w:numPr>
          <w:ilvl w:val="0"/>
          <w:numId w:val="34"/>
        </w:numPr>
        <w:tabs>
          <w:tab w:val="left" w:pos="893"/>
        </w:tabs>
        <w:spacing w:after="0" w:line="360" w:lineRule="auto"/>
        <w:jc w:val="both"/>
        <w:rPr>
          <w:rFonts w:ascii="David" w:hAnsi="David" w:cs="David"/>
          <w:sz w:val="24"/>
          <w:szCs w:val="24"/>
        </w:rPr>
      </w:pPr>
      <w:r w:rsidRPr="001043F4">
        <w:rPr>
          <w:rFonts w:ascii="David" w:hAnsi="David" w:cs="David"/>
          <w:sz w:val="24"/>
          <w:szCs w:val="24"/>
          <w:rtl/>
        </w:rPr>
        <w:t xml:space="preserve">הנדסאי. </w:t>
      </w:r>
    </w:p>
    <w:p w:rsidR="0010698A" w:rsidRPr="001043F4" w:rsidRDefault="0010698A" w:rsidP="001043F4">
      <w:pPr>
        <w:pStyle w:val="a4"/>
        <w:numPr>
          <w:ilvl w:val="0"/>
          <w:numId w:val="34"/>
        </w:numPr>
        <w:tabs>
          <w:tab w:val="left" w:pos="893"/>
        </w:tabs>
        <w:spacing w:after="0" w:line="360" w:lineRule="auto"/>
        <w:jc w:val="both"/>
        <w:rPr>
          <w:rFonts w:ascii="David" w:hAnsi="David" w:cs="David"/>
          <w:sz w:val="24"/>
          <w:szCs w:val="24"/>
        </w:rPr>
      </w:pPr>
      <w:r w:rsidRPr="001043F4">
        <w:rPr>
          <w:rFonts w:ascii="David" w:hAnsi="David" w:cs="David"/>
          <w:sz w:val="24"/>
          <w:szCs w:val="24"/>
          <w:rtl/>
        </w:rPr>
        <w:t>גורם מוסמך.</w:t>
      </w:r>
    </w:p>
    <w:p w:rsidR="0010698A" w:rsidRPr="001043F4" w:rsidRDefault="0010698A" w:rsidP="001043F4">
      <w:pPr>
        <w:tabs>
          <w:tab w:val="left" w:pos="893"/>
        </w:tabs>
        <w:spacing w:after="0" w:line="360" w:lineRule="auto"/>
        <w:ind w:left="1080"/>
        <w:jc w:val="both"/>
        <w:rPr>
          <w:rFonts w:ascii="David" w:hAnsi="David" w:cs="David"/>
          <w:sz w:val="24"/>
          <w:szCs w:val="24"/>
        </w:rPr>
      </w:pPr>
      <w:r w:rsidRPr="001043F4">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ושאושר על ידי מעבדה מוכרת.</w:t>
      </w:r>
    </w:p>
    <w:p w:rsidR="0010698A" w:rsidRPr="001043F4" w:rsidRDefault="0010698A" w:rsidP="001043F4">
      <w:pPr>
        <w:pStyle w:val="a4"/>
        <w:numPr>
          <w:ilvl w:val="0"/>
          <w:numId w:val="33"/>
        </w:numPr>
        <w:spacing w:after="0" w:line="360" w:lineRule="auto"/>
        <w:jc w:val="both"/>
        <w:rPr>
          <w:rFonts w:ascii="David" w:hAnsi="David" w:cs="David"/>
          <w:sz w:val="24"/>
          <w:szCs w:val="24"/>
        </w:rPr>
      </w:pPr>
      <w:r w:rsidRPr="001043F4">
        <w:rPr>
          <w:rFonts w:ascii="David" w:hAnsi="David" w:cs="David"/>
          <w:sz w:val="24"/>
          <w:szCs w:val="24"/>
          <w:rtl/>
        </w:rPr>
        <w:t>בכפוף לדרישת רשות הכבאות וההצלה, על בעל העסק להגיש אחד או יותר מהמסמכים הבאים:</w:t>
      </w:r>
    </w:p>
    <w:p w:rsidR="0010698A" w:rsidRPr="001043F4" w:rsidRDefault="0010698A" w:rsidP="001043F4">
      <w:pPr>
        <w:pStyle w:val="a4"/>
        <w:numPr>
          <w:ilvl w:val="0"/>
          <w:numId w:val="35"/>
        </w:numPr>
        <w:spacing w:after="0" w:line="360" w:lineRule="auto"/>
        <w:jc w:val="both"/>
        <w:rPr>
          <w:rFonts w:ascii="David" w:hAnsi="David" w:cs="David"/>
          <w:sz w:val="24"/>
          <w:szCs w:val="24"/>
        </w:rPr>
      </w:pPr>
      <w:r w:rsidRPr="001043F4">
        <w:rPr>
          <w:rFonts w:ascii="David" w:hAnsi="David" w:cs="David"/>
          <w:sz w:val="24"/>
          <w:szCs w:val="24"/>
          <w:rtl/>
        </w:rPr>
        <w:t xml:space="preserve">תכנית העסק בקנה מידה 1:100 ובה מפורטים כלל סידורי בטיחות האש </w:t>
      </w:r>
      <w:r w:rsidR="00737718">
        <w:rPr>
          <w:rFonts w:ascii="David" w:hAnsi="David" w:cs="David"/>
          <w:sz w:val="24"/>
          <w:szCs w:val="24"/>
          <w:rtl/>
        </w:rPr>
        <w:t>הנדרשים או הקיימים בעסק מסוג זה</w:t>
      </w:r>
      <w:r w:rsidR="00737718">
        <w:rPr>
          <w:rFonts w:ascii="David" w:hAnsi="David" w:cs="David" w:hint="cs"/>
          <w:sz w:val="24"/>
          <w:szCs w:val="24"/>
          <w:rtl/>
        </w:rPr>
        <w:t>.</w:t>
      </w:r>
    </w:p>
    <w:p w:rsidR="0010698A" w:rsidRPr="001043F4" w:rsidRDefault="00737718" w:rsidP="001043F4">
      <w:pPr>
        <w:pStyle w:val="a4"/>
        <w:numPr>
          <w:ilvl w:val="0"/>
          <w:numId w:val="35"/>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10698A" w:rsidRPr="001043F4" w:rsidRDefault="0010698A" w:rsidP="001043F4">
      <w:pPr>
        <w:pStyle w:val="a4"/>
        <w:numPr>
          <w:ilvl w:val="0"/>
          <w:numId w:val="35"/>
        </w:numPr>
        <w:spacing w:after="0" w:line="360" w:lineRule="auto"/>
        <w:jc w:val="both"/>
        <w:rPr>
          <w:rFonts w:ascii="David" w:hAnsi="David" w:cs="David"/>
          <w:b/>
          <w:bCs/>
          <w:sz w:val="24"/>
          <w:szCs w:val="24"/>
          <w:u w:val="single"/>
        </w:rPr>
      </w:pPr>
      <w:r w:rsidRPr="001043F4">
        <w:rPr>
          <w:rFonts w:ascii="David" w:hAnsi="David" w:cs="David"/>
          <w:sz w:val="24"/>
          <w:szCs w:val="24"/>
          <w:rtl/>
        </w:rPr>
        <w:t>לגבי עסק שאינו מקיים את דיני התכנון והבנייה</w:t>
      </w:r>
      <w:r w:rsidRPr="001043F4">
        <w:rPr>
          <w:rFonts w:ascii="David" w:hAnsi="David" w:cs="David" w:hint="cs"/>
          <w:sz w:val="24"/>
          <w:szCs w:val="24"/>
          <w:rtl/>
        </w:rPr>
        <w:t xml:space="preserve"> -</w:t>
      </w:r>
      <w:r w:rsidRPr="001043F4">
        <w:rPr>
          <w:rFonts w:ascii="David" w:hAnsi="David" w:cs="David"/>
          <w:sz w:val="24"/>
          <w:szCs w:val="24"/>
          <w:rtl/>
        </w:rPr>
        <w:t xml:space="preserve"> אישור מהנדס הוועדה המקומית לפי סעיף </w:t>
      </w:r>
      <w:r w:rsidRPr="001043F4">
        <w:rPr>
          <w:rFonts w:ascii="David" w:hAnsi="David" w:cs="David" w:hint="cs"/>
          <w:sz w:val="24"/>
          <w:szCs w:val="24"/>
          <w:rtl/>
        </w:rPr>
        <w:t>8א1</w:t>
      </w:r>
      <w:r w:rsidRPr="001043F4">
        <w:rPr>
          <w:rFonts w:ascii="David" w:hAnsi="David" w:cs="David"/>
          <w:sz w:val="24"/>
          <w:szCs w:val="24"/>
          <w:rtl/>
        </w:rPr>
        <w:t xml:space="preserve"> לחוק רישוי עסקים</w:t>
      </w:r>
    </w:p>
    <w:p w:rsidR="001043F4" w:rsidRDefault="0010698A" w:rsidP="001043F4">
      <w:pPr>
        <w:numPr>
          <w:ilvl w:val="2"/>
          <w:numId w:val="27"/>
        </w:numPr>
        <w:tabs>
          <w:tab w:val="left" w:pos="893"/>
        </w:tabs>
        <w:spacing w:after="0" w:line="360" w:lineRule="auto"/>
        <w:jc w:val="both"/>
        <w:rPr>
          <w:rFonts w:ascii="David" w:hAnsi="David" w:cs="David"/>
          <w:b/>
          <w:bCs/>
          <w:sz w:val="24"/>
          <w:szCs w:val="24"/>
          <w:u w:val="single"/>
        </w:rPr>
      </w:pPr>
      <w:r w:rsidRPr="001043F4">
        <w:rPr>
          <w:rFonts w:ascii="David" w:hAnsi="David" w:cs="David"/>
          <w:sz w:val="24"/>
          <w:szCs w:val="24"/>
          <w:rtl/>
        </w:rPr>
        <w:t xml:space="preserve">הדרישות הקבועות בסעיף </w:t>
      </w:r>
      <w:r w:rsidRPr="001043F4">
        <w:rPr>
          <w:rFonts w:ascii="David" w:hAnsi="David" w:cs="David" w:hint="cs"/>
          <w:sz w:val="24"/>
          <w:szCs w:val="24"/>
          <w:rtl/>
        </w:rPr>
        <w:t>5</w:t>
      </w:r>
      <w:r w:rsidRPr="001043F4">
        <w:rPr>
          <w:rFonts w:ascii="David" w:hAnsi="David" w:cs="David"/>
          <w:sz w:val="24"/>
          <w:szCs w:val="24"/>
          <w:rtl/>
        </w:rPr>
        <w:t>.3.1 לא תחולנה על עסק ש</w:t>
      </w:r>
      <w:r w:rsidRPr="001043F4">
        <w:rPr>
          <w:rFonts w:ascii="David" w:hAnsi="David" w:cs="David" w:hint="cs"/>
          <w:sz w:val="24"/>
          <w:szCs w:val="24"/>
          <w:rtl/>
        </w:rPr>
        <w:t>מקיים את אחד התנאים הבאים</w:t>
      </w:r>
      <w:r w:rsidRPr="001043F4">
        <w:rPr>
          <w:rFonts w:ascii="David" w:hAnsi="David" w:cs="David" w:hint="cs"/>
          <w:b/>
          <w:bCs/>
          <w:sz w:val="24"/>
          <w:szCs w:val="24"/>
          <w:rtl/>
        </w:rPr>
        <w:t xml:space="preserve">: </w:t>
      </w:r>
    </w:p>
    <w:p w:rsidR="001043F4" w:rsidRPr="001043F4" w:rsidRDefault="0010698A" w:rsidP="001043F4">
      <w:pPr>
        <w:pStyle w:val="a4"/>
        <w:numPr>
          <w:ilvl w:val="0"/>
          <w:numId w:val="113"/>
        </w:numPr>
        <w:tabs>
          <w:tab w:val="left" w:pos="893"/>
        </w:tabs>
        <w:spacing w:after="0" w:line="360" w:lineRule="auto"/>
        <w:jc w:val="both"/>
        <w:rPr>
          <w:rFonts w:ascii="David" w:hAnsi="David" w:cs="David"/>
          <w:b/>
          <w:bCs/>
          <w:sz w:val="24"/>
          <w:szCs w:val="24"/>
          <w:u w:val="single"/>
          <w:rtl/>
        </w:rPr>
      </w:pPr>
      <w:r w:rsidRPr="001043F4">
        <w:rPr>
          <w:rFonts w:ascii="David" w:hAnsi="David" w:cs="David" w:hint="cs"/>
          <w:sz w:val="24"/>
          <w:szCs w:val="24"/>
          <w:rtl/>
        </w:rPr>
        <w:t xml:space="preserve">הוא </w:t>
      </w:r>
      <w:r w:rsidRPr="001043F4">
        <w:rPr>
          <w:rFonts w:ascii="David" w:hAnsi="David" w:cs="David"/>
          <w:sz w:val="24"/>
          <w:szCs w:val="24"/>
          <w:rtl/>
        </w:rPr>
        <w:t>אינו מכיל חומרים מסוכנים (חומ"ס)</w:t>
      </w:r>
      <w:r w:rsidR="001043F4">
        <w:rPr>
          <w:rFonts w:ascii="David" w:hAnsi="David" w:cs="David" w:hint="cs"/>
          <w:sz w:val="24"/>
          <w:szCs w:val="24"/>
          <w:rtl/>
        </w:rPr>
        <w:t>.</w:t>
      </w:r>
    </w:p>
    <w:p w:rsidR="0010698A" w:rsidRPr="001043F4" w:rsidRDefault="0010698A" w:rsidP="001043F4">
      <w:pPr>
        <w:pStyle w:val="a4"/>
        <w:numPr>
          <w:ilvl w:val="0"/>
          <w:numId w:val="113"/>
        </w:numPr>
        <w:tabs>
          <w:tab w:val="left" w:pos="893"/>
        </w:tabs>
        <w:spacing w:after="0" w:line="360" w:lineRule="auto"/>
        <w:jc w:val="both"/>
        <w:rPr>
          <w:rFonts w:ascii="David" w:hAnsi="David" w:cs="David"/>
          <w:b/>
          <w:bCs/>
          <w:sz w:val="24"/>
          <w:szCs w:val="24"/>
          <w:u w:val="single"/>
        </w:rPr>
      </w:pPr>
      <w:r w:rsidRPr="001043F4">
        <w:rPr>
          <w:rFonts w:ascii="David" w:hAnsi="David" w:cs="David"/>
          <w:sz w:val="24"/>
          <w:szCs w:val="24"/>
          <w:rtl/>
        </w:rPr>
        <w:t>שטחו הכולל הוא עד 100 מ"ר והוא מיועד להכיל עד 50 איש.</w:t>
      </w:r>
    </w:p>
    <w:p w:rsidR="0010698A" w:rsidRPr="001043F4" w:rsidRDefault="0010698A" w:rsidP="001043F4">
      <w:pPr>
        <w:pStyle w:val="a4"/>
        <w:numPr>
          <w:ilvl w:val="1"/>
          <w:numId w:val="27"/>
        </w:numPr>
        <w:spacing w:after="0" w:line="360" w:lineRule="auto"/>
        <w:contextualSpacing w:val="0"/>
        <w:jc w:val="both"/>
        <w:rPr>
          <w:rFonts w:ascii="David" w:eastAsia="Calibri" w:hAnsi="David" w:cs="David"/>
          <w:b/>
          <w:bCs/>
          <w:sz w:val="24"/>
          <w:szCs w:val="24"/>
          <w:u w:val="single"/>
          <w:rtl/>
        </w:rPr>
      </w:pPr>
      <w:r w:rsidRPr="001043F4">
        <w:rPr>
          <w:rFonts w:ascii="David" w:eastAsia="Calibri" w:hAnsi="David" w:cs="David"/>
          <w:b/>
          <w:bCs/>
          <w:sz w:val="24"/>
          <w:szCs w:val="24"/>
          <w:u w:val="single"/>
          <w:rtl/>
        </w:rPr>
        <w:t>רישום ודיווח</w:t>
      </w:r>
    </w:p>
    <w:p w:rsidR="0010698A" w:rsidRPr="001043F4"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Pr>
      </w:pPr>
      <w:r w:rsidRPr="001043F4">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 - אחת מהמערכות הבאות, אם מתקיימת לגביה חובת התקנה על פי דין: גלאים, מתזים, גנרטור, מערכת על-לחץ ושחרור עשן.</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Pr>
      </w:pPr>
      <w:r w:rsidRPr="00E0211E">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עסק שבו יתבצעו עבודות כמפורט בסעיף זה ייתכן שיידרש לעמוד בדרישות נוספות בהתאם לקביעת נותן האישור.</w:t>
      </w:r>
    </w:p>
    <w:p w:rsidR="0010698A" w:rsidRPr="00E0211E" w:rsidRDefault="0010698A" w:rsidP="001043F4">
      <w:pPr>
        <w:pStyle w:val="a4"/>
        <w:numPr>
          <w:ilvl w:val="1"/>
          <w:numId w:val="27"/>
        </w:numPr>
        <w:spacing w:after="0" w:line="360" w:lineRule="auto"/>
        <w:contextualSpacing w:val="0"/>
        <w:jc w:val="both"/>
        <w:rPr>
          <w:rFonts w:ascii="David" w:eastAsia="Calibri" w:hAnsi="David" w:cs="David"/>
          <w:b/>
          <w:bCs/>
          <w:sz w:val="24"/>
          <w:szCs w:val="24"/>
          <w:u w:val="single"/>
        </w:rPr>
      </w:pPr>
      <w:r w:rsidRPr="00E0211E">
        <w:rPr>
          <w:rFonts w:ascii="David" w:eastAsia="Calibri" w:hAnsi="David" w:cs="David"/>
          <w:b/>
          <w:bCs/>
          <w:sz w:val="24"/>
          <w:szCs w:val="24"/>
          <w:u w:val="single"/>
          <w:rtl/>
        </w:rPr>
        <w:t>כללי</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w:t>
      </w:r>
      <w:r w:rsidRPr="00E0211E">
        <w:rPr>
          <w:rFonts w:ascii="David" w:hAnsi="David" w:cs="David"/>
          <w:sz w:val="24"/>
          <w:szCs w:val="24"/>
          <w:rtl/>
        </w:rPr>
        <w:lastRenderedPageBreak/>
        <w:t xml:space="preserve">המשך אכלוס הנכס, ובכל מקום שבו יש התייחסות במפרט לדרישות הנוגעות לבטיחות אש בעסק, הן יבואו נוסף לדרישות תקנות אלו.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tl/>
        </w:rPr>
      </w:pPr>
      <w:r w:rsidRPr="00E0211E">
        <w:rPr>
          <w:rFonts w:ascii="David" w:hAnsi="David" w:cs="David"/>
          <w:sz w:val="24"/>
          <w:szCs w:val="24"/>
          <w:rtl/>
        </w:rPr>
        <w:t>הפניות במפרט לתקן ישראלי (ת"י) מחייבות</w:t>
      </w:r>
      <w:r w:rsidRPr="00E0211E">
        <w:rPr>
          <w:rFonts w:ascii="David" w:hAnsi="David" w:cs="David"/>
          <w:sz w:val="24"/>
          <w:szCs w:val="24"/>
        </w:rPr>
        <w:t xml:space="preserve"> </w:t>
      </w:r>
      <w:r w:rsidRPr="00E0211E">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tl/>
        </w:rPr>
      </w:pPr>
      <w:r w:rsidRPr="00E0211E">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10698A" w:rsidRPr="00E0211E" w:rsidRDefault="0010698A" w:rsidP="001043F4">
      <w:pPr>
        <w:numPr>
          <w:ilvl w:val="2"/>
          <w:numId w:val="27"/>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תחזוקת סידורי בטיחות אש והצלה:</w:t>
      </w:r>
    </w:p>
    <w:p w:rsidR="0010698A" w:rsidRPr="00E0211E" w:rsidRDefault="0010698A" w:rsidP="001043F4">
      <w:pPr>
        <w:pStyle w:val="a4"/>
        <w:numPr>
          <w:ilvl w:val="0"/>
          <w:numId w:val="36"/>
        </w:numPr>
        <w:tabs>
          <w:tab w:val="left" w:pos="893"/>
        </w:tabs>
        <w:spacing w:after="0" w:line="360" w:lineRule="auto"/>
        <w:jc w:val="both"/>
        <w:rPr>
          <w:rFonts w:ascii="David" w:eastAsia="Calibri" w:hAnsi="David" w:cs="David"/>
          <w:sz w:val="24"/>
          <w:szCs w:val="24"/>
          <w:rtl/>
        </w:rPr>
      </w:pPr>
      <w:r w:rsidRPr="00E0211E">
        <w:rPr>
          <w:rFonts w:ascii="David" w:eastAsia="Calibri"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10698A" w:rsidRPr="00E0211E" w:rsidRDefault="0010698A" w:rsidP="001043F4">
      <w:pPr>
        <w:pStyle w:val="a4"/>
        <w:numPr>
          <w:ilvl w:val="0"/>
          <w:numId w:val="36"/>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 xml:space="preserve">תחזוקת אמצעי כיבוי אש והצלה תתבצע לפי הוראות </w:t>
      </w:r>
      <w:r w:rsidRPr="00E0211E">
        <w:rPr>
          <w:rFonts w:ascii="David" w:hAnsi="David" w:cs="David"/>
          <w:sz w:val="24"/>
          <w:szCs w:val="24"/>
          <w:rtl/>
        </w:rPr>
        <w:t xml:space="preserve">התקן הישראלי (ת"י) </w:t>
      </w:r>
      <w:r w:rsidRPr="00E0211E">
        <w:rPr>
          <w:rFonts w:ascii="David" w:eastAsia="Calibri" w:hAnsi="David" w:cs="David"/>
          <w:sz w:val="24"/>
          <w:szCs w:val="24"/>
          <w:rtl/>
        </w:rPr>
        <w:t>התקף והוראות היצרן, ואם ניתנו הוראות נוספות ע"י נותן האישור - בהתאם להוראות אלו.</w:t>
      </w:r>
    </w:p>
    <w:p w:rsidR="0010698A" w:rsidRPr="00E0211E" w:rsidRDefault="0010698A" w:rsidP="001043F4">
      <w:pPr>
        <w:numPr>
          <w:ilvl w:val="2"/>
          <w:numId w:val="27"/>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תיקון הוראות הנציב אליהן מפנה מפרט זה יחול על העסק בהתאם להוראות סעיף 7ג4 לחוק</w:t>
      </w:r>
      <w:r w:rsidRPr="00E0211E">
        <w:rPr>
          <w:rFonts w:ascii="David" w:eastAsia="Calibri" w:hAnsi="David" w:cs="David"/>
          <w:sz w:val="24"/>
          <w:szCs w:val="24"/>
          <w:rtl/>
        </w:rPr>
        <w:t>.</w:t>
      </w:r>
    </w:p>
    <w:p w:rsidR="0010698A" w:rsidRPr="00E0211E" w:rsidRDefault="0010698A" w:rsidP="001043F4">
      <w:pPr>
        <w:pStyle w:val="a4"/>
        <w:numPr>
          <w:ilvl w:val="1"/>
          <w:numId w:val="27"/>
        </w:numPr>
        <w:spacing w:after="0" w:line="360" w:lineRule="auto"/>
        <w:jc w:val="both"/>
        <w:rPr>
          <w:rFonts w:ascii="David" w:eastAsia="Calibri" w:hAnsi="David" w:cs="David"/>
          <w:b/>
          <w:bCs/>
          <w:sz w:val="24"/>
          <w:szCs w:val="24"/>
          <w:u w:val="single"/>
        </w:rPr>
      </w:pPr>
      <w:r w:rsidRPr="00E0211E">
        <w:rPr>
          <w:rFonts w:ascii="David" w:eastAsia="Calibri" w:hAnsi="David" w:cs="David"/>
          <w:b/>
          <w:bCs/>
          <w:sz w:val="24"/>
          <w:szCs w:val="24"/>
          <w:u w:val="single"/>
          <w:rtl/>
        </w:rPr>
        <w:t>דרכי גישה</w:t>
      </w:r>
    </w:p>
    <w:p w:rsidR="0010698A" w:rsidRPr="00E0211E" w:rsidRDefault="0010698A" w:rsidP="001043F4">
      <w:pPr>
        <w:pStyle w:val="a4"/>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דרכי הגישה לעסק תהיינה פנויות מכל מכשול, בכל עת.</w:t>
      </w:r>
    </w:p>
    <w:p w:rsidR="0010698A" w:rsidRPr="00E0211E" w:rsidRDefault="0010698A" w:rsidP="001043F4">
      <w:pPr>
        <w:pStyle w:val="a4"/>
        <w:numPr>
          <w:ilvl w:val="1"/>
          <w:numId w:val="27"/>
        </w:numPr>
        <w:spacing w:after="0" w:line="360" w:lineRule="auto"/>
        <w:contextualSpacing w:val="0"/>
        <w:jc w:val="both"/>
        <w:rPr>
          <w:rFonts w:ascii="David" w:eastAsia="Calibri" w:hAnsi="David" w:cs="David"/>
          <w:sz w:val="24"/>
          <w:szCs w:val="24"/>
        </w:rPr>
      </w:pPr>
      <w:r w:rsidRPr="00E0211E">
        <w:rPr>
          <w:rFonts w:ascii="David" w:eastAsia="Calibri" w:hAnsi="David" w:cs="David"/>
          <w:b/>
          <w:bCs/>
          <w:sz w:val="24"/>
          <w:szCs w:val="24"/>
          <w:u w:val="single"/>
          <w:rtl/>
        </w:rPr>
        <w:t>הפרדות ועמידות אש</w:t>
      </w:r>
    </w:p>
    <w:p w:rsidR="0010698A" w:rsidRPr="00E0211E" w:rsidRDefault="0010698A" w:rsidP="001043F4">
      <w:pPr>
        <w:pStyle w:val="a4"/>
        <w:spacing w:after="0" w:line="360" w:lineRule="auto"/>
        <w:contextualSpacing w:val="0"/>
        <w:jc w:val="both"/>
        <w:rPr>
          <w:rFonts w:ascii="David" w:eastAsia="Calibri" w:hAnsi="David" w:cs="David"/>
          <w:sz w:val="24"/>
          <w:szCs w:val="24"/>
          <w:rtl/>
        </w:rPr>
      </w:pPr>
      <w:r w:rsidRPr="00E0211E">
        <w:rPr>
          <w:rFonts w:ascii="David" w:hAnsi="David" w:cs="David"/>
          <w:sz w:val="24"/>
          <w:szCs w:val="24"/>
          <w:rtl/>
        </w:rPr>
        <w:t>דרישות אלה יתקיימו אם נדרשו בתנאים להיתר בנייה או בעקבות שינוי מהותי המחייב שינוי בתנאי ההיתר</w:t>
      </w:r>
      <w:r w:rsidRPr="00E0211E">
        <w:rPr>
          <w:rFonts w:ascii="David" w:eastAsia="Calibri" w:hAnsi="David" w:cs="David"/>
          <w:sz w:val="24"/>
          <w:szCs w:val="24"/>
          <w:rtl/>
        </w:rPr>
        <w:t>.</w:t>
      </w:r>
    </w:p>
    <w:p w:rsidR="0010698A" w:rsidRPr="00E0211E" w:rsidRDefault="0010698A" w:rsidP="001043F4">
      <w:pPr>
        <w:pStyle w:val="a4"/>
        <w:numPr>
          <w:ilvl w:val="2"/>
          <w:numId w:val="27"/>
        </w:numPr>
        <w:spacing w:after="0" w:line="360" w:lineRule="auto"/>
        <w:contextualSpacing w:val="0"/>
        <w:jc w:val="both"/>
        <w:rPr>
          <w:rFonts w:ascii="David" w:hAnsi="David" w:cs="David"/>
          <w:sz w:val="24"/>
          <w:szCs w:val="24"/>
        </w:rPr>
      </w:pPr>
      <w:r w:rsidRPr="00E0211E">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10698A" w:rsidRPr="00E0211E" w:rsidRDefault="0010698A" w:rsidP="001043F4">
      <w:pPr>
        <w:pStyle w:val="a4"/>
        <w:numPr>
          <w:ilvl w:val="0"/>
          <w:numId w:val="37"/>
        </w:numPr>
        <w:spacing w:after="0" w:line="360" w:lineRule="auto"/>
        <w:contextualSpacing w:val="0"/>
        <w:jc w:val="both"/>
        <w:rPr>
          <w:rFonts w:ascii="David" w:hAnsi="David" w:cs="David"/>
          <w:sz w:val="24"/>
          <w:szCs w:val="24"/>
          <w:rtl/>
        </w:rPr>
      </w:pPr>
      <w:r w:rsidRPr="00E0211E">
        <w:rPr>
          <w:rFonts w:ascii="David" w:hAnsi="David" w:cs="David"/>
          <w:sz w:val="24"/>
          <w:szCs w:val="24"/>
          <w:rtl/>
        </w:rPr>
        <w:t xml:space="preserve">קירות בעלי עמידות אש למשך שעתיים לפחות. הקיר יהיה בנוי בהתאם לתקן ישראלי ת"י 931 עמידות אש של אלמנטי בניין - שיטות בדיקה </w:t>
      </w:r>
      <w:r>
        <w:rPr>
          <w:rFonts w:ascii="David" w:hAnsi="David" w:cs="David" w:hint="cs"/>
          <w:sz w:val="24"/>
          <w:szCs w:val="24"/>
          <w:rtl/>
        </w:rPr>
        <w:t>.</w:t>
      </w:r>
      <w:r w:rsidRPr="00E0211E">
        <w:rPr>
          <w:rFonts w:ascii="David" w:hAnsi="David" w:cs="David"/>
          <w:sz w:val="24"/>
          <w:szCs w:val="24"/>
          <w:rtl/>
        </w:rPr>
        <w:t xml:space="preserve"> </w:t>
      </w:r>
    </w:p>
    <w:p w:rsidR="0010698A" w:rsidRPr="00E0211E" w:rsidRDefault="0010698A" w:rsidP="001043F4">
      <w:pPr>
        <w:pStyle w:val="a4"/>
        <w:numPr>
          <w:ilvl w:val="0"/>
          <w:numId w:val="37"/>
        </w:numPr>
        <w:spacing w:after="0" w:line="360" w:lineRule="auto"/>
        <w:contextualSpacing w:val="0"/>
        <w:jc w:val="both"/>
        <w:rPr>
          <w:rFonts w:ascii="David" w:hAnsi="David" w:cs="David"/>
          <w:sz w:val="24"/>
          <w:szCs w:val="24"/>
        </w:rPr>
      </w:pPr>
      <w:r w:rsidRPr="00E0211E">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1212, דלתות-אש - עמידות-אש.</w:t>
      </w:r>
    </w:p>
    <w:p w:rsidR="0010698A" w:rsidRPr="00E0211E" w:rsidRDefault="0010698A" w:rsidP="001043F4">
      <w:pPr>
        <w:pStyle w:val="a4"/>
        <w:numPr>
          <w:ilvl w:val="2"/>
          <w:numId w:val="27"/>
        </w:numPr>
        <w:spacing w:after="0" w:line="360" w:lineRule="auto"/>
        <w:jc w:val="both"/>
        <w:rPr>
          <w:rFonts w:ascii="David" w:hAnsi="David" w:cs="David"/>
          <w:sz w:val="24"/>
          <w:szCs w:val="24"/>
        </w:rPr>
      </w:pPr>
      <w:r w:rsidRPr="00E0211E">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תגובות בשריפה של חומרי בנייה</w:t>
      </w:r>
      <w:r w:rsidRPr="00E0211E">
        <w:rPr>
          <w:rFonts w:ascii="David" w:hAnsi="David" w:cs="David"/>
          <w:b/>
          <w:bCs/>
          <w:color w:val="000000"/>
          <w:sz w:val="24"/>
          <w:szCs w:val="24"/>
          <w:rtl/>
        </w:rPr>
        <w:t xml:space="preserve">. </w:t>
      </w:r>
      <w:r w:rsidRPr="00E0211E">
        <w:rPr>
          <w:rFonts w:ascii="David" w:hAnsi="David" w:cs="David"/>
          <w:color w:val="000000"/>
          <w:sz w:val="24"/>
          <w:szCs w:val="24"/>
          <w:rtl/>
        </w:rPr>
        <w:t xml:space="preserve">בדיקת אי דליקותם וסיווגם של החומרים תיערך בהתאם לתקן ישראלי ת"י 755, </w:t>
      </w:r>
      <w:r>
        <w:rPr>
          <w:rFonts w:ascii="David" w:hAnsi="David" w:cs="David"/>
          <w:sz w:val="24"/>
          <w:szCs w:val="24"/>
          <w:rtl/>
        </w:rPr>
        <w:t xml:space="preserve">תגובות בשריפה של חומרי בנייה </w:t>
      </w:r>
      <w:r>
        <w:rPr>
          <w:rFonts w:ascii="David" w:hAnsi="David" w:cs="David" w:hint="cs"/>
          <w:sz w:val="24"/>
          <w:szCs w:val="24"/>
          <w:rtl/>
        </w:rPr>
        <w:t xml:space="preserve">- </w:t>
      </w:r>
      <w:r w:rsidRPr="00E0211E">
        <w:rPr>
          <w:rFonts w:ascii="David" w:hAnsi="David" w:cs="David"/>
          <w:sz w:val="24"/>
          <w:szCs w:val="24"/>
          <w:rtl/>
        </w:rPr>
        <w:t xml:space="preserve">שיטות בדיקה וסיווג. </w:t>
      </w:r>
      <w:r w:rsidRPr="00E0211E">
        <w:rPr>
          <w:rFonts w:ascii="David" w:hAnsi="David" w:cs="David"/>
          <w:color w:val="000000"/>
          <w:sz w:val="24"/>
          <w:szCs w:val="24"/>
          <w:rtl/>
        </w:rPr>
        <w:t>לעניין סעיף זה - שימוש בחומרי ציפוי וגימור כולל הן שימוש פנימי והן שימוש חיצוני.</w:t>
      </w:r>
    </w:p>
    <w:p w:rsidR="0010698A" w:rsidRPr="00E0211E" w:rsidRDefault="0010698A" w:rsidP="001043F4">
      <w:pPr>
        <w:pStyle w:val="a4"/>
        <w:numPr>
          <w:ilvl w:val="2"/>
          <w:numId w:val="27"/>
        </w:numPr>
        <w:spacing w:after="0" w:line="360" w:lineRule="auto"/>
        <w:contextualSpacing w:val="0"/>
        <w:jc w:val="both"/>
        <w:rPr>
          <w:rFonts w:ascii="David" w:hAnsi="David" w:cs="David"/>
          <w:sz w:val="24"/>
          <w:szCs w:val="24"/>
        </w:rPr>
      </w:pPr>
      <w:r w:rsidRPr="00E0211E">
        <w:rPr>
          <w:rFonts w:ascii="David" w:hAnsi="David" w:cs="David"/>
          <w:sz w:val="24"/>
          <w:szCs w:val="24"/>
          <w:rtl/>
        </w:rPr>
        <w:t>יריעות אוהלים ויריעות המשמשות להצללה שהוצבו על ידי העסק, יעמדו בתקן ישראלי ת"י 5093 דליקות של וילונות לשימוש ציבורי ומוסדי.</w:t>
      </w:r>
    </w:p>
    <w:p w:rsidR="0010698A" w:rsidRPr="00E0211E" w:rsidRDefault="0010698A" w:rsidP="001043F4">
      <w:pPr>
        <w:pStyle w:val="a4"/>
        <w:numPr>
          <w:ilvl w:val="1"/>
          <w:numId w:val="27"/>
        </w:numPr>
        <w:spacing w:after="0" w:line="360" w:lineRule="auto"/>
        <w:contextualSpacing w:val="0"/>
        <w:jc w:val="both"/>
        <w:rPr>
          <w:rFonts w:ascii="David" w:hAnsi="David" w:cs="David"/>
          <w:b/>
          <w:bCs/>
          <w:sz w:val="24"/>
          <w:szCs w:val="24"/>
          <w:u w:val="single"/>
        </w:rPr>
      </w:pPr>
      <w:r w:rsidRPr="00E0211E">
        <w:rPr>
          <w:rFonts w:ascii="David" w:hAnsi="David" w:cs="David"/>
          <w:b/>
          <w:bCs/>
          <w:sz w:val="24"/>
          <w:szCs w:val="24"/>
          <w:u w:val="single"/>
          <w:rtl/>
        </w:rPr>
        <w:lastRenderedPageBreak/>
        <w:t>ידית (מנגנון) בהלה</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sz w:val="24"/>
          <w:szCs w:val="24"/>
        </w:rPr>
      </w:pPr>
      <w:r w:rsidRPr="00E0211E">
        <w:rPr>
          <w:rFonts w:ascii="David" w:hAnsi="David" w:cs="David"/>
          <w:sz w:val="24"/>
          <w:szCs w:val="24"/>
          <w:rtl/>
        </w:rPr>
        <w:t>בדלת המשמשת ליציאה מעסק או מקומה בעסק המיועדים להכיל מעל 100 איש תותקן ידית (מנגנון) בהלה.</w:t>
      </w:r>
    </w:p>
    <w:p w:rsidR="0010698A" w:rsidRPr="00E0211E" w:rsidRDefault="0010698A" w:rsidP="001043F4">
      <w:pPr>
        <w:pStyle w:val="a4"/>
        <w:numPr>
          <w:ilvl w:val="1"/>
          <w:numId w:val="27"/>
        </w:numPr>
        <w:spacing w:after="0" w:line="360" w:lineRule="auto"/>
        <w:contextualSpacing w:val="0"/>
        <w:jc w:val="both"/>
        <w:rPr>
          <w:rFonts w:ascii="David" w:eastAsia="Calibri" w:hAnsi="David" w:cs="David"/>
          <w:b/>
          <w:bCs/>
          <w:sz w:val="24"/>
          <w:szCs w:val="24"/>
          <w:u w:val="single"/>
        </w:rPr>
      </w:pPr>
      <w:r w:rsidRPr="00E0211E">
        <w:rPr>
          <w:rFonts w:ascii="David" w:eastAsia="Calibri" w:hAnsi="David" w:cs="David"/>
          <w:b/>
          <w:bCs/>
          <w:sz w:val="24"/>
          <w:szCs w:val="24"/>
          <w:u w:val="single"/>
          <w:rtl/>
        </w:rPr>
        <w:t>דרכי מוצא</w:t>
      </w:r>
    </w:p>
    <w:p w:rsidR="0010698A" w:rsidRPr="00E0211E" w:rsidRDefault="0010698A" w:rsidP="001043F4">
      <w:pPr>
        <w:pStyle w:val="a4"/>
        <w:spacing w:after="0" w:line="360" w:lineRule="auto"/>
        <w:contextualSpacing w:val="0"/>
        <w:jc w:val="both"/>
        <w:rPr>
          <w:rFonts w:ascii="David" w:eastAsia="Calibri" w:hAnsi="David" w:cs="David"/>
          <w:b/>
          <w:bCs/>
          <w:sz w:val="24"/>
          <w:szCs w:val="24"/>
          <w:u w:val="single"/>
        </w:rPr>
      </w:pPr>
      <w:r w:rsidRPr="00E0211E">
        <w:rPr>
          <w:rFonts w:ascii="David" w:hAnsi="David" w:cs="David"/>
          <w:sz w:val="24"/>
          <w:szCs w:val="24"/>
          <w:rtl/>
        </w:rPr>
        <w:t>דרישות אלה יתקיימו אם נדרשו בתנאים להיתר בנייה או בעקבות שינוי מהותי המחייב שינוי תנאי ההיתר</w:t>
      </w:r>
      <w:r w:rsidRPr="00E0211E">
        <w:rPr>
          <w:rFonts w:ascii="David" w:eastAsia="Calibri" w:hAnsi="David" w:cs="David"/>
          <w:sz w:val="24"/>
          <w:szCs w:val="24"/>
          <w:rtl/>
        </w:rPr>
        <w:t>.</w:t>
      </w:r>
    </w:p>
    <w:p w:rsidR="0010698A" w:rsidRPr="00E0211E" w:rsidRDefault="0010698A" w:rsidP="001043F4">
      <w:pPr>
        <w:numPr>
          <w:ilvl w:val="2"/>
          <w:numId w:val="27"/>
        </w:numPr>
        <w:tabs>
          <w:tab w:val="left" w:pos="893"/>
        </w:tabs>
        <w:spacing w:after="0" w:line="360" w:lineRule="auto"/>
        <w:jc w:val="both"/>
        <w:rPr>
          <w:rFonts w:ascii="David" w:eastAsia="Calibri" w:hAnsi="David" w:cs="David"/>
          <w:b/>
          <w:bCs/>
          <w:sz w:val="24"/>
          <w:szCs w:val="24"/>
        </w:rPr>
      </w:pPr>
      <w:r w:rsidRPr="00E0211E">
        <w:rPr>
          <w:rFonts w:ascii="David" w:eastAsia="Calibri" w:hAnsi="David" w:cs="David"/>
          <w:b/>
          <w:bCs/>
          <w:sz w:val="24"/>
          <w:szCs w:val="24"/>
          <w:rtl/>
        </w:rPr>
        <w:t>פתחי יציאה</w:t>
      </w:r>
    </w:p>
    <w:p w:rsidR="0010698A" w:rsidRPr="00E0211E" w:rsidRDefault="0010698A" w:rsidP="001043F4">
      <w:pPr>
        <w:pStyle w:val="a4"/>
        <w:numPr>
          <w:ilvl w:val="0"/>
          <w:numId w:val="38"/>
        </w:numPr>
        <w:tabs>
          <w:tab w:val="left" w:pos="893"/>
        </w:tabs>
        <w:spacing w:after="0" w:line="360" w:lineRule="auto"/>
        <w:jc w:val="both"/>
        <w:rPr>
          <w:rFonts w:ascii="David" w:eastAsia="Calibri" w:hAnsi="David" w:cs="David"/>
          <w:sz w:val="24"/>
          <w:szCs w:val="24"/>
          <w:rtl/>
        </w:rPr>
      </w:pPr>
      <w:r w:rsidRPr="00E0211E">
        <w:rPr>
          <w:rFonts w:ascii="David" w:eastAsia="Calibri" w:hAnsi="David" w:cs="David"/>
          <w:sz w:val="24"/>
          <w:szCs w:val="24"/>
          <w:rtl/>
        </w:rPr>
        <w:t>בעסק יהיה פתח יציאה אחד לפחות. פתחים נוספים יידרשו אם המרחק אל פתח היציאה מכל נקודה בתוך המבנה לאורך מסלול ההליכה ועד ליציאה עולה על 30 מטר.</w:t>
      </w:r>
    </w:p>
    <w:p w:rsidR="0010698A" w:rsidRPr="00E0211E" w:rsidRDefault="0010698A" w:rsidP="001043F4">
      <w:pPr>
        <w:pStyle w:val="a4"/>
        <w:numPr>
          <w:ilvl w:val="0"/>
          <w:numId w:val="38"/>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בעסק המיועד להכיל מעל 50 איש כיוון הפתיחה של הדלתות בפתחי היציאה יהיה כלפי כיוון המילוט.</w:t>
      </w:r>
    </w:p>
    <w:p w:rsidR="0010698A" w:rsidRPr="00E0211E" w:rsidRDefault="0010698A" w:rsidP="001043F4">
      <w:pPr>
        <w:pStyle w:val="a4"/>
        <w:numPr>
          <w:ilvl w:val="0"/>
          <w:numId w:val="38"/>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בעסק המיועד להכיל עד 100 איש, רוחב פתח היציאה לא יפחת מ-0.90 מטר נטו.    בעסק המיועד להכיל מעל 100 איש, רוחב פתח היציאה לא יפחת מ-1.10 מטר נטו.</w:t>
      </w:r>
    </w:p>
    <w:p w:rsidR="0010698A" w:rsidRPr="00E0211E" w:rsidRDefault="0010698A" w:rsidP="001043F4">
      <w:pPr>
        <w:pStyle w:val="a4"/>
        <w:numPr>
          <w:ilvl w:val="2"/>
          <w:numId w:val="27"/>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דרכי המוצא, לרבות פתחי היציאה, יהיו פנויים</w:t>
      </w:r>
      <w:r w:rsidRPr="00E0211E">
        <w:rPr>
          <w:rFonts w:ascii="David" w:eastAsia="Calibri" w:hAnsi="David" w:cs="David"/>
          <w:sz w:val="24"/>
          <w:szCs w:val="24"/>
        </w:rPr>
        <w:t xml:space="preserve"> </w:t>
      </w:r>
      <w:r w:rsidRPr="00E0211E">
        <w:rPr>
          <w:rFonts w:ascii="David" w:eastAsia="Calibri" w:hAnsi="David" w:cs="David"/>
          <w:sz w:val="24"/>
          <w:szCs w:val="24"/>
          <w:rtl/>
        </w:rPr>
        <w:t>מכל</w:t>
      </w:r>
      <w:r w:rsidRPr="00E0211E">
        <w:rPr>
          <w:rFonts w:ascii="David" w:eastAsia="Calibri" w:hAnsi="David" w:cs="David"/>
          <w:sz w:val="24"/>
          <w:szCs w:val="24"/>
        </w:rPr>
        <w:t xml:space="preserve"> </w:t>
      </w:r>
      <w:r w:rsidRPr="00E0211E">
        <w:rPr>
          <w:rFonts w:ascii="David" w:eastAsia="Calibri" w:hAnsi="David" w:cs="David"/>
          <w:sz w:val="24"/>
          <w:szCs w:val="24"/>
          <w:rtl/>
        </w:rPr>
        <w:t>מכשול</w:t>
      </w:r>
      <w:r w:rsidRPr="00E0211E">
        <w:rPr>
          <w:rFonts w:ascii="David" w:eastAsia="Calibri" w:hAnsi="David" w:cs="David"/>
          <w:sz w:val="24"/>
          <w:szCs w:val="24"/>
        </w:rPr>
        <w:t xml:space="preserve"> </w:t>
      </w:r>
      <w:r w:rsidRPr="00E0211E">
        <w:rPr>
          <w:rFonts w:ascii="David" w:eastAsia="Calibri" w:hAnsi="David" w:cs="David"/>
          <w:sz w:val="24"/>
          <w:szCs w:val="24"/>
          <w:rtl/>
        </w:rPr>
        <w:t>בכל</w:t>
      </w:r>
      <w:r w:rsidRPr="00E0211E">
        <w:rPr>
          <w:rFonts w:ascii="David" w:eastAsia="Calibri" w:hAnsi="David" w:cs="David"/>
          <w:sz w:val="24"/>
          <w:szCs w:val="24"/>
        </w:rPr>
        <w:t xml:space="preserve"> </w:t>
      </w:r>
      <w:r w:rsidRPr="00E0211E">
        <w:rPr>
          <w:rFonts w:ascii="David" w:eastAsia="Calibri" w:hAnsi="David" w:cs="David"/>
          <w:sz w:val="24"/>
          <w:szCs w:val="24"/>
          <w:rtl/>
        </w:rPr>
        <w:t>עת</w:t>
      </w:r>
      <w:r w:rsidRPr="00E0211E">
        <w:rPr>
          <w:rFonts w:ascii="David" w:eastAsia="Calibri" w:hAnsi="David" w:cs="David"/>
          <w:sz w:val="24"/>
          <w:szCs w:val="24"/>
        </w:rPr>
        <w:t>.</w:t>
      </w:r>
    </w:p>
    <w:p w:rsidR="0010698A" w:rsidRPr="00E0211E" w:rsidRDefault="0010698A" w:rsidP="001043F4">
      <w:pPr>
        <w:pStyle w:val="a4"/>
        <w:numPr>
          <w:ilvl w:val="2"/>
          <w:numId w:val="27"/>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אם הותקן מנעול על דלת בדרך המוצא, יהיה אפשר לפתוח את הדלת מכיוון המילוט ללא מפתח נשלף.</w:t>
      </w:r>
    </w:p>
    <w:p w:rsidR="0010698A" w:rsidRPr="00E0211E" w:rsidRDefault="0010698A" w:rsidP="001043F4">
      <w:pPr>
        <w:pStyle w:val="a4"/>
        <w:numPr>
          <w:ilvl w:val="1"/>
          <w:numId w:val="27"/>
        </w:numPr>
        <w:tabs>
          <w:tab w:val="left" w:pos="893"/>
        </w:tabs>
        <w:spacing w:after="0" w:line="360" w:lineRule="auto"/>
        <w:jc w:val="both"/>
        <w:rPr>
          <w:rFonts w:ascii="David" w:hAnsi="David" w:cs="David"/>
          <w:b/>
          <w:bCs/>
          <w:sz w:val="24"/>
          <w:szCs w:val="24"/>
          <w:u w:val="single"/>
        </w:rPr>
      </w:pPr>
      <w:r w:rsidRPr="00E0211E">
        <w:rPr>
          <w:rFonts w:ascii="David" w:hAnsi="David" w:cs="David"/>
          <w:b/>
          <w:bCs/>
          <w:sz w:val="24"/>
          <w:szCs w:val="24"/>
          <w:u w:val="single"/>
          <w:rtl/>
        </w:rPr>
        <w:t>שילוט</w:t>
      </w:r>
    </w:p>
    <w:p w:rsidR="0010698A" w:rsidRPr="00E0211E" w:rsidRDefault="0010698A" w:rsidP="001043F4">
      <w:pPr>
        <w:numPr>
          <w:ilvl w:val="2"/>
          <w:numId w:val="27"/>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 xml:space="preserve">בדרכי המוצא בעסק יותקן שילוט וסימון, כמפורט בסימן י"ח לפרק ב' לתוספת השנייה לתקנות התכנון והבנייה. </w:t>
      </w:r>
    </w:p>
    <w:p w:rsidR="0010698A" w:rsidRPr="00E0211E" w:rsidRDefault="0010698A" w:rsidP="001043F4">
      <w:pPr>
        <w:numPr>
          <w:ilvl w:val="2"/>
          <w:numId w:val="27"/>
        </w:numPr>
        <w:tabs>
          <w:tab w:val="left" w:pos="893"/>
        </w:tabs>
        <w:spacing w:after="0" w:line="360" w:lineRule="auto"/>
        <w:jc w:val="both"/>
        <w:rPr>
          <w:rFonts w:ascii="David" w:eastAsia="Calibri" w:hAnsi="David" w:cs="David"/>
          <w:sz w:val="24"/>
          <w:szCs w:val="24"/>
        </w:rPr>
      </w:pPr>
      <w:r w:rsidRPr="00E0211E">
        <w:rPr>
          <w:rFonts w:ascii="David" w:eastAsia="Calibri" w:hAnsi="David" w:cs="David"/>
          <w:sz w:val="24"/>
          <w:szCs w:val="24"/>
          <w:rtl/>
        </w:rPr>
        <w:t>בעסק יותקנו שלטים פולטי אור כמפורט מטה:</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tl/>
        </w:rPr>
      </w:pPr>
      <w:r w:rsidRPr="00E0211E">
        <w:rPr>
          <w:rFonts w:ascii="David" w:hAnsi="David" w:cs="David"/>
          <w:sz w:val="24"/>
          <w:szCs w:val="24"/>
          <w:rtl/>
        </w:rPr>
        <w:t>"חשמל, לא לכבות במים" - על גבי לוחות חשמל.</w:t>
      </w:r>
      <w:r w:rsidRPr="00E0211E">
        <w:rPr>
          <w:rFonts w:ascii="David" w:hAnsi="David" w:cs="David"/>
          <w:sz w:val="24"/>
          <w:szCs w:val="24"/>
          <w:rtl/>
        </w:rPr>
        <w:tab/>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"מפסק זרם ראשי" - בסמוך למפסק במקום בולט ונגיש.</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"עמדת כיבוי אש".</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"ברז שריפה" - בסמוך לברז.</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"ברז הסנקה לעמדות" - בסמוך לברז.</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"ברז הסנקה למתזים" - בסמוך לברז.</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"אין להשתמש במעלית בזמן שריפה" - בסמוך למעלית.</w:t>
      </w:r>
    </w:p>
    <w:p w:rsidR="0010698A" w:rsidRPr="00E0211E" w:rsidRDefault="0010698A" w:rsidP="001043F4">
      <w:pPr>
        <w:pStyle w:val="a4"/>
        <w:numPr>
          <w:ilvl w:val="0"/>
          <w:numId w:val="39"/>
        </w:numPr>
        <w:tabs>
          <w:tab w:val="left" w:pos="893"/>
        </w:tabs>
        <w:spacing w:after="0" w:line="360" w:lineRule="auto"/>
        <w:jc w:val="both"/>
        <w:rPr>
          <w:rFonts w:ascii="David" w:eastAsia="Calibri" w:hAnsi="David" w:cs="David"/>
          <w:sz w:val="24"/>
          <w:szCs w:val="24"/>
        </w:rPr>
      </w:pPr>
      <w:r w:rsidRPr="00E0211E">
        <w:rPr>
          <w:rFonts w:ascii="David" w:hAnsi="David" w:cs="David"/>
          <w:sz w:val="24"/>
          <w:szCs w:val="24"/>
          <w:rtl/>
        </w:rPr>
        <w:t>"חדר שירות" (בהתאם לשימוש החדר הסקה/דוודים/מיזוג/אשפה וכו').</w:t>
      </w:r>
    </w:p>
    <w:p w:rsidR="0010698A" w:rsidRPr="00E0211E" w:rsidRDefault="0010698A" w:rsidP="001043F4">
      <w:pPr>
        <w:tabs>
          <w:tab w:val="left" w:pos="893"/>
        </w:tabs>
        <w:spacing w:after="0" w:line="360" w:lineRule="auto"/>
        <w:ind w:left="720"/>
        <w:jc w:val="both"/>
        <w:rPr>
          <w:rFonts w:ascii="David" w:eastAsia="Calibri" w:hAnsi="David" w:cs="David"/>
          <w:sz w:val="24"/>
          <w:szCs w:val="24"/>
          <w:rtl/>
        </w:rPr>
      </w:pPr>
      <w:r w:rsidRPr="00E0211E">
        <w:rPr>
          <w:rFonts w:ascii="David" w:hAnsi="David" w:cs="David"/>
          <w:color w:val="000000"/>
          <w:sz w:val="24"/>
          <w:szCs w:val="24"/>
          <w:rtl/>
          <w:lang w:val="ru-RU"/>
        </w:rPr>
        <w:t xml:space="preserve">בשלטים פולטי אור בסעיף זה </w:t>
      </w:r>
      <w:r w:rsidRPr="00E0211E">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חומרים מסוכנים ישולטו ויסומנו.</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Pr>
      </w:pPr>
      <w:r w:rsidRPr="00E0211E">
        <w:rPr>
          <w:rFonts w:ascii="David" w:eastAsia="Calibri" w:hAnsi="David" w:cs="David"/>
          <w:b/>
          <w:bCs/>
          <w:sz w:val="24"/>
          <w:szCs w:val="24"/>
          <w:u w:val="single"/>
          <w:rtl/>
        </w:rPr>
        <w:t xml:space="preserve">תאורת חירום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תאורת החירום תותקן מעל פתחי העסק ובמעברים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lastRenderedPageBreak/>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גופי תאורת החירום יתאימו לתקן ישראלי ת"י 20 חלק 2.22 מנורות: דרישות מיוחדות - מנורות לתאורת חירום.</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color w:val="000000"/>
          <w:sz w:val="24"/>
          <w:szCs w:val="24"/>
          <w:u w:val="single"/>
        </w:rPr>
      </w:pPr>
      <w:r w:rsidRPr="00E0211E">
        <w:rPr>
          <w:rFonts w:ascii="David" w:eastAsia="Calibri" w:hAnsi="David" w:cs="David"/>
          <w:b/>
          <w:bCs/>
          <w:color w:val="000000"/>
          <w:sz w:val="24"/>
          <w:szCs w:val="24"/>
          <w:u w:val="single"/>
          <w:rtl/>
        </w:rPr>
        <w:t>אספקת מים (כולל ברזי כיבוי)</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color w:val="000000"/>
          <w:sz w:val="24"/>
          <w:szCs w:val="24"/>
        </w:rPr>
      </w:pPr>
      <w:r w:rsidRPr="00E0211E">
        <w:rPr>
          <w:rFonts w:ascii="David" w:hAnsi="David" w:cs="David"/>
          <w:color w:val="000000"/>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יחשב לצורך העניין ברז מן המניין.</w:t>
      </w:r>
    </w:p>
    <w:p w:rsidR="0010698A" w:rsidRPr="00E0211E" w:rsidRDefault="0010698A" w:rsidP="001043F4">
      <w:pPr>
        <w:pStyle w:val="a4"/>
        <w:numPr>
          <w:ilvl w:val="2"/>
          <w:numId w:val="27"/>
        </w:numPr>
        <w:tabs>
          <w:tab w:val="left" w:pos="893"/>
        </w:tabs>
        <w:spacing w:after="0" w:line="360" w:lineRule="auto"/>
        <w:contextualSpacing w:val="0"/>
        <w:jc w:val="both"/>
        <w:rPr>
          <w:rFonts w:ascii="David" w:hAnsi="David" w:cs="David"/>
          <w:color w:val="000000"/>
          <w:sz w:val="24"/>
          <w:szCs w:val="24"/>
        </w:rPr>
      </w:pPr>
      <w:r w:rsidRPr="00E0211E">
        <w:rPr>
          <w:rFonts w:ascii="David" w:hAnsi="David" w:cs="David"/>
          <w:color w:val="000000"/>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 העסק. </w:t>
      </w:r>
      <w:r w:rsidRPr="00E0211E">
        <w:rPr>
          <w:rFonts w:ascii="David" w:hAnsi="David" w:cs="David"/>
          <w:sz w:val="24"/>
          <w:szCs w:val="24"/>
          <w:rtl/>
        </w:rPr>
        <w:t>דרישה זו תתקיים אם נדרשה בתנאים להיתר בנייה או בעקבות שינוי מהותי המחייב שינוי בתנאי ההיתר.</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tl/>
        </w:rPr>
      </w:pPr>
      <w:r w:rsidRPr="00E0211E">
        <w:rPr>
          <w:rFonts w:ascii="David" w:eastAsia="Calibri" w:hAnsi="David" w:cs="David"/>
          <w:b/>
          <w:bCs/>
          <w:sz w:val="24"/>
          <w:szCs w:val="24"/>
          <w:u w:val="single"/>
          <w:rtl/>
        </w:rPr>
        <w:t>ציוד כיבוי</w:t>
      </w:r>
    </w:p>
    <w:p w:rsidR="0010698A" w:rsidRPr="00E0211E" w:rsidRDefault="0010698A" w:rsidP="001043F4">
      <w:pPr>
        <w:numPr>
          <w:ilvl w:val="2"/>
          <w:numId w:val="27"/>
        </w:numPr>
        <w:tabs>
          <w:tab w:val="left" w:pos="893"/>
        </w:tabs>
        <w:spacing w:after="0" w:line="360" w:lineRule="auto"/>
        <w:jc w:val="both"/>
        <w:rPr>
          <w:rFonts w:ascii="David" w:hAnsi="David" w:cs="David"/>
          <w:color w:val="000000"/>
          <w:sz w:val="24"/>
          <w:szCs w:val="24"/>
        </w:rPr>
      </w:pPr>
      <w:r w:rsidRPr="00E0211E">
        <w:rPr>
          <w:rFonts w:ascii="David" w:hAnsi="David" w:cs="David"/>
          <w:sz w:val="24"/>
          <w:szCs w:val="24"/>
          <w:rtl/>
        </w:rPr>
        <w:t>בעסק ששטחו עד 200 מ"ר, יותקן גלג</w:t>
      </w:r>
      <w:r>
        <w:rPr>
          <w:rFonts w:ascii="David" w:hAnsi="David" w:cs="David" w:hint="cs"/>
          <w:sz w:val="24"/>
          <w:szCs w:val="24"/>
          <w:rtl/>
        </w:rPr>
        <w:t>י</w:t>
      </w:r>
      <w:r w:rsidRPr="00E0211E">
        <w:rPr>
          <w:rFonts w:ascii="David" w:hAnsi="David" w:cs="David"/>
          <w:sz w:val="24"/>
          <w:szCs w:val="24"/>
          <w:rtl/>
        </w:rPr>
        <w:t xml:space="preserve">לון כיבוי אש עם זרנוק בקוטר </w:t>
      </w:r>
      <w:r w:rsidRPr="00E0211E">
        <w:rPr>
          <w:rFonts w:ascii="David" w:hAnsi="David" w:cs="David"/>
          <w:color w:val="000000"/>
          <w:sz w:val="24"/>
          <w:szCs w:val="24"/>
          <w:rtl/>
        </w:rPr>
        <w:t>"3/4 עם מזנק צמוד, כך שייתן מענה לכיסוי כל שטח העסק. תשתית הצינורות לגלג</w:t>
      </w:r>
      <w:r>
        <w:rPr>
          <w:rFonts w:ascii="David" w:hAnsi="David" w:cs="David" w:hint="cs"/>
          <w:color w:val="000000"/>
          <w:sz w:val="24"/>
          <w:szCs w:val="24"/>
          <w:rtl/>
        </w:rPr>
        <w:t>י</w:t>
      </w:r>
      <w:r w:rsidRPr="00E0211E">
        <w:rPr>
          <w:rFonts w:ascii="David" w:hAnsi="David" w:cs="David"/>
          <w:color w:val="000000"/>
          <w:sz w:val="24"/>
          <w:szCs w:val="24"/>
          <w:rtl/>
        </w:rPr>
        <w:t>לון תהיה ממתכת. אם קיימת הפרדת אש ועשן בין חלקי העסק, יש להתקין ציוד כאמור בכל אחד מחלקיו.</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בעסק ששטחו מעל 200 מ"ר, </w:t>
      </w:r>
      <w:r w:rsidRPr="00E0211E">
        <w:rPr>
          <w:rFonts w:ascii="David" w:hAnsi="David" w:cs="David"/>
          <w:color w:val="000000"/>
          <w:sz w:val="24"/>
          <w:szCs w:val="24"/>
          <w:rtl/>
        </w:rPr>
        <w:t>תותקנה</w:t>
      </w:r>
      <w:r w:rsidRPr="00E0211E">
        <w:rPr>
          <w:rFonts w:ascii="David" w:hAnsi="David" w:cs="David"/>
          <w:sz w:val="24"/>
          <w:szCs w:val="24"/>
          <w:rtl/>
        </w:rPr>
        <w:t xml:space="preserve"> עמדות כיבוי אש כך שיתנו מענה לכיסוי כל שטח העסק.</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כל אחת מעמדות הכיבוי תכיל:</w:t>
      </w:r>
    </w:p>
    <w:p w:rsidR="0010698A" w:rsidRPr="00E0211E" w:rsidRDefault="0010698A" w:rsidP="001043F4">
      <w:pPr>
        <w:pStyle w:val="a4"/>
        <w:numPr>
          <w:ilvl w:val="0"/>
          <w:numId w:val="40"/>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ברז כיבוי בקוטר "2.</w:t>
      </w:r>
    </w:p>
    <w:p w:rsidR="0010698A" w:rsidRPr="00E0211E" w:rsidRDefault="0010698A" w:rsidP="001043F4">
      <w:pPr>
        <w:pStyle w:val="a4"/>
        <w:numPr>
          <w:ilvl w:val="0"/>
          <w:numId w:val="40"/>
        </w:numPr>
        <w:tabs>
          <w:tab w:val="left" w:pos="893"/>
        </w:tabs>
        <w:spacing w:after="0" w:line="360" w:lineRule="auto"/>
        <w:jc w:val="both"/>
        <w:rPr>
          <w:rFonts w:ascii="David" w:hAnsi="David" w:cs="David"/>
          <w:sz w:val="24"/>
          <w:szCs w:val="24"/>
        </w:rPr>
      </w:pPr>
      <w:r w:rsidRPr="00E0211E">
        <w:rPr>
          <w:rFonts w:ascii="David" w:hAnsi="David" w:cs="David"/>
          <w:sz w:val="24"/>
          <w:szCs w:val="24"/>
          <w:rtl/>
        </w:rPr>
        <w:t>2 זרנוקים בקוטר "2 באורך 15 מ' כל אחד.</w:t>
      </w:r>
    </w:p>
    <w:p w:rsidR="0010698A" w:rsidRPr="00E0211E" w:rsidRDefault="0010698A" w:rsidP="001043F4">
      <w:pPr>
        <w:pStyle w:val="a4"/>
        <w:numPr>
          <w:ilvl w:val="0"/>
          <w:numId w:val="40"/>
        </w:numPr>
        <w:tabs>
          <w:tab w:val="left" w:pos="893"/>
        </w:tabs>
        <w:spacing w:after="0" w:line="360" w:lineRule="auto"/>
        <w:jc w:val="both"/>
        <w:rPr>
          <w:rFonts w:ascii="David" w:hAnsi="David" w:cs="David"/>
          <w:sz w:val="24"/>
          <w:szCs w:val="24"/>
        </w:rPr>
      </w:pPr>
      <w:r w:rsidRPr="00E0211E">
        <w:rPr>
          <w:rFonts w:ascii="David" w:hAnsi="David" w:cs="David"/>
          <w:sz w:val="24"/>
          <w:szCs w:val="24"/>
          <w:rtl/>
        </w:rPr>
        <w:t>מזנק בקוטר "2.</w:t>
      </w:r>
    </w:p>
    <w:p w:rsidR="0010698A" w:rsidRPr="00E0211E" w:rsidRDefault="0010698A" w:rsidP="001043F4">
      <w:pPr>
        <w:pStyle w:val="a4"/>
        <w:numPr>
          <w:ilvl w:val="0"/>
          <w:numId w:val="40"/>
        </w:numPr>
        <w:tabs>
          <w:tab w:val="left" w:pos="893"/>
        </w:tabs>
        <w:spacing w:after="0" w:line="360" w:lineRule="auto"/>
        <w:jc w:val="both"/>
        <w:rPr>
          <w:rFonts w:ascii="David" w:hAnsi="David" w:cs="David"/>
          <w:sz w:val="24"/>
          <w:szCs w:val="24"/>
        </w:rPr>
      </w:pPr>
      <w:r w:rsidRPr="00E0211E">
        <w:rPr>
          <w:rFonts w:ascii="David" w:hAnsi="David" w:cs="David"/>
          <w:sz w:val="24"/>
          <w:szCs w:val="24"/>
          <w:rtl/>
        </w:rPr>
        <w:t>גלג</w:t>
      </w:r>
      <w:r>
        <w:rPr>
          <w:rFonts w:ascii="David" w:hAnsi="David" w:cs="David" w:hint="cs"/>
          <w:sz w:val="24"/>
          <w:szCs w:val="24"/>
          <w:rtl/>
        </w:rPr>
        <w:t>י</w:t>
      </w:r>
      <w:r w:rsidRPr="00E0211E">
        <w:rPr>
          <w:rFonts w:ascii="David" w:hAnsi="David" w:cs="David"/>
          <w:sz w:val="24"/>
          <w:szCs w:val="24"/>
          <w:rtl/>
        </w:rPr>
        <w:t>לון עם צינור בקוטר "3/4 עם מזנק צמוד.</w:t>
      </w:r>
    </w:p>
    <w:p w:rsidR="0010698A" w:rsidRPr="00E0211E" w:rsidRDefault="0010698A" w:rsidP="001043F4">
      <w:pPr>
        <w:pStyle w:val="a4"/>
        <w:numPr>
          <w:ilvl w:val="0"/>
          <w:numId w:val="40"/>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 xml:space="preserve">מטפה אבקה במשקל של 6 ק''ג. </w:t>
      </w:r>
    </w:p>
    <w:p w:rsidR="0010698A" w:rsidRPr="00E0211E" w:rsidRDefault="0010698A" w:rsidP="001043F4">
      <w:pPr>
        <w:spacing w:after="0" w:line="360" w:lineRule="auto"/>
        <w:ind w:left="720"/>
        <w:jc w:val="both"/>
        <w:rPr>
          <w:rFonts w:ascii="David" w:hAnsi="David" w:cs="David"/>
          <w:sz w:val="24"/>
          <w:szCs w:val="24"/>
          <w:rtl/>
        </w:rPr>
      </w:pPr>
      <w:r w:rsidRPr="00E0211E">
        <w:rPr>
          <w:rFonts w:ascii="David" w:hAnsi="David" w:cs="David"/>
          <w:sz w:val="24"/>
          <w:szCs w:val="24"/>
          <w:rtl/>
        </w:rPr>
        <w:t xml:space="preserve">הציוד יאוחסן בארון שמידותיו לא יפחתו מ: גובה 120 ס''מ, רוחב 80 ס''מ, ועומק 30 ס''מ. </w:t>
      </w:r>
    </w:p>
    <w:p w:rsidR="0010698A" w:rsidRPr="00E0211E" w:rsidRDefault="0010698A" w:rsidP="001043F4">
      <w:pPr>
        <w:spacing w:after="0" w:line="360" w:lineRule="auto"/>
        <w:ind w:left="720"/>
        <w:jc w:val="both"/>
        <w:rPr>
          <w:rFonts w:ascii="David" w:hAnsi="David" w:cs="David"/>
          <w:sz w:val="24"/>
          <w:szCs w:val="24"/>
          <w:rtl/>
        </w:rPr>
      </w:pPr>
      <w:r w:rsidRPr="00E0211E">
        <w:rPr>
          <w:rFonts w:ascii="David" w:hAnsi="David" w:cs="David"/>
          <w:sz w:val="24"/>
          <w:szCs w:val="24"/>
          <w:rtl/>
        </w:rPr>
        <w:t xml:space="preserve">על הארון ייכתב: ''עמדת כיבוי אש''.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tl/>
        </w:rPr>
      </w:pPr>
      <w:r w:rsidRPr="00E0211E">
        <w:rPr>
          <w:rFonts w:ascii="David" w:hAnsi="David" w:cs="David"/>
          <w:sz w:val="24"/>
          <w:szCs w:val="24"/>
          <w:rtl/>
        </w:rPr>
        <w:t>תשתית הצינורות לברזים הרשומים לעיל תהיה ממתכת.</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בעסק יוצבו מטפי כיבוי מסוג אבקה יבשה בגודל של 6 ק''ג. מספר המטפים יתאים לתקן ישראלי ת"י 129 חלק 2 מטפים מיטלטלים - התאמה, התקנה וסימון. בדיקת המטפים ותחזוקתם תתבצע לפי האמור בתקן ישראל</w:t>
      </w:r>
      <w:r w:rsidR="001043F4">
        <w:rPr>
          <w:rFonts w:ascii="David" w:hAnsi="David" w:cs="David"/>
          <w:sz w:val="24"/>
          <w:szCs w:val="24"/>
          <w:rtl/>
        </w:rPr>
        <w:t>י ת"י 129 חלק 1 מטפים מיטלטלים</w:t>
      </w:r>
      <w:r w:rsidR="001043F4">
        <w:rPr>
          <w:rFonts w:ascii="David" w:hAnsi="David" w:cs="David" w:hint="cs"/>
          <w:sz w:val="24"/>
          <w:szCs w:val="24"/>
          <w:rtl/>
        </w:rPr>
        <w:t xml:space="preserve"> - </w:t>
      </w:r>
      <w:r w:rsidRPr="00E0211E">
        <w:rPr>
          <w:rFonts w:ascii="David" w:hAnsi="David" w:cs="David"/>
          <w:sz w:val="24"/>
          <w:szCs w:val="24"/>
          <w:rtl/>
        </w:rPr>
        <w:t xml:space="preserve">תחזוקה.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בעסק מעל כל מבער בחדר הסקה מופעל באמצעות נוזל דליק, כגון סולר, דיזל וכו' יותקן מטפה אבקה אוטומטי קבוע במשקל של 12 ק"ג המצויד במנגנון הפעלה תרמי עצמאי המתאים לתקן ישראלי ת"י 2217 מטפים אוטומטיים קבועים לכיבוי אש לדלקות ממין ב (נוזלים וגזים).</w:t>
      </w:r>
    </w:p>
    <w:p w:rsidR="0010698A" w:rsidRPr="00E0211E" w:rsidRDefault="0010698A" w:rsidP="001043F4">
      <w:pPr>
        <w:numPr>
          <w:ilvl w:val="1"/>
          <w:numId w:val="27"/>
        </w:numPr>
        <w:tabs>
          <w:tab w:val="left" w:pos="893"/>
        </w:tabs>
        <w:spacing w:after="0" w:line="360" w:lineRule="auto"/>
        <w:jc w:val="both"/>
        <w:rPr>
          <w:rFonts w:ascii="David" w:eastAsia="Calibri" w:hAnsi="David" w:cs="David"/>
          <w:sz w:val="24"/>
          <w:szCs w:val="24"/>
        </w:rPr>
      </w:pPr>
      <w:r w:rsidRPr="00E0211E">
        <w:rPr>
          <w:rFonts w:ascii="David" w:eastAsia="Calibri" w:hAnsi="David" w:cs="David"/>
          <w:b/>
          <w:bCs/>
          <w:sz w:val="24"/>
          <w:szCs w:val="24"/>
          <w:u w:val="single"/>
          <w:rtl/>
        </w:rPr>
        <w:t>מערכת מתזים</w:t>
      </w:r>
      <w:r w:rsidRPr="00E0211E">
        <w:rPr>
          <w:rFonts w:ascii="David" w:eastAsia="Calibri" w:hAnsi="David" w:cs="David"/>
          <w:sz w:val="24"/>
          <w:szCs w:val="24"/>
          <w:rtl/>
        </w:rPr>
        <w:t xml:space="preserve">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במקומות המפורטים להלן תתוכנן ותותקן מערכת כיבוי אש אוטומטית במים על פי תקן הישראלי ת"י 1596, מערכות מתזים: התקנה (להלן - מערכת מתזים):</w:t>
      </w:r>
    </w:p>
    <w:p w:rsidR="0010698A" w:rsidRPr="00E0211E" w:rsidRDefault="0010698A" w:rsidP="001043F4">
      <w:pPr>
        <w:pStyle w:val="a4"/>
        <w:numPr>
          <w:ilvl w:val="0"/>
          <w:numId w:val="41"/>
        </w:numPr>
        <w:spacing w:after="0" w:line="360" w:lineRule="auto"/>
        <w:jc w:val="both"/>
        <w:rPr>
          <w:rFonts w:ascii="David" w:hAnsi="David" w:cs="David"/>
          <w:sz w:val="24"/>
          <w:szCs w:val="24"/>
          <w:rtl/>
        </w:rPr>
      </w:pPr>
      <w:r w:rsidRPr="00E0211E">
        <w:rPr>
          <w:rFonts w:ascii="David" w:hAnsi="David" w:cs="David"/>
          <w:sz w:val="24"/>
          <w:szCs w:val="24"/>
          <w:rtl/>
        </w:rPr>
        <w:lastRenderedPageBreak/>
        <w:t>בבריכת שחייה מקורה ששטחה מעל 300 מ"ר ובתפוסה מעל 300 איש, למעט מעל פני המים ומעל מפלי מים.</w:t>
      </w:r>
    </w:p>
    <w:p w:rsidR="0010698A" w:rsidRPr="00E0211E" w:rsidRDefault="0010698A" w:rsidP="001043F4">
      <w:pPr>
        <w:pStyle w:val="a4"/>
        <w:numPr>
          <w:ilvl w:val="0"/>
          <w:numId w:val="41"/>
        </w:numPr>
        <w:spacing w:after="0" w:line="360" w:lineRule="auto"/>
        <w:jc w:val="both"/>
        <w:rPr>
          <w:rFonts w:ascii="David" w:hAnsi="David" w:cs="David"/>
          <w:sz w:val="24"/>
          <w:szCs w:val="24"/>
        </w:rPr>
      </w:pPr>
      <w:r w:rsidRPr="00E0211E">
        <w:rPr>
          <w:rFonts w:ascii="David" w:hAnsi="David" w:cs="David"/>
          <w:sz w:val="24"/>
          <w:szCs w:val="24"/>
          <w:rtl/>
        </w:rPr>
        <w:t xml:space="preserve">מתזים המותקנים בסאונה יתוכננו ויותקנו בהתאם לתקן ישראלי ת"י 1596 מערכות מתזים - התקנה לטמפרטורות גבוהות. </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אם אין הפרדות אש בין ייעודים או שימושים, תתוכנן ותותקן בחלקים אלה מערכת בהתאם לרמת הסיכון המחמירה ביותר.</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לנותן האישור יוגשו האישורים הבאים: </w:t>
      </w:r>
    </w:p>
    <w:p w:rsidR="0010698A" w:rsidRPr="00E0211E" w:rsidRDefault="0010698A" w:rsidP="001043F4">
      <w:pPr>
        <w:pStyle w:val="a4"/>
        <w:numPr>
          <w:ilvl w:val="0"/>
          <w:numId w:val="23"/>
        </w:numPr>
        <w:tabs>
          <w:tab w:val="left" w:pos="893"/>
        </w:tabs>
        <w:spacing w:after="0" w:line="360" w:lineRule="auto"/>
        <w:jc w:val="both"/>
        <w:rPr>
          <w:rFonts w:ascii="David" w:hAnsi="David" w:cs="David"/>
          <w:sz w:val="24"/>
          <w:szCs w:val="24"/>
        </w:rPr>
      </w:pPr>
      <w:r w:rsidRPr="00E0211E">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rsidR="0010698A" w:rsidRPr="00E0211E" w:rsidRDefault="0010698A" w:rsidP="001043F4">
      <w:pPr>
        <w:pStyle w:val="a4"/>
        <w:numPr>
          <w:ilvl w:val="0"/>
          <w:numId w:val="23"/>
        </w:numPr>
        <w:tabs>
          <w:tab w:val="left" w:pos="893"/>
        </w:tabs>
        <w:spacing w:after="0" w:line="360" w:lineRule="auto"/>
        <w:jc w:val="both"/>
        <w:rPr>
          <w:rFonts w:ascii="David" w:hAnsi="David" w:cs="David"/>
          <w:sz w:val="24"/>
          <w:szCs w:val="24"/>
        </w:rPr>
      </w:pPr>
      <w:r w:rsidRPr="00E0211E">
        <w:rPr>
          <w:rFonts w:ascii="David" w:hAnsi="David" w:cs="David"/>
          <w:sz w:val="24"/>
          <w:szCs w:val="24"/>
          <w:rtl/>
        </w:rPr>
        <w:t>אישור מעבדה מוכרת על התקנת המערכת והתאמתה לתקן ישראלי ת"י 1596 מערכות מתזים - התקנה.</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10698A" w:rsidRPr="00E0211E" w:rsidRDefault="0010698A" w:rsidP="001043F4">
      <w:pPr>
        <w:numPr>
          <w:ilvl w:val="2"/>
          <w:numId w:val="27"/>
        </w:numPr>
        <w:tabs>
          <w:tab w:val="left" w:pos="893"/>
        </w:tabs>
        <w:spacing w:after="0" w:line="360" w:lineRule="auto"/>
        <w:jc w:val="both"/>
        <w:rPr>
          <w:rFonts w:ascii="David" w:hAnsi="David" w:cs="David"/>
          <w:sz w:val="24"/>
          <w:szCs w:val="24"/>
        </w:rPr>
      </w:pPr>
      <w:r w:rsidRPr="00E0211E">
        <w:rPr>
          <w:rFonts w:ascii="David" w:hAnsi="David" w:cs="David"/>
          <w:sz w:val="24"/>
          <w:szCs w:val="24"/>
          <w:rtl/>
        </w:rPr>
        <w:t xml:space="preserve">בדיקת מערכת המתזים תתבצע על פי תקן ישראלי ת"י 1928 מערכות לכיבוי אש במים - בקרה, בדיקה ותחזוקה. העתק מתעודת הבדיקה בצירוף מפרט הבדיקה יוגש לנותן האישור. </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Pr>
      </w:pPr>
      <w:r w:rsidRPr="00E0211E">
        <w:rPr>
          <w:rFonts w:ascii="David" w:eastAsia="Calibri" w:hAnsi="David" w:cs="David"/>
          <w:b/>
          <w:bCs/>
          <w:sz w:val="24"/>
          <w:szCs w:val="24"/>
          <w:u w:val="single"/>
          <w:rtl/>
        </w:rPr>
        <w:t>מערכת גילוי אש ועשן</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בבריכת שחייה מקורה ששטחה מעל 50 מ"ר ובתפוסה מעל 50 איש, למעט מעל פני המים ומעל מפלי מים, תותקן מערכת גילוי אש ועשן על פי תקן ישראלי ת"י 1220 חלק 3 מערכות גילוי אש - הוראות התקנה ודרישות כלליות.</w:t>
      </w:r>
    </w:p>
    <w:p w:rsidR="0010698A" w:rsidRPr="00E0211E" w:rsidRDefault="0010698A" w:rsidP="001043F4">
      <w:pPr>
        <w:numPr>
          <w:ilvl w:val="2"/>
          <w:numId w:val="27"/>
        </w:numPr>
        <w:spacing w:after="0" w:line="360" w:lineRule="auto"/>
        <w:jc w:val="both"/>
        <w:rPr>
          <w:rFonts w:ascii="David" w:hAnsi="David" w:cs="David"/>
          <w:sz w:val="24"/>
          <w:szCs w:val="24"/>
          <w:rtl/>
        </w:rPr>
      </w:pPr>
      <w:r w:rsidRPr="00E0211E">
        <w:rPr>
          <w:rFonts w:ascii="David" w:hAnsi="David" w:cs="David"/>
          <w:sz w:val="24"/>
          <w:szCs w:val="24"/>
          <w:rtl/>
        </w:rPr>
        <w:t xml:space="preserve">המערכת תהיה פרוסה בכל חלקי העסק.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בדיקת מערכת גילוי האש והעשן תתבצע על פי תקן ישראלי ת"י 1220 חלק 11 מערכות גילוי אש - תחזוקה. העתק מתעודת הבדיקה, שתיערך לפי נספח ג' לתקן הנ"ל, יוגש לנותן האישור.</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Pr>
      </w:pPr>
      <w:r w:rsidRPr="00E0211E">
        <w:rPr>
          <w:rFonts w:ascii="David" w:eastAsia="Calibri" w:hAnsi="David" w:cs="David"/>
          <w:b/>
          <w:bCs/>
          <w:sz w:val="24"/>
          <w:szCs w:val="24"/>
          <w:u w:val="single"/>
          <w:rtl/>
        </w:rPr>
        <w:t xml:space="preserve">מערכת החשמל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בלוחות חשמל הממוקמים במבנה העסק תותקנה המערכות הבאות:</w:t>
      </w:r>
    </w:p>
    <w:p w:rsidR="0010698A" w:rsidRPr="001043F4" w:rsidRDefault="0010698A" w:rsidP="001043F4">
      <w:pPr>
        <w:pStyle w:val="a4"/>
        <w:numPr>
          <w:ilvl w:val="2"/>
          <w:numId w:val="23"/>
        </w:numPr>
        <w:spacing w:after="0" w:line="360" w:lineRule="auto"/>
        <w:jc w:val="both"/>
        <w:rPr>
          <w:rFonts w:ascii="David" w:hAnsi="David" w:cs="David"/>
          <w:sz w:val="24"/>
          <w:szCs w:val="24"/>
          <w:rtl/>
        </w:rPr>
      </w:pPr>
      <w:r w:rsidRPr="00E0211E">
        <w:rPr>
          <w:rFonts w:ascii="David" w:hAnsi="David" w:cs="David"/>
          <w:sz w:val="24"/>
          <w:szCs w:val="24"/>
          <w:rtl/>
        </w:rPr>
        <w:t xml:space="preserve">לוח חשמל בעל זרם של 63 אמפר - אם נדרש להתקין בעסק מערכת גילוי אש ועשן, </w:t>
      </w:r>
      <w:r w:rsidRPr="001043F4">
        <w:rPr>
          <w:rFonts w:ascii="David" w:hAnsi="David" w:cs="David"/>
          <w:sz w:val="24"/>
          <w:szCs w:val="24"/>
          <w:rtl/>
        </w:rPr>
        <w:t>יותקן גלאי עשן גם בלוח החשמל.</w:t>
      </w:r>
    </w:p>
    <w:p w:rsidR="0010698A" w:rsidRPr="001043F4" w:rsidRDefault="0010698A" w:rsidP="001043F4">
      <w:pPr>
        <w:pStyle w:val="a4"/>
        <w:numPr>
          <w:ilvl w:val="2"/>
          <w:numId w:val="23"/>
        </w:numPr>
        <w:spacing w:after="0" w:line="360" w:lineRule="auto"/>
        <w:jc w:val="both"/>
        <w:rPr>
          <w:rFonts w:ascii="David" w:hAnsi="David" w:cs="David"/>
          <w:sz w:val="24"/>
          <w:szCs w:val="24"/>
        </w:rPr>
      </w:pPr>
      <w:r w:rsidRPr="001043F4">
        <w:rPr>
          <w:rFonts w:ascii="David" w:hAnsi="David" w:cs="David"/>
          <w:sz w:val="24"/>
          <w:szCs w:val="24"/>
          <w:rtl/>
        </w:rPr>
        <w:t>לוח חשמל בעל זרם של 80 אמפר - אם נדרש להתקין בעסק מערכת גילוי אש ועשן, יותקנו גלאי עשן גם בלוח החשמל ומערכת ניתוק לוח החשמל ממקור ההזנה.</w:t>
      </w:r>
    </w:p>
    <w:p w:rsidR="0010698A" w:rsidRPr="001043F4" w:rsidRDefault="0010698A" w:rsidP="001043F4">
      <w:pPr>
        <w:pStyle w:val="a4"/>
        <w:numPr>
          <w:ilvl w:val="2"/>
          <w:numId w:val="23"/>
        </w:numPr>
        <w:spacing w:after="0" w:line="360" w:lineRule="auto"/>
        <w:jc w:val="both"/>
        <w:rPr>
          <w:rFonts w:ascii="David" w:hAnsi="David" w:cs="David"/>
          <w:sz w:val="24"/>
          <w:szCs w:val="24"/>
        </w:rPr>
      </w:pPr>
      <w:r w:rsidRPr="001043F4">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rsidR="001043F4" w:rsidRDefault="0010698A" w:rsidP="001043F4">
      <w:pPr>
        <w:pStyle w:val="a4"/>
        <w:numPr>
          <w:ilvl w:val="2"/>
          <w:numId w:val="23"/>
        </w:numPr>
        <w:spacing w:after="0" w:line="360" w:lineRule="auto"/>
        <w:jc w:val="both"/>
        <w:rPr>
          <w:rFonts w:ascii="David" w:hAnsi="David" w:cs="David"/>
          <w:sz w:val="24"/>
          <w:szCs w:val="24"/>
        </w:rPr>
      </w:pPr>
      <w:r w:rsidRPr="001043F4">
        <w:rPr>
          <w:rFonts w:ascii="David" w:hAnsi="David" w:cs="David"/>
          <w:sz w:val="24"/>
          <w:szCs w:val="24"/>
          <w:rtl/>
        </w:rPr>
        <w:t xml:space="preserve">על אף האמור בסעיף </w:t>
      </w:r>
      <w:r w:rsidRPr="001043F4">
        <w:rPr>
          <w:rFonts w:ascii="David" w:hAnsi="David" w:cs="David" w:hint="cs"/>
          <w:sz w:val="24"/>
          <w:szCs w:val="24"/>
          <w:rtl/>
        </w:rPr>
        <w:t>5.16.1</w:t>
      </w:r>
      <w:r w:rsidR="001043F4">
        <w:rPr>
          <w:rFonts w:ascii="David" w:hAnsi="David" w:cs="David" w:hint="cs"/>
          <w:sz w:val="24"/>
          <w:szCs w:val="24"/>
          <w:rtl/>
        </w:rPr>
        <w:t>.(3)</w:t>
      </w:r>
      <w:r w:rsidRPr="001043F4">
        <w:rPr>
          <w:rFonts w:ascii="David" w:hAnsi="David" w:cs="David"/>
          <w:sz w:val="24"/>
          <w:szCs w:val="24"/>
          <w:rtl/>
        </w:rPr>
        <w:t>, אין חובה להתקין מערכת כיבוי אוטומטית בלוח חשמל בעל זרם של 100 אמפר ומעלה, ש</w:t>
      </w:r>
      <w:r w:rsidRPr="001043F4">
        <w:rPr>
          <w:rFonts w:ascii="David" w:hAnsi="David" w:cs="David" w:hint="cs"/>
          <w:sz w:val="24"/>
          <w:szCs w:val="24"/>
          <w:rtl/>
        </w:rPr>
        <w:t xml:space="preserve">מקיים את אחד התנאים הבאים: </w:t>
      </w:r>
    </w:p>
    <w:p w:rsidR="001043F4" w:rsidRDefault="0010698A" w:rsidP="001043F4">
      <w:pPr>
        <w:pStyle w:val="a4"/>
        <w:numPr>
          <w:ilvl w:val="0"/>
          <w:numId w:val="114"/>
        </w:numPr>
        <w:spacing w:after="0" w:line="360" w:lineRule="auto"/>
        <w:jc w:val="both"/>
        <w:rPr>
          <w:rFonts w:ascii="David" w:hAnsi="David" w:cs="David"/>
          <w:sz w:val="24"/>
          <w:szCs w:val="24"/>
          <w:rtl/>
        </w:rPr>
      </w:pPr>
      <w:r w:rsidRPr="001043F4">
        <w:rPr>
          <w:rFonts w:ascii="David" w:hAnsi="David" w:cs="David"/>
          <w:sz w:val="24"/>
          <w:szCs w:val="24"/>
          <w:rtl/>
        </w:rPr>
        <w:t>הוא עומד בתקן ישראלי ת"י  61439, חלק 2 - לוחות מיתוג ובקרה למתח נמוך: לוחות הס</w:t>
      </w:r>
      <w:r w:rsidR="001043F4">
        <w:rPr>
          <w:rFonts w:ascii="David" w:hAnsi="David" w:cs="David"/>
          <w:sz w:val="24"/>
          <w:szCs w:val="24"/>
          <w:rtl/>
        </w:rPr>
        <w:t>פק לוחות מיתוג ובקרה למתח נמוך</w:t>
      </w:r>
      <w:r w:rsidR="001043F4">
        <w:rPr>
          <w:rFonts w:ascii="David" w:hAnsi="David" w:cs="David" w:hint="cs"/>
          <w:sz w:val="24"/>
          <w:szCs w:val="24"/>
          <w:rtl/>
        </w:rPr>
        <w:t xml:space="preserve"> - </w:t>
      </w:r>
      <w:r w:rsidRPr="001043F4">
        <w:rPr>
          <w:rFonts w:ascii="David" w:hAnsi="David" w:cs="David"/>
          <w:sz w:val="24"/>
          <w:szCs w:val="24"/>
          <w:rtl/>
        </w:rPr>
        <w:t>לוחות הספק</w:t>
      </w:r>
      <w:r w:rsidRPr="001043F4">
        <w:rPr>
          <w:rFonts w:ascii="David" w:hAnsi="David" w:cs="David" w:hint="cs"/>
          <w:sz w:val="24"/>
          <w:szCs w:val="24"/>
          <w:rtl/>
        </w:rPr>
        <w:t>.</w:t>
      </w:r>
    </w:p>
    <w:p w:rsidR="001043F4" w:rsidRDefault="0010698A" w:rsidP="001043F4">
      <w:pPr>
        <w:pStyle w:val="a4"/>
        <w:numPr>
          <w:ilvl w:val="0"/>
          <w:numId w:val="114"/>
        </w:numPr>
        <w:spacing w:after="0" w:line="360" w:lineRule="auto"/>
        <w:jc w:val="both"/>
        <w:rPr>
          <w:rFonts w:ascii="David" w:hAnsi="David" w:cs="David"/>
          <w:sz w:val="24"/>
          <w:szCs w:val="24"/>
        </w:rPr>
      </w:pPr>
      <w:r w:rsidRPr="001043F4">
        <w:rPr>
          <w:rFonts w:ascii="David" w:hAnsi="David" w:cs="David"/>
          <w:sz w:val="24"/>
          <w:szCs w:val="24"/>
          <w:rtl/>
        </w:rPr>
        <w:t>ש</w:t>
      </w:r>
      <w:r w:rsidRPr="001043F4">
        <w:rPr>
          <w:rFonts w:ascii="David" w:hAnsi="David" w:cs="David" w:hint="cs"/>
          <w:sz w:val="24"/>
          <w:szCs w:val="24"/>
          <w:rtl/>
        </w:rPr>
        <w:t xml:space="preserve">מקיים את התנאים הבאים </w:t>
      </w:r>
      <w:r w:rsidRPr="001043F4">
        <w:rPr>
          <w:rFonts w:ascii="David" w:hAnsi="David" w:cs="David" w:hint="eastAsia"/>
          <w:sz w:val="24"/>
          <w:szCs w:val="24"/>
          <w:rtl/>
        </w:rPr>
        <w:t>מצטבר</w:t>
      </w:r>
      <w:r w:rsidRPr="001043F4">
        <w:rPr>
          <w:rFonts w:ascii="David" w:hAnsi="David" w:cs="David" w:hint="cs"/>
          <w:sz w:val="24"/>
          <w:szCs w:val="24"/>
          <w:rtl/>
        </w:rPr>
        <w:t xml:space="preserve">: </w:t>
      </w:r>
    </w:p>
    <w:p w:rsidR="001043F4" w:rsidRDefault="0010698A" w:rsidP="001043F4">
      <w:pPr>
        <w:pStyle w:val="a4"/>
        <w:numPr>
          <w:ilvl w:val="3"/>
          <w:numId w:val="23"/>
        </w:numPr>
        <w:spacing w:after="0" w:line="360" w:lineRule="auto"/>
        <w:jc w:val="both"/>
        <w:rPr>
          <w:rFonts w:ascii="David" w:hAnsi="David" w:cs="David"/>
          <w:sz w:val="24"/>
          <w:szCs w:val="24"/>
          <w:rtl/>
        </w:rPr>
      </w:pPr>
      <w:r w:rsidRPr="001043F4">
        <w:rPr>
          <w:rFonts w:ascii="David" w:hAnsi="David" w:cs="David"/>
          <w:sz w:val="24"/>
          <w:szCs w:val="24"/>
          <w:rtl/>
        </w:rPr>
        <w:lastRenderedPageBreak/>
        <w:t xml:space="preserve">מותקן בו גלאי עשן. </w:t>
      </w:r>
    </w:p>
    <w:p w:rsidR="001043F4" w:rsidRDefault="0010698A" w:rsidP="001043F4">
      <w:pPr>
        <w:pStyle w:val="a4"/>
        <w:numPr>
          <w:ilvl w:val="3"/>
          <w:numId w:val="23"/>
        </w:numPr>
        <w:spacing w:after="0" w:line="360" w:lineRule="auto"/>
        <w:jc w:val="both"/>
        <w:rPr>
          <w:rFonts w:ascii="David" w:hAnsi="David" w:cs="David"/>
          <w:sz w:val="24"/>
          <w:szCs w:val="24"/>
        </w:rPr>
      </w:pPr>
      <w:r w:rsidRPr="001043F4">
        <w:rPr>
          <w:rFonts w:ascii="David" w:hAnsi="David" w:cs="David"/>
          <w:sz w:val="24"/>
          <w:szCs w:val="24"/>
          <w:rtl/>
        </w:rPr>
        <w:t>מותקנת בו מערכת לניתוק לוח החשמל ממקור ההזנה.</w:t>
      </w:r>
    </w:p>
    <w:p w:rsidR="0010698A" w:rsidRPr="001043F4" w:rsidRDefault="0010698A" w:rsidP="001043F4">
      <w:pPr>
        <w:pStyle w:val="a4"/>
        <w:numPr>
          <w:ilvl w:val="3"/>
          <w:numId w:val="23"/>
        </w:numPr>
        <w:spacing w:after="0" w:line="360" w:lineRule="auto"/>
        <w:jc w:val="both"/>
        <w:rPr>
          <w:rFonts w:ascii="David" w:hAnsi="David" w:cs="David"/>
          <w:sz w:val="24"/>
          <w:szCs w:val="24"/>
        </w:rPr>
      </w:pPr>
      <w:r w:rsidRPr="001043F4">
        <w:rPr>
          <w:rFonts w:ascii="David" w:hAnsi="David" w:cs="David"/>
          <w:sz w:val="24"/>
          <w:szCs w:val="24"/>
          <w:rtl/>
        </w:rPr>
        <w:t xml:space="preserve">הוא נמצא באזור כיסוי של מערכת כיבוי אוטומטית. </w:t>
      </w:r>
    </w:p>
    <w:p w:rsidR="0010698A" w:rsidRPr="001043F4" w:rsidRDefault="0010698A" w:rsidP="001043F4">
      <w:pPr>
        <w:pStyle w:val="a4"/>
        <w:numPr>
          <w:ilvl w:val="2"/>
          <w:numId w:val="27"/>
        </w:numPr>
        <w:spacing w:after="0" w:line="360" w:lineRule="auto"/>
        <w:jc w:val="both"/>
        <w:rPr>
          <w:rFonts w:ascii="David" w:hAnsi="David" w:cs="David"/>
          <w:sz w:val="24"/>
          <w:szCs w:val="24"/>
        </w:rPr>
      </w:pPr>
      <w:r w:rsidRPr="001043F4">
        <w:rPr>
          <w:rFonts w:ascii="David" w:hAnsi="David" w:cs="David"/>
          <w:sz w:val="24"/>
          <w:szCs w:val="24"/>
          <w:rtl/>
        </w:rPr>
        <w:t xml:space="preserve"> מערכת גילוי האש או העשן המותקנת בלוח החשמל, תותקן על פי תקן ישראלי ת"י 1220 חלק 3 מערכות גילוי אש - הוראות התקנה ודרישות כלליות. </w:t>
      </w:r>
    </w:p>
    <w:p w:rsidR="0010698A" w:rsidRPr="00E0211E" w:rsidRDefault="0010698A" w:rsidP="001043F4">
      <w:pPr>
        <w:numPr>
          <w:ilvl w:val="2"/>
          <w:numId w:val="27"/>
        </w:numPr>
        <w:spacing w:after="0" w:line="360" w:lineRule="auto"/>
        <w:jc w:val="both"/>
        <w:rPr>
          <w:rFonts w:ascii="David" w:hAnsi="David" w:cs="David"/>
          <w:sz w:val="24"/>
          <w:szCs w:val="24"/>
        </w:rPr>
      </w:pPr>
      <w:r w:rsidRPr="001043F4">
        <w:rPr>
          <w:rFonts w:ascii="David" w:hAnsi="David" w:cs="David"/>
          <w:sz w:val="24"/>
          <w:szCs w:val="24"/>
          <w:rtl/>
        </w:rPr>
        <w:t>מערכת הכיבוי האוטומטית היבשה המותקנת בלוח החשמל, תותקן על פי תקן ישראלי ת"י 5210 מערכות לכיבוי-אש בארוסול</w:t>
      </w:r>
      <w:r w:rsidRPr="00E0211E">
        <w:rPr>
          <w:rFonts w:ascii="David" w:hAnsi="David" w:cs="David"/>
          <w:sz w:val="24"/>
          <w:szCs w:val="24"/>
          <w:rtl/>
        </w:rPr>
        <w:t xml:space="preserve"> או תקן ישראלי ת"י 1597 מערכות כיבוי אש אוטומטיות בגז כיבוי, בהתאם לסוג המערכת המותקנת.</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בעסק שתפוסתו 200 איש ומעלה, יותקן מפסק חשמל חירום במקום בולט ונגיש אשר במקרה חירום ינתק את זרם החשמל לכל המבנה.</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מתקני החשמל בעסק ייבדקו באופן תקופתי ועל פי כל דין.</w:t>
      </w:r>
    </w:p>
    <w:p w:rsidR="0010698A" w:rsidRPr="00E0211E" w:rsidRDefault="0010698A" w:rsidP="001043F4">
      <w:pPr>
        <w:numPr>
          <w:ilvl w:val="1"/>
          <w:numId w:val="27"/>
        </w:numPr>
        <w:tabs>
          <w:tab w:val="left" w:pos="893"/>
        </w:tabs>
        <w:spacing w:after="0" w:line="360" w:lineRule="auto"/>
        <w:jc w:val="both"/>
        <w:rPr>
          <w:rFonts w:ascii="David" w:hAnsi="David" w:cs="David"/>
          <w:b/>
          <w:bCs/>
          <w:sz w:val="24"/>
          <w:szCs w:val="24"/>
          <w:u w:val="single"/>
        </w:rPr>
      </w:pPr>
      <w:r w:rsidRPr="00E0211E">
        <w:rPr>
          <w:rFonts w:ascii="David" w:eastAsia="Calibri" w:hAnsi="David" w:cs="David"/>
          <w:b/>
          <w:bCs/>
          <w:sz w:val="24"/>
          <w:szCs w:val="24"/>
          <w:u w:val="single"/>
          <w:rtl/>
        </w:rPr>
        <w:t>מערכת שליטה בעשן</w:t>
      </w:r>
    </w:p>
    <w:p w:rsidR="0010698A" w:rsidRPr="00E0211E" w:rsidRDefault="0010698A" w:rsidP="001043F4">
      <w:pPr>
        <w:tabs>
          <w:tab w:val="left" w:pos="893"/>
        </w:tabs>
        <w:spacing w:after="0" w:line="360" w:lineRule="auto"/>
        <w:ind w:left="720"/>
        <w:jc w:val="both"/>
        <w:rPr>
          <w:rFonts w:ascii="David" w:hAnsi="David" w:cs="David"/>
          <w:b/>
          <w:bCs/>
          <w:sz w:val="24"/>
          <w:szCs w:val="24"/>
          <w:u w:val="single"/>
        </w:rPr>
      </w:pPr>
      <w:r w:rsidRPr="00E0211E">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בעסק שתפוסתו 200 איש ומעלה יותקנו סידורי שליטה בעשן בהתאם לקבוע בפרק הי ובפרט 3.9.33.1 לתקנות התכנון והבנייה.</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color w:val="000000"/>
          <w:sz w:val="24"/>
          <w:szCs w:val="24"/>
          <w:u w:val="single"/>
        </w:rPr>
      </w:pPr>
      <w:r w:rsidRPr="00E0211E">
        <w:rPr>
          <w:rFonts w:ascii="David" w:eastAsia="Calibri" w:hAnsi="David" w:cs="David"/>
          <w:b/>
          <w:bCs/>
          <w:color w:val="000000"/>
          <w:sz w:val="24"/>
          <w:szCs w:val="24"/>
          <w:u w:val="single"/>
          <w:rtl/>
        </w:rPr>
        <w:t>מערכת מיזוג אוויר</w:t>
      </w:r>
    </w:p>
    <w:p w:rsidR="0010698A" w:rsidRPr="00E0211E" w:rsidRDefault="0010698A" w:rsidP="001043F4">
      <w:pPr>
        <w:tabs>
          <w:tab w:val="left" w:pos="893"/>
        </w:tabs>
        <w:spacing w:after="0" w:line="360" w:lineRule="auto"/>
        <w:ind w:left="720"/>
        <w:jc w:val="both"/>
        <w:rPr>
          <w:rFonts w:ascii="David" w:eastAsia="Calibri" w:hAnsi="David" w:cs="David"/>
          <w:b/>
          <w:bCs/>
          <w:color w:val="000000"/>
          <w:sz w:val="24"/>
          <w:szCs w:val="24"/>
          <w:u w:val="single"/>
        </w:rPr>
      </w:pPr>
      <w:r w:rsidRPr="00E0211E">
        <w:rPr>
          <w:rFonts w:ascii="David" w:hAnsi="David" w:cs="David"/>
          <w:sz w:val="24"/>
          <w:szCs w:val="24"/>
          <w:rtl/>
        </w:rPr>
        <w:t>דרישה זו אמורה להתקיים אם נדרשה בתנאים להיתר בנייה או בעקבות שינוי מהותי המחייב שינוי בתנאי ההיתר</w:t>
      </w:r>
      <w:r w:rsidRPr="00E0211E">
        <w:rPr>
          <w:rFonts w:ascii="David" w:eastAsia="Calibri" w:hAnsi="David" w:cs="David"/>
          <w:color w:val="000000"/>
          <w:sz w:val="24"/>
          <w:szCs w:val="24"/>
          <w:rtl/>
        </w:rPr>
        <w:t>.</w:t>
      </w:r>
    </w:p>
    <w:p w:rsidR="0010698A" w:rsidRPr="00E0211E" w:rsidRDefault="0010698A" w:rsidP="001043F4">
      <w:pPr>
        <w:numPr>
          <w:ilvl w:val="2"/>
          <w:numId w:val="27"/>
        </w:numPr>
        <w:spacing w:after="0" w:line="360" w:lineRule="auto"/>
        <w:jc w:val="both"/>
        <w:rPr>
          <w:rFonts w:ascii="David" w:hAnsi="David" w:cs="David"/>
          <w:b/>
          <w:bCs/>
          <w:sz w:val="24"/>
          <w:szCs w:val="24"/>
          <w:u w:val="single"/>
        </w:rPr>
      </w:pPr>
      <w:r w:rsidRPr="00E0211E">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E0211E">
        <w:rPr>
          <w:rFonts w:ascii="David" w:hAnsi="David" w:cs="David"/>
          <w:sz w:val="24"/>
          <w:szCs w:val="24"/>
          <w:rtl/>
        </w:rPr>
        <w:t>. דרישה זאת נדרשת כאשר מותקנת מערכת מיזוג אוויר מרכזית הכוללת תעלות ומדפי אש.</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tl/>
        </w:rPr>
      </w:pPr>
      <w:r w:rsidRPr="00E0211E">
        <w:rPr>
          <w:rFonts w:ascii="David" w:eastAsia="Calibri" w:hAnsi="David" w:cs="David"/>
          <w:b/>
          <w:bCs/>
          <w:sz w:val="24"/>
          <w:szCs w:val="24"/>
          <w:u w:val="single"/>
          <w:rtl/>
        </w:rPr>
        <w:t>מערכת למסירת הודעות (כריזת חירום)</w:t>
      </w:r>
      <w:r w:rsidRPr="00E0211E">
        <w:rPr>
          <w:rFonts w:ascii="David" w:hAnsi="David" w:cs="David"/>
          <w:sz w:val="24"/>
          <w:szCs w:val="24"/>
          <w:rtl/>
        </w:rPr>
        <w:t xml:space="preserve">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בעסק בתפוסה מעל 300 איש תותקן מערכת מסירת הודעות</w:t>
      </w:r>
      <w:r w:rsidRPr="00E0211E">
        <w:rPr>
          <w:rFonts w:ascii="David" w:eastAsia="Calibri" w:hAnsi="David" w:cs="David"/>
          <w:sz w:val="24"/>
          <w:szCs w:val="24"/>
          <w:rtl/>
        </w:rPr>
        <w:t xml:space="preserve"> (כריזת חירום)</w:t>
      </w:r>
      <w:r w:rsidRPr="00E0211E">
        <w:rPr>
          <w:rFonts w:ascii="David" w:hAnsi="David" w:cs="David"/>
          <w:sz w:val="24"/>
          <w:szCs w:val="24"/>
          <w:rtl/>
        </w:rPr>
        <w:t>.</w:t>
      </w:r>
    </w:p>
    <w:p w:rsidR="0010698A" w:rsidRPr="00E0211E" w:rsidRDefault="0010698A" w:rsidP="001043F4">
      <w:pPr>
        <w:pStyle w:val="a4"/>
        <w:numPr>
          <w:ilvl w:val="2"/>
          <w:numId w:val="22"/>
        </w:numPr>
        <w:spacing w:after="0" w:line="360" w:lineRule="auto"/>
        <w:jc w:val="both"/>
        <w:rPr>
          <w:rFonts w:ascii="David" w:hAnsi="David" w:cs="David"/>
          <w:sz w:val="24"/>
          <w:szCs w:val="24"/>
        </w:rPr>
      </w:pPr>
      <w:r w:rsidRPr="00E0211E">
        <w:rPr>
          <w:rFonts w:ascii="David" w:hAnsi="David" w:cs="David"/>
          <w:sz w:val="24"/>
          <w:szCs w:val="24"/>
          <w:rtl/>
        </w:rPr>
        <w:t xml:space="preserve">אם קיימת מערכת למסירת הודעות, היא תיבדק בהתאמה לתקן או מפרט שבו היא הותקנה: </w:t>
      </w:r>
    </w:p>
    <w:p w:rsidR="0010698A" w:rsidRPr="00E0211E" w:rsidRDefault="0010698A" w:rsidP="001043F4">
      <w:pPr>
        <w:pStyle w:val="a4"/>
        <w:numPr>
          <w:ilvl w:val="3"/>
          <w:numId w:val="22"/>
        </w:numPr>
        <w:spacing w:after="0" w:line="360" w:lineRule="auto"/>
        <w:jc w:val="both"/>
        <w:rPr>
          <w:rFonts w:ascii="David" w:hAnsi="David" w:cs="David"/>
          <w:sz w:val="24"/>
          <w:szCs w:val="24"/>
          <w:rtl/>
        </w:rPr>
      </w:pPr>
      <w:r w:rsidRPr="00E0211E">
        <w:rPr>
          <w:rFonts w:ascii="David" w:hAnsi="David" w:cs="David"/>
          <w:sz w:val="24"/>
          <w:szCs w:val="24"/>
          <w:rtl/>
        </w:rPr>
        <w:t>תקן ישראלי ת"י 1220 חלק 3 מערכות גילוי אש: הוראות התקנה ודרישות כלליות.</w:t>
      </w:r>
    </w:p>
    <w:p w:rsidR="0010698A" w:rsidRPr="00E0211E" w:rsidRDefault="0010698A" w:rsidP="008D0238">
      <w:pPr>
        <w:pStyle w:val="a4"/>
        <w:numPr>
          <w:ilvl w:val="3"/>
          <w:numId w:val="22"/>
        </w:numPr>
        <w:spacing w:after="0" w:line="360" w:lineRule="auto"/>
        <w:jc w:val="both"/>
        <w:rPr>
          <w:rFonts w:ascii="David" w:hAnsi="David" w:cs="David"/>
          <w:sz w:val="24"/>
          <w:szCs w:val="24"/>
        </w:rPr>
      </w:pPr>
      <w:r w:rsidRPr="00E0211E">
        <w:rPr>
          <w:rFonts w:ascii="David" w:hAnsi="David" w:cs="David"/>
          <w:sz w:val="24"/>
          <w:szCs w:val="24"/>
          <w:rtl/>
        </w:rPr>
        <w:t xml:space="preserve">תקן </w:t>
      </w:r>
      <w:r w:rsidRPr="00E0211E">
        <w:rPr>
          <w:rFonts w:ascii="David" w:hAnsi="David" w:cs="David"/>
          <w:sz w:val="24"/>
          <w:szCs w:val="24"/>
        </w:rPr>
        <w:t xml:space="preserve"> .NFPA72</w:t>
      </w:r>
      <w:r w:rsidR="008D0238">
        <w:rPr>
          <w:rFonts w:ascii="David" w:hAnsi="David" w:cs="David"/>
          <w:sz w:val="24"/>
          <w:szCs w:val="24"/>
        </w:rPr>
        <w:t>-</w:t>
      </w:r>
      <w:r w:rsidRPr="00E0211E">
        <w:rPr>
          <w:rFonts w:ascii="David" w:hAnsi="David" w:cs="David"/>
          <w:color w:val="353434"/>
          <w:sz w:val="24"/>
          <w:szCs w:val="24"/>
        </w:rPr>
        <w:t xml:space="preserve"> National Fire Alarm and Signaling Code</w:t>
      </w:r>
      <w:r w:rsidRPr="00E0211E">
        <w:rPr>
          <w:rFonts w:ascii="David" w:hAnsi="David" w:cs="David"/>
          <w:sz w:val="24"/>
          <w:szCs w:val="24"/>
          <w:rtl/>
        </w:rPr>
        <w:t xml:space="preserve"> </w:t>
      </w:r>
    </w:p>
    <w:p w:rsidR="0010698A" w:rsidRPr="00E0211E" w:rsidRDefault="0010698A" w:rsidP="001043F4">
      <w:pPr>
        <w:pStyle w:val="a4"/>
        <w:numPr>
          <w:ilvl w:val="3"/>
          <w:numId w:val="22"/>
        </w:numPr>
        <w:spacing w:after="0" w:line="360" w:lineRule="auto"/>
        <w:jc w:val="both"/>
        <w:rPr>
          <w:rFonts w:ascii="David" w:hAnsi="David" w:cs="David"/>
          <w:sz w:val="24"/>
          <w:szCs w:val="24"/>
        </w:rPr>
      </w:pPr>
      <w:r w:rsidRPr="00E0211E">
        <w:rPr>
          <w:rFonts w:ascii="David" w:hAnsi="David" w:cs="David"/>
          <w:sz w:val="24"/>
          <w:szCs w:val="24"/>
          <w:rtl/>
        </w:rPr>
        <w:t>מפרט משטרת ישראל 160.1, 160.</w:t>
      </w:r>
    </w:p>
    <w:p w:rsidR="0010698A" w:rsidRPr="00E0211E" w:rsidRDefault="0010698A" w:rsidP="001043F4">
      <w:pPr>
        <w:pStyle w:val="a4"/>
        <w:numPr>
          <w:ilvl w:val="2"/>
          <w:numId w:val="22"/>
        </w:numPr>
        <w:spacing w:after="0" w:line="360" w:lineRule="auto"/>
        <w:jc w:val="both"/>
        <w:rPr>
          <w:rFonts w:ascii="David" w:hAnsi="David" w:cs="David"/>
          <w:sz w:val="24"/>
          <w:szCs w:val="24"/>
          <w:rtl/>
        </w:rPr>
      </w:pPr>
      <w:r w:rsidRPr="00E0211E">
        <w:rPr>
          <w:rFonts w:ascii="David" w:hAnsi="David" w:cs="David"/>
          <w:sz w:val="24"/>
          <w:szCs w:val="24"/>
          <w:rtl/>
        </w:rPr>
        <w:t>אם נדרש להתקין מערכת למסירת הודעות</w:t>
      </w:r>
      <w:r w:rsidRPr="00E0211E">
        <w:rPr>
          <w:rFonts w:ascii="David" w:eastAsia="Calibri" w:hAnsi="David" w:cs="David"/>
          <w:sz w:val="24"/>
          <w:szCs w:val="24"/>
          <w:rtl/>
        </w:rPr>
        <w:t xml:space="preserve"> (כריזת חירום)</w:t>
      </w:r>
      <w:r w:rsidRPr="00E0211E">
        <w:rPr>
          <w:rFonts w:ascii="David" w:hAnsi="David" w:cs="David"/>
          <w:sz w:val="24"/>
          <w:szCs w:val="24"/>
          <w:rtl/>
        </w:rPr>
        <w:t>, היא תותקן בהתאם לנדרש בתקן ישראלי ת"י 1220 חלק 3 מערכות גילוי אש - הוראות התקנה ודרישות כלליות.</w:t>
      </w:r>
    </w:p>
    <w:p w:rsidR="0010698A" w:rsidRPr="00E0211E" w:rsidRDefault="0010698A" w:rsidP="001043F4">
      <w:pPr>
        <w:numPr>
          <w:ilvl w:val="1"/>
          <w:numId w:val="27"/>
        </w:numPr>
        <w:tabs>
          <w:tab w:val="left" w:pos="893"/>
        </w:tabs>
        <w:spacing w:after="0" w:line="360" w:lineRule="auto"/>
        <w:jc w:val="both"/>
        <w:rPr>
          <w:rFonts w:ascii="David" w:hAnsi="David" w:cs="David"/>
          <w:sz w:val="24"/>
          <w:szCs w:val="24"/>
        </w:rPr>
      </w:pPr>
      <w:r w:rsidRPr="00E0211E">
        <w:rPr>
          <w:rFonts w:ascii="David" w:hAnsi="David" w:cs="David"/>
          <w:b/>
          <w:bCs/>
          <w:sz w:val="24"/>
          <w:szCs w:val="24"/>
          <w:u w:val="single"/>
          <w:rtl/>
        </w:rPr>
        <w:t>לוח פיקוד כבאים</w:t>
      </w:r>
    </w:p>
    <w:p w:rsidR="0010698A" w:rsidRPr="00E0211E" w:rsidRDefault="0010698A" w:rsidP="001043F4">
      <w:pPr>
        <w:tabs>
          <w:tab w:val="left" w:pos="893"/>
        </w:tabs>
        <w:spacing w:after="0" w:line="360" w:lineRule="auto"/>
        <w:ind w:left="720"/>
        <w:jc w:val="both"/>
        <w:rPr>
          <w:rFonts w:ascii="David" w:hAnsi="David" w:cs="David"/>
          <w:sz w:val="24"/>
          <w:szCs w:val="24"/>
          <w:rtl/>
        </w:rPr>
      </w:pPr>
      <w:r w:rsidRPr="00E0211E">
        <w:rPr>
          <w:rFonts w:ascii="David" w:hAnsi="David" w:cs="David"/>
          <w:sz w:val="24"/>
          <w:szCs w:val="24"/>
          <w:rtl/>
        </w:rPr>
        <w:t>דרישה זו תתקיים אם נדרשה בתנאים להיתר בנייה או בעקבות שינוי מהותי המחייב שינוי בתנאי ההיתר.</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 xml:space="preserve">בעסק שנדרש על פי דין להתקין בו מערכות מתזים, גלאים וניהול עשן או מערכות נוספות שקבע לעניין זה האישור, יותקן לוח פיקוד כבאים הכולל את הרכיבים או המערכות הבאות, אם הם קיימים או נדרשים על פי דין: </w:t>
      </w:r>
    </w:p>
    <w:p w:rsidR="0010698A" w:rsidRPr="00E0211E" w:rsidRDefault="0010698A" w:rsidP="001043F4">
      <w:pPr>
        <w:pStyle w:val="a4"/>
        <w:numPr>
          <w:ilvl w:val="2"/>
          <w:numId w:val="23"/>
        </w:numPr>
        <w:spacing w:after="0" w:line="360" w:lineRule="auto"/>
        <w:jc w:val="both"/>
        <w:rPr>
          <w:rFonts w:ascii="David" w:hAnsi="David" w:cs="David"/>
          <w:sz w:val="24"/>
          <w:szCs w:val="24"/>
          <w:rtl/>
        </w:rPr>
      </w:pPr>
      <w:r w:rsidRPr="00E0211E">
        <w:rPr>
          <w:rFonts w:ascii="David" w:hAnsi="David" w:cs="David"/>
          <w:sz w:val="24"/>
          <w:szCs w:val="24"/>
          <w:rtl/>
        </w:rPr>
        <w:t xml:space="preserve">לוח בקרה ושליטה במערכות הגילוי והכיבוי האוטומטיות: </w:t>
      </w:r>
    </w:p>
    <w:p w:rsidR="0010698A" w:rsidRPr="00E0211E" w:rsidRDefault="0010698A" w:rsidP="001043F4">
      <w:pPr>
        <w:pStyle w:val="a4"/>
        <w:numPr>
          <w:ilvl w:val="3"/>
          <w:numId w:val="22"/>
        </w:numPr>
        <w:spacing w:after="0" w:line="360" w:lineRule="auto"/>
        <w:jc w:val="both"/>
        <w:rPr>
          <w:rFonts w:ascii="David" w:hAnsi="David" w:cs="David"/>
          <w:sz w:val="24"/>
          <w:szCs w:val="24"/>
          <w:rtl/>
        </w:rPr>
      </w:pPr>
      <w:r w:rsidRPr="00E0211E">
        <w:rPr>
          <w:rFonts w:ascii="David" w:hAnsi="David" w:cs="David"/>
          <w:sz w:val="24"/>
          <w:szCs w:val="24"/>
          <w:rtl/>
        </w:rPr>
        <w:lastRenderedPageBreak/>
        <w:t>מערכת הכיבוי האוטומטית תספק התרעה קולית על כל פגם במערכת הבקרה ותעמוד בדרישות תקן ישראלי ת"י 1220 חלק 3 מערכות גילוי אש - הוראות התקנה ודרישות כלליות.</w:t>
      </w:r>
    </w:p>
    <w:p w:rsidR="0010698A" w:rsidRPr="00E0211E" w:rsidRDefault="0010698A" w:rsidP="001043F4">
      <w:pPr>
        <w:pStyle w:val="a4"/>
        <w:numPr>
          <w:ilvl w:val="3"/>
          <w:numId w:val="22"/>
        </w:numPr>
        <w:spacing w:after="0" w:line="360" w:lineRule="auto"/>
        <w:jc w:val="both"/>
        <w:rPr>
          <w:rFonts w:ascii="David" w:hAnsi="David" w:cs="David"/>
          <w:sz w:val="24"/>
          <w:szCs w:val="24"/>
        </w:rPr>
      </w:pPr>
      <w:r w:rsidRPr="00E0211E">
        <w:rPr>
          <w:rFonts w:ascii="David" w:hAnsi="David" w:cs="David"/>
          <w:sz w:val="24"/>
          <w:szCs w:val="24"/>
          <w:rtl/>
        </w:rPr>
        <w:t xml:space="preserve">רכיבים מבוקרים יכללו לפחות: </w:t>
      </w:r>
    </w:p>
    <w:p w:rsidR="0010698A" w:rsidRPr="00E0211E" w:rsidRDefault="0010698A" w:rsidP="001043F4">
      <w:pPr>
        <w:pStyle w:val="a4"/>
        <w:numPr>
          <w:ilvl w:val="3"/>
          <w:numId w:val="23"/>
        </w:numPr>
        <w:spacing w:after="0" w:line="360" w:lineRule="auto"/>
        <w:jc w:val="both"/>
        <w:rPr>
          <w:rFonts w:ascii="David" w:hAnsi="David" w:cs="David"/>
          <w:sz w:val="24"/>
          <w:szCs w:val="24"/>
          <w:rtl/>
        </w:rPr>
      </w:pPr>
      <w:r w:rsidRPr="00E0211E">
        <w:rPr>
          <w:rFonts w:ascii="David" w:hAnsi="David" w:cs="David"/>
          <w:sz w:val="24"/>
          <w:szCs w:val="24"/>
          <w:rtl/>
        </w:rPr>
        <w:t>ברז שליטה.</w:t>
      </w:r>
    </w:p>
    <w:p w:rsidR="0010698A" w:rsidRPr="00E0211E" w:rsidRDefault="0010698A" w:rsidP="001043F4">
      <w:pPr>
        <w:pStyle w:val="a4"/>
        <w:numPr>
          <w:ilvl w:val="3"/>
          <w:numId w:val="23"/>
        </w:numPr>
        <w:spacing w:after="0" w:line="360" w:lineRule="auto"/>
        <w:jc w:val="both"/>
        <w:rPr>
          <w:rFonts w:ascii="David" w:hAnsi="David" w:cs="David"/>
          <w:sz w:val="24"/>
          <w:szCs w:val="24"/>
        </w:rPr>
      </w:pPr>
      <w:r w:rsidRPr="00E0211E">
        <w:rPr>
          <w:rFonts w:ascii="David" w:hAnsi="David" w:cs="David"/>
          <w:sz w:val="24"/>
          <w:szCs w:val="24"/>
          <w:rtl/>
        </w:rPr>
        <w:t>אספקת חשמל או דלק למשאבת מים של מערכת המתזים.</w:t>
      </w:r>
    </w:p>
    <w:p w:rsidR="0010698A" w:rsidRPr="00E0211E" w:rsidRDefault="0010698A" w:rsidP="001043F4">
      <w:pPr>
        <w:pStyle w:val="a4"/>
        <w:numPr>
          <w:ilvl w:val="3"/>
          <w:numId w:val="23"/>
        </w:numPr>
        <w:spacing w:after="0" w:line="360" w:lineRule="auto"/>
        <w:jc w:val="both"/>
        <w:rPr>
          <w:rFonts w:ascii="David" w:hAnsi="David" w:cs="David"/>
          <w:sz w:val="24"/>
          <w:szCs w:val="24"/>
        </w:rPr>
      </w:pPr>
      <w:r w:rsidRPr="00E0211E">
        <w:rPr>
          <w:rFonts w:ascii="David" w:hAnsi="David" w:cs="David"/>
          <w:sz w:val="24"/>
          <w:szCs w:val="24"/>
          <w:rtl/>
        </w:rPr>
        <w:t>נתוני מצב פעולה של משאבת מים (דומם/פועל).</w:t>
      </w:r>
    </w:p>
    <w:p w:rsidR="0010698A" w:rsidRPr="00E0211E" w:rsidRDefault="0010698A" w:rsidP="001043F4">
      <w:pPr>
        <w:pStyle w:val="a4"/>
        <w:numPr>
          <w:ilvl w:val="3"/>
          <w:numId w:val="23"/>
        </w:numPr>
        <w:spacing w:after="0" w:line="360" w:lineRule="auto"/>
        <w:jc w:val="both"/>
        <w:rPr>
          <w:rFonts w:ascii="David" w:hAnsi="David" w:cs="David"/>
          <w:sz w:val="24"/>
          <w:szCs w:val="24"/>
        </w:rPr>
      </w:pPr>
      <w:r w:rsidRPr="00E0211E">
        <w:rPr>
          <w:rFonts w:ascii="David" w:hAnsi="David" w:cs="David"/>
          <w:sz w:val="24"/>
          <w:szCs w:val="24"/>
          <w:rtl/>
        </w:rPr>
        <w:t>התראה קולית וּויזואלית תתקבל ברכזת גילוי אש. אם קיימת עמדת בקרה מאוישת, ההתראה תתקבל גם בעמדה זו.</w:t>
      </w:r>
    </w:p>
    <w:p w:rsidR="0010698A" w:rsidRPr="00E0211E" w:rsidRDefault="0010698A" w:rsidP="001043F4">
      <w:pPr>
        <w:pStyle w:val="a4"/>
        <w:numPr>
          <w:ilvl w:val="3"/>
          <w:numId w:val="23"/>
        </w:numPr>
        <w:spacing w:after="0" w:line="360" w:lineRule="auto"/>
        <w:jc w:val="both"/>
        <w:rPr>
          <w:rFonts w:ascii="David" w:hAnsi="David" w:cs="David"/>
          <w:sz w:val="24"/>
          <w:szCs w:val="24"/>
        </w:rPr>
      </w:pPr>
      <w:r w:rsidRPr="00E0211E">
        <w:rPr>
          <w:rFonts w:ascii="David" w:hAnsi="David" w:cs="David"/>
          <w:sz w:val="24"/>
          <w:szCs w:val="24"/>
          <w:rtl/>
        </w:rPr>
        <w:t>דיווח להפעלת מערכות כיבוי בלוחות חשמל/מנדפים.</w:t>
      </w:r>
    </w:p>
    <w:p w:rsidR="0010698A" w:rsidRPr="00E0211E" w:rsidRDefault="0010698A" w:rsidP="001043F4">
      <w:pPr>
        <w:pStyle w:val="a4"/>
        <w:numPr>
          <w:ilvl w:val="0"/>
          <w:numId w:val="42"/>
        </w:numPr>
        <w:spacing w:after="0" w:line="360" w:lineRule="auto"/>
        <w:jc w:val="both"/>
        <w:rPr>
          <w:rFonts w:ascii="David" w:hAnsi="David" w:cs="David"/>
          <w:sz w:val="24"/>
          <w:szCs w:val="24"/>
        </w:rPr>
      </w:pPr>
      <w:r w:rsidRPr="00E0211E">
        <w:rPr>
          <w:rFonts w:ascii="David" w:hAnsi="David" w:cs="David"/>
          <w:sz w:val="24"/>
          <w:szCs w:val="24"/>
          <w:rtl/>
        </w:rPr>
        <w:t>עמדת הפעלת כריזת חירום ואזעקה.</w:t>
      </w:r>
    </w:p>
    <w:p w:rsidR="0010698A" w:rsidRPr="00E0211E" w:rsidRDefault="0010698A" w:rsidP="001043F4">
      <w:pPr>
        <w:pStyle w:val="a4"/>
        <w:numPr>
          <w:ilvl w:val="0"/>
          <w:numId w:val="42"/>
        </w:numPr>
        <w:spacing w:after="0" w:line="360" w:lineRule="auto"/>
        <w:jc w:val="both"/>
        <w:rPr>
          <w:rFonts w:ascii="David" w:hAnsi="David" w:cs="David"/>
          <w:sz w:val="24"/>
          <w:szCs w:val="24"/>
        </w:rPr>
      </w:pPr>
      <w:r w:rsidRPr="00E0211E">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 לחץ, מתג שליטה בפתחי שחרור עשן אוטומטיים.</w:t>
      </w:r>
    </w:p>
    <w:p w:rsidR="0010698A" w:rsidRPr="00E0211E" w:rsidRDefault="0010698A" w:rsidP="001043F4">
      <w:pPr>
        <w:pStyle w:val="a4"/>
        <w:numPr>
          <w:ilvl w:val="0"/>
          <w:numId w:val="42"/>
        </w:numPr>
        <w:spacing w:after="0" w:line="360" w:lineRule="auto"/>
        <w:jc w:val="both"/>
        <w:rPr>
          <w:rFonts w:ascii="David" w:hAnsi="David" w:cs="David"/>
          <w:sz w:val="24"/>
          <w:szCs w:val="24"/>
        </w:rPr>
      </w:pPr>
      <w:r w:rsidRPr="00E0211E">
        <w:rPr>
          <w:rFonts w:ascii="David" w:hAnsi="David" w:cs="David"/>
          <w:sz w:val="24"/>
          <w:szCs w:val="24"/>
          <w:rtl/>
        </w:rPr>
        <w:t xml:space="preserve">לוח פיקוד לחשמל. </w:t>
      </w:r>
    </w:p>
    <w:p w:rsidR="0010698A" w:rsidRPr="00E0211E" w:rsidRDefault="0010698A" w:rsidP="001043F4">
      <w:pPr>
        <w:pStyle w:val="a4"/>
        <w:numPr>
          <w:ilvl w:val="0"/>
          <w:numId w:val="42"/>
        </w:numPr>
        <w:spacing w:after="0" w:line="360" w:lineRule="auto"/>
        <w:jc w:val="both"/>
        <w:rPr>
          <w:rFonts w:ascii="David" w:hAnsi="David" w:cs="David"/>
          <w:sz w:val="24"/>
          <w:szCs w:val="24"/>
        </w:rPr>
      </w:pPr>
      <w:r w:rsidRPr="00E0211E">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מצב טעינה מצבר הגנרטור.</w:t>
      </w:r>
    </w:p>
    <w:p w:rsidR="0010698A" w:rsidRPr="00E0211E" w:rsidRDefault="0010698A" w:rsidP="001043F4">
      <w:pPr>
        <w:pStyle w:val="a4"/>
        <w:numPr>
          <w:ilvl w:val="0"/>
          <w:numId w:val="42"/>
        </w:numPr>
        <w:spacing w:after="0" w:line="360" w:lineRule="auto"/>
        <w:jc w:val="both"/>
        <w:rPr>
          <w:rFonts w:ascii="David" w:hAnsi="David" w:cs="David"/>
          <w:sz w:val="24"/>
          <w:szCs w:val="24"/>
        </w:rPr>
      </w:pPr>
      <w:r w:rsidRPr="00E0211E">
        <w:rPr>
          <w:rFonts w:ascii="David" w:hAnsi="David" w:cs="David"/>
          <w:sz w:val="24"/>
          <w:szCs w:val="24"/>
          <w:rtl/>
        </w:rPr>
        <w:t xml:space="preserve">לוח שליטה ובקרה על מעליות הבניין. </w:t>
      </w:r>
    </w:p>
    <w:p w:rsidR="0010698A" w:rsidRPr="00E0211E" w:rsidRDefault="0010698A" w:rsidP="001043F4">
      <w:pPr>
        <w:pStyle w:val="a4"/>
        <w:numPr>
          <w:ilvl w:val="0"/>
          <w:numId w:val="42"/>
        </w:numPr>
        <w:spacing w:after="0" w:line="360" w:lineRule="auto"/>
        <w:jc w:val="both"/>
        <w:rPr>
          <w:rFonts w:ascii="David" w:hAnsi="David" w:cs="David"/>
          <w:sz w:val="24"/>
          <w:szCs w:val="24"/>
        </w:rPr>
      </w:pPr>
      <w:r w:rsidRPr="00E0211E">
        <w:rPr>
          <w:rFonts w:ascii="David" w:hAnsi="David" w:cs="David"/>
          <w:sz w:val="24"/>
          <w:szCs w:val="24"/>
          <w:rtl/>
        </w:rPr>
        <w:t>תיק חירום של הבניין הכולל תכניות הבניין ותוכנית בטיחות אש.</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Pr>
      </w:pPr>
      <w:r w:rsidRPr="00E0211E">
        <w:rPr>
          <w:rFonts w:ascii="David" w:eastAsia="Calibri" w:hAnsi="David" w:cs="David"/>
          <w:b/>
          <w:bCs/>
          <w:sz w:val="24"/>
          <w:szCs w:val="24"/>
          <w:u w:val="single"/>
          <w:rtl/>
        </w:rPr>
        <w:t>חומרים מסוכנים</w:t>
      </w:r>
    </w:p>
    <w:p w:rsidR="0010698A" w:rsidRPr="00E0211E" w:rsidRDefault="0010698A" w:rsidP="001043F4">
      <w:pPr>
        <w:numPr>
          <w:ilvl w:val="2"/>
          <w:numId w:val="27"/>
        </w:numPr>
        <w:spacing w:after="0" w:line="360" w:lineRule="auto"/>
        <w:jc w:val="both"/>
        <w:rPr>
          <w:rFonts w:ascii="David" w:hAnsi="David" w:cs="David"/>
          <w:b/>
          <w:bCs/>
          <w:sz w:val="24"/>
          <w:szCs w:val="24"/>
          <w:u w:val="single"/>
        </w:rPr>
      </w:pPr>
      <w:r w:rsidRPr="00E0211E">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color w:val="000000"/>
          <w:sz w:val="24"/>
          <w:szCs w:val="24"/>
          <w:u w:val="single"/>
        </w:rPr>
      </w:pPr>
      <w:r w:rsidRPr="00E0211E">
        <w:rPr>
          <w:rFonts w:ascii="David" w:eastAsia="Calibri" w:hAnsi="David" w:cs="David"/>
          <w:b/>
          <w:bCs/>
          <w:color w:val="000000"/>
          <w:sz w:val="24"/>
          <w:szCs w:val="24"/>
          <w:u w:val="single"/>
          <w:rtl/>
        </w:rPr>
        <w:t>מקור מתח חלופי</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Pr>
      </w:pPr>
      <w:r w:rsidRPr="00E0211E">
        <w:rPr>
          <w:rFonts w:ascii="David" w:eastAsia="Calibri" w:hAnsi="David" w:cs="David"/>
          <w:b/>
          <w:bCs/>
          <w:sz w:val="24"/>
          <w:szCs w:val="24"/>
          <w:u w:val="single"/>
          <w:rtl/>
        </w:rPr>
        <w:t>חדר דוודים שאינם דודי קיטור</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חדר דוודים המוסק בדלק נוזלי יענה לנדרש בפרט 7.80.00 ו- 7.81.00 לתקנות התכנון והבנייה, לרבות עמידה בתקן ישראלי ת"י 932 בטיחות אש של חדרי הסקה של דודי מים חמים.</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sz w:val="24"/>
          <w:szCs w:val="24"/>
          <w:u w:val="single"/>
          <w:rtl/>
        </w:rPr>
      </w:pPr>
      <w:r w:rsidRPr="00E0211E">
        <w:rPr>
          <w:rFonts w:ascii="David" w:eastAsia="Calibri" w:hAnsi="David" w:cs="David"/>
          <w:b/>
          <w:bCs/>
          <w:sz w:val="24"/>
          <w:szCs w:val="24"/>
          <w:u w:val="single"/>
          <w:rtl/>
        </w:rPr>
        <w:t>מערכת הגפ"מ</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מערכת הגפ"מ, המשמשת את העסק תענה לנדרש בתקן ישראלי ת"י 158 מתקנים לגזים פחמימניים מעובים (גפ"מ).</w:t>
      </w:r>
    </w:p>
    <w:p w:rsidR="0010698A" w:rsidRPr="00E0211E" w:rsidRDefault="0010698A" w:rsidP="001043F4">
      <w:pPr>
        <w:numPr>
          <w:ilvl w:val="1"/>
          <w:numId w:val="27"/>
        </w:numPr>
        <w:tabs>
          <w:tab w:val="left" w:pos="893"/>
        </w:tabs>
        <w:spacing w:after="0" w:line="360" w:lineRule="auto"/>
        <w:jc w:val="both"/>
        <w:rPr>
          <w:rFonts w:ascii="David" w:eastAsia="Calibri" w:hAnsi="David" w:cs="David"/>
          <w:b/>
          <w:bCs/>
          <w:color w:val="000000"/>
          <w:sz w:val="24"/>
          <w:szCs w:val="24"/>
          <w:u w:val="single"/>
        </w:rPr>
      </w:pPr>
      <w:r w:rsidRPr="00E0211E">
        <w:rPr>
          <w:rFonts w:ascii="David" w:eastAsia="Calibri" w:hAnsi="David" w:cs="David"/>
          <w:b/>
          <w:bCs/>
          <w:color w:val="000000"/>
          <w:sz w:val="24"/>
          <w:szCs w:val="24"/>
          <w:u w:val="single"/>
          <w:rtl/>
        </w:rPr>
        <w:t>משטר הפעלות מערכות בטיחות אש - אינטגרציה</w:t>
      </w:r>
    </w:p>
    <w:p w:rsidR="0010698A" w:rsidRPr="00E0211E" w:rsidRDefault="0010698A" w:rsidP="001043F4">
      <w:pPr>
        <w:pStyle w:val="a4"/>
        <w:numPr>
          <w:ilvl w:val="2"/>
          <w:numId w:val="27"/>
        </w:numPr>
        <w:spacing w:after="0" w:line="360" w:lineRule="auto"/>
        <w:contextualSpacing w:val="0"/>
        <w:jc w:val="both"/>
        <w:rPr>
          <w:rFonts w:ascii="David" w:hAnsi="David" w:cs="David"/>
          <w:sz w:val="24"/>
          <w:szCs w:val="24"/>
        </w:rPr>
      </w:pPr>
      <w:r w:rsidRPr="00E0211E">
        <w:rPr>
          <w:rFonts w:ascii="David" w:hAnsi="David" w:cs="David"/>
          <w:sz w:val="24"/>
          <w:szCs w:val="24"/>
          <w:rtl/>
        </w:rPr>
        <w:t>בדיקת משטר הפעלות (אינטגרציה) תידרש אם נדרשת מערכת גילוי אש או מערכת התרעת אש או מערכת כיבוי אש אוטומטית לפיקוד או לבקרה על מערכות, מתוך לפחות שתי קבוצות המערכות המפורטות להלן:</w:t>
      </w:r>
    </w:p>
    <w:p w:rsidR="0010698A" w:rsidRPr="00E0211E" w:rsidRDefault="0010698A" w:rsidP="001043F4">
      <w:pPr>
        <w:pStyle w:val="a4"/>
        <w:numPr>
          <w:ilvl w:val="0"/>
          <w:numId w:val="43"/>
        </w:numPr>
        <w:spacing w:after="0" w:line="360" w:lineRule="auto"/>
        <w:contextualSpacing w:val="0"/>
        <w:jc w:val="both"/>
        <w:rPr>
          <w:rFonts w:ascii="David" w:hAnsi="David" w:cs="David"/>
          <w:sz w:val="24"/>
          <w:szCs w:val="24"/>
          <w:rtl/>
        </w:rPr>
      </w:pPr>
      <w:r w:rsidRPr="00E0211E">
        <w:rPr>
          <w:rFonts w:ascii="David" w:hAnsi="David" w:cs="David"/>
          <w:sz w:val="24"/>
          <w:szCs w:val="24"/>
          <w:rtl/>
        </w:rPr>
        <w:t>התראות, התרעות ודיווחים.</w:t>
      </w:r>
    </w:p>
    <w:p w:rsidR="0010698A" w:rsidRPr="00E0211E" w:rsidRDefault="0010698A" w:rsidP="001043F4">
      <w:pPr>
        <w:pStyle w:val="a4"/>
        <w:numPr>
          <w:ilvl w:val="0"/>
          <w:numId w:val="43"/>
        </w:numPr>
        <w:spacing w:after="0" w:line="360" w:lineRule="auto"/>
        <w:contextualSpacing w:val="0"/>
        <w:jc w:val="both"/>
        <w:rPr>
          <w:rFonts w:ascii="David" w:hAnsi="David" w:cs="David"/>
          <w:sz w:val="24"/>
          <w:szCs w:val="24"/>
        </w:rPr>
      </w:pPr>
      <w:r w:rsidRPr="00E0211E">
        <w:rPr>
          <w:rFonts w:ascii="David" w:hAnsi="David" w:cs="David"/>
          <w:sz w:val="24"/>
          <w:szCs w:val="24"/>
          <w:rtl/>
        </w:rPr>
        <w:lastRenderedPageBreak/>
        <w:t>מערכות שליטה בעשן.</w:t>
      </w:r>
    </w:p>
    <w:p w:rsidR="0010698A" w:rsidRPr="00E0211E" w:rsidRDefault="0010698A" w:rsidP="001043F4">
      <w:pPr>
        <w:pStyle w:val="a4"/>
        <w:numPr>
          <w:ilvl w:val="0"/>
          <w:numId w:val="43"/>
        </w:numPr>
        <w:spacing w:after="0" w:line="360" w:lineRule="auto"/>
        <w:contextualSpacing w:val="0"/>
        <w:jc w:val="both"/>
        <w:rPr>
          <w:rFonts w:ascii="David" w:hAnsi="David" w:cs="David"/>
          <w:sz w:val="24"/>
          <w:szCs w:val="24"/>
        </w:rPr>
      </w:pPr>
      <w:r w:rsidRPr="00E0211E">
        <w:rPr>
          <w:rFonts w:ascii="David" w:hAnsi="David" w:cs="David"/>
          <w:sz w:val="24"/>
          <w:szCs w:val="24"/>
          <w:rtl/>
        </w:rPr>
        <w:t>הפרדות אש ועשן.</w:t>
      </w:r>
    </w:p>
    <w:p w:rsidR="0010698A" w:rsidRPr="00E0211E" w:rsidRDefault="0010698A" w:rsidP="001043F4">
      <w:pPr>
        <w:pStyle w:val="a4"/>
        <w:numPr>
          <w:ilvl w:val="0"/>
          <w:numId w:val="43"/>
        </w:numPr>
        <w:spacing w:after="0" w:line="360" w:lineRule="auto"/>
        <w:contextualSpacing w:val="0"/>
        <w:jc w:val="both"/>
        <w:rPr>
          <w:rFonts w:ascii="David" w:hAnsi="David" w:cs="David"/>
          <w:sz w:val="24"/>
          <w:szCs w:val="24"/>
        </w:rPr>
      </w:pPr>
      <w:r w:rsidRPr="00E0211E">
        <w:rPr>
          <w:rFonts w:ascii="David" w:hAnsi="David" w:cs="David"/>
          <w:sz w:val="24"/>
          <w:szCs w:val="24"/>
          <w:rtl/>
        </w:rPr>
        <w:t>שליטה במערכות.</w:t>
      </w:r>
    </w:p>
    <w:p w:rsidR="0010698A" w:rsidRPr="00E0211E" w:rsidRDefault="0010698A" w:rsidP="001043F4">
      <w:pPr>
        <w:pStyle w:val="a4"/>
        <w:numPr>
          <w:ilvl w:val="2"/>
          <w:numId w:val="27"/>
        </w:numPr>
        <w:spacing w:after="0" w:line="360" w:lineRule="auto"/>
        <w:contextualSpacing w:val="0"/>
        <w:jc w:val="both"/>
        <w:rPr>
          <w:rFonts w:ascii="David" w:hAnsi="David" w:cs="David"/>
          <w:sz w:val="24"/>
          <w:szCs w:val="24"/>
        </w:rPr>
      </w:pPr>
      <w:r w:rsidRPr="00E0211E">
        <w:rPr>
          <w:rFonts w:ascii="David" w:hAnsi="David" w:cs="David"/>
          <w:sz w:val="24"/>
          <w:szCs w:val="24"/>
          <w:rtl/>
        </w:rPr>
        <w:t xml:space="preserve">הבדיקה תיערך בהתאם להוראה נציב 536 משטר הפעלות מערכות בטיחות אש - אינטגרציה. ואישור על ביצועה יועבר לנותן האישור. אם קיימת מערכת שחרור עשן מאולצת, תצורף לאישור גם טבלת משטר בדיקה. </w:t>
      </w:r>
    </w:p>
    <w:p w:rsidR="0010698A" w:rsidRPr="00E0211E" w:rsidRDefault="0010698A" w:rsidP="001043F4">
      <w:pPr>
        <w:numPr>
          <w:ilvl w:val="1"/>
          <w:numId w:val="27"/>
        </w:numPr>
        <w:tabs>
          <w:tab w:val="left" w:pos="893"/>
        </w:tabs>
        <w:spacing w:after="0" w:line="360" w:lineRule="auto"/>
        <w:jc w:val="both"/>
        <w:rPr>
          <w:rFonts w:ascii="David" w:hAnsi="David" w:cs="David"/>
          <w:b/>
          <w:bCs/>
          <w:sz w:val="24"/>
          <w:szCs w:val="24"/>
          <w:u w:val="single"/>
        </w:rPr>
      </w:pPr>
      <w:r w:rsidRPr="00E0211E">
        <w:rPr>
          <w:rFonts w:ascii="David" w:hAnsi="David" w:cs="David"/>
          <w:b/>
          <w:bCs/>
          <w:sz w:val="24"/>
          <w:szCs w:val="24"/>
          <w:u w:val="single"/>
          <w:rtl/>
        </w:rPr>
        <w:t xml:space="preserve">תיק שטח (תיק הגנה מאש) ומפעל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בעל עסק ששטחו הכולל עולה על 2,000 מ"ר, יגיש לנותן האישור אחד מאלה:</w:t>
      </w:r>
    </w:p>
    <w:p w:rsidR="0010698A" w:rsidRPr="00E0211E" w:rsidRDefault="0010698A" w:rsidP="001043F4">
      <w:pPr>
        <w:pStyle w:val="a4"/>
        <w:numPr>
          <w:ilvl w:val="0"/>
          <w:numId w:val="44"/>
        </w:numPr>
        <w:spacing w:after="0" w:line="360" w:lineRule="auto"/>
        <w:jc w:val="both"/>
        <w:rPr>
          <w:rFonts w:ascii="David" w:hAnsi="David" w:cs="David"/>
          <w:sz w:val="24"/>
          <w:szCs w:val="24"/>
          <w:rtl/>
        </w:rPr>
      </w:pPr>
      <w:r w:rsidRPr="00E0211E">
        <w:rPr>
          <w:rFonts w:ascii="David" w:hAnsi="David" w:cs="David"/>
          <w:sz w:val="24"/>
          <w:szCs w:val="24"/>
          <w:rtl/>
        </w:rPr>
        <w:t xml:space="preserve">תיק שטח (תיק הגנה מאש) עבור כל שטח העסק והמבנים הקיימים בו, אשר יוכן על פי הוראת נציב 503 - הכנת תיק שטח (תיק הגנה מאש) בהתאמות הנדרשות (להלן - "תיק שטח" (תיק הגנה מאש). </w:t>
      </w:r>
    </w:p>
    <w:p w:rsidR="0010698A" w:rsidRPr="00E0211E" w:rsidRDefault="0010698A" w:rsidP="001043F4">
      <w:pPr>
        <w:pStyle w:val="a4"/>
        <w:numPr>
          <w:ilvl w:val="0"/>
          <w:numId w:val="44"/>
        </w:numPr>
        <w:spacing w:after="0" w:line="360" w:lineRule="auto"/>
        <w:jc w:val="both"/>
        <w:rPr>
          <w:rFonts w:ascii="David" w:hAnsi="David" w:cs="David"/>
          <w:sz w:val="24"/>
          <w:szCs w:val="24"/>
        </w:rPr>
      </w:pPr>
      <w:r w:rsidRPr="00E0211E">
        <w:rPr>
          <w:rFonts w:ascii="David" w:hAnsi="David" w:cs="David"/>
          <w:sz w:val="24"/>
          <w:szCs w:val="24"/>
          <w:rtl/>
        </w:rPr>
        <w:t>העותק "תיק מפעל" שהוכן בהתאם לתקנה 4 לתקנות רישוי עסקים (מפעלים מסוכנים), התשנ"ג-1993 (להלן - "תיק מפעל").</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בעל עסק ששטחו הכולל הוא עד 2,000 מ"ר ונדרש להכין על פי דין "תיק מפעל", יגיש לנותן האישור עותק של "תיק המפעל".</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 xml:space="preserve">בעל העסק ישמור על תיק שטח (תיק הגנה מאש) או עותק תיק המפעל לפי העניין, מעודכן בכל עת.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 xml:space="preserve">בעל העסק יגיש לנותן האישור תיק שטח (תיק הגנה מאש) או עותק תיק מפעל לפי העניין, מעודכן לפחות אחת לשנה קלנדרית. </w:t>
      </w:r>
    </w:p>
    <w:p w:rsidR="0010698A" w:rsidRPr="00E0211E" w:rsidRDefault="0010698A" w:rsidP="001043F4">
      <w:pPr>
        <w:numPr>
          <w:ilvl w:val="2"/>
          <w:numId w:val="27"/>
        </w:numPr>
        <w:spacing w:after="0" w:line="360" w:lineRule="auto"/>
        <w:jc w:val="both"/>
        <w:rPr>
          <w:rFonts w:ascii="David" w:hAnsi="David" w:cs="David"/>
          <w:b/>
          <w:bCs/>
          <w:sz w:val="24"/>
          <w:szCs w:val="24"/>
        </w:rPr>
      </w:pPr>
      <w:r w:rsidRPr="00E0211E">
        <w:rPr>
          <w:rFonts w:ascii="David" w:hAnsi="David" w:cs="David"/>
          <w:sz w:val="24"/>
          <w:szCs w:val="24"/>
          <w:rtl/>
        </w:rPr>
        <w:t xml:space="preserve">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10698A" w:rsidRPr="00E0211E" w:rsidRDefault="0010698A" w:rsidP="001043F4">
      <w:pPr>
        <w:numPr>
          <w:ilvl w:val="1"/>
          <w:numId w:val="27"/>
        </w:numPr>
        <w:tabs>
          <w:tab w:val="left" w:pos="893"/>
        </w:tabs>
        <w:spacing w:after="0" w:line="360" w:lineRule="auto"/>
        <w:jc w:val="both"/>
        <w:rPr>
          <w:rFonts w:ascii="David" w:hAnsi="David" w:cs="David"/>
          <w:b/>
          <w:bCs/>
          <w:sz w:val="24"/>
          <w:szCs w:val="24"/>
          <w:u w:val="single"/>
        </w:rPr>
      </w:pPr>
      <w:r w:rsidRPr="00E0211E">
        <w:rPr>
          <w:rFonts w:ascii="David" w:hAnsi="David" w:cs="David"/>
          <w:b/>
          <w:bCs/>
          <w:sz w:val="24"/>
          <w:szCs w:val="24"/>
          <w:u w:val="single"/>
          <w:rtl/>
        </w:rPr>
        <w:t xml:space="preserve">אישורים </w:t>
      </w:r>
    </w:p>
    <w:p w:rsidR="0010698A" w:rsidRPr="00E0211E" w:rsidRDefault="0010698A" w:rsidP="001043F4">
      <w:pPr>
        <w:numPr>
          <w:ilvl w:val="2"/>
          <w:numId w:val="27"/>
        </w:numPr>
        <w:spacing w:after="0" w:line="360" w:lineRule="auto"/>
        <w:jc w:val="both"/>
        <w:rPr>
          <w:rFonts w:ascii="David" w:hAnsi="David" w:cs="David"/>
          <w:sz w:val="24"/>
          <w:szCs w:val="24"/>
        </w:rPr>
      </w:pPr>
      <w:r w:rsidRPr="00E0211E">
        <w:rPr>
          <w:rFonts w:ascii="David" w:hAnsi="David" w:cs="David"/>
          <w:sz w:val="24"/>
          <w:szCs w:val="24"/>
          <w:rtl/>
        </w:rPr>
        <w:t>בכל מקום שבו צוין במסמך תנאים זה כי יש להעביר מסמכים, אישורים, דיווחים וכיו"ב לנותן האישור, יועבר המידע הנדרש למדור הגנה מאש בתחנה האזורית שבשטח אחריותה ממוקם העסק, לפי רשימת הכתובת והטלפונים המופיעה באתר האינטרנט של הרשות הארצית לכבאות והצלה או לגורם אחר שפרטיו יימסרו לבעל העסק.</w:t>
      </w:r>
    </w:p>
    <w:p w:rsidR="0010698A" w:rsidRPr="00E0211E" w:rsidRDefault="0010698A" w:rsidP="001043F4">
      <w:pPr>
        <w:numPr>
          <w:ilvl w:val="2"/>
          <w:numId w:val="27"/>
        </w:numPr>
        <w:spacing w:after="0" w:line="360" w:lineRule="auto"/>
        <w:jc w:val="both"/>
        <w:rPr>
          <w:rFonts w:ascii="David" w:hAnsi="David" w:cs="David"/>
          <w:color w:val="000000"/>
          <w:sz w:val="24"/>
          <w:szCs w:val="24"/>
        </w:rPr>
      </w:pPr>
      <w:r w:rsidRPr="00E0211E">
        <w:rPr>
          <w:rFonts w:ascii="David" w:hAnsi="David" w:cs="David"/>
          <w:sz w:val="24"/>
          <w:szCs w:val="24"/>
          <w:rtl/>
        </w:rPr>
        <w:t>על פי דרישת נותן האישור כאשר לא נעשה בעסק שינוי מהותי, ימציא בעל העסק מסמכים הכוללים אישורים ותעודות בדיקת תחזוקה על תקינות ציוד הכיבוי, ובכלל זה</w:t>
      </w:r>
      <w:r w:rsidRPr="00E0211E">
        <w:rPr>
          <w:rFonts w:ascii="David" w:hAnsi="David" w:cs="David"/>
          <w:color w:val="000000"/>
          <w:sz w:val="24"/>
          <w:szCs w:val="24"/>
          <w:rtl/>
        </w:rPr>
        <w:t>:</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כי עמדות כיבוי האש תקינות ושמישות. גלגלון שהותקן לאחר 01.06.2013 נבדק בהתאם לתקן ישראלי ת"י 2206 חלק 2 "גלגלון לכיבוי אש - דרישות תכן, התקנה ותחזוקה;</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גורם מוסמך כי מטפי הכיבוי הקיימים בעסק נבדקו בהתאם לתקן ישראלי ת"י 129, חלק 1 מטפים מיטלטלים - תחזוקה, ונמצאו תקינים. </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E0211E">
        <w:rPr>
          <w:rFonts w:ascii="David" w:hAnsi="David" w:cs="David"/>
          <w:sz w:val="24"/>
          <w:szCs w:val="24"/>
          <w:rtl/>
        </w:rPr>
        <w:t xml:space="preserve"> התייחסות למתקן פוטו-וולטאי (אם קיים)</w:t>
      </w:r>
      <w:r w:rsidRPr="00E0211E">
        <w:rPr>
          <w:rFonts w:ascii="David" w:hAnsi="David" w:cs="David"/>
          <w:color w:val="000000"/>
          <w:sz w:val="24"/>
          <w:szCs w:val="24"/>
          <w:rtl/>
        </w:rPr>
        <w:t xml:space="preserve"> וכן טבלה המפרטת את מיקום לוחות החשמל, מספרם </w:t>
      </w:r>
      <w:r w:rsidRPr="00E0211E">
        <w:rPr>
          <w:rFonts w:ascii="David" w:hAnsi="David" w:cs="David"/>
          <w:sz w:val="24"/>
          <w:szCs w:val="24"/>
          <w:rtl/>
        </w:rPr>
        <w:t xml:space="preserve">ואת גודל החיבור באמפר </w:t>
      </w:r>
      <w:r w:rsidRPr="00E0211E">
        <w:rPr>
          <w:rFonts w:ascii="David" w:hAnsi="David" w:cs="David"/>
          <w:color w:val="000000"/>
          <w:sz w:val="24"/>
          <w:szCs w:val="24"/>
          <w:rtl/>
        </w:rPr>
        <w:t xml:space="preserve">של כל לוח. את האישור ייתן </w:t>
      </w:r>
      <w:r w:rsidRPr="00E0211E">
        <w:rPr>
          <w:rFonts w:ascii="David" w:hAnsi="David" w:cs="David"/>
          <w:color w:val="000000"/>
          <w:sz w:val="24"/>
          <w:szCs w:val="24"/>
          <w:rtl/>
        </w:rPr>
        <w:lastRenderedPageBreak/>
        <w:t>בעל רישיון בתוקף לעבודות חשמל לפי חוק החשמל, אשר רשאי לתת אישור כאמור, בהתאם לסוג רישיונו.</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על בדיקת התאמתה ותקינותה של מערכת הגז לדרישות תקן ישראלי ת"י 158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גורם מוסמך המעיד על תקינות המערכת האוטומטית לגילוי אש. האישור יוגש על טופס לפי נספח ג' לתקן ישראלי ת"י 1220 חלק 11 מערכות גילוי אש - תחזוקה. </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E0211E">
        <w:rPr>
          <w:rFonts w:ascii="David" w:hAnsi="David" w:cs="David"/>
          <w:color w:val="000000"/>
          <w:sz w:val="24"/>
          <w:szCs w:val="24"/>
        </w:rPr>
        <w:t>NFPA</w:t>
      </w:r>
      <w:r w:rsidRPr="00E0211E">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שלפיו נעשתה הבדיקה. </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ת"י 1928 מערכות לכיבוי אש במים: בקרה, בדיקה ותחזוקה. על האישור לכלול את מפרט הבדיקה. </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גורם מוסמך כי מערכות בטיחות האש וההצלה תואמות את דרישות </w:t>
      </w:r>
      <w:r w:rsidRPr="00E0211E">
        <w:rPr>
          <w:rFonts w:ascii="David" w:hAnsi="David" w:cs="David"/>
          <w:sz w:val="24"/>
          <w:szCs w:val="24"/>
          <w:rtl/>
        </w:rPr>
        <w:t xml:space="preserve">הוראה נציב 536, משטר הפעלות מערכות בטיחות אש-אינטגרציה. </w:t>
      </w:r>
      <w:r w:rsidRPr="00E0211E">
        <w:rPr>
          <w:rFonts w:ascii="David" w:hAnsi="David" w:cs="David"/>
          <w:color w:val="000000"/>
          <w:sz w:val="24"/>
          <w:szCs w:val="24"/>
          <w:rtl/>
        </w:rPr>
        <w:t>אם קיימת מערכת שחרור עשן מאולצת, יצורפו לאישור גם טבלת משטר בדיקה ופירוט סוג המערכת.</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10698A" w:rsidRPr="00E0211E" w:rsidRDefault="0010698A" w:rsidP="001043F4">
      <w:pPr>
        <w:pStyle w:val="a4"/>
        <w:numPr>
          <w:ilvl w:val="0"/>
          <w:numId w:val="45"/>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גורם מוסמך על ביצוע אפיון רשת מים (גרף). האישור יוגש אם קיימת מערכת מתזים.</w:t>
      </w:r>
    </w:p>
    <w:p w:rsidR="0010698A" w:rsidRPr="00E0211E" w:rsidRDefault="0010698A" w:rsidP="001043F4">
      <w:pPr>
        <w:pStyle w:val="a4"/>
        <w:numPr>
          <w:ilvl w:val="2"/>
          <w:numId w:val="27"/>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E0211E">
        <w:rPr>
          <w:rFonts w:ascii="David" w:hAnsi="David" w:cs="David"/>
          <w:color w:val="000000"/>
          <w:sz w:val="24"/>
          <w:szCs w:val="24"/>
        </w:rPr>
        <w:t>:</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tl/>
        </w:rPr>
      </w:pPr>
      <w:r w:rsidRPr="00E0211E">
        <w:rPr>
          <w:rFonts w:ascii="David" w:hAnsi="David" w:cs="David"/>
          <w:color w:val="000000"/>
          <w:sz w:val="24"/>
          <w:szCs w:val="24"/>
          <w:rtl/>
        </w:rPr>
        <w:t>אישור מעבדה מוכרת כי מערכת גילוי אש ועשן תוכננה והותקנה בהתאם לתקן ישראלי ת"י 1220</w:t>
      </w:r>
      <w:r w:rsidRPr="00E0211E">
        <w:rPr>
          <w:rFonts w:ascii="David" w:hAnsi="David" w:cs="David"/>
          <w:sz w:val="24"/>
          <w:szCs w:val="24"/>
          <w:rtl/>
        </w:rPr>
        <w:t xml:space="preserve">, </w:t>
      </w:r>
      <w:r w:rsidRPr="00E0211E">
        <w:rPr>
          <w:rFonts w:ascii="David" w:hAnsi="David" w:cs="David"/>
          <w:color w:val="000000"/>
          <w:sz w:val="24"/>
          <w:szCs w:val="24"/>
          <w:rtl/>
        </w:rPr>
        <w:t>חלק 3</w:t>
      </w:r>
      <w:r w:rsidRPr="00E0211E">
        <w:rPr>
          <w:rFonts w:ascii="David" w:hAnsi="David" w:cs="David"/>
          <w:sz w:val="24"/>
          <w:szCs w:val="24"/>
          <w:rtl/>
        </w:rPr>
        <w:t xml:space="preserve">, </w:t>
      </w:r>
      <w:r w:rsidRPr="00E0211E">
        <w:rPr>
          <w:rFonts w:ascii="David" w:hAnsi="David" w:cs="David"/>
          <w:color w:val="000000"/>
          <w:sz w:val="24"/>
          <w:szCs w:val="24"/>
          <w:rtl/>
        </w:rPr>
        <w:t>מערכות גילוי אש - הוראות התקנה ודרישות כלליות. בהתקנה עד 10 גלאים אש ועשן כאמור, יכולה לתת את האישור חברה בתו תקן לתחזוקת מערכות גילוי אש ועשן לפי תקן ישראלי ת"י 1220</w:t>
      </w:r>
      <w:r w:rsidRPr="00E0211E">
        <w:rPr>
          <w:rFonts w:ascii="David" w:hAnsi="David" w:cs="David"/>
          <w:sz w:val="24"/>
          <w:szCs w:val="24"/>
          <w:rtl/>
        </w:rPr>
        <w:t xml:space="preserve">, </w:t>
      </w:r>
      <w:r w:rsidRPr="00E0211E">
        <w:rPr>
          <w:rFonts w:ascii="David" w:hAnsi="David" w:cs="David"/>
          <w:color w:val="000000"/>
          <w:sz w:val="24"/>
          <w:szCs w:val="24"/>
          <w:rtl/>
        </w:rPr>
        <w:t>חלק 11</w:t>
      </w:r>
      <w:r w:rsidRPr="00E0211E">
        <w:rPr>
          <w:rFonts w:ascii="David" w:hAnsi="David" w:cs="David"/>
          <w:sz w:val="24"/>
          <w:szCs w:val="24"/>
          <w:rtl/>
        </w:rPr>
        <w:t xml:space="preserve">, </w:t>
      </w:r>
      <w:r w:rsidRPr="00E0211E">
        <w:rPr>
          <w:rFonts w:ascii="David" w:hAnsi="David" w:cs="David"/>
          <w:color w:val="000000"/>
          <w:sz w:val="24"/>
          <w:szCs w:val="24"/>
          <w:rtl/>
        </w:rPr>
        <w:t>מערכות גילוי אש - תחזוקה.</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מוכרת כי מערכת כיבוי אש במים תוכננה והותקנה בהתאם לתקן ישראלי ת"י 1596</w:t>
      </w:r>
      <w:r w:rsidRPr="00E0211E">
        <w:rPr>
          <w:rFonts w:ascii="David" w:hAnsi="David" w:cs="David"/>
          <w:sz w:val="24"/>
          <w:szCs w:val="24"/>
          <w:rtl/>
        </w:rPr>
        <w:t xml:space="preserve">, </w:t>
      </w:r>
      <w:r w:rsidRPr="00E0211E">
        <w:rPr>
          <w:rFonts w:ascii="David" w:hAnsi="David" w:cs="David"/>
          <w:color w:val="000000"/>
          <w:sz w:val="24"/>
          <w:szCs w:val="24"/>
          <w:rtl/>
        </w:rPr>
        <w:t xml:space="preserve">מערכות מתזים - התקנה. בהתקנה עד 10 מתזים כאמור, יכולה </w:t>
      </w:r>
      <w:r w:rsidRPr="00E0211E">
        <w:rPr>
          <w:rFonts w:ascii="David" w:hAnsi="David" w:cs="David"/>
          <w:color w:val="000000"/>
          <w:sz w:val="24"/>
          <w:szCs w:val="24"/>
          <w:rtl/>
        </w:rPr>
        <w:lastRenderedPageBreak/>
        <w:t>לתת את האישור חברה בתו תקן לתחזוקת מערכות כיבוי אש במים לפי תקן ישראלי ת"י 1928</w:t>
      </w:r>
      <w:r w:rsidRPr="00E0211E">
        <w:rPr>
          <w:rFonts w:ascii="David" w:hAnsi="David" w:cs="David"/>
          <w:sz w:val="24"/>
          <w:szCs w:val="24"/>
          <w:rtl/>
        </w:rPr>
        <w:t xml:space="preserve">, </w:t>
      </w:r>
      <w:r w:rsidRPr="00E0211E">
        <w:rPr>
          <w:rFonts w:ascii="David" w:hAnsi="David" w:cs="David"/>
          <w:color w:val="000000"/>
          <w:sz w:val="24"/>
          <w:szCs w:val="24"/>
          <w:rtl/>
        </w:rPr>
        <w:t>מערכות לכיבוי אש במים - בקרה, בדיקה ותחזוקה.</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מוכרת כי מערכת כיבוי בארוסול תוכננה והותקנה בהתאמה לתקן ישראלי ת"י 5210 מערכות לכיבוי-אש בארוסול.</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מעבדה מוכרת כי מערכת מיזוג אוויר (מובילי אוויר) תוכננה והותקנה עפ"י תקן ישראלי ת"י 1001 חלק 1.1 בטיחות אש בבניינים - מערכות מיזוג אוויר ואוורור - יחול במקרים הבאים: </w:t>
      </w:r>
    </w:p>
    <w:p w:rsidR="0010698A" w:rsidRPr="00E0211E" w:rsidRDefault="0010698A" w:rsidP="001043F4">
      <w:pPr>
        <w:pStyle w:val="a4"/>
        <w:numPr>
          <w:ilvl w:val="0"/>
          <w:numId w:val="47"/>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המבנה בעל יותר מקומה אחת ובו פירי אוורור חוצים בין הקומות.</w:t>
      </w:r>
    </w:p>
    <w:p w:rsidR="0010698A" w:rsidRPr="00E0211E" w:rsidRDefault="0010698A" w:rsidP="001043F4">
      <w:pPr>
        <w:pStyle w:val="a4"/>
        <w:numPr>
          <w:ilvl w:val="0"/>
          <w:numId w:val="47"/>
        </w:numPr>
        <w:spacing w:after="0" w:line="360" w:lineRule="auto"/>
        <w:jc w:val="both"/>
        <w:rPr>
          <w:rFonts w:ascii="David" w:hAnsi="David" w:cs="David"/>
          <w:color w:val="000000"/>
          <w:sz w:val="24"/>
          <w:szCs w:val="24"/>
          <w:rtl/>
        </w:rPr>
      </w:pPr>
      <w:r w:rsidRPr="00E0211E">
        <w:rPr>
          <w:rFonts w:ascii="David" w:hAnsi="David" w:cs="David"/>
          <w:color w:val="000000"/>
          <w:sz w:val="24"/>
          <w:szCs w:val="24"/>
          <w:rtl/>
        </w:rPr>
        <w:t>קיימים מדפים ודמפרים אשר נועדו לבצע הפרדת אש בין עסקים סמוכים ושימושים שונים.</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Pr="00E0211E">
        <w:rPr>
          <w:rFonts w:ascii="David" w:hAnsi="David" w:cs="David"/>
          <w:sz w:val="24"/>
          <w:szCs w:val="24"/>
          <w:rtl/>
        </w:rPr>
        <w:t xml:space="preserve">, </w:t>
      </w:r>
      <w:r w:rsidRPr="00E0211E">
        <w:rPr>
          <w:rFonts w:ascii="David" w:hAnsi="David" w:cs="David"/>
          <w:color w:val="000000"/>
          <w:sz w:val="24"/>
          <w:szCs w:val="24"/>
          <w:rtl/>
        </w:rPr>
        <w:t>חלק 3</w:t>
      </w:r>
      <w:r w:rsidRPr="00E0211E">
        <w:rPr>
          <w:rFonts w:ascii="David" w:hAnsi="David" w:cs="David"/>
          <w:sz w:val="24"/>
          <w:szCs w:val="24"/>
          <w:rtl/>
        </w:rPr>
        <w:t xml:space="preserve">, </w:t>
      </w:r>
      <w:r w:rsidRPr="00E0211E">
        <w:rPr>
          <w:rFonts w:ascii="David" w:hAnsi="David" w:cs="David"/>
          <w:color w:val="000000"/>
          <w:sz w:val="24"/>
          <w:szCs w:val="24"/>
          <w:rtl/>
        </w:rPr>
        <w:t xml:space="preserve">מערכות גילוי אש - הוראות התקנה ודרישות כלליות. לאישור תצורף טבלת משטר הפעלות. </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מאושרת המעיד על תקינות מערכת הגז בהתאם לתקן ישראלי ת"י 158 מתקנים לגזים פחמימניים מעובים (גפ"מ).</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מוכרת כי מערכת למסירת הודעות (כריזת חירום) תוכננה והותקנה בהתאם לתקן ישראלי ת"י 1220 חלק 3 מערכות גילוי אש - הוראות התקנה ודרישות כלליות.</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מוכרת כי התאמת חומרי בנייה וגימור בוצעו עפ"י תקן ישראלי ת"י 921 תגובות בשריפה של חומרי בנייה - חלק רלוונטי.</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אישור מעבדה מוכרת כי מערכת שליטה בעשן תוכננה והותקנה עפ"י תקן ישראלי ת"י 1001 חלק 2.2</w:t>
      </w:r>
      <w:r w:rsidRPr="00E0211E">
        <w:rPr>
          <w:rFonts w:ascii="David" w:hAnsi="David" w:cs="David"/>
          <w:sz w:val="24"/>
          <w:szCs w:val="24"/>
          <w:rtl/>
        </w:rPr>
        <w:t xml:space="preserve"> בטיחות אש בבניינים - מערכת בקרת עשן בבניינים (למעט בנייני מגורים שגובהם עד 13 מטר), קניונים, אטריומים וחללים גדולים דומים (אם נדרש). </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sz w:val="24"/>
          <w:szCs w:val="24"/>
          <w:rtl/>
        </w:rPr>
        <w:t xml:space="preserve">תעודת בדיקה ממעבדה מוכרת למפוחי שליטה בעשן עפ"י תקן ישראלי ת"י 1001 חלק 7 בטיחות אש בבניינים: מערכות שליטה לחום ולעשן - מפוחים מונעים על ידי חשמל להוצאת עשן וחום. לתעודה הבדיקה תצורף הצהרת מהנדס מתכנן המערכת (נספח א) כי המפוחים המתוארים בתעודת הבדיקה [מספר התעודה] הם המפוחים שהותקנו במבנה בגוש [מספר], חלקה </w:t>
      </w:r>
      <w:r w:rsidR="00F90169">
        <w:rPr>
          <w:rFonts w:ascii="David" w:hAnsi="David" w:cs="David"/>
          <w:sz w:val="24"/>
          <w:szCs w:val="24"/>
          <w:rtl/>
        </w:rPr>
        <w:t xml:space="preserve">[מספר], מגרש </w:t>
      </w:r>
      <w:r w:rsidR="00F90169">
        <w:rPr>
          <w:rFonts w:ascii="David" w:hAnsi="David" w:cs="David"/>
          <w:sz w:val="24"/>
          <w:szCs w:val="24"/>
          <w:rtl/>
        </w:rPr>
        <w:br/>
        <w:t>[מספר] (אם נדרש).</w:t>
      </w:r>
    </w:p>
    <w:p w:rsidR="0010698A" w:rsidRPr="00E0211E" w:rsidRDefault="0010698A" w:rsidP="001043F4">
      <w:pPr>
        <w:pStyle w:val="a4"/>
        <w:numPr>
          <w:ilvl w:val="0"/>
          <w:numId w:val="46"/>
        </w:numPr>
        <w:spacing w:after="0" w:line="360" w:lineRule="auto"/>
        <w:jc w:val="both"/>
        <w:rPr>
          <w:rFonts w:ascii="David" w:hAnsi="David" w:cs="David"/>
          <w:color w:val="000000"/>
          <w:sz w:val="24"/>
          <w:szCs w:val="24"/>
        </w:rPr>
      </w:pPr>
      <w:r w:rsidRPr="00E0211E">
        <w:rPr>
          <w:rFonts w:ascii="David" w:hAnsi="David" w:cs="David"/>
          <w:color w:val="000000"/>
          <w:sz w:val="24"/>
          <w:szCs w:val="24"/>
          <w:rtl/>
        </w:rPr>
        <w:t xml:space="preserve">אישור עמידות בד אוהל או יריעת הצללה בתקן ישראלי ת"י 5093 </w:t>
      </w:r>
      <w:r w:rsidRPr="00E0211E">
        <w:rPr>
          <w:rFonts w:ascii="David" w:hAnsi="David" w:cs="David"/>
          <w:sz w:val="24"/>
          <w:szCs w:val="24"/>
          <w:rtl/>
        </w:rPr>
        <w:t>דליקות של וילונות לשימוש ציבורי ומוסדי.</w:t>
      </w:r>
    </w:p>
    <w:p w:rsidR="0010698A" w:rsidRPr="00E0211E" w:rsidRDefault="0010698A" w:rsidP="001043F4">
      <w:pPr>
        <w:numPr>
          <w:ilvl w:val="1"/>
          <w:numId w:val="27"/>
        </w:numPr>
        <w:tabs>
          <w:tab w:val="left" w:pos="893"/>
        </w:tabs>
        <w:spacing w:after="0" w:line="360" w:lineRule="auto"/>
        <w:jc w:val="both"/>
        <w:rPr>
          <w:rFonts w:ascii="David" w:hAnsi="David" w:cs="David"/>
          <w:b/>
          <w:bCs/>
          <w:sz w:val="24"/>
          <w:szCs w:val="24"/>
          <w:u w:val="single"/>
        </w:rPr>
      </w:pPr>
      <w:r w:rsidRPr="00E0211E">
        <w:rPr>
          <w:rFonts w:ascii="David" w:eastAsia="Calibri" w:hAnsi="David" w:cs="David"/>
          <w:b/>
          <w:bCs/>
          <w:sz w:val="24"/>
          <w:szCs w:val="24"/>
          <w:u w:val="single"/>
          <w:rtl/>
        </w:rPr>
        <w:t>נספחים</w:t>
      </w:r>
    </w:p>
    <w:p w:rsidR="0010698A" w:rsidRPr="00375C1B" w:rsidRDefault="0010698A" w:rsidP="001043F4">
      <w:pPr>
        <w:pStyle w:val="a4"/>
        <w:numPr>
          <w:ilvl w:val="2"/>
          <w:numId w:val="27"/>
        </w:numPr>
        <w:tabs>
          <w:tab w:val="left" w:pos="893"/>
        </w:tabs>
        <w:spacing w:after="0" w:line="360" w:lineRule="auto"/>
        <w:jc w:val="both"/>
        <w:rPr>
          <w:rFonts w:ascii="David" w:hAnsi="David" w:cs="David"/>
          <w:b/>
          <w:bCs/>
          <w:sz w:val="24"/>
          <w:szCs w:val="24"/>
          <w:u w:val="single"/>
        </w:rPr>
      </w:pPr>
      <w:r w:rsidRPr="00E0211E">
        <w:rPr>
          <w:rFonts w:ascii="David" w:hAnsi="David" w:cs="David"/>
          <w:sz w:val="24"/>
          <w:szCs w:val="24"/>
          <w:rtl/>
        </w:rPr>
        <w:t xml:space="preserve">את פרסומי הרשות הארצית לכבאות והצלה כולל תיקיית טפסים אחידים לאישורים אפשר למצוא באתר הרשות הארצית לכבאות והצלה </w:t>
      </w:r>
      <w:r>
        <w:rPr>
          <w:rFonts w:ascii="David" w:hAnsi="David" w:cs="David"/>
          <w:sz w:val="24"/>
          <w:szCs w:val="24"/>
          <w:rtl/>
        </w:rPr>
        <w:t>ולהורידם ממנו</w:t>
      </w:r>
      <w:r>
        <w:rPr>
          <w:rFonts w:ascii="David" w:hAnsi="David" w:cs="David" w:hint="cs"/>
          <w:sz w:val="24"/>
          <w:szCs w:val="24"/>
          <w:rtl/>
        </w:rPr>
        <w:t>.</w:t>
      </w:r>
      <w:r w:rsidRPr="00375C1B">
        <w:rPr>
          <w:rFonts w:ascii="David" w:hAnsi="David" w:cs="David"/>
          <w:sz w:val="24"/>
          <w:szCs w:val="24"/>
          <w:rtl/>
        </w:rPr>
        <w:br w:type="page"/>
      </w:r>
    </w:p>
    <w:p w:rsidR="0010698A" w:rsidRPr="00E0211E" w:rsidRDefault="0010698A" w:rsidP="001043F4">
      <w:pPr>
        <w:spacing w:after="0" w:line="360" w:lineRule="auto"/>
        <w:jc w:val="center"/>
        <w:rPr>
          <w:rFonts w:ascii="David" w:hAnsi="David" w:cs="David"/>
          <w:b/>
          <w:bCs/>
          <w:sz w:val="24"/>
          <w:szCs w:val="24"/>
          <w:u w:val="single"/>
          <w:rtl/>
        </w:rPr>
      </w:pPr>
      <w:r w:rsidRPr="00E0211E">
        <w:rPr>
          <w:rFonts w:ascii="David" w:hAnsi="David" w:cs="David"/>
          <w:b/>
          <w:bCs/>
          <w:sz w:val="24"/>
          <w:szCs w:val="24"/>
          <w:u w:val="single"/>
          <w:rtl/>
        </w:rPr>
        <w:lastRenderedPageBreak/>
        <w:t>נספח א'</w:t>
      </w:r>
    </w:p>
    <w:p w:rsidR="0010698A" w:rsidRPr="00E0211E" w:rsidRDefault="0010698A" w:rsidP="001043F4">
      <w:pPr>
        <w:spacing w:after="0" w:line="360" w:lineRule="auto"/>
        <w:jc w:val="both"/>
        <w:rPr>
          <w:rFonts w:ascii="David" w:hAnsi="David" w:cs="David"/>
          <w:sz w:val="24"/>
          <w:szCs w:val="24"/>
          <w:rtl/>
        </w:rPr>
      </w:pPr>
    </w:p>
    <w:p w:rsidR="0010698A" w:rsidRPr="00E0211E" w:rsidRDefault="0010698A" w:rsidP="001043F4">
      <w:pPr>
        <w:spacing w:after="0" w:line="360" w:lineRule="auto"/>
        <w:jc w:val="right"/>
        <w:rPr>
          <w:rFonts w:ascii="David" w:hAnsi="David" w:cs="David"/>
          <w:sz w:val="24"/>
          <w:szCs w:val="24"/>
          <w:rtl/>
        </w:rPr>
      </w:pPr>
      <w:r w:rsidRPr="00E0211E">
        <w:rPr>
          <w:rFonts w:ascii="David" w:hAnsi="David" w:cs="David"/>
          <w:sz w:val="24"/>
          <w:szCs w:val="24"/>
          <w:rtl/>
        </w:rPr>
        <w:t>תאריך:_______</w:t>
      </w:r>
    </w:p>
    <w:p w:rsidR="0010698A" w:rsidRPr="00E0211E" w:rsidRDefault="0010698A" w:rsidP="001043F4">
      <w:pPr>
        <w:spacing w:after="0" w:line="360" w:lineRule="auto"/>
        <w:jc w:val="both"/>
        <w:rPr>
          <w:rFonts w:ascii="David" w:hAnsi="David" w:cs="David"/>
          <w:sz w:val="24"/>
          <w:szCs w:val="24"/>
          <w:rtl/>
        </w:rPr>
      </w:pPr>
    </w:p>
    <w:p w:rsidR="0010698A" w:rsidRPr="00E0211E" w:rsidRDefault="0010698A" w:rsidP="001043F4">
      <w:pPr>
        <w:spacing w:after="0" w:line="360" w:lineRule="auto"/>
        <w:ind w:left="170" w:hanging="113"/>
        <w:jc w:val="both"/>
        <w:rPr>
          <w:rFonts w:ascii="David" w:hAnsi="David" w:cs="David"/>
          <w:sz w:val="24"/>
          <w:szCs w:val="24"/>
          <w:rtl/>
        </w:rPr>
      </w:pPr>
      <w:r w:rsidRPr="00E0211E">
        <w:rPr>
          <w:rFonts w:ascii="David" w:hAnsi="David" w:cs="David"/>
          <w:sz w:val="24"/>
          <w:szCs w:val="24"/>
          <w:rtl/>
        </w:rPr>
        <w:t>לכבוד:</w:t>
      </w:r>
    </w:p>
    <w:p w:rsidR="0010698A" w:rsidRPr="00E0211E" w:rsidRDefault="0010698A" w:rsidP="001043F4">
      <w:pPr>
        <w:spacing w:after="0" w:line="360" w:lineRule="auto"/>
        <w:ind w:left="170" w:hanging="113"/>
        <w:jc w:val="both"/>
        <w:rPr>
          <w:rFonts w:ascii="David" w:hAnsi="David" w:cs="David"/>
          <w:sz w:val="24"/>
          <w:szCs w:val="24"/>
          <w:u w:val="single"/>
          <w:rtl/>
        </w:rPr>
      </w:pPr>
      <w:r w:rsidRPr="00E0211E">
        <w:rPr>
          <w:rFonts w:ascii="David" w:hAnsi="David" w:cs="David"/>
          <w:sz w:val="24"/>
          <w:szCs w:val="24"/>
          <w:u w:val="single"/>
          <w:rtl/>
        </w:rPr>
        <w:t xml:space="preserve">הרשות הארצית לכבאות והצלה </w:t>
      </w:r>
    </w:p>
    <w:p w:rsidR="0010698A" w:rsidRPr="00E0211E" w:rsidRDefault="0010698A" w:rsidP="001043F4">
      <w:pPr>
        <w:spacing w:after="0" w:line="360" w:lineRule="auto"/>
        <w:ind w:left="170" w:hanging="113"/>
        <w:jc w:val="both"/>
        <w:rPr>
          <w:rFonts w:ascii="David" w:hAnsi="David" w:cs="David"/>
          <w:sz w:val="24"/>
          <w:szCs w:val="24"/>
          <w:u w:val="single"/>
          <w:rtl/>
        </w:rPr>
      </w:pPr>
      <w:r w:rsidRPr="00E0211E">
        <w:rPr>
          <w:rFonts w:ascii="David" w:hAnsi="David" w:cs="David"/>
          <w:sz w:val="24"/>
          <w:szCs w:val="24"/>
          <w:u w:val="single"/>
          <w:rtl/>
        </w:rPr>
        <w:t>מדור 'הגנה מאש'</w:t>
      </w:r>
    </w:p>
    <w:p w:rsidR="0010698A" w:rsidRPr="00E0211E" w:rsidRDefault="0010698A" w:rsidP="001043F4">
      <w:pPr>
        <w:spacing w:after="0" w:line="360" w:lineRule="auto"/>
        <w:ind w:left="170" w:hanging="113"/>
        <w:jc w:val="both"/>
        <w:rPr>
          <w:rFonts w:ascii="David" w:hAnsi="David" w:cs="David"/>
          <w:sz w:val="24"/>
          <w:szCs w:val="24"/>
          <w:u w:val="single"/>
          <w:rtl/>
        </w:rPr>
      </w:pPr>
    </w:p>
    <w:p w:rsidR="0010698A" w:rsidRPr="00E0211E" w:rsidRDefault="0010698A" w:rsidP="001043F4">
      <w:pPr>
        <w:spacing w:after="0" w:line="360" w:lineRule="auto"/>
        <w:ind w:left="170" w:hanging="113"/>
        <w:jc w:val="both"/>
        <w:rPr>
          <w:rFonts w:ascii="David" w:hAnsi="David" w:cs="David"/>
          <w:b/>
          <w:bCs/>
          <w:sz w:val="24"/>
          <w:szCs w:val="24"/>
          <w:u w:val="single"/>
          <w:rtl/>
        </w:rPr>
      </w:pPr>
      <w:r w:rsidRPr="00E0211E">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10698A" w:rsidRPr="00E0211E" w:rsidRDefault="0010698A" w:rsidP="001043F4">
      <w:pPr>
        <w:spacing w:after="0" w:line="360" w:lineRule="auto"/>
        <w:ind w:left="170" w:hanging="113"/>
        <w:jc w:val="both"/>
        <w:rPr>
          <w:rFonts w:ascii="David" w:hAnsi="David" w:cs="David"/>
          <w:sz w:val="24"/>
          <w:szCs w:val="24"/>
          <w:rtl/>
        </w:rPr>
      </w:pPr>
      <w:r w:rsidRPr="00E0211E">
        <w:rPr>
          <w:rFonts w:ascii="David" w:hAnsi="David" w:cs="David"/>
          <w:sz w:val="24"/>
          <w:szCs w:val="24"/>
          <w:rtl/>
        </w:rPr>
        <w:t>תיק שטח (תיק הגנה מאש) [מספר תיק]____________________</w:t>
      </w:r>
    </w:p>
    <w:p w:rsidR="0010698A" w:rsidRPr="00E0211E" w:rsidRDefault="0010698A" w:rsidP="001043F4">
      <w:pPr>
        <w:spacing w:after="0" w:line="360" w:lineRule="auto"/>
        <w:ind w:left="170" w:hanging="113"/>
        <w:jc w:val="both"/>
        <w:rPr>
          <w:rFonts w:ascii="David" w:hAnsi="David" w:cs="David"/>
          <w:sz w:val="24"/>
          <w:szCs w:val="24"/>
          <w:rtl/>
        </w:rPr>
      </w:pPr>
      <w:r w:rsidRPr="00E0211E">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10698A" w:rsidRPr="00E0211E" w:rsidRDefault="0010698A" w:rsidP="001043F4">
      <w:pPr>
        <w:numPr>
          <w:ilvl w:val="0"/>
          <w:numId w:val="24"/>
        </w:numPr>
        <w:spacing w:after="0" w:line="360" w:lineRule="auto"/>
        <w:ind w:left="170" w:hanging="113"/>
        <w:contextualSpacing/>
        <w:jc w:val="both"/>
        <w:rPr>
          <w:rFonts w:ascii="David" w:hAnsi="David" w:cs="David"/>
          <w:sz w:val="24"/>
          <w:szCs w:val="24"/>
        </w:rPr>
      </w:pPr>
      <w:r w:rsidRPr="00E0211E">
        <w:rPr>
          <w:rFonts w:ascii="David" w:hAnsi="David" w:cs="David"/>
          <w:sz w:val="24"/>
          <w:szCs w:val="24"/>
          <w:rtl/>
        </w:rPr>
        <w:t>המפוחים המפורטים בתעודת הבדיקה של מעבדה מוכרת [שם המעבדה] _________________ [מספר התעודה] _____________</w:t>
      </w:r>
    </w:p>
    <w:p w:rsidR="0010698A" w:rsidRPr="00E0211E" w:rsidRDefault="0010698A" w:rsidP="001043F4">
      <w:pPr>
        <w:spacing w:after="0" w:line="360" w:lineRule="auto"/>
        <w:ind w:left="170" w:hanging="113"/>
        <w:jc w:val="both"/>
        <w:rPr>
          <w:rFonts w:ascii="David" w:hAnsi="David" w:cs="David"/>
          <w:sz w:val="24"/>
          <w:szCs w:val="24"/>
        </w:rPr>
      </w:pPr>
      <w:r w:rsidRPr="00E0211E">
        <w:rPr>
          <w:rFonts w:ascii="David" w:hAnsi="David" w:cs="David"/>
          <w:sz w:val="24"/>
          <w:szCs w:val="24"/>
          <w:rtl/>
        </w:rPr>
        <w:t>מיום __________________ הם המפוחים שהותקנו במבנה:</w:t>
      </w:r>
    </w:p>
    <w:p w:rsidR="0010698A" w:rsidRPr="00E0211E" w:rsidRDefault="0010698A" w:rsidP="001043F4">
      <w:pPr>
        <w:numPr>
          <w:ilvl w:val="0"/>
          <w:numId w:val="25"/>
        </w:numPr>
        <w:spacing w:after="0" w:line="360" w:lineRule="auto"/>
        <w:ind w:left="170" w:hanging="113"/>
        <w:contextualSpacing/>
        <w:jc w:val="both"/>
        <w:rPr>
          <w:rFonts w:ascii="David" w:hAnsi="David" w:cs="David"/>
          <w:sz w:val="24"/>
          <w:szCs w:val="24"/>
        </w:rPr>
      </w:pPr>
      <w:r w:rsidRPr="00E0211E">
        <w:rPr>
          <w:rFonts w:ascii="David" w:hAnsi="David" w:cs="David"/>
          <w:sz w:val="24"/>
          <w:szCs w:val="24"/>
          <w:rtl/>
        </w:rPr>
        <w:t xml:space="preserve"> גוש [מספר] ______________ </w:t>
      </w:r>
    </w:p>
    <w:p w:rsidR="0010698A" w:rsidRPr="00E0211E" w:rsidRDefault="0010698A" w:rsidP="001043F4">
      <w:pPr>
        <w:numPr>
          <w:ilvl w:val="0"/>
          <w:numId w:val="25"/>
        </w:numPr>
        <w:spacing w:after="0" w:line="360" w:lineRule="auto"/>
        <w:ind w:left="170" w:hanging="113"/>
        <w:contextualSpacing/>
        <w:jc w:val="both"/>
        <w:rPr>
          <w:rFonts w:ascii="David" w:hAnsi="David" w:cs="David"/>
          <w:sz w:val="24"/>
          <w:szCs w:val="24"/>
        </w:rPr>
      </w:pPr>
      <w:r w:rsidRPr="00E0211E">
        <w:rPr>
          <w:rFonts w:ascii="David" w:hAnsi="David" w:cs="David"/>
          <w:sz w:val="24"/>
          <w:szCs w:val="24"/>
          <w:rtl/>
        </w:rPr>
        <w:t>חלקה [מספר] ______________</w:t>
      </w:r>
    </w:p>
    <w:p w:rsidR="0010698A" w:rsidRPr="00E0211E" w:rsidRDefault="0010698A" w:rsidP="001043F4">
      <w:pPr>
        <w:numPr>
          <w:ilvl w:val="0"/>
          <w:numId w:val="25"/>
        </w:numPr>
        <w:spacing w:after="0" w:line="360" w:lineRule="auto"/>
        <w:ind w:left="170" w:hanging="113"/>
        <w:contextualSpacing/>
        <w:jc w:val="both"/>
        <w:rPr>
          <w:rFonts w:ascii="David" w:hAnsi="David" w:cs="David"/>
          <w:sz w:val="24"/>
          <w:szCs w:val="24"/>
        </w:rPr>
      </w:pPr>
      <w:r w:rsidRPr="00E0211E">
        <w:rPr>
          <w:rFonts w:ascii="David" w:hAnsi="David" w:cs="David"/>
          <w:sz w:val="24"/>
          <w:szCs w:val="24"/>
          <w:rtl/>
        </w:rPr>
        <w:t>מגרש [ מספר] _____________</w:t>
      </w:r>
    </w:p>
    <w:p w:rsidR="0010698A" w:rsidRPr="00E0211E" w:rsidRDefault="0010698A" w:rsidP="001043F4">
      <w:pPr>
        <w:spacing w:after="0" w:line="360" w:lineRule="auto"/>
        <w:ind w:left="170" w:hanging="113"/>
        <w:jc w:val="both"/>
        <w:rPr>
          <w:rFonts w:ascii="David" w:hAnsi="David" w:cs="David"/>
          <w:sz w:val="24"/>
          <w:szCs w:val="24"/>
          <w:rtl/>
        </w:rPr>
      </w:pPr>
    </w:p>
    <w:p w:rsidR="0010698A" w:rsidRPr="00E0211E" w:rsidRDefault="0010698A" w:rsidP="001043F4">
      <w:pPr>
        <w:spacing w:after="0" w:line="360" w:lineRule="auto"/>
        <w:ind w:left="170" w:hanging="113"/>
        <w:jc w:val="both"/>
        <w:rPr>
          <w:rFonts w:ascii="David" w:hAnsi="David" w:cs="David"/>
          <w:sz w:val="24"/>
          <w:szCs w:val="24"/>
          <w:rtl/>
        </w:rPr>
      </w:pPr>
      <w:r w:rsidRPr="00E0211E">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10698A" w:rsidRPr="00E0211E" w:rsidRDefault="0010698A" w:rsidP="001043F4">
      <w:pPr>
        <w:spacing w:after="0" w:line="360" w:lineRule="auto"/>
        <w:ind w:left="170" w:hanging="113"/>
        <w:jc w:val="both"/>
        <w:rPr>
          <w:rFonts w:ascii="David" w:hAnsi="David" w:cs="David"/>
          <w:sz w:val="24"/>
          <w:szCs w:val="24"/>
          <w:rtl/>
        </w:rPr>
      </w:pPr>
    </w:p>
    <w:p w:rsidR="0010698A" w:rsidRPr="00E0211E" w:rsidRDefault="0010698A" w:rsidP="001043F4">
      <w:pPr>
        <w:spacing w:after="0" w:line="360" w:lineRule="auto"/>
        <w:ind w:left="170" w:hanging="113"/>
        <w:jc w:val="both"/>
        <w:rPr>
          <w:rFonts w:ascii="David" w:hAnsi="David" w:cs="David"/>
          <w:sz w:val="24"/>
          <w:szCs w:val="24"/>
          <w:rtl/>
        </w:rPr>
      </w:pPr>
      <w:r w:rsidRPr="00E0211E">
        <w:rPr>
          <w:rFonts w:ascii="David" w:hAnsi="David" w:cs="David"/>
          <w:sz w:val="24"/>
          <w:szCs w:val="24"/>
          <w:rtl/>
        </w:rPr>
        <w:t>תאריך _____________</w:t>
      </w:r>
      <w:r w:rsidRPr="00E0211E">
        <w:rPr>
          <w:rFonts w:ascii="David" w:hAnsi="David" w:cs="David"/>
          <w:sz w:val="24"/>
          <w:szCs w:val="24"/>
          <w:rtl/>
        </w:rPr>
        <w:tab/>
        <w:t xml:space="preserve"> חתימה וחותמת (כולל מס' הרישיון) __________________</w:t>
      </w:r>
    </w:p>
    <w:p w:rsidR="002168A8" w:rsidRPr="00E0211E" w:rsidRDefault="002168A8" w:rsidP="001043F4">
      <w:pPr>
        <w:spacing w:after="0" w:line="360" w:lineRule="auto"/>
        <w:jc w:val="both"/>
        <w:rPr>
          <w:rFonts w:ascii="David" w:hAnsi="David" w:cs="David"/>
          <w:b/>
          <w:bCs/>
          <w:color w:val="5B9BD5" w:themeColor="accent1"/>
          <w:sz w:val="24"/>
          <w:szCs w:val="24"/>
          <w:rtl/>
        </w:rPr>
      </w:pPr>
    </w:p>
    <w:sectPr w:rsidR="002168A8" w:rsidRPr="00E0211E" w:rsidSect="00967CB1">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B0" w:rsidRDefault="000848B0" w:rsidP="00996641">
      <w:pPr>
        <w:spacing w:after="0" w:line="240" w:lineRule="auto"/>
      </w:pPr>
      <w:r>
        <w:separator/>
      </w:r>
    </w:p>
  </w:endnote>
  <w:endnote w:type="continuationSeparator" w:id="0">
    <w:p w:rsidR="000848B0" w:rsidRDefault="000848B0" w:rsidP="0099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altName w:val="Times New Roman"/>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Miriam">
    <w:panose1 w:val="020B050205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1E" w:rsidRDefault="00E0211E">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70205984"/>
      <w:docPartObj>
        <w:docPartGallery w:val="Page Numbers (Bottom of Page)"/>
        <w:docPartUnique/>
      </w:docPartObj>
    </w:sdtPr>
    <w:sdtEndPr/>
    <w:sdtContent>
      <w:p w:rsidR="00E0211E" w:rsidRDefault="00E0211E">
        <w:pPr>
          <w:pStyle w:val="af1"/>
          <w:jc w:val="center"/>
          <w:rPr>
            <w:rtl/>
            <w:cs/>
          </w:rPr>
        </w:pPr>
        <w:r>
          <w:fldChar w:fldCharType="begin"/>
        </w:r>
        <w:r>
          <w:rPr>
            <w:rtl/>
            <w:cs/>
          </w:rPr>
          <w:instrText>PAGE   \* MERGEFORMAT</w:instrText>
        </w:r>
        <w:r>
          <w:fldChar w:fldCharType="separate"/>
        </w:r>
        <w:r w:rsidR="006B3703" w:rsidRPr="006B3703">
          <w:rPr>
            <w:noProof/>
            <w:rtl/>
            <w:lang w:val="he-IL"/>
          </w:rPr>
          <w:t>1</w:t>
        </w:r>
        <w:r>
          <w:fldChar w:fldCharType="end"/>
        </w:r>
      </w:p>
    </w:sdtContent>
  </w:sdt>
  <w:p w:rsidR="00E0211E" w:rsidRDefault="00E0211E">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1E" w:rsidRDefault="00E0211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B0" w:rsidRDefault="000848B0" w:rsidP="00996641">
      <w:pPr>
        <w:spacing w:after="0" w:line="240" w:lineRule="auto"/>
      </w:pPr>
      <w:r>
        <w:separator/>
      </w:r>
    </w:p>
  </w:footnote>
  <w:footnote w:type="continuationSeparator" w:id="0">
    <w:p w:rsidR="000848B0" w:rsidRDefault="000848B0" w:rsidP="0099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1E" w:rsidRDefault="00E0211E">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1E" w:rsidRDefault="00E0211E">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1E" w:rsidRDefault="00E0211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07BC7"/>
    <w:multiLevelType w:val="hybridMultilevel"/>
    <w:tmpl w:val="DC38E4F4"/>
    <w:lvl w:ilvl="0" w:tplc="C8948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554EB"/>
    <w:multiLevelType w:val="hybridMultilevel"/>
    <w:tmpl w:val="7CE870F2"/>
    <w:lvl w:ilvl="0" w:tplc="B546C0F8">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B0D4D"/>
    <w:multiLevelType w:val="hybridMultilevel"/>
    <w:tmpl w:val="013EE1CC"/>
    <w:lvl w:ilvl="0" w:tplc="F3662C0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ED3C03"/>
    <w:multiLevelType w:val="hybridMultilevel"/>
    <w:tmpl w:val="C68EE054"/>
    <w:lvl w:ilvl="0" w:tplc="7ADA8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67BE6"/>
    <w:multiLevelType w:val="hybridMultilevel"/>
    <w:tmpl w:val="04B61924"/>
    <w:lvl w:ilvl="0" w:tplc="6AFEEEF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55F16"/>
    <w:multiLevelType w:val="hybridMultilevel"/>
    <w:tmpl w:val="78328CBE"/>
    <w:lvl w:ilvl="0" w:tplc="967CB446">
      <w:start w:val="1"/>
      <w:numFmt w:val="decimal"/>
      <w:lvlText w:val="%1)"/>
      <w:lvlJc w:val="left"/>
      <w:pPr>
        <w:ind w:left="1800" w:hanging="360"/>
      </w:pPr>
      <w:rPr>
        <w:rFonts w:ascii="David" w:hAnsi="David" w:cs="Davi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FD5EB6"/>
    <w:multiLevelType w:val="hybridMultilevel"/>
    <w:tmpl w:val="99C49290"/>
    <w:lvl w:ilvl="0" w:tplc="DA906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F15315"/>
    <w:multiLevelType w:val="hybridMultilevel"/>
    <w:tmpl w:val="12523294"/>
    <w:lvl w:ilvl="0" w:tplc="BF6E880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BE5D6D"/>
    <w:multiLevelType w:val="hybridMultilevel"/>
    <w:tmpl w:val="CAC8E4D6"/>
    <w:lvl w:ilvl="0" w:tplc="8BEA2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EB5F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8720F1"/>
    <w:multiLevelType w:val="hybridMultilevel"/>
    <w:tmpl w:val="26CA5E20"/>
    <w:lvl w:ilvl="0" w:tplc="51A8F33E">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51B5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4E3F70"/>
    <w:multiLevelType w:val="hybridMultilevel"/>
    <w:tmpl w:val="B4C43862"/>
    <w:lvl w:ilvl="0" w:tplc="E60E4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1151CE"/>
    <w:multiLevelType w:val="multilevel"/>
    <w:tmpl w:val="BD48ECA0"/>
    <w:lvl w:ilvl="0">
      <w:start w:val="1"/>
      <w:numFmt w:val="decimal"/>
      <w:lvlText w:val="%1."/>
      <w:lvlJc w:val="left"/>
      <w:pPr>
        <w:ind w:left="360" w:hanging="360"/>
      </w:pPr>
    </w:lvl>
    <w:lvl w:ilvl="1">
      <w:start w:val="1"/>
      <w:numFmt w:val="decimal"/>
      <w:lvlText w:val="3.%2"/>
      <w:lvlJc w:val="left"/>
      <w:pPr>
        <w:ind w:left="792" w:hanging="432"/>
      </w:pPr>
      <w:rPr>
        <w:rFonts w:hint="default"/>
        <w:b w:val="0"/>
        <w:bCs w:val="0"/>
      </w:rPr>
    </w:lvl>
    <w:lvl w:ilvl="2">
      <w:start w:val="1"/>
      <w:numFmt w:val="decimal"/>
      <w:lvlText w:val="%1.%2.%3."/>
      <w:lvlJc w:val="left"/>
      <w:pPr>
        <w:ind w:left="158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514C0"/>
    <w:multiLevelType w:val="hybridMultilevel"/>
    <w:tmpl w:val="E1260418"/>
    <w:lvl w:ilvl="0" w:tplc="72744B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F011B6"/>
    <w:multiLevelType w:val="multilevel"/>
    <w:tmpl w:val="4FB67BE0"/>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B7D38A9"/>
    <w:multiLevelType w:val="multilevel"/>
    <w:tmpl w:val="C4D49B5E"/>
    <w:lvl w:ilvl="0">
      <w:start w:val="2"/>
      <w:numFmt w:val="decimal"/>
      <w:lvlText w:val="%1"/>
      <w:lvlJc w:val="left"/>
      <w:pPr>
        <w:ind w:left="360" w:hanging="360"/>
      </w:pPr>
      <w:rPr>
        <w:rFonts w:hint="default"/>
        <w:u w:val="single"/>
      </w:rPr>
    </w:lvl>
    <w:lvl w:ilvl="1">
      <w:start w:val="1"/>
      <w:numFmt w:val="decimal"/>
      <w:lvlText w:val="(%2)"/>
      <w:lvlJc w:val="left"/>
      <w:pPr>
        <w:ind w:left="360" w:hanging="360"/>
      </w:pPr>
      <w:rPr>
        <w:rFonts w:ascii="David" w:eastAsia="Calibri" w:hAnsi="David" w:cs="David" w:hint="default"/>
        <w:b w:val="0"/>
        <w:bCs w:val="0"/>
        <w:u w:val="none"/>
      </w:rPr>
    </w:lvl>
    <w:lvl w:ilvl="2">
      <w:start w:val="1"/>
      <w:numFmt w:val="none"/>
      <w:lvlText w:val="2.11"/>
      <w:lvlJc w:val="left"/>
      <w:pPr>
        <w:ind w:left="1134" w:hanging="907"/>
      </w:pPr>
      <w:rPr>
        <w:rFonts w:hint="default"/>
        <w:b w:val="0"/>
        <w:bCs w:val="0"/>
        <w:u w:val="none"/>
      </w:rPr>
    </w:lvl>
    <w:lvl w:ilvl="3">
      <w:start w:val="1"/>
      <w:numFmt w:val="hebrew1"/>
      <w:lvlText w:val="(%4)"/>
      <w:lvlJc w:val="left"/>
      <w:pPr>
        <w:ind w:left="1531" w:hanging="567"/>
      </w:pPr>
      <w:rPr>
        <w:rFonts w:ascii="David" w:eastAsia="Calibri" w:hAnsi="David" w:cs="David" w:hint="default"/>
        <w:u w:val="none"/>
      </w:rPr>
    </w:lvl>
    <w:lvl w:ilvl="4">
      <w:start w:val="1"/>
      <w:numFmt w:val="none"/>
      <w:lvlText w:val="(א)"/>
      <w:lvlJc w:val="left"/>
      <w:pPr>
        <w:tabs>
          <w:tab w:val="num" w:pos="1361"/>
        </w:tabs>
        <w:ind w:left="2155" w:hanging="794"/>
      </w:pPr>
      <w:rPr>
        <w:rFonts w:hint="default"/>
        <w:u w:val="single"/>
      </w:rPr>
    </w:lvl>
    <w:lvl w:ilvl="5">
      <w:start w:val="1"/>
      <w:numFmt w:val="hebrew1"/>
      <w:lvlText w:val="(%6)"/>
      <w:lvlJc w:val="left"/>
      <w:pPr>
        <w:ind w:left="2381" w:hanging="510"/>
      </w:pPr>
      <w:rPr>
        <w:rFonts w:ascii="David" w:eastAsia="Calibri" w:hAnsi="David" w:cs="David" w:hint="default"/>
        <w:u w:val="none"/>
        <w:lang w:val="en-US"/>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1C7A1D00"/>
    <w:multiLevelType w:val="multilevel"/>
    <w:tmpl w:val="47944CF6"/>
    <w:styleLink w:val="1"/>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324C04"/>
    <w:multiLevelType w:val="multilevel"/>
    <w:tmpl w:val="EE8AEB8A"/>
    <w:lvl w:ilvl="0">
      <w:start w:val="1"/>
      <w:numFmt w:val="decimal"/>
      <w:lvlText w:val="%1."/>
      <w:lvlJc w:val="left"/>
      <w:pPr>
        <w:ind w:left="360" w:hanging="360"/>
      </w:pPr>
      <w:rPr>
        <w:b w:val="0"/>
        <w:bCs w:val="0"/>
        <w:color w:val="auto"/>
        <w:sz w:val="28"/>
        <w:szCs w:val="28"/>
      </w:rPr>
    </w:lvl>
    <w:lvl w:ilvl="1">
      <w:start w:val="1"/>
      <w:numFmt w:val="decimal"/>
      <w:lvlText w:val="%1.%2."/>
      <w:lvlJc w:val="left"/>
      <w:pPr>
        <w:ind w:left="999" w:hanging="432"/>
      </w:pPr>
      <w:rPr>
        <w:rFonts w:cs="David"/>
        <w:b w:val="0"/>
        <w:bCs w:val="0"/>
        <w:strike w:val="0"/>
        <w:color w:val="auto"/>
        <w:sz w:val="24"/>
        <w:szCs w:val="24"/>
        <w:lang w:bidi="he-IL"/>
      </w:rPr>
    </w:lvl>
    <w:lvl w:ilvl="2">
      <w:start w:val="1"/>
      <w:numFmt w:val="decimal"/>
      <w:lvlText w:val="%1.%2.%3."/>
      <w:lvlJc w:val="left"/>
      <w:pPr>
        <w:ind w:left="747" w:hanging="504"/>
      </w:pPr>
      <w:rPr>
        <w:b w:val="0"/>
        <w:bCs w:val="0"/>
        <w:lang w:bidi="he-IL"/>
      </w:rPr>
    </w:lvl>
    <w:lvl w:ilvl="3">
      <w:start w:val="1"/>
      <w:numFmt w:val="decimal"/>
      <w:lvlText w:val="%1.%2.%3.%4."/>
      <w:lvlJc w:val="left"/>
      <w:pPr>
        <w:ind w:left="386" w:hanging="648"/>
      </w:pPr>
      <w:rPr>
        <w:color w:val="auto"/>
      </w:rPr>
    </w:lvl>
    <w:lvl w:ilvl="4">
      <w:start w:val="1"/>
      <w:numFmt w:val="decimal"/>
      <w:lvlText w:val="%1.%2.%3.%4.%5."/>
      <w:lvlJc w:val="left"/>
      <w:pPr>
        <w:ind w:left="890" w:hanging="792"/>
      </w:pPr>
    </w:lvl>
    <w:lvl w:ilvl="5">
      <w:start w:val="1"/>
      <w:numFmt w:val="decimal"/>
      <w:lvlText w:val="%1.%2.%3.%4.%5.%6."/>
      <w:lvlJc w:val="left"/>
      <w:pPr>
        <w:ind w:left="1394" w:hanging="936"/>
      </w:pPr>
    </w:lvl>
    <w:lvl w:ilvl="6">
      <w:start w:val="1"/>
      <w:numFmt w:val="decimal"/>
      <w:lvlText w:val="%1.%2.%3.%4.%5.%6.%7."/>
      <w:lvlJc w:val="left"/>
      <w:pPr>
        <w:ind w:left="1898" w:hanging="1080"/>
      </w:pPr>
    </w:lvl>
    <w:lvl w:ilvl="7">
      <w:start w:val="1"/>
      <w:numFmt w:val="decimal"/>
      <w:lvlText w:val="%1.%2.%3.%4.%5.%6.%7.%8."/>
      <w:lvlJc w:val="left"/>
      <w:pPr>
        <w:ind w:left="2402" w:hanging="1224"/>
      </w:pPr>
    </w:lvl>
    <w:lvl w:ilvl="8">
      <w:start w:val="1"/>
      <w:numFmt w:val="decimal"/>
      <w:lvlText w:val="%1.%2.%3.%4.%5.%6.%7.%8.%9."/>
      <w:lvlJc w:val="left"/>
      <w:pPr>
        <w:ind w:left="2978" w:hanging="1440"/>
      </w:pPr>
    </w:lvl>
  </w:abstractNum>
  <w:abstractNum w:abstractNumId="20" w15:restartNumberingAfterBreak="0">
    <w:nsid w:val="1E2E0308"/>
    <w:multiLevelType w:val="hybridMultilevel"/>
    <w:tmpl w:val="45A8AF18"/>
    <w:lvl w:ilvl="0" w:tplc="FD90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8267A5"/>
    <w:multiLevelType w:val="multilevel"/>
    <w:tmpl w:val="C6321032"/>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224450C2"/>
    <w:multiLevelType w:val="multilevel"/>
    <w:tmpl w:val="21CE26CC"/>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decimal"/>
      <w:lvlText w:val="(%3)"/>
      <w:lvlJc w:val="left"/>
      <w:pPr>
        <w:ind w:left="1080" w:hanging="360"/>
      </w:pPr>
      <w:rPr>
        <w:rFonts w:ascii="David" w:eastAsia="Calibri" w:hAnsi="David" w:cs="David" w:hint="default"/>
        <w:lang w:val="en-US"/>
      </w:rPr>
    </w:lvl>
    <w:lvl w:ilvl="3">
      <w:start w:val="1"/>
      <w:numFmt w:val="hebrew1"/>
      <w:lvlText w:val="(%4)"/>
      <w:lvlJc w:val="left"/>
      <w:pPr>
        <w:ind w:left="1440" w:hanging="360"/>
      </w:pPr>
      <w:rPr>
        <w:rFonts w:ascii="David" w:eastAsia="Calibri" w:hAnsi="David" w:cs="David" w:hint="default"/>
      </w:rPr>
    </w:lvl>
    <w:lvl w:ilvl="4">
      <w:start w:val="1"/>
      <w:numFmt w:val="lowerLetter"/>
      <w:lvlText w:val="(%5)"/>
      <w:lvlJc w:val="left"/>
      <w:pPr>
        <w:ind w:left="1800" w:hanging="360"/>
      </w:pPr>
      <w:rPr>
        <w:rFonts w:hint="default"/>
      </w:rPr>
    </w:lvl>
    <w:lvl w:ilvl="5">
      <w:start w:val="1"/>
      <w:numFmt w:val="none"/>
      <w:lvlText w:val="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52603F"/>
    <w:multiLevelType w:val="hybridMultilevel"/>
    <w:tmpl w:val="2A267518"/>
    <w:lvl w:ilvl="0" w:tplc="464AD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26C3A6B"/>
    <w:multiLevelType w:val="hybridMultilevel"/>
    <w:tmpl w:val="82D24C90"/>
    <w:lvl w:ilvl="0" w:tplc="59CC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2A600CF"/>
    <w:multiLevelType w:val="hybridMultilevel"/>
    <w:tmpl w:val="0DD8791C"/>
    <w:lvl w:ilvl="0" w:tplc="73585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B33111"/>
    <w:multiLevelType w:val="multilevel"/>
    <w:tmpl w:val="F6B87800"/>
    <w:lvl w:ilvl="0">
      <w:start w:val="6"/>
      <w:numFmt w:val="decimal"/>
      <w:lvlText w:val="%1"/>
      <w:lvlJc w:val="left"/>
      <w:pPr>
        <w:ind w:left="360" w:hanging="360"/>
      </w:pPr>
      <w:rPr>
        <w:rFonts w:ascii="Arial" w:hAnsi="Arial" w:cs="Arial" w:hint="default"/>
        <w:strike w:val="0"/>
        <w:dstrike w:val="0"/>
        <w:u w:val="none"/>
        <w:effect w:val="none"/>
        <w:lang w:bidi="he-IL"/>
      </w:rPr>
    </w:lvl>
    <w:lvl w:ilvl="1">
      <w:start w:val="2"/>
      <w:numFmt w:val="decimal"/>
      <w:lvlText w:val="%1.%2"/>
      <w:lvlJc w:val="left"/>
      <w:pPr>
        <w:ind w:left="720" w:hanging="360"/>
      </w:pPr>
      <w:rPr>
        <w:rFonts w:ascii="Arial" w:hAnsi="Arial" w:cs="Arial" w:hint="default"/>
        <w:strike w:val="0"/>
        <w:dstrike w:val="0"/>
        <w:u w:val="none"/>
        <w:effect w:val="none"/>
      </w:rPr>
    </w:lvl>
    <w:lvl w:ilvl="2">
      <w:start w:val="1"/>
      <w:numFmt w:val="decimal"/>
      <w:lvlText w:val="%1.%2.%3"/>
      <w:lvlJc w:val="left"/>
      <w:pPr>
        <w:ind w:left="1440" w:hanging="720"/>
      </w:pPr>
      <w:rPr>
        <w:rFonts w:ascii="Arial" w:hAnsi="Arial" w:cs="Arial" w:hint="default"/>
        <w:b/>
        <w:bCs w:val="0"/>
        <w:strike w:val="0"/>
        <w:dstrike w:val="0"/>
        <w:u w:val="none"/>
        <w:effect w:val="none"/>
      </w:rPr>
    </w:lvl>
    <w:lvl w:ilvl="3">
      <w:start w:val="1"/>
      <w:numFmt w:val="decimal"/>
      <w:lvlText w:val="%1.%2.%3.%4"/>
      <w:lvlJc w:val="left"/>
      <w:pPr>
        <w:ind w:left="2160" w:hanging="1080"/>
      </w:pPr>
      <w:rPr>
        <w:rFonts w:ascii="Arial" w:hAnsi="Arial" w:cs="Arial" w:hint="default"/>
        <w:strike w:val="0"/>
        <w:dstrike w:val="0"/>
        <w:u w:val="none"/>
        <w:effect w:val="none"/>
      </w:rPr>
    </w:lvl>
    <w:lvl w:ilvl="4">
      <w:start w:val="1"/>
      <w:numFmt w:val="decimal"/>
      <w:lvlText w:val="%1.%2.%3.%4.%5"/>
      <w:lvlJc w:val="left"/>
      <w:pPr>
        <w:ind w:left="2520" w:hanging="1080"/>
      </w:pPr>
      <w:rPr>
        <w:rFonts w:ascii="Arial" w:hAnsi="Arial" w:cs="Arial" w:hint="default"/>
        <w:strike w:val="0"/>
        <w:dstrike w:val="0"/>
        <w:u w:val="none"/>
        <w:effect w:val="none"/>
      </w:rPr>
    </w:lvl>
    <w:lvl w:ilvl="5">
      <w:start w:val="1"/>
      <w:numFmt w:val="decimal"/>
      <w:lvlText w:val="%1.%2.%3.%4.%5.%6"/>
      <w:lvlJc w:val="left"/>
      <w:pPr>
        <w:ind w:left="3240" w:hanging="1440"/>
      </w:pPr>
      <w:rPr>
        <w:rFonts w:ascii="Arial" w:hAnsi="Arial" w:cs="Arial" w:hint="default"/>
        <w:strike w:val="0"/>
        <w:dstrike w:val="0"/>
        <w:u w:val="none"/>
        <w:effect w:val="none"/>
      </w:rPr>
    </w:lvl>
    <w:lvl w:ilvl="6">
      <w:start w:val="1"/>
      <w:numFmt w:val="decimal"/>
      <w:lvlText w:val="%1.%2.%3.%4.%5.%6.%7"/>
      <w:lvlJc w:val="left"/>
      <w:pPr>
        <w:ind w:left="3600" w:hanging="1440"/>
      </w:pPr>
      <w:rPr>
        <w:rFonts w:ascii="Arial" w:hAnsi="Arial" w:cs="Arial" w:hint="default"/>
        <w:strike w:val="0"/>
        <w:dstrike w:val="0"/>
        <w:u w:val="none"/>
        <w:effect w:val="none"/>
      </w:rPr>
    </w:lvl>
    <w:lvl w:ilvl="7">
      <w:start w:val="1"/>
      <w:numFmt w:val="decimal"/>
      <w:lvlText w:val="%1.%2.%3.%4.%5.%6.%7.%8"/>
      <w:lvlJc w:val="left"/>
      <w:pPr>
        <w:ind w:left="4320" w:hanging="1800"/>
      </w:pPr>
      <w:rPr>
        <w:rFonts w:ascii="Arial" w:hAnsi="Arial" w:cs="Arial" w:hint="default"/>
        <w:strike w:val="0"/>
        <w:dstrike w:val="0"/>
        <w:u w:val="none"/>
        <w:effect w:val="none"/>
      </w:rPr>
    </w:lvl>
    <w:lvl w:ilvl="8">
      <w:start w:val="1"/>
      <w:numFmt w:val="decimal"/>
      <w:lvlText w:val="%1.%2.%3.%4.%5.%6.%7.%8.%9"/>
      <w:lvlJc w:val="left"/>
      <w:pPr>
        <w:ind w:left="4680" w:hanging="1800"/>
      </w:pPr>
      <w:rPr>
        <w:rFonts w:ascii="Arial" w:hAnsi="Arial" w:cs="Arial" w:hint="default"/>
        <w:strike w:val="0"/>
        <w:dstrike w:val="0"/>
        <w:u w:val="none"/>
        <w:effect w:val="none"/>
      </w:rPr>
    </w:lvl>
  </w:abstractNum>
  <w:abstractNum w:abstractNumId="27" w15:restartNumberingAfterBreak="0">
    <w:nsid w:val="24103CA2"/>
    <w:multiLevelType w:val="hybridMultilevel"/>
    <w:tmpl w:val="D2F2039E"/>
    <w:lvl w:ilvl="0" w:tplc="77E4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4E22D9A"/>
    <w:multiLevelType w:val="hybridMultilevel"/>
    <w:tmpl w:val="4EC2E1C8"/>
    <w:lvl w:ilvl="0" w:tplc="C75223CA">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1E2951"/>
    <w:multiLevelType w:val="hybridMultilevel"/>
    <w:tmpl w:val="A6F4535E"/>
    <w:lvl w:ilvl="0" w:tplc="97B8EDE4">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5E336EE"/>
    <w:multiLevelType w:val="hybridMultilevel"/>
    <w:tmpl w:val="34B8EA28"/>
    <w:lvl w:ilvl="0" w:tplc="1AB4CAC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60F44EB"/>
    <w:multiLevelType w:val="hybridMultilevel"/>
    <w:tmpl w:val="34B8EA28"/>
    <w:lvl w:ilvl="0" w:tplc="1AB4CAC4">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29501810"/>
    <w:multiLevelType w:val="hybridMultilevel"/>
    <w:tmpl w:val="4796AAE2"/>
    <w:lvl w:ilvl="0" w:tplc="C0BEDD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9710FE5"/>
    <w:multiLevelType w:val="hybridMultilevel"/>
    <w:tmpl w:val="F0266E50"/>
    <w:lvl w:ilvl="0" w:tplc="4016F5B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97C285C"/>
    <w:multiLevelType w:val="hybridMultilevel"/>
    <w:tmpl w:val="7854C85E"/>
    <w:lvl w:ilvl="0" w:tplc="77E4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8123ED"/>
    <w:multiLevelType w:val="hybridMultilevel"/>
    <w:tmpl w:val="16923494"/>
    <w:lvl w:ilvl="0" w:tplc="0060DCC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BD41208"/>
    <w:multiLevelType w:val="multilevel"/>
    <w:tmpl w:val="393AC0E2"/>
    <w:lvl w:ilvl="0">
      <w:start w:val="1"/>
      <w:numFmt w:val="decimal"/>
      <w:lvlText w:val="%1."/>
      <w:lvlJc w:val="left"/>
      <w:pPr>
        <w:ind w:left="360" w:hanging="360"/>
      </w:pPr>
    </w:lvl>
    <w:lvl w:ilvl="1">
      <w:start w:val="1"/>
      <w:numFmt w:val="decimal"/>
      <w:lvlText w:val="%1.%2."/>
      <w:lvlJc w:val="left"/>
      <w:pPr>
        <w:ind w:left="1708" w:hanging="432"/>
      </w:pPr>
      <w:rPr>
        <w:b w:val="0"/>
        <w:bCs w:val="0"/>
        <w:strike w:val="0"/>
        <w:color w:val="auto"/>
        <w:sz w:val="24"/>
        <w:szCs w:val="24"/>
        <w:lang w:val="en-US" w:bidi="he-IL"/>
      </w:rPr>
    </w:lvl>
    <w:lvl w:ilvl="2">
      <w:start w:val="1"/>
      <w:numFmt w:val="decimal"/>
      <w:lvlText w:val="%1.%2.%3."/>
      <w:lvlJc w:val="left"/>
      <w:pPr>
        <w:ind w:left="1355" w:hanging="504"/>
      </w:pPr>
      <w:rPr>
        <w:rFonts w:hint="default"/>
        <w:b w:val="0"/>
        <w:bCs w:val="0"/>
        <w:strike w:val="0"/>
        <w:sz w:val="22"/>
        <w:szCs w:val="22"/>
      </w:rPr>
    </w:lvl>
    <w:lvl w:ilvl="3">
      <w:start w:val="1"/>
      <w:numFmt w:val="decimal"/>
      <w:lvlText w:val="%1.%2.%3.%4."/>
      <w:lvlJc w:val="left"/>
      <w:pPr>
        <w:ind w:left="1782" w:hanging="648"/>
      </w:pPr>
      <w:rPr>
        <w:strike w:val="0"/>
      </w:rPr>
    </w:lvl>
    <w:lvl w:ilvl="4">
      <w:start w:val="1"/>
      <w:numFmt w:val="decimal"/>
      <w:lvlText w:val="%1.%2.%3.%4.%5."/>
      <w:lvlJc w:val="left"/>
      <w:pPr>
        <w:ind w:left="2232" w:hanging="792"/>
      </w:pPr>
      <w:rPr>
        <w:lang w:bidi="he-I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8C4577"/>
    <w:multiLevelType w:val="multilevel"/>
    <w:tmpl w:val="CB9A7DB4"/>
    <w:lvl w:ilvl="0">
      <w:start w:val="4"/>
      <w:numFmt w:val="decimal"/>
      <w:lvlText w:val="%1."/>
      <w:lvlJc w:val="left"/>
      <w:pPr>
        <w:ind w:left="360" w:hanging="360"/>
      </w:pPr>
      <w:rPr>
        <w:rFonts w:hint="default"/>
        <w:b/>
        <w:color w:val="5B9BD5" w:themeColor="accent1"/>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b/>
        <w:color w:val="5B9BD5" w:themeColor="accent1"/>
      </w:rPr>
    </w:lvl>
    <w:lvl w:ilvl="4">
      <w:start w:val="1"/>
      <w:numFmt w:val="decimal"/>
      <w:lvlText w:val="%1.%2.%3.%4.%5."/>
      <w:lvlJc w:val="left"/>
      <w:pPr>
        <w:ind w:left="1080" w:hanging="1080"/>
      </w:pPr>
      <w:rPr>
        <w:rFonts w:hint="default"/>
        <w:b/>
        <w:color w:val="5B9BD5" w:themeColor="accent1"/>
      </w:rPr>
    </w:lvl>
    <w:lvl w:ilvl="5">
      <w:start w:val="1"/>
      <w:numFmt w:val="decimal"/>
      <w:lvlText w:val="%1.%2.%3.%4.%5.%6."/>
      <w:lvlJc w:val="left"/>
      <w:pPr>
        <w:ind w:left="1080" w:hanging="1080"/>
      </w:pPr>
      <w:rPr>
        <w:rFonts w:hint="default"/>
        <w:b/>
        <w:color w:val="5B9BD5" w:themeColor="accent1"/>
      </w:rPr>
    </w:lvl>
    <w:lvl w:ilvl="6">
      <w:start w:val="1"/>
      <w:numFmt w:val="decimal"/>
      <w:lvlText w:val="%1.%2.%3.%4.%5.%6.%7."/>
      <w:lvlJc w:val="left"/>
      <w:pPr>
        <w:ind w:left="1440" w:hanging="1440"/>
      </w:pPr>
      <w:rPr>
        <w:rFonts w:hint="default"/>
        <w:b/>
        <w:color w:val="5B9BD5" w:themeColor="accent1"/>
      </w:rPr>
    </w:lvl>
    <w:lvl w:ilvl="7">
      <w:start w:val="1"/>
      <w:numFmt w:val="decimal"/>
      <w:lvlText w:val="%1.%2.%3.%4.%5.%6.%7.%8."/>
      <w:lvlJc w:val="left"/>
      <w:pPr>
        <w:ind w:left="1440" w:hanging="1440"/>
      </w:pPr>
      <w:rPr>
        <w:rFonts w:hint="default"/>
        <w:b/>
        <w:color w:val="5B9BD5" w:themeColor="accent1"/>
      </w:rPr>
    </w:lvl>
    <w:lvl w:ilvl="8">
      <w:start w:val="1"/>
      <w:numFmt w:val="decimal"/>
      <w:lvlText w:val="%1.%2.%3.%4.%5.%6.%7.%8.%9."/>
      <w:lvlJc w:val="left"/>
      <w:pPr>
        <w:ind w:left="1440" w:hanging="1440"/>
      </w:pPr>
      <w:rPr>
        <w:rFonts w:hint="default"/>
        <w:b/>
        <w:color w:val="5B9BD5" w:themeColor="accent1"/>
      </w:rPr>
    </w:lvl>
  </w:abstractNum>
  <w:abstractNum w:abstractNumId="40" w15:restartNumberingAfterBreak="0">
    <w:nsid w:val="2D085783"/>
    <w:multiLevelType w:val="hybridMultilevel"/>
    <w:tmpl w:val="A7DC36EA"/>
    <w:lvl w:ilvl="0" w:tplc="9A4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D7A4BA1"/>
    <w:multiLevelType w:val="hybridMultilevel"/>
    <w:tmpl w:val="DBD87828"/>
    <w:lvl w:ilvl="0" w:tplc="A822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E466DDD"/>
    <w:multiLevelType w:val="multilevel"/>
    <w:tmpl w:val="2F6214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870849"/>
    <w:multiLevelType w:val="hybridMultilevel"/>
    <w:tmpl w:val="57166480"/>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C1819B4">
      <w:start w:val="1"/>
      <w:numFmt w:val="hebrew1"/>
      <w:lvlText w:val="%4."/>
      <w:lvlJc w:val="left"/>
      <w:pPr>
        <w:ind w:left="360" w:hanging="360"/>
      </w:pPr>
      <w:rPr>
        <w:b w:val="0"/>
        <w:bCs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30130344"/>
    <w:multiLevelType w:val="multilevel"/>
    <w:tmpl w:val="0C1869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29B177A"/>
    <w:multiLevelType w:val="hybridMultilevel"/>
    <w:tmpl w:val="0DB093F8"/>
    <w:lvl w:ilvl="0" w:tplc="076E51F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3266C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38B1ABA"/>
    <w:multiLevelType w:val="hybridMultilevel"/>
    <w:tmpl w:val="F3769B62"/>
    <w:lvl w:ilvl="0" w:tplc="D8EA2F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5BB0CF6"/>
    <w:multiLevelType w:val="multilevel"/>
    <w:tmpl w:val="F5D489F8"/>
    <w:lvl w:ilvl="0">
      <w:start w:val="6"/>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single"/>
      </w:rPr>
    </w:lvl>
    <w:lvl w:ilvl="2">
      <w:start w:val="1"/>
      <w:numFmt w:val="decimal"/>
      <w:lvlText w:val="%1.%2.%3."/>
      <w:lvlJc w:val="left"/>
      <w:pPr>
        <w:ind w:left="720" w:hanging="720"/>
      </w:pPr>
      <w:rPr>
        <w:rFonts w:ascii="David" w:hAnsi="David" w:cs="David" w:hint="default"/>
        <w:b w:val="0"/>
        <w:bCs w:val="0"/>
        <w:color w:val="auto"/>
        <w:sz w:val="24"/>
        <w:szCs w:val="24"/>
        <w:u w:val="none"/>
        <w:lang w:val="en-US"/>
      </w:rPr>
    </w:lvl>
    <w:lvl w:ilvl="3">
      <w:start w:val="1"/>
      <w:numFmt w:val="decimal"/>
      <w:lvlText w:val="(%4)"/>
      <w:lvlJc w:val="left"/>
      <w:pPr>
        <w:ind w:left="1080" w:hanging="1080"/>
      </w:pPr>
      <w:rPr>
        <w:rFonts w:ascii="David" w:eastAsia="Calibri" w:hAnsi="David" w:cs="David"/>
        <w:b w:val="0"/>
        <w:bCs w:val="0"/>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0" w15:restartNumberingAfterBreak="0">
    <w:nsid w:val="36AA66FA"/>
    <w:multiLevelType w:val="multilevel"/>
    <w:tmpl w:val="E0B8867C"/>
    <w:lvl w:ilvl="0">
      <w:start w:val="1"/>
      <w:numFmt w:val="decimal"/>
      <w:lvlText w:val="%1."/>
      <w:lvlJc w:val="left"/>
      <w:pPr>
        <w:ind w:left="785" w:hanging="360"/>
      </w:pPr>
    </w:lvl>
    <w:lvl w:ilvl="1">
      <w:start w:val="1"/>
      <w:numFmt w:val="decimal"/>
      <w:lvlText w:val="%2."/>
      <w:lvlJc w:val="left"/>
      <w:pPr>
        <w:ind w:left="858" w:hanging="432"/>
      </w:pPr>
      <w:rPr>
        <w:rFonts w:cs="David" w:hint="default"/>
        <w:b/>
        <w:bCs/>
        <w:strike w:val="0"/>
        <w:color w:val="auto"/>
        <w:sz w:val="22"/>
        <w:szCs w:val="22"/>
        <w:lang w:val="en-US" w:bidi="he-IL"/>
      </w:rPr>
    </w:lvl>
    <w:lvl w:ilvl="2">
      <w:start w:val="1"/>
      <w:numFmt w:val="decimal"/>
      <w:lvlText w:val="%1.%2.%3."/>
      <w:lvlJc w:val="left"/>
      <w:pPr>
        <w:ind w:left="2214" w:hanging="504"/>
      </w:pPr>
      <w:rPr>
        <w:rFonts w:hint="default"/>
        <w:b w:val="0"/>
        <w:bCs w:val="0"/>
        <w:strike w:val="0"/>
        <w:sz w:val="22"/>
        <w:szCs w:val="22"/>
      </w:rPr>
    </w:lvl>
    <w:lvl w:ilvl="3">
      <w:start w:val="1"/>
      <w:numFmt w:val="decimal"/>
      <w:lvlText w:val="%1.%2.%3.%4."/>
      <w:lvlJc w:val="left"/>
      <w:pPr>
        <w:ind w:left="1641" w:hanging="648"/>
      </w:pPr>
      <w:rPr>
        <w:strike w:val="0"/>
      </w:rPr>
    </w:lvl>
    <w:lvl w:ilvl="4">
      <w:start w:val="1"/>
      <w:numFmt w:val="decimal"/>
      <w:lvlText w:val="%1.%2.%3.%4.%5."/>
      <w:lvlJc w:val="left"/>
      <w:pPr>
        <w:ind w:left="2657" w:hanging="792"/>
      </w:pPr>
      <w:rPr>
        <w:lang w:bidi="he-IL"/>
      </w:r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51" w15:restartNumberingAfterBreak="0">
    <w:nsid w:val="370C7F7E"/>
    <w:multiLevelType w:val="hybridMultilevel"/>
    <w:tmpl w:val="5882C5AA"/>
    <w:lvl w:ilvl="0" w:tplc="8FB467D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7835014"/>
    <w:multiLevelType w:val="hybridMultilevel"/>
    <w:tmpl w:val="7592F720"/>
    <w:lvl w:ilvl="0" w:tplc="ACB41F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91A6014"/>
    <w:multiLevelType w:val="hybridMultilevel"/>
    <w:tmpl w:val="7354D654"/>
    <w:lvl w:ilvl="0" w:tplc="EC9EF68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97450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B33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BBF3ED0"/>
    <w:multiLevelType w:val="hybridMultilevel"/>
    <w:tmpl w:val="8422B458"/>
    <w:lvl w:ilvl="0" w:tplc="B4BC3BC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C623895"/>
    <w:multiLevelType w:val="hybridMultilevel"/>
    <w:tmpl w:val="8F342980"/>
    <w:lvl w:ilvl="0" w:tplc="9138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D4E0BF6"/>
    <w:multiLevelType w:val="hybridMultilevel"/>
    <w:tmpl w:val="87A2CABE"/>
    <w:lvl w:ilvl="0" w:tplc="55925B0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FB829FB"/>
    <w:multiLevelType w:val="multilevel"/>
    <w:tmpl w:val="0C1869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24C1C34"/>
    <w:multiLevelType w:val="hybridMultilevel"/>
    <w:tmpl w:val="58B0EA5C"/>
    <w:lvl w:ilvl="0" w:tplc="89B43E5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2516D81"/>
    <w:multiLevelType w:val="multilevel"/>
    <w:tmpl w:val="785869E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4774BC6"/>
    <w:multiLevelType w:val="hybridMultilevel"/>
    <w:tmpl w:val="F16A1F8C"/>
    <w:lvl w:ilvl="0" w:tplc="14B027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8F10049"/>
    <w:multiLevelType w:val="hybridMultilevel"/>
    <w:tmpl w:val="C5E09F3E"/>
    <w:lvl w:ilvl="0" w:tplc="089EFDD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9E33F93"/>
    <w:multiLevelType w:val="multilevel"/>
    <w:tmpl w:val="393AC0E2"/>
    <w:lvl w:ilvl="0">
      <w:start w:val="1"/>
      <w:numFmt w:val="decimal"/>
      <w:lvlText w:val="%1."/>
      <w:lvlJc w:val="left"/>
      <w:pPr>
        <w:ind w:left="620" w:hanging="360"/>
      </w:pPr>
    </w:lvl>
    <w:lvl w:ilvl="1">
      <w:start w:val="1"/>
      <w:numFmt w:val="decimal"/>
      <w:lvlText w:val="%1.%2."/>
      <w:lvlJc w:val="left"/>
      <w:pPr>
        <w:ind w:left="1142" w:hanging="432"/>
      </w:pPr>
      <w:rPr>
        <w:b w:val="0"/>
        <w:bCs w:val="0"/>
        <w:strike w:val="0"/>
        <w:color w:val="auto"/>
        <w:sz w:val="24"/>
        <w:szCs w:val="24"/>
        <w:lang w:val="en-US" w:bidi="he-IL"/>
      </w:rPr>
    </w:lvl>
    <w:lvl w:ilvl="2">
      <w:start w:val="1"/>
      <w:numFmt w:val="decimal"/>
      <w:lvlText w:val="%1.%2.%3."/>
      <w:lvlJc w:val="left"/>
      <w:pPr>
        <w:ind w:left="1472" w:hanging="504"/>
      </w:pPr>
      <w:rPr>
        <w:rFonts w:hint="default"/>
        <w:b w:val="0"/>
        <w:bCs w:val="0"/>
        <w:strike w:val="0"/>
        <w:sz w:val="22"/>
        <w:szCs w:val="22"/>
      </w:rPr>
    </w:lvl>
    <w:lvl w:ilvl="3">
      <w:start w:val="1"/>
      <w:numFmt w:val="decimal"/>
      <w:lvlText w:val="%1.%2.%3.%4."/>
      <w:lvlJc w:val="left"/>
      <w:pPr>
        <w:ind w:left="1900" w:hanging="648"/>
      </w:pPr>
      <w:rPr>
        <w:strike w:val="0"/>
      </w:rPr>
    </w:lvl>
    <w:lvl w:ilvl="4">
      <w:start w:val="1"/>
      <w:numFmt w:val="decimal"/>
      <w:lvlText w:val="%1.%2.%3.%4.%5."/>
      <w:lvlJc w:val="left"/>
      <w:pPr>
        <w:ind w:left="2492" w:hanging="792"/>
      </w:pPr>
      <w:rPr>
        <w:lang w:bidi="he-IL"/>
      </w:rPr>
    </w:lvl>
    <w:lvl w:ilvl="5">
      <w:start w:val="1"/>
      <w:numFmt w:val="decimal"/>
      <w:lvlText w:val="%1.%2.%3.%4.%5.%6."/>
      <w:lvlJc w:val="left"/>
      <w:pPr>
        <w:ind w:left="2996" w:hanging="936"/>
      </w:pPr>
    </w:lvl>
    <w:lvl w:ilvl="6">
      <w:start w:val="1"/>
      <w:numFmt w:val="decimal"/>
      <w:lvlText w:val="%1.%2.%3.%4.%5.%6.%7."/>
      <w:lvlJc w:val="left"/>
      <w:pPr>
        <w:ind w:left="3500" w:hanging="1080"/>
      </w:pPr>
    </w:lvl>
    <w:lvl w:ilvl="7">
      <w:start w:val="1"/>
      <w:numFmt w:val="decimal"/>
      <w:lvlText w:val="%1.%2.%3.%4.%5.%6.%7.%8."/>
      <w:lvlJc w:val="left"/>
      <w:pPr>
        <w:ind w:left="4004" w:hanging="1224"/>
      </w:pPr>
    </w:lvl>
    <w:lvl w:ilvl="8">
      <w:start w:val="1"/>
      <w:numFmt w:val="decimal"/>
      <w:lvlText w:val="%1.%2.%3.%4.%5.%6.%7.%8.%9."/>
      <w:lvlJc w:val="left"/>
      <w:pPr>
        <w:ind w:left="4580" w:hanging="1440"/>
      </w:pPr>
    </w:lvl>
  </w:abstractNum>
  <w:abstractNum w:abstractNumId="67" w15:restartNumberingAfterBreak="0">
    <w:nsid w:val="4A2232FE"/>
    <w:multiLevelType w:val="hybridMultilevel"/>
    <w:tmpl w:val="FD9A954C"/>
    <w:lvl w:ilvl="0" w:tplc="65D887C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4A625DAB"/>
    <w:multiLevelType w:val="hybridMultilevel"/>
    <w:tmpl w:val="D22C7520"/>
    <w:lvl w:ilvl="0" w:tplc="5F663D5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E347638"/>
    <w:multiLevelType w:val="hybridMultilevel"/>
    <w:tmpl w:val="4BBCD940"/>
    <w:lvl w:ilvl="0" w:tplc="0B02B100">
      <w:start w:val="1"/>
      <w:numFmt w:val="decimal"/>
      <w:lvlText w:val="(%1)"/>
      <w:lvlJc w:val="left"/>
      <w:pPr>
        <w:ind w:left="1080" w:hanging="360"/>
      </w:pPr>
      <w:rPr>
        <w:rFonts w:hint="default"/>
      </w:rPr>
    </w:lvl>
    <w:lvl w:ilvl="1" w:tplc="C0F29F5A">
      <w:start w:val="1"/>
      <w:numFmt w:val="hebrew1"/>
      <w:lvlText w:val="(%2)"/>
      <w:lvlJc w:val="left"/>
      <w:pPr>
        <w:ind w:left="1800" w:hanging="360"/>
      </w:pPr>
      <w:rPr>
        <w:rFonts w:hint="default"/>
      </w:rPr>
    </w:lvl>
    <w:lvl w:ilvl="2" w:tplc="3788DCA0">
      <w:start w:val="1"/>
      <w:numFmt w:val="decimal"/>
      <w:suff w:val="space"/>
      <w:lvlText w:val="(%3)"/>
      <w:lvlJc w:val="right"/>
      <w:pPr>
        <w:ind w:left="1077" w:firstLine="57"/>
      </w:pPr>
      <w:rPr>
        <w:rFonts w:ascii="David" w:eastAsia="Times New Roman" w:hAnsi="David" w:cs="David" w:hint="default"/>
        <w:sz w:val="24"/>
        <w:szCs w:val="24"/>
      </w:rPr>
    </w:lvl>
    <w:lvl w:ilvl="3" w:tplc="F384C35C">
      <w:start w:val="1"/>
      <w:numFmt w:val="decimal"/>
      <w:lvlText w:val="%4)"/>
      <w:lvlJc w:val="left"/>
      <w:pPr>
        <w:ind w:left="1777"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F5F2757"/>
    <w:multiLevelType w:val="hybridMultilevel"/>
    <w:tmpl w:val="C2A00364"/>
    <w:lvl w:ilvl="0" w:tplc="13AAD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FA36E4B"/>
    <w:multiLevelType w:val="multilevel"/>
    <w:tmpl w:val="ED08EB9A"/>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5055186E"/>
    <w:multiLevelType w:val="hybridMultilevel"/>
    <w:tmpl w:val="59CE8AF6"/>
    <w:lvl w:ilvl="0" w:tplc="62A6D21A">
      <w:start w:val="1"/>
      <w:numFmt w:val="decimal"/>
      <w:pStyle w:val="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2461A28"/>
    <w:multiLevelType w:val="hybridMultilevel"/>
    <w:tmpl w:val="440840EA"/>
    <w:lvl w:ilvl="0" w:tplc="D87A8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51122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5527C1F"/>
    <w:multiLevelType w:val="hybridMultilevel"/>
    <w:tmpl w:val="66843F0A"/>
    <w:lvl w:ilvl="0" w:tplc="7CA2C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56E2F6A"/>
    <w:multiLevelType w:val="multilevel"/>
    <w:tmpl w:val="B1FED1B0"/>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lang w:bidi="he-IL"/>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7" w15:restartNumberingAfterBreak="0">
    <w:nsid w:val="58451BD2"/>
    <w:multiLevelType w:val="hybridMultilevel"/>
    <w:tmpl w:val="4B4C042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593B695E"/>
    <w:multiLevelType w:val="hybridMultilevel"/>
    <w:tmpl w:val="72E41570"/>
    <w:lvl w:ilvl="0" w:tplc="A0F46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AFC4CA7"/>
    <w:multiLevelType w:val="hybridMultilevel"/>
    <w:tmpl w:val="CAEE9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343667"/>
    <w:multiLevelType w:val="hybridMultilevel"/>
    <w:tmpl w:val="A120E77A"/>
    <w:lvl w:ilvl="0" w:tplc="1F464AC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E54733"/>
    <w:multiLevelType w:val="hybridMultilevel"/>
    <w:tmpl w:val="520E6A38"/>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AB5DD2"/>
    <w:multiLevelType w:val="hybridMultilevel"/>
    <w:tmpl w:val="1BE818D4"/>
    <w:lvl w:ilvl="0" w:tplc="DE6A36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4" w15:restartNumberingAfterBreak="0">
    <w:nsid w:val="62786029"/>
    <w:multiLevelType w:val="hybridMultilevel"/>
    <w:tmpl w:val="02082FD6"/>
    <w:lvl w:ilvl="0" w:tplc="EEFE3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2A93E1E"/>
    <w:multiLevelType w:val="hybridMultilevel"/>
    <w:tmpl w:val="0F64C902"/>
    <w:lvl w:ilvl="0" w:tplc="F8964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2B05426"/>
    <w:multiLevelType w:val="hybridMultilevel"/>
    <w:tmpl w:val="14320F3C"/>
    <w:lvl w:ilvl="0" w:tplc="D3920B9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2C6C9F"/>
    <w:multiLevelType w:val="hybridMultilevel"/>
    <w:tmpl w:val="CB948B08"/>
    <w:lvl w:ilvl="0" w:tplc="5A72515C">
      <w:start w:val="1"/>
      <w:numFmt w:val="hebrew1"/>
      <w:pStyle w:val="4"/>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8" w15:restartNumberingAfterBreak="0">
    <w:nsid w:val="64316DA6"/>
    <w:multiLevelType w:val="hybridMultilevel"/>
    <w:tmpl w:val="9132A688"/>
    <w:lvl w:ilvl="0" w:tplc="376A2E3C">
      <w:start w:val="1"/>
      <w:numFmt w:val="decimal"/>
      <w:lvlText w:val="(%1)"/>
      <w:lvlJc w:val="left"/>
      <w:pPr>
        <w:ind w:left="720" w:hanging="360"/>
      </w:pPr>
      <w:rPr>
        <w:rFonts w:hint="default"/>
        <w:b/>
        <w:bCs/>
      </w:rPr>
    </w:lvl>
    <w:lvl w:ilvl="1" w:tplc="5D3891D0">
      <w:start w:val="1"/>
      <w:numFmt w:val="decimal"/>
      <w:lvlText w:val="(%2)"/>
      <w:lvlJc w:val="left"/>
      <w:pPr>
        <w:ind w:left="1440" w:hanging="360"/>
      </w:pPr>
      <w:rPr>
        <w:rFonts w:asciiTheme="minorBidi" w:eastAsia="Times New Roman" w:hAnsiTheme="minorBidi" w:cstheme="minorBidi"/>
      </w:rPr>
    </w:lvl>
    <w:lvl w:ilvl="2" w:tplc="CA6AFBBE">
      <w:start w:val="1"/>
      <w:numFmt w:val="hebrew1"/>
      <w:lvlText w:val="(%3)"/>
      <w:lvlJc w:val="right"/>
      <w:pPr>
        <w:ind w:left="2160" w:hanging="180"/>
      </w:pPr>
      <w:rPr>
        <w:rFonts w:asciiTheme="minorBidi" w:eastAsia="Calibri" w:hAnsiTheme="minorBidi" w:cstheme="minorBidi"/>
        <w:b w:val="0"/>
        <w:bCs w:val="0"/>
      </w:rPr>
    </w:lvl>
    <w:lvl w:ilvl="3" w:tplc="B488562E">
      <w:start w:val="1"/>
      <w:numFmt w:val="hebrew1"/>
      <w:lvlText w:val="(%4)"/>
      <w:lvlJc w:val="left"/>
      <w:pPr>
        <w:ind w:left="2880" w:hanging="360"/>
      </w:pPr>
      <w:rPr>
        <w:rFonts w:asciiTheme="minorBidi" w:eastAsia="Calibri" w:hAnsiTheme="minorBidi" w:cstheme="minorBidi"/>
      </w:rPr>
    </w:lvl>
    <w:lvl w:ilvl="4" w:tplc="E1EA4B68">
      <w:start w:val="19"/>
      <w:numFmt w:val="decimal"/>
      <w:lvlText w:val="%5"/>
      <w:lvlJc w:val="left"/>
      <w:pPr>
        <w:ind w:left="3600" w:hanging="360"/>
      </w:pPr>
      <w:rPr>
        <w:rFonts w:hint="default"/>
      </w:rPr>
    </w:lvl>
    <w:lvl w:ilvl="5" w:tplc="8B3AB4AA">
      <w:start w:val="1"/>
      <w:numFmt w:val="hebrew1"/>
      <w:lvlText w:val="(%6)"/>
      <w:lvlJc w:val="left"/>
      <w:pPr>
        <w:ind w:left="4500" w:hanging="360"/>
      </w:pPr>
      <w:rPr>
        <w:rFonts w:asciiTheme="minorBidi" w:eastAsia="Calibri" w:hAnsiTheme="minorBidi" w:cstheme="minorBidi"/>
      </w:rPr>
    </w:lvl>
    <w:lvl w:ilvl="6" w:tplc="621E762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531D44"/>
    <w:multiLevelType w:val="hybridMultilevel"/>
    <w:tmpl w:val="5D527D9C"/>
    <w:lvl w:ilvl="0" w:tplc="05528D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65F0FF2"/>
    <w:multiLevelType w:val="hybridMultilevel"/>
    <w:tmpl w:val="12523294"/>
    <w:lvl w:ilvl="0" w:tplc="BF6E8800">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6871D3A"/>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6DE1078"/>
    <w:multiLevelType w:val="hybridMultilevel"/>
    <w:tmpl w:val="01043AB2"/>
    <w:lvl w:ilvl="0" w:tplc="125A67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7711AD7"/>
    <w:multiLevelType w:val="hybridMultilevel"/>
    <w:tmpl w:val="1452EB0A"/>
    <w:lvl w:ilvl="0" w:tplc="0C3823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7D771F0"/>
    <w:multiLevelType w:val="multilevel"/>
    <w:tmpl w:val="4FDAC44E"/>
    <w:lvl w:ilvl="0">
      <w:start w:val="1"/>
      <w:numFmt w:val="decimal"/>
      <w:lvlText w:val="%1."/>
      <w:lvlJc w:val="left"/>
      <w:pPr>
        <w:ind w:left="360" w:hanging="360"/>
      </w:pPr>
      <w:rPr>
        <w:rFonts w:hint="default"/>
        <w:b/>
        <w:bCs/>
      </w:rPr>
    </w:lvl>
    <w:lvl w:ilvl="1">
      <w:start w:val="1"/>
      <w:numFmt w:val="hebrew1"/>
      <w:lvlText w:val="%2."/>
      <w:lvlJc w:val="left"/>
      <w:pPr>
        <w:ind w:left="792" w:hanging="432"/>
      </w:pPr>
      <w:rPr>
        <w:rFonts w:ascii="Arial" w:eastAsia="Times New Roman" w:hAnsi="Arial" w:cs="David"/>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8746E9B"/>
    <w:multiLevelType w:val="hybridMultilevel"/>
    <w:tmpl w:val="100600B8"/>
    <w:lvl w:ilvl="0" w:tplc="3440E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9F52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BDE69CD"/>
    <w:multiLevelType w:val="hybridMultilevel"/>
    <w:tmpl w:val="7D885E4A"/>
    <w:lvl w:ilvl="0" w:tplc="AF80468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C8034F6"/>
    <w:multiLevelType w:val="hybridMultilevel"/>
    <w:tmpl w:val="D936A768"/>
    <w:lvl w:ilvl="0" w:tplc="77E4D79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FDF1A76"/>
    <w:multiLevelType w:val="hybridMultilevel"/>
    <w:tmpl w:val="5204B2A8"/>
    <w:lvl w:ilvl="0" w:tplc="C85889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1" w15:restartNumberingAfterBreak="0">
    <w:nsid w:val="6FDF7DC2"/>
    <w:multiLevelType w:val="hybridMultilevel"/>
    <w:tmpl w:val="BEF8C2EA"/>
    <w:lvl w:ilvl="0" w:tplc="7ED4158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076276F"/>
    <w:multiLevelType w:val="hybridMultilevel"/>
    <w:tmpl w:val="0718A72A"/>
    <w:lvl w:ilvl="0" w:tplc="40F8B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2D3545A"/>
    <w:multiLevelType w:val="hybridMultilevel"/>
    <w:tmpl w:val="7E18E16A"/>
    <w:lvl w:ilvl="0" w:tplc="486A75B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524465A"/>
    <w:multiLevelType w:val="hybridMultilevel"/>
    <w:tmpl w:val="FC18C700"/>
    <w:lvl w:ilvl="0" w:tplc="FD90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5731BBE"/>
    <w:multiLevelType w:val="hybridMultilevel"/>
    <w:tmpl w:val="9EA8FED6"/>
    <w:lvl w:ilvl="0" w:tplc="3E244A8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5D536F6"/>
    <w:multiLevelType w:val="hybridMultilevel"/>
    <w:tmpl w:val="7B0E51B6"/>
    <w:lvl w:ilvl="0" w:tplc="7DB2920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7C106AF"/>
    <w:multiLevelType w:val="hybridMultilevel"/>
    <w:tmpl w:val="DD14F9BC"/>
    <w:lvl w:ilvl="0" w:tplc="F5765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ABE23C5"/>
    <w:multiLevelType w:val="hybridMultilevel"/>
    <w:tmpl w:val="470CF2CA"/>
    <w:lvl w:ilvl="0" w:tplc="AAB2F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110" w15:restartNumberingAfterBreak="0">
    <w:nsid w:val="7C2F6CBE"/>
    <w:multiLevelType w:val="hybridMultilevel"/>
    <w:tmpl w:val="626C360C"/>
    <w:lvl w:ilvl="0" w:tplc="BC664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CAE7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DBC7AA1"/>
    <w:multiLevelType w:val="hybridMultilevel"/>
    <w:tmpl w:val="E2E0690A"/>
    <w:lvl w:ilvl="0" w:tplc="5E50A0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DEB7E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96"/>
  </w:num>
  <w:num w:numId="5">
    <w:abstractNumId w:val="63"/>
  </w:num>
  <w:num w:numId="6">
    <w:abstractNumId w:val="18"/>
  </w:num>
  <w:num w:numId="7">
    <w:abstractNumId w:val="72"/>
  </w:num>
  <w:num w:numId="8">
    <w:abstractNumId w:val="109"/>
  </w:num>
  <w:num w:numId="9">
    <w:abstractNumId w:val="0"/>
  </w:num>
  <w:num w:numId="10">
    <w:abstractNumId w:val="87"/>
  </w:num>
  <w:num w:numId="11">
    <w:abstractNumId w:val="94"/>
  </w:num>
  <w:num w:numId="12">
    <w:abstractNumId w:val="42"/>
  </w:num>
  <w:num w:numId="13">
    <w:abstractNumId w:val="51"/>
  </w:num>
  <w:num w:numId="14">
    <w:abstractNumId w:val="107"/>
  </w:num>
  <w:num w:numId="15">
    <w:abstractNumId w:val="9"/>
  </w:num>
  <w:num w:numId="16">
    <w:abstractNumId w:val="75"/>
  </w:num>
  <w:num w:numId="17">
    <w:abstractNumId w:val="78"/>
  </w:num>
  <w:num w:numId="18">
    <w:abstractNumId w:val="73"/>
  </w:num>
  <w:num w:numId="19">
    <w:abstractNumId w:val="85"/>
  </w:num>
  <w:num w:numId="20">
    <w:abstractNumId w:val="59"/>
  </w:num>
  <w:num w:numId="21">
    <w:abstractNumId w:val="52"/>
  </w:num>
  <w:num w:numId="22">
    <w:abstractNumId w:val="22"/>
  </w:num>
  <w:num w:numId="23">
    <w:abstractNumId w:val="69"/>
  </w:num>
  <w:num w:numId="24">
    <w:abstractNumId w:val="36"/>
  </w:num>
  <w:num w:numId="25">
    <w:abstractNumId w:val="35"/>
  </w:num>
  <w:num w:numId="26">
    <w:abstractNumId w:val="21"/>
  </w:num>
  <w:num w:numId="27">
    <w:abstractNumId w:val="76"/>
  </w:num>
  <w:num w:numId="28">
    <w:abstractNumId w:val="56"/>
  </w:num>
  <w:num w:numId="29">
    <w:abstractNumId w:val="79"/>
  </w:num>
  <w:num w:numId="30">
    <w:abstractNumId w:val="4"/>
  </w:num>
  <w:num w:numId="31">
    <w:abstractNumId w:val="40"/>
  </w:num>
  <w:num w:numId="32">
    <w:abstractNumId w:val="93"/>
  </w:num>
  <w:num w:numId="33">
    <w:abstractNumId w:val="25"/>
  </w:num>
  <w:num w:numId="34">
    <w:abstractNumId w:val="82"/>
  </w:num>
  <w:num w:numId="35">
    <w:abstractNumId w:val="29"/>
  </w:num>
  <w:num w:numId="36">
    <w:abstractNumId w:val="110"/>
  </w:num>
  <w:num w:numId="37">
    <w:abstractNumId w:val="57"/>
  </w:num>
  <w:num w:numId="38">
    <w:abstractNumId w:val="70"/>
  </w:num>
  <w:num w:numId="39">
    <w:abstractNumId w:val="23"/>
  </w:num>
  <w:num w:numId="40">
    <w:abstractNumId w:val="7"/>
  </w:num>
  <w:num w:numId="41">
    <w:abstractNumId w:val="24"/>
  </w:num>
  <w:num w:numId="42">
    <w:abstractNumId w:val="99"/>
  </w:num>
  <w:num w:numId="43">
    <w:abstractNumId w:val="27"/>
  </w:num>
  <w:num w:numId="44">
    <w:abstractNumId w:val="34"/>
  </w:num>
  <w:num w:numId="45">
    <w:abstractNumId w:val="2"/>
  </w:num>
  <w:num w:numId="46">
    <w:abstractNumId w:val="33"/>
  </w:num>
  <w:num w:numId="47">
    <w:abstractNumId w:val="32"/>
  </w:num>
  <w:num w:numId="48">
    <w:abstractNumId w:val="50"/>
  </w:num>
  <w:num w:numId="49">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66"/>
  </w:num>
  <w:num w:numId="53">
    <w:abstractNumId w:val="19"/>
  </w:num>
  <w:num w:numId="54">
    <w:abstractNumId w:val="111"/>
  </w:num>
  <w:num w:numId="55">
    <w:abstractNumId w:val="62"/>
  </w:num>
  <w:num w:numId="56">
    <w:abstractNumId w:val="14"/>
  </w:num>
  <w:num w:numId="57">
    <w:abstractNumId w:val="74"/>
  </w:num>
  <w:num w:numId="58">
    <w:abstractNumId w:val="97"/>
  </w:num>
  <w:num w:numId="59">
    <w:abstractNumId w:val="12"/>
  </w:num>
  <w:num w:numId="60">
    <w:abstractNumId w:val="54"/>
  </w:num>
  <w:num w:numId="61">
    <w:abstractNumId w:val="113"/>
  </w:num>
  <w:num w:numId="62">
    <w:abstractNumId w:val="46"/>
  </w:num>
  <w:num w:numId="63">
    <w:abstractNumId w:val="10"/>
  </w:num>
  <w:num w:numId="64">
    <w:abstractNumId w:val="91"/>
  </w:num>
  <w:num w:numId="65">
    <w:abstractNumId w:val="55"/>
  </w:num>
  <w:num w:numId="66">
    <w:abstractNumId w:val="71"/>
  </w:num>
  <w:num w:numId="67">
    <w:abstractNumId w:val="81"/>
  </w:num>
  <w:num w:numId="68">
    <w:abstractNumId w:val="16"/>
  </w:num>
  <w:num w:numId="69">
    <w:abstractNumId w:val="60"/>
  </w:num>
  <w:num w:numId="70">
    <w:abstractNumId w:val="44"/>
  </w:num>
  <w:num w:numId="71">
    <w:abstractNumId w:val="39"/>
  </w:num>
  <w:num w:numId="72">
    <w:abstractNumId w:val="41"/>
  </w:num>
  <w:num w:numId="73">
    <w:abstractNumId w:val="28"/>
  </w:num>
  <w:num w:numId="74">
    <w:abstractNumId w:val="65"/>
  </w:num>
  <w:num w:numId="75">
    <w:abstractNumId w:val="106"/>
  </w:num>
  <w:num w:numId="76">
    <w:abstractNumId w:val="105"/>
  </w:num>
  <w:num w:numId="77">
    <w:abstractNumId w:val="90"/>
  </w:num>
  <w:num w:numId="78">
    <w:abstractNumId w:val="108"/>
  </w:num>
  <w:num w:numId="79">
    <w:abstractNumId w:val="98"/>
  </w:num>
  <w:num w:numId="80">
    <w:abstractNumId w:val="53"/>
  </w:num>
  <w:num w:numId="81">
    <w:abstractNumId w:val="3"/>
  </w:num>
  <w:num w:numId="82">
    <w:abstractNumId w:val="30"/>
  </w:num>
  <w:num w:numId="83">
    <w:abstractNumId w:val="20"/>
  </w:num>
  <w:num w:numId="84">
    <w:abstractNumId w:val="68"/>
  </w:num>
  <w:num w:numId="85">
    <w:abstractNumId w:val="89"/>
  </w:num>
  <w:num w:numId="86">
    <w:abstractNumId w:val="102"/>
  </w:num>
  <w:num w:numId="87">
    <w:abstractNumId w:val="45"/>
  </w:num>
  <w:num w:numId="88">
    <w:abstractNumId w:val="6"/>
  </w:num>
  <w:num w:numId="89">
    <w:abstractNumId w:val="15"/>
  </w:num>
  <w:num w:numId="90">
    <w:abstractNumId w:val="5"/>
  </w:num>
  <w:num w:numId="91">
    <w:abstractNumId w:val="67"/>
  </w:num>
  <w:num w:numId="92">
    <w:abstractNumId w:val="92"/>
  </w:num>
  <w:num w:numId="93">
    <w:abstractNumId w:val="37"/>
  </w:num>
  <w:num w:numId="94">
    <w:abstractNumId w:val="86"/>
  </w:num>
  <w:num w:numId="95">
    <w:abstractNumId w:val="100"/>
  </w:num>
  <w:num w:numId="96">
    <w:abstractNumId w:val="47"/>
  </w:num>
  <w:num w:numId="97">
    <w:abstractNumId w:val="1"/>
  </w:num>
  <w:num w:numId="98">
    <w:abstractNumId w:val="13"/>
  </w:num>
  <w:num w:numId="99">
    <w:abstractNumId w:val="112"/>
  </w:num>
  <w:num w:numId="100">
    <w:abstractNumId w:val="64"/>
  </w:num>
  <w:num w:numId="101">
    <w:abstractNumId w:val="103"/>
  </w:num>
  <w:num w:numId="102">
    <w:abstractNumId w:val="101"/>
  </w:num>
  <w:num w:numId="103">
    <w:abstractNumId w:val="80"/>
  </w:num>
  <w:num w:numId="104">
    <w:abstractNumId w:val="49"/>
  </w:num>
  <w:num w:numId="105">
    <w:abstractNumId w:val="88"/>
  </w:num>
  <w:num w:numId="106">
    <w:abstractNumId w:val="17"/>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4"/>
  </w:num>
  <w:num w:numId="109">
    <w:abstractNumId w:val="31"/>
  </w:num>
  <w:num w:numId="110">
    <w:abstractNumId w:val="84"/>
  </w:num>
  <w:num w:numId="111">
    <w:abstractNumId w:val="8"/>
  </w:num>
  <w:num w:numId="112">
    <w:abstractNumId w:val="95"/>
  </w:num>
  <w:num w:numId="113">
    <w:abstractNumId w:val="61"/>
  </w:num>
  <w:num w:numId="114">
    <w:abstractNumId w:val="1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F0"/>
    <w:rsid w:val="00042462"/>
    <w:rsid w:val="000848B0"/>
    <w:rsid w:val="000B7E8E"/>
    <w:rsid w:val="000F350A"/>
    <w:rsid w:val="001043F4"/>
    <w:rsid w:val="0010698A"/>
    <w:rsid w:val="00144B7E"/>
    <w:rsid w:val="00167D12"/>
    <w:rsid w:val="002168A8"/>
    <w:rsid w:val="003345C3"/>
    <w:rsid w:val="00375C1B"/>
    <w:rsid w:val="003C0A30"/>
    <w:rsid w:val="00442A61"/>
    <w:rsid w:val="004A5FEA"/>
    <w:rsid w:val="004B605F"/>
    <w:rsid w:val="005732F3"/>
    <w:rsid w:val="0059230D"/>
    <w:rsid w:val="00596F8C"/>
    <w:rsid w:val="005C44F2"/>
    <w:rsid w:val="00607DF0"/>
    <w:rsid w:val="0065001D"/>
    <w:rsid w:val="006B3703"/>
    <w:rsid w:val="006B3F70"/>
    <w:rsid w:val="00737718"/>
    <w:rsid w:val="0078028B"/>
    <w:rsid w:val="007A00D8"/>
    <w:rsid w:val="007E1890"/>
    <w:rsid w:val="00824804"/>
    <w:rsid w:val="0086127D"/>
    <w:rsid w:val="008D0238"/>
    <w:rsid w:val="008E2122"/>
    <w:rsid w:val="008F22FB"/>
    <w:rsid w:val="008F3784"/>
    <w:rsid w:val="00900893"/>
    <w:rsid w:val="00922043"/>
    <w:rsid w:val="0096595A"/>
    <w:rsid w:val="00967CB1"/>
    <w:rsid w:val="00996641"/>
    <w:rsid w:val="009A4318"/>
    <w:rsid w:val="009F5324"/>
    <w:rsid w:val="00A33E1F"/>
    <w:rsid w:val="00AA75EC"/>
    <w:rsid w:val="00C5150C"/>
    <w:rsid w:val="00D134F5"/>
    <w:rsid w:val="00D2193D"/>
    <w:rsid w:val="00D679B0"/>
    <w:rsid w:val="00D9444C"/>
    <w:rsid w:val="00DB3E5D"/>
    <w:rsid w:val="00DE5158"/>
    <w:rsid w:val="00E0211E"/>
    <w:rsid w:val="00E3252C"/>
    <w:rsid w:val="00E655A0"/>
    <w:rsid w:val="00EC4482"/>
    <w:rsid w:val="00F069D2"/>
    <w:rsid w:val="00F11491"/>
    <w:rsid w:val="00F36D33"/>
    <w:rsid w:val="00F42E6B"/>
    <w:rsid w:val="00F90169"/>
    <w:rsid w:val="00FA562C"/>
    <w:rsid w:val="00FE6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9AB58D7-1CA4-439D-83AA-ECA49C76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7DF0"/>
    <w:pPr>
      <w:bidi/>
    </w:pPr>
  </w:style>
  <w:style w:type="paragraph" w:styleId="10">
    <w:name w:val="heading 1"/>
    <w:basedOn w:val="a0"/>
    <w:next w:val="a0"/>
    <w:link w:val="11"/>
    <w:autoRedefine/>
    <w:qFormat/>
    <w:rsid w:val="00607DF0"/>
    <w:pPr>
      <w:keepNext/>
      <w:keepLines/>
      <w:spacing w:before="320" w:after="0" w:line="360" w:lineRule="auto"/>
      <w:ind w:left="720"/>
      <w:jc w:val="center"/>
      <w:outlineLvl w:val="0"/>
    </w:pPr>
    <w:rPr>
      <w:rFonts w:asciiTheme="majorHAnsi" w:eastAsiaTheme="majorEastAsia" w:hAnsiTheme="majorHAnsi" w:cs="Arial"/>
      <w:bCs/>
      <w:color w:val="2E74B5" w:themeColor="accent1" w:themeShade="BF"/>
      <w:sz w:val="32"/>
      <w:szCs w:val="32"/>
    </w:rPr>
  </w:style>
  <w:style w:type="paragraph" w:styleId="2">
    <w:name w:val="heading 2"/>
    <w:aliases w:val="כניסה 2"/>
    <w:basedOn w:val="a0"/>
    <w:next w:val="a0"/>
    <w:link w:val="20"/>
    <w:autoRedefine/>
    <w:unhideWhenUsed/>
    <w:qFormat/>
    <w:rsid w:val="00607DF0"/>
    <w:pPr>
      <w:keepNext/>
      <w:keepLines/>
      <w:numPr>
        <w:numId w:val="7"/>
      </w:numPr>
      <w:spacing w:before="240" w:after="120" w:line="240" w:lineRule="auto"/>
      <w:ind w:left="357" w:hanging="357"/>
      <w:outlineLvl w:val="1"/>
    </w:pPr>
    <w:rPr>
      <w:rFonts w:asciiTheme="minorBidi" w:eastAsiaTheme="majorEastAsia" w:hAnsiTheme="minorBidi"/>
      <w:b/>
      <w:bCs/>
      <w:sz w:val="24"/>
      <w:szCs w:val="24"/>
    </w:rPr>
  </w:style>
  <w:style w:type="paragraph" w:styleId="3">
    <w:name w:val="heading 3"/>
    <w:aliases w:val="כניסה 3"/>
    <w:basedOn w:val="a0"/>
    <w:next w:val="a0"/>
    <w:link w:val="30"/>
    <w:unhideWhenUsed/>
    <w:qFormat/>
    <w:rsid w:val="00607DF0"/>
    <w:pPr>
      <w:keepNext/>
      <w:keepLines/>
      <w:bidi w:val="0"/>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0">
    <w:name w:val="heading 4"/>
    <w:basedOn w:val="a0"/>
    <w:next w:val="a0"/>
    <w:link w:val="41"/>
    <w:unhideWhenUsed/>
    <w:qFormat/>
    <w:rsid w:val="00607DF0"/>
    <w:pPr>
      <w:keepNext/>
      <w:keepLines/>
      <w:bidi w:val="0"/>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aliases w:val="כניסה 4"/>
    <w:basedOn w:val="a0"/>
    <w:next w:val="a0"/>
    <w:link w:val="50"/>
    <w:unhideWhenUsed/>
    <w:qFormat/>
    <w:rsid w:val="00607DF0"/>
    <w:pPr>
      <w:keepNext/>
      <w:keepLines/>
      <w:bidi w:val="0"/>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aliases w:val="כניסה 6"/>
    <w:basedOn w:val="a0"/>
    <w:next w:val="a0"/>
    <w:link w:val="60"/>
    <w:unhideWhenUsed/>
    <w:qFormat/>
    <w:rsid w:val="00607DF0"/>
    <w:pPr>
      <w:keepNext/>
      <w:keepLines/>
      <w:bidi w:val="0"/>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0"/>
    <w:next w:val="a0"/>
    <w:link w:val="70"/>
    <w:semiHidden/>
    <w:unhideWhenUsed/>
    <w:qFormat/>
    <w:rsid w:val="00607DF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0"/>
    <w:next w:val="a0"/>
    <w:link w:val="80"/>
    <w:unhideWhenUsed/>
    <w:qFormat/>
    <w:rsid w:val="00607DF0"/>
    <w:pPr>
      <w:keepNext/>
      <w:keepLines/>
      <w:bidi w:val="0"/>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0"/>
    <w:next w:val="a0"/>
    <w:link w:val="90"/>
    <w:semiHidden/>
    <w:unhideWhenUsed/>
    <w:qFormat/>
    <w:rsid w:val="00607DF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כותרת 1 א"/>
    <w:basedOn w:val="a0"/>
    <w:link w:val="a5"/>
    <w:uiPriority w:val="34"/>
    <w:qFormat/>
    <w:rsid w:val="00607DF0"/>
    <w:pPr>
      <w:ind w:left="720"/>
      <w:contextualSpacing/>
    </w:pPr>
  </w:style>
  <w:style w:type="character" w:customStyle="1" w:styleId="a5">
    <w:name w:val="פיסקת רשימה תו"/>
    <w:aliases w:val="כותרת 1 א תו"/>
    <w:basedOn w:val="a1"/>
    <w:link w:val="a4"/>
    <w:uiPriority w:val="34"/>
    <w:locked/>
    <w:rsid w:val="00607DF0"/>
  </w:style>
  <w:style w:type="character" w:customStyle="1" w:styleId="11">
    <w:name w:val="כותרת 1 תו"/>
    <w:basedOn w:val="a1"/>
    <w:link w:val="10"/>
    <w:rsid w:val="00607DF0"/>
    <w:rPr>
      <w:rFonts w:asciiTheme="majorHAnsi" w:eastAsiaTheme="majorEastAsia" w:hAnsiTheme="majorHAnsi" w:cs="Arial"/>
      <w:bCs/>
      <w:color w:val="2E74B5" w:themeColor="accent1" w:themeShade="BF"/>
      <w:sz w:val="32"/>
      <w:szCs w:val="32"/>
    </w:rPr>
  </w:style>
  <w:style w:type="character" w:customStyle="1" w:styleId="20">
    <w:name w:val="כותרת 2 תו"/>
    <w:aliases w:val="כניסה 2 תו"/>
    <w:basedOn w:val="a1"/>
    <w:link w:val="2"/>
    <w:rsid w:val="00607DF0"/>
    <w:rPr>
      <w:rFonts w:asciiTheme="minorBidi" w:eastAsiaTheme="majorEastAsia" w:hAnsiTheme="minorBidi"/>
      <w:b/>
      <w:bCs/>
      <w:sz w:val="24"/>
      <w:szCs w:val="24"/>
    </w:rPr>
  </w:style>
  <w:style w:type="character" w:customStyle="1" w:styleId="30">
    <w:name w:val="כותרת 3 תו"/>
    <w:aliases w:val="כניסה 3 תו"/>
    <w:basedOn w:val="a1"/>
    <w:link w:val="3"/>
    <w:rsid w:val="00607DF0"/>
    <w:rPr>
      <w:rFonts w:asciiTheme="majorHAnsi" w:eastAsiaTheme="majorEastAsia" w:hAnsiTheme="majorHAnsi" w:cstheme="majorBidi"/>
      <w:color w:val="538135" w:themeColor="accent6" w:themeShade="BF"/>
      <w:sz w:val="26"/>
      <w:szCs w:val="26"/>
    </w:rPr>
  </w:style>
  <w:style w:type="character" w:customStyle="1" w:styleId="41">
    <w:name w:val="כותרת 4 תו"/>
    <w:basedOn w:val="a1"/>
    <w:link w:val="40"/>
    <w:rsid w:val="00607DF0"/>
    <w:rPr>
      <w:rFonts w:asciiTheme="majorHAnsi" w:eastAsiaTheme="majorEastAsia" w:hAnsiTheme="majorHAnsi" w:cstheme="majorBidi"/>
      <w:i/>
      <w:iCs/>
      <w:color w:val="2F5496" w:themeColor="accent5" w:themeShade="BF"/>
      <w:sz w:val="25"/>
      <w:szCs w:val="25"/>
    </w:rPr>
  </w:style>
  <w:style w:type="character" w:customStyle="1" w:styleId="50">
    <w:name w:val="כותרת 5 תו"/>
    <w:aliases w:val="כניסה 4 תו"/>
    <w:basedOn w:val="a1"/>
    <w:link w:val="5"/>
    <w:rsid w:val="00607DF0"/>
    <w:rPr>
      <w:rFonts w:asciiTheme="majorHAnsi" w:eastAsiaTheme="majorEastAsia" w:hAnsiTheme="majorHAnsi" w:cstheme="majorBidi"/>
      <w:i/>
      <w:iCs/>
      <w:color w:val="833C0B" w:themeColor="accent2" w:themeShade="80"/>
      <w:sz w:val="24"/>
      <w:szCs w:val="24"/>
    </w:rPr>
  </w:style>
  <w:style w:type="character" w:customStyle="1" w:styleId="60">
    <w:name w:val="כותרת 6 תו"/>
    <w:aliases w:val="כניסה 6 תו"/>
    <w:basedOn w:val="a1"/>
    <w:link w:val="6"/>
    <w:rsid w:val="00607DF0"/>
    <w:rPr>
      <w:rFonts w:asciiTheme="majorHAnsi" w:eastAsiaTheme="majorEastAsia" w:hAnsiTheme="majorHAnsi" w:cstheme="majorBidi"/>
      <w:i/>
      <w:iCs/>
      <w:color w:val="385623" w:themeColor="accent6" w:themeShade="80"/>
      <w:sz w:val="23"/>
      <w:szCs w:val="23"/>
    </w:rPr>
  </w:style>
  <w:style w:type="character" w:customStyle="1" w:styleId="70">
    <w:name w:val="כותרת 7 תו"/>
    <w:basedOn w:val="a1"/>
    <w:link w:val="7"/>
    <w:semiHidden/>
    <w:rsid w:val="00607DF0"/>
    <w:rPr>
      <w:rFonts w:asciiTheme="majorHAnsi" w:eastAsiaTheme="majorEastAsia" w:hAnsiTheme="majorHAnsi" w:cstheme="majorBidi"/>
      <w:color w:val="1F4E79" w:themeColor="accent1" w:themeShade="80"/>
    </w:rPr>
  </w:style>
  <w:style w:type="character" w:customStyle="1" w:styleId="80">
    <w:name w:val="כותרת 8 תו"/>
    <w:aliases w:val="כניסה 8 תו"/>
    <w:basedOn w:val="a1"/>
    <w:link w:val="8"/>
    <w:rsid w:val="00607DF0"/>
    <w:rPr>
      <w:rFonts w:asciiTheme="majorHAnsi" w:eastAsiaTheme="majorEastAsia" w:hAnsiTheme="majorHAnsi" w:cstheme="majorBidi"/>
      <w:color w:val="833C0B" w:themeColor="accent2" w:themeShade="80"/>
      <w:sz w:val="21"/>
      <w:szCs w:val="21"/>
    </w:rPr>
  </w:style>
  <w:style w:type="character" w:customStyle="1" w:styleId="90">
    <w:name w:val="כותרת 9 תו"/>
    <w:basedOn w:val="a1"/>
    <w:link w:val="9"/>
    <w:semiHidden/>
    <w:rsid w:val="00607DF0"/>
    <w:rPr>
      <w:rFonts w:asciiTheme="majorHAnsi" w:eastAsiaTheme="majorEastAsia" w:hAnsiTheme="majorHAnsi" w:cstheme="majorBidi"/>
      <w:color w:val="385623" w:themeColor="accent6" w:themeShade="80"/>
    </w:rPr>
  </w:style>
  <w:style w:type="paragraph" w:customStyle="1" w:styleId="12">
    <w:name w:val="פיסקת רשימה1"/>
    <w:basedOn w:val="a0"/>
    <w:rsid w:val="00607DF0"/>
    <w:pPr>
      <w:ind w:left="720"/>
      <w:contextualSpacing/>
    </w:pPr>
    <w:rPr>
      <w:rFonts w:eastAsia="Calibri"/>
    </w:rPr>
  </w:style>
  <w:style w:type="character" w:styleId="a6">
    <w:name w:val="annotation reference"/>
    <w:basedOn w:val="a1"/>
    <w:unhideWhenUsed/>
    <w:rsid w:val="00607DF0"/>
    <w:rPr>
      <w:sz w:val="16"/>
      <w:szCs w:val="16"/>
    </w:rPr>
  </w:style>
  <w:style w:type="paragraph" w:styleId="a7">
    <w:name w:val="annotation text"/>
    <w:basedOn w:val="a0"/>
    <w:link w:val="a8"/>
    <w:unhideWhenUsed/>
    <w:rsid w:val="00607DF0"/>
    <w:pPr>
      <w:spacing w:line="240" w:lineRule="auto"/>
    </w:pPr>
    <w:rPr>
      <w:rFonts w:eastAsiaTheme="minorEastAsia"/>
      <w:sz w:val="20"/>
      <w:szCs w:val="20"/>
    </w:rPr>
  </w:style>
  <w:style w:type="character" w:customStyle="1" w:styleId="a8">
    <w:name w:val="טקסט הערה תו"/>
    <w:basedOn w:val="a1"/>
    <w:link w:val="a7"/>
    <w:rsid w:val="00607DF0"/>
    <w:rPr>
      <w:rFonts w:eastAsiaTheme="minorEastAsia"/>
      <w:sz w:val="20"/>
      <w:szCs w:val="20"/>
    </w:rPr>
  </w:style>
  <w:style w:type="table" w:styleId="a9">
    <w:name w:val="Table Grid"/>
    <w:basedOn w:val="a2"/>
    <w:uiPriority w:val="3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607DF0"/>
    <w:pPr>
      <w:bidi/>
      <w:spacing w:after="0" w:line="240" w:lineRule="auto"/>
    </w:pPr>
    <w:rPr>
      <w:rFonts w:eastAsiaTheme="minorEastAsia"/>
    </w:rPr>
  </w:style>
  <w:style w:type="paragraph" w:styleId="ab">
    <w:name w:val="Balloon Text"/>
    <w:basedOn w:val="a0"/>
    <w:link w:val="ac"/>
    <w:uiPriority w:val="99"/>
    <w:unhideWhenUsed/>
    <w:rsid w:val="00607DF0"/>
    <w:pPr>
      <w:spacing w:after="0" w:line="240" w:lineRule="auto"/>
    </w:pPr>
    <w:rPr>
      <w:rFonts w:ascii="Tahoma" w:eastAsiaTheme="minorEastAsia" w:hAnsi="Tahoma" w:cs="Tahoma"/>
      <w:sz w:val="18"/>
      <w:szCs w:val="18"/>
    </w:rPr>
  </w:style>
  <w:style w:type="character" w:customStyle="1" w:styleId="ac">
    <w:name w:val="טקסט בלונים תו"/>
    <w:basedOn w:val="a1"/>
    <w:link w:val="ab"/>
    <w:uiPriority w:val="99"/>
    <w:rsid w:val="00607DF0"/>
    <w:rPr>
      <w:rFonts w:ascii="Tahoma" w:eastAsiaTheme="minorEastAsia" w:hAnsi="Tahoma" w:cs="Tahoma"/>
      <w:sz w:val="18"/>
      <w:szCs w:val="18"/>
    </w:rPr>
  </w:style>
  <w:style w:type="paragraph" w:styleId="ad">
    <w:name w:val="annotation subject"/>
    <w:basedOn w:val="a7"/>
    <w:next w:val="a7"/>
    <w:link w:val="ae"/>
    <w:uiPriority w:val="99"/>
    <w:unhideWhenUsed/>
    <w:rsid w:val="00607DF0"/>
    <w:rPr>
      <w:b/>
      <w:bCs/>
    </w:rPr>
  </w:style>
  <w:style w:type="character" w:customStyle="1" w:styleId="ae">
    <w:name w:val="נושא הערה תו"/>
    <w:basedOn w:val="a8"/>
    <w:link w:val="ad"/>
    <w:uiPriority w:val="99"/>
    <w:rsid w:val="00607DF0"/>
    <w:rPr>
      <w:rFonts w:eastAsiaTheme="minorEastAsia"/>
      <w:b/>
      <w:bCs/>
      <w:sz w:val="20"/>
      <w:szCs w:val="20"/>
    </w:rPr>
  </w:style>
  <w:style w:type="paragraph" w:styleId="af">
    <w:name w:val="header"/>
    <w:basedOn w:val="a0"/>
    <w:link w:val="af0"/>
    <w:uiPriority w:val="99"/>
    <w:unhideWhenUsed/>
    <w:rsid w:val="00607DF0"/>
    <w:pPr>
      <w:tabs>
        <w:tab w:val="center" w:pos="4153"/>
        <w:tab w:val="right" w:pos="8306"/>
      </w:tabs>
      <w:spacing w:after="0" w:line="240" w:lineRule="auto"/>
    </w:pPr>
    <w:rPr>
      <w:rFonts w:eastAsiaTheme="minorEastAsia"/>
    </w:rPr>
  </w:style>
  <w:style w:type="character" w:customStyle="1" w:styleId="af0">
    <w:name w:val="כותרת עליונה תו"/>
    <w:basedOn w:val="a1"/>
    <w:link w:val="af"/>
    <w:uiPriority w:val="99"/>
    <w:rsid w:val="00607DF0"/>
    <w:rPr>
      <w:rFonts w:eastAsiaTheme="minorEastAsia"/>
    </w:rPr>
  </w:style>
  <w:style w:type="paragraph" w:styleId="af1">
    <w:name w:val="footer"/>
    <w:basedOn w:val="a0"/>
    <w:link w:val="af2"/>
    <w:uiPriority w:val="99"/>
    <w:unhideWhenUsed/>
    <w:rsid w:val="00607DF0"/>
    <w:pPr>
      <w:tabs>
        <w:tab w:val="center" w:pos="4153"/>
        <w:tab w:val="right" w:pos="8306"/>
      </w:tabs>
      <w:spacing w:after="0" w:line="240" w:lineRule="auto"/>
    </w:pPr>
    <w:rPr>
      <w:rFonts w:eastAsiaTheme="minorEastAsia"/>
    </w:rPr>
  </w:style>
  <w:style w:type="character" w:customStyle="1" w:styleId="af2">
    <w:name w:val="כותרת תחתונה תו"/>
    <w:basedOn w:val="a1"/>
    <w:link w:val="af1"/>
    <w:uiPriority w:val="99"/>
    <w:rsid w:val="00607DF0"/>
    <w:rPr>
      <w:rFonts w:eastAsiaTheme="minorEastAsia"/>
    </w:rPr>
  </w:style>
  <w:style w:type="paragraph" w:styleId="af3">
    <w:name w:val="Revision"/>
    <w:hidden/>
    <w:uiPriority w:val="99"/>
    <w:semiHidden/>
    <w:rsid w:val="00607DF0"/>
    <w:pPr>
      <w:spacing w:after="0" w:line="240" w:lineRule="auto"/>
    </w:pPr>
    <w:rPr>
      <w:rFonts w:eastAsiaTheme="minorEastAsia"/>
    </w:rPr>
  </w:style>
  <w:style w:type="character" w:styleId="Hyperlink">
    <w:name w:val="Hyperlink"/>
    <w:basedOn w:val="a1"/>
    <w:uiPriority w:val="99"/>
    <w:unhideWhenUsed/>
    <w:rsid w:val="00607DF0"/>
    <w:rPr>
      <w:color w:val="0000FF"/>
      <w:u w:val="single"/>
    </w:rPr>
  </w:style>
  <w:style w:type="character" w:customStyle="1" w:styleId="googqs-tidbit1">
    <w:name w:val="goog_qs-tidbit1"/>
    <w:basedOn w:val="a1"/>
    <w:rsid w:val="00607DF0"/>
    <w:rPr>
      <w:vanish w:val="0"/>
      <w:webHidden w:val="0"/>
      <w:specVanish w:val="0"/>
    </w:rPr>
  </w:style>
  <w:style w:type="character" w:customStyle="1" w:styleId="hps">
    <w:name w:val="hps"/>
    <w:basedOn w:val="a1"/>
    <w:rsid w:val="00607DF0"/>
  </w:style>
  <w:style w:type="character" w:customStyle="1" w:styleId="default">
    <w:name w:val="default"/>
    <w:basedOn w:val="a1"/>
    <w:rsid w:val="00607DF0"/>
    <w:rPr>
      <w:rFonts w:ascii="Times New Roman" w:hAnsi="Times New Roman" w:cs="Times New Roman"/>
      <w:sz w:val="26"/>
      <w:szCs w:val="26"/>
    </w:rPr>
  </w:style>
  <w:style w:type="paragraph" w:customStyle="1" w:styleId="TableBlockOutdent">
    <w:name w:val="Table BlockOutdent"/>
    <w:basedOn w:val="a0"/>
    <w:rsid w:val="00607DF0"/>
    <w:pPr>
      <w:keepLines/>
      <w:widowControl w:val="0"/>
      <w:tabs>
        <w:tab w:val="left" w:pos="624"/>
        <w:tab w:val="left" w:pos="1247"/>
      </w:tabs>
      <w:autoSpaceDE w:val="0"/>
      <w:autoSpaceDN w:val="0"/>
      <w:adjustRightInd w:val="0"/>
      <w:snapToGrid w:val="0"/>
      <w:spacing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4"/>
    <w:rsid w:val="00607DF0"/>
    <w:pPr>
      <w:spacing w:line="360" w:lineRule="auto"/>
      <w:ind w:left="0"/>
      <w:jc w:val="both"/>
    </w:pPr>
    <w:rPr>
      <w:rFonts w:cs="David"/>
    </w:rPr>
  </w:style>
  <w:style w:type="paragraph" w:styleId="af4">
    <w:name w:val="Normal Indent"/>
    <w:basedOn w:val="a0"/>
    <w:uiPriority w:val="99"/>
    <w:semiHidden/>
    <w:unhideWhenUsed/>
    <w:rsid w:val="00607DF0"/>
    <w:pPr>
      <w:ind w:left="720"/>
    </w:pPr>
    <w:rPr>
      <w:rFonts w:eastAsiaTheme="minorEastAsia"/>
    </w:rPr>
  </w:style>
  <w:style w:type="paragraph" w:customStyle="1" w:styleId="P05">
    <w:name w:val="P05"/>
    <w:basedOn w:val="a0"/>
    <w:uiPriority w:val="99"/>
    <w:rsid w:val="00607DF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0"/>
    <w:rsid w:val="00607DF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P00">
    <w:name w:val="P00"/>
    <w:link w:val="P000"/>
    <w:rsid w:val="00607DF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0"/>
    <w:uiPriority w:val="99"/>
    <w:rsid w:val="00607DF0"/>
    <w:pPr>
      <w:ind w:left="720"/>
      <w:contextualSpacing/>
    </w:pPr>
    <w:rPr>
      <w:rFonts w:eastAsia="Calibri"/>
    </w:rPr>
  </w:style>
  <w:style w:type="character" w:styleId="FollowedHyperlink">
    <w:name w:val="FollowedHyperlink"/>
    <w:basedOn w:val="a1"/>
    <w:uiPriority w:val="99"/>
    <w:unhideWhenUsed/>
    <w:rsid w:val="00607DF0"/>
    <w:rPr>
      <w:color w:val="954F72" w:themeColor="followedHyperlink"/>
      <w:u w:val="single"/>
    </w:rPr>
  </w:style>
  <w:style w:type="paragraph" w:styleId="af5">
    <w:name w:val="TOC Heading"/>
    <w:basedOn w:val="10"/>
    <w:next w:val="a0"/>
    <w:uiPriority w:val="39"/>
    <w:unhideWhenUsed/>
    <w:qFormat/>
    <w:rsid w:val="00607DF0"/>
    <w:pPr>
      <w:bidi w:val="0"/>
      <w:outlineLvl w:val="9"/>
    </w:pPr>
  </w:style>
  <w:style w:type="paragraph" w:styleId="TOC1">
    <w:name w:val="toc 1"/>
    <w:basedOn w:val="a0"/>
    <w:next w:val="a0"/>
    <w:autoRedefine/>
    <w:uiPriority w:val="39"/>
    <w:unhideWhenUsed/>
    <w:rsid w:val="00607DF0"/>
    <w:pPr>
      <w:spacing w:after="100"/>
    </w:pPr>
    <w:rPr>
      <w:rFonts w:eastAsiaTheme="minorEastAsia"/>
    </w:rPr>
  </w:style>
  <w:style w:type="paragraph" w:customStyle="1" w:styleId="31">
    <w:name w:val="פיסקת רשימה3"/>
    <w:basedOn w:val="a0"/>
    <w:uiPriority w:val="99"/>
    <w:rsid w:val="00607DF0"/>
    <w:pPr>
      <w:spacing w:after="200" w:line="276" w:lineRule="auto"/>
      <w:ind w:left="720"/>
      <w:contextualSpacing/>
    </w:pPr>
    <w:rPr>
      <w:rFonts w:ascii="Calibri" w:eastAsiaTheme="minorEastAsia" w:hAnsi="Calibri" w:cs="Arial"/>
    </w:rPr>
  </w:style>
  <w:style w:type="paragraph" w:styleId="af6">
    <w:name w:val="Subtitle"/>
    <w:basedOn w:val="a0"/>
    <w:next w:val="a0"/>
    <w:link w:val="af7"/>
    <w:qFormat/>
    <w:rsid w:val="00607DF0"/>
    <w:pPr>
      <w:numPr>
        <w:ilvl w:val="1"/>
      </w:numPr>
      <w:bidi w:val="0"/>
      <w:spacing w:line="240" w:lineRule="auto"/>
    </w:pPr>
    <w:rPr>
      <w:rFonts w:asciiTheme="majorHAnsi" w:eastAsiaTheme="majorEastAsia" w:hAnsiTheme="majorHAnsi" w:cstheme="majorBidi"/>
    </w:rPr>
  </w:style>
  <w:style w:type="character" w:customStyle="1" w:styleId="af7">
    <w:name w:val="כותרת משנה תו"/>
    <w:basedOn w:val="a1"/>
    <w:link w:val="af6"/>
    <w:rsid w:val="00607DF0"/>
    <w:rPr>
      <w:rFonts w:asciiTheme="majorHAnsi" w:eastAsiaTheme="majorEastAsia" w:hAnsiTheme="majorHAnsi" w:cstheme="majorBidi"/>
    </w:rPr>
  </w:style>
  <w:style w:type="paragraph" w:styleId="TOC2">
    <w:name w:val="toc 2"/>
    <w:basedOn w:val="a0"/>
    <w:next w:val="a0"/>
    <w:autoRedefine/>
    <w:uiPriority w:val="39"/>
    <w:unhideWhenUsed/>
    <w:rsid w:val="00607DF0"/>
    <w:pPr>
      <w:spacing w:after="100"/>
      <w:ind w:left="240"/>
    </w:pPr>
    <w:rPr>
      <w:rFonts w:eastAsiaTheme="minorEastAsia"/>
    </w:rPr>
  </w:style>
  <w:style w:type="paragraph" w:styleId="TOC3">
    <w:name w:val="toc 3"/>
    <w:basedOn w:val="a0"/>
    <w:next w:val="a0"/>
    <w:autoRedefine/>
    <w:uiPriority w:val="39"/>
    <w:unhideWhenUsed/>
    <w:rsid w:val="00607DF0"/>
    <w:pPr>
      <w:spacing w:after="100"/>
      <w:ind w:left="480"/>
    </w:pPr>
    <w:rPr>
      <w:rFonts w:eastAsiaTheme="minorEastAsia"/>
    </w:rPr>
  </w:style>
  <w:style w:type="character" w:styleId="af8">
    <w:name w:val="Emphasis"/>
    <w:basedOn w:val="a1"/>
    <w:qFormat/>
    <w:rsid w:val="00607DF0"/>
    <w:rPr>
      <w:i/>
      <w:iCs/>
    </w:rPr>
  </w:style>
  <w:style w:type="paragraph" w:styleId="af9">
    <w:name w:val="Body Text"/>
    <w:basedOn w:val="a0"/>
    <w:link w:val="afa"/>
    <w:rsid w:val="00607DF0"/>
    <w:pPr>
      <w:spacing w:before="60" w:after="60"/>
      <w:ind w:left="1191"/>
    </w:pPr>
    <w:rPr>
      <w:rFonts w:ascii="Verdana" w:eastAsiaTheme="minorEastAsia" w:hAnsi="Verdana"/>
      <w:sz w:val="20"/>
      <w:szCs w:val="20"/>
    </w:rPr>
  </w:style>
  <w:style w:type="character" w:customStyle="1" w:styleId="afa">
    <w:name w:val="גוף טקסט תו"/>
    <w:basedOn w:val="a1"/>
    <w:link w:val="af9"/>
    <w:rsid w:val="00607DF0"/>
    <w:rPr>
      <w:rFonts w:ascii="Verdana" w:eastAsiaTheme="minorEastAsia" w:hAnsi="Verdana"/>
      <w:sz w:val="20"/>
      <w:szCs w:val="20"/>
    </w:rPr>
  </w:style>
  <w:style w:type="paragraph" w:customStyle="1" w:styleId="NBullets">
    <w:name w:val="NBullets"/>
    <w:basedOn w:val="a0"/>
    <w:link w:val="NBulletsChar"/>
    <w:qFormat/>
    <w:rsid w:val="00607DF0"/>
    <w:pPr>
      <w:spacing w:line="360" w:lineRule="auto"/>
    </w:pPr>
    <w:rPr>
      <w:rFonts w:asciiTheme="minorBidi" w:eastAsiaTheme="minorEastAsia" w:hAnsiTheme="minorBidi"/>
      <w:sz w:val="20"/>
      <w:szCs w:val="20"/>
    </w:rPr>
  </w:style>
  <w:style w:type="character" w:customStyle="1" w:styleId="NBulletsChar">
    <w:name w:val="NBullets Char"/>
    <w:basedOn w:val="a1"/>
    <w:link w:val="NBullets"/>
    <w:rsid w:val="00607DF0"/>
    <w:rPr>
      <w:rFonts w:asciiTheme="minorBidi" w:eastAsiaTheme="minorEastAsia" w:hAnsiTheme="minorBidi"/>
      <w:sz w:val="20"/>
      <w:szCs w:val="20"/>
    </w:rPr>
  </w:style>
  <w:style w:type="paragraph" w:styleId="afb">
    <w:name w:val="caption"/>
    <w:aliases w:val="הערות לרכזים"/>
    <w:basedOn w:val="a0"/>
    <w:next w:val="a0"/>
    <w:uiPriority w:val="35"/>
    <w:unhideWhenUsed/>
    <w:qFormat/>
    <w:rsid w:val="00607DF0"/>
    <w:pPr>
      <w:bidi w:val="0"/>
      <w:spacing w:line="240" w:lineRule="auto"/>
    </w:pPr>
    <w:rPr>
      <w:rFonts w:eastAsiaTheme="minorEastAsia"/>
      <w:b/>
      <w:bCs/>
      <w:smallCaps/>
      <w:color w:val="5B9BD5" w:themeColor="accent1"/>
      <w:spacing w:val="6"/>
    </w:rPr>
  </w:style>
  <w:style w:type="paragraph" w:styleId="afc">
    <w:name w:val="Title"/>
    <w:aliases w:val="כניסה 5"/>
    <w:basedOn w:val="a0"/>
    <w:next w:val="a0"/>
    <w:link w:val="afd"/>
    <w:uiPriority w:val="10"/>
    <w:qFormat/>
    <w:rsid w:val="00607DF0"/>
    <w:pPr>
      <w:bidi w:val="0"/>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fd">
    <w:name w:val="כותרת טקסט תו"/>
    <w:aliases w:val="כניסה 5 תו"/>
    <w:basedOn w:val="a1"/>
    <w:link w:val="afc"/>
    <w:uiPriority w:val="10"/>
    <w:rsid w:val="00607DF0"/>
    <w:rPr>
      <w:rFonts w:asciiTheme="majorHAnsi" w:eastAsiaTheme="majorEastAsia" w:hAnsiTheme="majorHAnsi" w:cstheme="majorBidi"/>
      <w:color w:val="2E74B5" w:themeColor="accent1" w:themeShade="BF"/>
      <w:spacing w:val="-10"/>
      <w:sz w:val="52"/>
      <w:szCs w:val="52"/>
    </w:rPr>
  </w:style>
  <w:style w:type="character" w:styleId="afe">
    <w:name w:val="Strong"/>
    <w:aliases w:val="גוף טקסט ללא מספור"/>
    <w:basedOn w:val="a1"/>
    <w:qFormat/>
    <w:rsid w:val="00607DF0"/>
    <w:rPr>
      <w:b/>
      <w:bCs/>
    </w:rPr>
  </w:style>
  <w:style w:type="paragraph" w:styleId="aff">
    <w:name w:val="Quote"/>
    <w:aliases w:val="נספח"/>
    <w:basedOn w:val="a0"/>
    <w:next w:val="a0"/>
    <w:link w:val="aff0"/>
    <w:uiPriority w:val="29"/>
    <w:qFormat/>
    <w:rsid w:val="00607DF0"/>
    <w:pPr>
      <w:bidi w:val="0"/>
      <w:spacing w:before="120"/>
      <w:ind w:left="720" w:right="720"/>
      <w:jc w:val="center"/>
    </w:pPr>
    <w:rPr>
      <w:rFonts w:eastAsiaTheme="minorEastAsia"/>
      <w:i/>
      <w:iCs/>
    </w:rPr>
  </w:style>
  <w:style w:type="character" w:customStyle="1" w:styleId="aff0">
    <w:name w:val="ציטוט תו"/>
    <w:aliases w:val="נספח תו"/>
    <w:basedOn w:val="a1"/>
    <w:link w:val="aff"/>
    <w:uiPriority w:val="29"/>
    <w:rsid w:val="00607DF0"/>
    <w:rPr>
      <w:rFonts w:eastAsiaTheme="minorEastAsia"/>
      <w:i/>
      <w:iCs/>
    </w:rPr>
  </w:style>
  <w:style w:type="paragraph" w:styleId="aff1">
    <w:name w:val="Intense Quote"/>
    <w:basedOn w:val="a0"/>
    <w:next w:val="a0"/>
    <w:link w:val="aff2"/>
    <w:uiPriority w:val="30"/>
    <w:qFormat/>
    <w:rsid w:val="00607DF0"/>
    <w:pPr>
      <w:bidi w:val="0"/>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ff2">
    <w:name w:val="ציטוט חזק תו"/>
    <w:basedOn w:val="a1"/>
    <w:link w:val="aff1"/>
    <w:uiPriority w:val="30"/>
    <w:rsid w:val="00607DF0"/>
    <w:rPr>
      <w:rFonts w:asciiTheme="majorHAnsi" w:eastAsiaTheme="majorEastAsia" w:hAnsiTheme="majorHAnsi" w:cstheme="majorBidi"/>
      <w:color w:val="5B9BD5" w:themeColor="accent1"/>
      <w:sz w:val="24"/>
      <w:szCs w:val="24"/>
    </w:rPr>
  </w:style>
  <w:style w:type="character" w:styleId="aff3">
    <w:name w:val="Subtle Emphasis"/>
    <w:basedOn w:val="a1"/>
    <w:uiPriority w:val="19"/>
    <w:qFormat/>
    <w:rsid w:val="00607DF0"/>
    <w:rPr>
      <w:i/>
      <w:iCs/>
      <w:color w:val="404040" w:themeColor="text1" w:themeTint="BF"/>
    </w:rPr>
  </w:style>
  <w:style w:type="character" w:styleId="aff4">
    <w:name w:val="Intense Emphasis"/>
    <w:basedOn w:val="a1"/>
    <w:uiPriority w:val="21"/>
    <w:qFormat/>
    <w:rsid w:val="00607DF0"/>
    <w:rPr>
      <w:b w:val="0"/>
      <w:bCs w:val="0"/>
      <w:i/>
      <w:iCs/>
      <w:color w:val="5B9BD5" w:themeColor="accent1"/>
    </w:rPr>
  </w:style>
  <w:style w:type="character" w:styleId="aff5">
    <w:name w:val="Subtle Reference"/>
    <w:aliases w:val="כותרת 2 א"/>
    <w:basedOn w:val="a1"/>
    <w:uiPriority w:val="31"/>
    <w:qFormat/>
    <w:rsid w:val="00607DF0"/>
    <w:rPr>
      <w:smallCaps/>
      <w:color w:val="404040" w:themeColor="text1" w:themeTint="BF"/>
      <w:u w:val="single" w:color="7F7F7F" w:themeColor="text1" w:themeTint="80"/>
    </w:rPr>
  </w:style>
  <w:style w:type="character" w:styleId="aff6">
    <w:name w:val="Intense Reference"/>
    <w:aliases w:val="לינק"/>
    <w:basedOn w:val="a1"/>
    <w:uiPriority w:val="32"/>
    <w:qFormat/>
    <w:rsid w:val="00607DF0"/>
    <w:rPr>
      <w:b/>
      <w:bCs/>
      <w:smallCaps/>
      <w:color w:val="5B9BD5" w:themeColor="accent1"/>
      <w:spacing w:val="5"/>
      <w:u w:val="single"/>
    </w:rPr>
  </w:style>
  <w:style w:type="character" w:styleId="aff7">
    <w:name w:val="Book Title"/>
    <w:basedOn w:val="a1"/>
    <w:uiPriority w:val="33"/>
    <w:qFormat/>
    <w:rsid w:val="00607DF0"/>
    <w:rPr>
      <w:b/>
      <w:bCs/>
      <w:smallCaps/>
    </w:rPr>
  </w:style>
  <w:style w:type="paragraph" w:customStyle="1" w:styleId="42">
    <w:name w:val="פיסקת רשימה4"/>
    <w:basedOn w:val="a0"/>
    <w:rsid w:val="00607DF0"/>
    <w:pPr>
      <w:spacing w:after="0" w:line="240" w:lineRule="auto"/>
      <w:ind w:left="720"/>
      <w:contextualSpacing/>
    </w:pPr>
    <w:rPr>
      <w:rFonts w:ascii="Times New Roman" w:eastAsia="Calibri" w:hAnsi="Times New Roman" w:cs="Times New Roman"/>
      <w:sz w:val="24"/>
      <w:szCs w:val="24"/>
    </w:rPr>
  </w:style>
  <w:style w:type="numbering" w:customStyle="1" w:styleId="1">
    <w:name w:val="סגנון1"/>
    <w:uiPriority w:val="99"/>
    <w:rsid w:val="00607DF0"/>
    <w:pPr>
      <w:numPr>
        <w:numId w:val="6"/>
      </w:numPr>
    </w:pPr>
  </w:style>
  <w:style w:type="paragraph" w:customStyle="1" w:styleId="ListParagraph1">
    <w:name w:val="List Paragraph1"/>
    <w:basedOn w:val="a0"/>
    <w:rsid w:val="00607DF0"/>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607DF0"/>
    <w:pPr>
      <w:keepNext w:val="0"/>
      <w:keepLines w:val="0"/>
      <w:numPr>
        <w:numId w:val="8"/>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607DF0"/>
    <w:rPr>
      <w:rFonts w:ascii="Times New Roman" w:eastAsia="Times New Roman" w:hAnsi="Times New Roman" w:cs="Times New Roman"/>
      <w:bCs/>
      <w:u w:val="single"/>
      <w:lang w:eastAsia="he-IL"/>
    </w:rPr>
  </w:style>
  <w:style w:type="table" w:customStyle="1" w:styleId="13">
    <w:name w:val="טבלת רשת1"/>
    <w:basedOn w:val="a2"/>
    <w:next w:val="a9"/>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טבלת רשת2"/>
    <w:basedOn w:val="a2"/>
    <w:next w:val="a9"/>
    <w:uiPriority w:val="59"/>
    <w:rsid w:val="006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607DF0"/>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607DF0"/>
    <w:rPr>
      <w:color w:val="auto"/>
    </w:rPr>
  </w:style>
  <w:style w:type="paragraph" w:customStyle="1" w:styleId="CM77">
    <w:name w:val="CM77"/>
    <w:basedOn w:val="Default0"/>
    <w:next w:val="Default0"/>
    <w:uiPriority w:val="99"/>
    <w:rsid w:val="00607DF0"/>
    <w:rPr>
      <w:color w:val="auto"/>
    </w:rPr>
  </w:style>
  <w:style w:type="paragraph" w:customStyle="1" w:styleId="CM29">
    <w:name w:val="CM29"/>
    <w:basedOn w:val="Default0"/>
    <w:next w:val="Default0"/>
    <w:uiPriority w:val="99"/>
    <w:rsid w:val="00607DF0"/>
    <w:pPr>
      <w:spacing w:line="276" w:lineRule="atLeast"/>
    </w:pPr>
    <w:rPr>
      <w:color w:val="auto"/>
    </w:rPr>
  </w:style>
  <w:style w:type="paragraph" w:customStyle="1" w:styleId="p001">
    <w:name w:val="p00"/>
    <w:basedOn w:val="a0"/>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0"/>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000">
    <w:name w:val="P00 תו"/>
    <w:basedOn w:val="a1"/>
    <w:link w:val="P00"/>
    <w:locked/>
    <w:rsid w:val="00607DF0"/>
    <w:rPr>
      <w:rFonts w:ascii="Times New Roman" w:eastAsia="Times New Roman" w:hAnsi="Times New Roman" w:cs="FrankRuehl"/>
      <w:noProof/>
      <w:sz w:val="20"/>
      <w:szCs w:val="26"/>
      <w:lang w:eastAsia="he-IL"/>
    </w:rPr>
  </w:style>
  <w:style w:type="numbering" w:customStyle="1" w:styleId="14">
    <w:name w:val="ללא רשימה1"/>
    <w:next w:val="a3"/>
    <w:uiPriority w:val="99"/>
    <w:semiHidden/>
    <w:rsid w:val="00607DF0"/>
  </w:style>
  <w:style w:type="paragraph" w:customStyle="1" w:styleId="big-header">
    <w:name w:val="big-header"/>
    <w:basedOn w:val="a0"/>
    <w:rsid w:val="00607DF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 w:type="paragraph" w:customStyle="1" w:styleId="P01">
    <w:name w:val="P01"/>
    <w:basedOn w:val="P00"/>
    <w:rsid w:val="00607DF0"/>
    <w:pPr>
      <w:ind w:right="624" w:hanging="624"/>
    </w:pPr>
  </w:style>
  <w:style w:type="paragraph" w:customStyle="1" w:styleId="P02">
    <w:name w:val="P02"/>
    <w:basedOn w:val="P00"/>
    <w:rsid w:val="00607DF0"/>
    <w:pPr>
      <w:ind w:right="1021" w:hanging="1021"/>
    </w:pPr>
  </w:style>
  <w:style w:type="paragraph" w:customStyle="1" w:styleId="P03">
    <w:name w:val="P03"/>
    <w:basedOn w:val="P00"/>
    <w:rsid w:val="00607DF0"/>
    <w:pPr>
      <w:ind w:right="1474" w:hanging="1474"/>
    </w:pPr>
  </w:style>
  <w:style w:type="paragraph" w:customStyle="1" w:styleId="P04">
    <w:name w:val="P04"/>
    <w:basedOn w:val="P00"/>
    <w:rsid w:val="00607DF0"/>
    <w:pPr>
      <w:ind w:right="1928" w:hanging="1928"/>
    </w:pPr>
  </w:style>
  <w:style w:type="paragraph" w:customStyle="1" w:styleId="P11">
    <w:name w:val="P11"/>
    <w:basedOn w:val="P00"/>
    <w:rsid w:val="00607DF0"/>
    <w:pPr>
      <w:tabs>
        <w:tab w:val="clear" w:pos="624"/>
      </w:tabs>
      <w:ind w:right="624"/>
    </w:pPr>
  </w:style>
  <w:style w:type="paragraph" w:customStyle="1" w:styleId="P33">
    <w:name w:val="P33"/>
    <w:basedOn w:val="P00"/>
    <w:rsid w:val="00607DF0"/>
    <w:pPr>
      <w:tabs>
        <w:tab w:val="clear" w:pos="624"/>
        <w:tab w:val="clear" w:pos="1021"/>
        <w:tab w:val="clear" w:pos="1474"/>
      </w:tabs>
      <w:ind w:right="1474"/>
    </w:pPr>
  </w:style>
  <w:style w:type="paragraph" w:customStyle="1" w:styleId="P44">
    <w:name w:val="P44"/>
    <w:basedOn w:val="P00"/>
    <w:rsid w:val="00607DF0"/>
    <w:pPr>
      <w:tabs>
        <w:tab w:val="clear" w:pos="624"/>
        <w:tab w:val="clear" w:pos="1021"/>
        <w:tab w:val="clear" w:pos="1474"/>
        <w:tab w:val="clear" w:pos="1928"/>
      </w:tabs>
      <w:ind w:right="1928"/>
    </w:pPr>
  </w:style>
  <w:style w:type="paragraph" w:customStyle="1" w:styleId="P55">
    <w:name w:val="P55"/>
    <w:basedOn w:val="P00"/>
    <w:rsid w:val="00607DF0"/>
    <w:pPr>
      <w:tabs>
        <w:tab w:val="clear" w:pos="624"/>
        <w:tab w:val="clear" w:pos="1021"/>
        <w:tab w:val="clear" w:pos="1474"/>
        <w:tab w:val="clear" w:pos="1928"/>
        <w:tab w:val="clear" w:pos="2381"/>
      </w:tabs>
      <w:ind w:right="2381"/>
    </w:pPr>
  </w:style>
  <w:style w:type="character" w:customStyle="1" w:styleId="big-number">
    <w:name w:val="big-number"/>
    <w:rsid w:val="00607DF0"/>
    <w:rPr>
      <w:rFonts w:ascii="Times New Roman" w:hAnsi="Times New Roman" w:cs="Miriam"/>
      <w:sz w:val="20"/>
      <w:szCs w:val="32"/>
    </w:rPr>
  </w:style>
  <w:style w:type="paragraph" w:customStyle="1" w:styleId="sidenote">
    <w:name w:val="sidenote"/>
    <w:rsid w:val="00607DF0"/>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607DF0"/>
    <w:pPr>
      <w:keepNext/>
      <w:keepLines/>
      <w:tabs>
        <w:tab w:val="clear" w:pos="6259"/>
      </w:tabs>
      <w:spacing w:before="72"/>
      <w:jc w:val="center"/>
    </w:pPr>
  </w:style>
  <w:style w:type="paragraph" w:customStyle="1" w:styleId="header-2">
    <w:name w:val="header-2"/>
    <w:basedOn w:val="P00"/>
    <w:rsid w:val="00607DF0"/>
    <w:pPr>
      <w:keepNext/>
      <w:keepLines/>
      <w:tabs>
        <w:tab w:val="clear" w:pos="6259"/>
      </w:tabs>
      <w:spacing w:before="240"/>
      <w:jc w:val="center"/>
    </w:pPr>
    <w:rPr>
      <w:rFonts w:cs="Miriam"/>
      <w:szCs w:val="20"/>
    </w:rPr>
  </w:style>
  <w:style w:type="character" w:customStyle="1" w:styleId="super">
    <w:name w:val="super"/>
    <w:rsid w:val="00607DF0"/>
    <w:rPr>
      <w:rFonts w:ascii="Times New Roman" w:hAnsi="Times New Roman" w:cs="Miriam"/>
      <w:position w:val="4"/>
      <w:sz w:val="24"/>
      <w:szCs w:val="16"/>
      <w:lang w:val="en-US"/>
    </w:rPr>
  </w:style>
  <w:style w:type="paragraph" w:customStyle="1" w:styleId="page">
    <w:name w:val="page"/>
    <w:rsid w:val="00607DF0"/>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607DF0"/>
    <w:pPr>
      <w:spacing w:before="240"/>
    </w:pPr>
    <w:rPr>
      <w:bCs/>
      <w:noProof w:val="0"/>
      <w:sz w:val="24"/>
      <w:szCs w:val="24"/>
    </w:rPr>
  </w:style>
  <w:style w:type="paragraph" w:customStyle="1" w:styleId="sig-0">
    <w:name w:val="sig-0"/>
    <w:basedOn w:val="P00"/>
    <w:rsid w:val="00607DF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607DF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607DF0"/>
    <w:pPr>
      <w:tabs>
        <w:tab w:val="clear" w:pos="851"/>
        <w:tab w:val="clear" w:pos="2835"/>
        <w:tab w:val="clear" w:pos="4820"/>
        <w:tab w:val="center" w:pos="1985"/>
        <w:tab w:val="center" w:pos="4536"/>
      </w:tabs>
    </w:pPr>
  </w:style>
  <w:style w:type="paragraph" w:customStyle="1" w:styleId="sig-3">
    <w:name w:val="sig-3"/>
    <w:basedOn w:val="sig-1"/>
    <w:rsid w:val="00607DF0"/>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607DF0"/>
    <w:pPr>
      <w:tabs>
        <w:tab w:val="clear" w:pos="624"/>
        <w:tab w:val="clear" w:pos="1021"/>
        <w:tab w:val="clear" w:pos="1474"/>
        <w:tab w:val="clear" w:pos="1928"/>
        <w:tab w:val="clear" w:pos="2381"/>
        <w:tab w:val="clear" w:pos="2835"/>
        <w:tab w:val="clear" w:pos="6259"/>
      </w:tabs>
      <w:spacing w:before="0"/>
    </w:pPr>
    <w:rPr>
      <w:sz w:val="22"/>
      <w:szCs w:val="22"/>
    </w:rPr>
  </w:style>
  <w:style w:type="paragraph" w:styleId="aff8">
    <w:name w:val="footnote text"/>
    <w:basedOn w:val="a0"/>
    <w:link w:val="aff9"/>
    <w:uiPriority w:val="99"/>
    <w:rsid w:val="00607DF0"/>
    <w:pPr>
      <w:autoSpaceDE w:val="0"/>
      <w:autoSpaceDN w:val="0"/>
      <w:spacing w:after="0" w:line="360" w:lineRule="auto"/>
      <w:jc w:val="both"/>
    </w:pPr>
    <w:rPr>
      <w:rFonts w:ascii="Times New Roman" w:eastAsia="Times New Roman" w:hAnsi="Times New Roman" w:cs="David"/>
      <w:sz w:val="20"/>
      <w:szCs w:val="20"/>
      <w:lang w:eastAsia="he-IL"/>
    </w:rPr>
  </w:style>
  <w:style w:type="character" w:customStyle="1" w:styleId="aff9">
    <w:name w:val="טקסט הערת שוליים תו"/>
    <w:basedOn w:val="a1"/>
    <w:link w:val="aff8"/>
    <w:uiPriority w:val="99"/>
    <w:rsid w:val="00607DF0"/>
    <w:rPr>
      <w:rFonts w:ascii="Times New Roman" w:eastAsia="Times New Roman" w:hAnsi="Times New Roman" w:cs="David"/>
      <w:sz w:val="20"/>
      <w:szCs w:val="20"/>
      <w:lang w:eastAsia="he-IL"/>
    </w:rPr>
  </w:style>
  <w:style w:type="character" w:styleId="affa">
    <w:name w:val="footnote reference"/>
    <w:uiPriority w:val="99"/>
    <w:semiHidden/>
    <w:rsid w:val="00607DF0"/>
    <w:rPr>
      <w:vertAlign w:val="superscript"/>
    </w:rPr>
  </w:style>
  <w:style w:type="character" w:customStyle="1" w:styleId="color11">
    <w:name w:val="color_11"/>
    <w:basedOn w:val="a1"/>
    <w:rsid w:val="00607DF0"/>
  </w:style>
  <w:style w:type="paragraph" w:customStyle="1" w:styleId="font7">
    <w:name w:val="font_7"/>
    <w:basedOn w:val="a0"/>
    <w:rsid w:val="00607D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1"/>
    <w:rsid w:val="00607DF0"/>
  </w:style>
  <w:style w:type="table" w:customStyle="1" w:styleId="32">
    <w:name w:val="טבלת רשת3"/>
    <w:basedOn w:val="a2"/>
    <w:next w:val="a9"/>
    <w:uiPriority w:val="59"/>
    <w:rsid w:val="00607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טבלת רשת31"/>
    <w:basedOn w:val="a2"/>
    <w:next w:val="a9"/>
    <w:rsid w:val="00607D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0"/>
    <w:unhideWhenUsed/>
    <w:rsid w:val="00607DF0"/>
    <w:pPr>
      <w:bidi w:val="0"/>
      <w:spacing w:after="360" w:line="330" w:lineRule="atLeast"/>
    </w:pPr>
    <w:rPr>
      <w:rFonts w:ascii="Times New Roman" w:eastAsia="Times New Roman" w:hAnsi="Times New Roman" w:cs="Times New Roman"/>
      <w:sz w:val="24"/>
      <w:szCs w:val="24"/>
    </w:rPr>
  </w:style>
  <w:style w:type="paragraph" w:customStyle="1" w:styleId="BasicParagraph">
    <w:name w:val="[Basic Paragraph]"/>
    <w:basedOn w:val="a0"/>
    <w:uiPriority w:val="99"/>
    <w:rsid w:val="00F11491"/>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3">
    <w:name w:val="Body Text 3"/>
    <w:basedOn w:val="a0"/>
    <w:link w:val="34"/>
    <w:rsid w:val="00F11491"/>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4">
    <w:name w:val="גוף טקסט 3 תו"/>
    <w:basedOn w:val="a1"/>
    <w:link w:val="33"/>
    <w:rsid w:val="00F11491"/>
    <w:rPr>
      <w:rFonts w:ascii="Times New Roman" w:eastAsia="Times New Roman" w:hAnsi="Times New Roman" w:cs="David"/>
      <w:color w:val="000000"/>
      <w:sz w:val="24"/>
      <w:szCs w:val="24"/>
    </w:rPr>
  </w:style>
  <w:style w:type="paragraph" w:styleId="affb">
    <w:name w:val="Block Text"/>
    <w:basedOn w:val="a0"/>
    <w:uiPriority w:val="99"/>
    <w:rsid w:val="00F11491"/>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0"/>
    <w:rsid w:val="00F11491"/>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5">
    <w:name w:val="Table Grid 1"/>
    <w:basedOn w:val="a2"/>
    <w:rsid w:val="00F11491"/>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3">
    <w:name w:val="Body Text Indent 2"/>
    <w:basedOn w:val="a0"/>
    <w:link w:val="24"/>
    <w:rsid w:val="00F11491"/>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4">
    <w:name w:val="כניסה בגוף טקסט 2 תו"/>
    <w:basedOn w:val="a1"/>
    <w:link w:val="23"/>
    <w:rsid w:val="00F11491"/>
    <w:rPr>
      <w:rFonts w:ascii="David" w:eastAsia="Times New Roman" w:hAnsi="David" w:cs="David"/>
      <w:sz w:val="24"/>
      <w:szCs w:val="24"/>
    </w:rPr>
  </w:style>
  <w:style w:type="paragraph" w:styleId="a">
    <w:name w:val="List Bullet"/>
    <w:basedOn w:val="a0"/>
    <w:rsid w:val="00F11491"/>
    <w:pPr>
      <w:numPr>
        <w:numId w:val="9"/>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fc">
    <w:name w:val="List"/>
    <w:basedOn w:val="a0"/>
    <w:rsid w:val="00F11491"/>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d">
    <w:name w:val="תו תו"/>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F11491"/>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0"/>
    <w:rsid w:val="00F11491"/>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0"/>
    <w:rsid w:val="00F11491"/>
    <w:pPr>
      <w:autoSpaceDE w:val="0"/>
      <w:autoSpaceDN w:val="0"/>
      <w:snapToGrid w:val="0"/>
      <w:spacing w:after="0" w:line="360" w:lineRule="auto"/>
      <w:jc w:val="both"/>
    </w:pPr>
    <w:rPr>
      <w:rFonts w:ascii="Arial" w:eastAsia="Calibri" w:hAnsi="Arial" w:cs="Arial"/>
      <w:color w:val="000000"/>
      <w:sz w:val="20"/>
      <w:szCs w:val="20"/>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0"/>
    <w:rsid w:val="00F11491"/>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F11491"/>
  </w:style>
  <w:style w:type="paragraph" w:customStyle="1" w:styleId="TableText">
    <w:name w:val="Table Text"/>
    <w:basedOn w:val="a0"/>
    <w:rsid w:val="00F11491"/>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paragraph" w:styleId="25">
    <w:name w:val="Body Text 2"/>
    <w:basedOn w:val="a0"/>
    <w:link w:val="26"/>
    <w:rsid w:val="00F11491"/>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6">
    <w:name w:val="גוף טקסט 2 תו"/>
    <w:basedOn w:val="a1"/>
    <w:link w:val="25"/>
    <w:rsid w:val="00F11491"/>
    <w:rPr>
      <w:rFonts w:ascii="Times New Roman" w:eastAsia="Times New Roman" w:hAnsi="Times New Roman" w:cs="David"/>
      <w:sz w:val="20"/>
      <w:szCs w:val="26"/>
    </w:rPr>
  </w:style>
  <w:style w:type="table" w:customStyle="1" w:styleId="110">
    <w:name w:val="טבלת רשת11"/>
    <w:basedOn w:val="a2"/>
    <w:next w:val="a9"/>
    <w:uiPriority w:val="59"/>
    <w:rsid w:val="00F1149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כותרת 11"/>
    <w:basedOn w:val="a0"/>
    <w:rsid w:val="00F11491"/>
    <w:pPr>
      <w:spacing w:after="0" w:line="240" w:lineRule="auto"/>
    </w:pPr>
    <w:rPr>
      <w:rFonts w:ascii="Calibri" w:hAnsi="Calibri" w:cs="Calibri"/>
    </w:rPr>
  </w:style>
  <w:style w:type="paragraph" w:customStyle="1" w:styleId="210">
    <w:name w:val="כותרת 21"/>
    <w:basedOn w:val="a0"/>
    <w:rsid w:val="00F11491"/>
    <w:pPr>
      <w:spacing w:after="0" w:line="240" w:lineRule="auto"/>
    </w:pPr>
    <w:rPr>
      <w:rFonts w:ascii="Calibri" w:hAnsi="Calibri" w:cs="Calibri"/>
    </w:rPr>
  </w:style>
  <w:style w:type="paragraph" w:customStyle="1" w:styleId="311">
    <w:name w:val="כותרת 31"/>
    <w:basedOn w:val="a0"/>
    <w:rsid w:val="00F11491"/>
    <w:pPr>
      <w:spacing w:after="0" w:line="240" w:lineRule="auto"/>
    </w:pPr>
    <w:rPr>
      <w:rFonts w:ascii="Calibri" w:hAnsi="Calibri" w:cs="Calibri"/>
    </w:rPr>
  </w:style>
  <w:style w:type="paragraph" w:customStyle="1" w:styleId="51">
    <w:name w:val="כותרת 51"/>
    <w:basedOn w:val="a0"/>
    <w:rsid w:val="00F11491"/>
    <w:pPr>
      <w:spacing w:after="0" w:line="240" w:lineRule="auto"/>
    </w:pPr>
    <w:rPr>
      <w:rFonts w:ascii="Calibri" w:hAnsi="Calibri" w:cs="Calibri"/>
    </w:rPr>
  </w:style>
  <w:style w:type="paragraph" w:customStyle="1" w:styleId="16">
    <w:name w:val="כותרת טקסט1"/>
    <w:basedOn w:val="a0"/>
    <w:rsid w:val="00F11491"/>
    <w:pPr>
      <w:spacing w:after="0" w:line="240" w:lineRule="auto"/>
    </w:pPr>
    <w:rPr>
      <w:rFonts w:ascii="Calibri" w:hAnsi="Calibri" w:cs="Calibri"/>
    </w:rPr>
  </w:style>
  <w:style w:type="paragraph" w:customStyle="1" w:styleId="35">
    <w:name w:val="כותרת 3 א"/>
    <w:basedOn w:val="3"/>
    <w:link w:val="36"/>
    <w:qFormat/>
    <w:rsid w:val="00F11491"/>
    <w:pPr>
      <w:keepNext w:val="0"/>
      <w:keepLines w:val="0"/>
      <w:widowControl w:val="0"/>
      <w:overflowPunct w:val="0"/>
      <w:autoSpaceDE w:val="0"/>
      <w:autoSpaceDN w:val="0"/>
      <w:bidi/>
      <w:adjustRightInd w:val="0"/>
      <w:spacing w:before="0" w:line="360" w:lineRule="auto"/>
      <w:ind w:left="1700" w:hanging="426"/>
      <w:jc w:val="both"/>
      <w:textAlignment w:val="baseline"/>
    </w:pPr>
    <w:rPr>
      <w:rFonts w:ascii="Arial" w:eastAsia="Times New Roman" w:hAnsi="Arial" w:cs="David"/>
      <w:color w:val="000000"/>
      <w:sz w:val="24"/>
      <w:szCs w:val="24"/>
      <w:lang w:eastAsia="he-IL"/>
    </w:rPr>
  </w:style>
  <w:style w:type="paragraph" w:customStyle="1" w:styleId="4">
    <w:name w:val="כותרת 4 א"/>
    <w:basedOn w:val="5"/>
    <w:link w:val="43"/>
    <w:qFormat/>
    <w:rsid w:val="00F11491"/>
    <w:pPr>
      <w:keepNext w:val="0"/>
      <w:keepLines w:val="0"/>
      <w:widowControl w:val="0"/>
      <w:numPr>
        <w:numId w:val="10"/>
      </w:numPr>
      <w:overflowPunct w:val="0"/>
      <w:autoSpaceDE w:val="0"/>
      <w:autoSpaceDN w:val="0"/>
      <w:bidi/>
      <w:adjustRightInd w:val="0"/>
      <w:spacing w:before="0" w:line="360" w:lineRule="auto"/>
      <w:ind w:left="1983"/>
      <w:jc w:val="both"/>
      <w:textAlignment w:val="baseline"/>
    </w:pPr>
    <w:rPr>
      <w:rFonts w:ascii="Arial" w:eastAsia="Times New Roman" w:hAnsi="Arial" w:cs="David"/>
      <w:i w:val="0"/>
      <w:iCs w:val="0"/>
      <w:color w:val="000000"/>
      <w:lang w:eastAsia="he-IL"/>
    </w:rPr>
  </w:style>
  <w:style w:type="character" w:customStyle="1" w:styleId="36">
    <w:name w:val="כותרת 3 א תו"/>
    <w:basedOn w:val="30"/>
    <w:link w:val="35"/>
    <w:rsid w:val="00F11491"/>
    <w:rPr>
      <w:rFonts w:ascii="Arial" w:eastAsia="Times New Roman" w:hAnsi="Arial" w:cs="David"/>
      <w:color w:val="000000"/>
      <w:sz w:val="24"/>
      <w:szCs w:val="24"/>
      <w:lang w:eastAsia="he-IL"/>
    </w:rPr>
  </w:style>
  <w:style w:type="character" w:customStyle="1" w:styleId="43">
    <w:name w:val="כותרת 4 א תו"/>
    <w:basedOn w:val="50"/>
    <w:link w:val="4"/>
    <w:rsid w:val="00F11491"/>
    <w:rPr>
      <w:rFonts w:ascii="Arial" w:eastAsia="Times New Roman" w:hAnsi="Arial" w:cs="David"/>
      <w:i w:val="0"/>
      <w:iCs w:val="0"/>
      <w:color w:val="000000"/>
      <w:sz w:val="24"/>
      <w:szCs w:val="24"/>
      <w:lang w:eastAsia="he-IL"/>
    </w:rPr>
  </w:style>
  <w:style w:type="paragraph" w:customStyle="1" w:styleId="-3">
    <w:name w:val="מוקדמים- כניסה 3"/>
    <w:basedOn w:val="3"/>
    <w:link w:val="-30"/>
    <w:qFormat/>
    <w:rsid w:val="00F11491"/>
    <w:pPr>
      <w:keepNext w:val="0"/>
      <w:keepLines w:val="0"/>
      <w:widowControl w:val="0"/>
      <w:overflowPunct w:val="0"/>
      <w:autoSpaceDE w:val="0"/>
      <w:autoSpaceDN w:val="0"/>
      <w:bidi/>
      <w:adjustRightInd w:val="0"/>
      <w:spacing w:before="0" w:line="360" w:lineRule="auto"/>
      <w:ind w:left="1700" w:hanging="426"/>
      <w:jc w:val="both"/>
      <w:textAlignment w:val="baseline"/>
    </w:pPr>
    <w:rPr>
      <w:rFonts w:ascii="Arial" w:eastAsia="Times New Roman" w:hAnsi="Arial" w:cs="David"/>
      <w:color w:val="000000"/>
      <w:sz w:val="24"/>
      <w:szCs w:val="24"/>
      <w:lang w:eastAsia="he-IL"/>
    </w:rPr>
  </w:style>
  <w:style w:type="paragraph" w:customStyle="1" w:styleId="44">
    <w:name w:val="מוקדמים כניסה 4"/>
    <w:basedOn w:val="5"/>
    <w:link w:val="45"/>
    <w:qFormat/>
    <w:rsid w:val="00F11491"/>
    <w:pPr>
      <w:keepNext w:val="0"/>
      <w:keepLines w:val="0"/>
      <w:widowControl w:val="0"/>
      <w:overflowPunct w:val="0"/>
      <w:autoSpaceDE w:val="0"/>
      <w:autoSpaceDN w:val="0"/>
      <w:bidi/>
      <w:adjustRightInd w:val="0"/>
      <w:spacing w:before="0" w:line="360" w:lineRule="auto"/>
      <w:ind w:left="1983" w:hanging="360"/>
      <w:jc w:val="both"/>
      <w:textAlignment w:val="baseline"/>
    </w:pPr>
    <w:rPr>
      <w:rFonts w:ascii="Arial" w:eastAsia="Times New Roman" w:hAnsi="Arial" w:cs="David"/>
      <w:i w:val="0"/>
      <w:iCs w:val="0"/>
      <w:color w:val="000000"/>
      <w:lang w:eastAsia="he-IL"/>
    </w:rPr>
  </w:style>
  <w:style w:type="character" w:customStyle="1" w:styleId="-30">
    <w:name w:val="מוקדמים- כניסה 3 תו"/>
    <w:basedOn w:val="30"/>
    <w:link w:val="-3"/>
    <w:rsid w:val="00F11491"/>
    <w:rPr>
      <w:rFonts w:ascii="Arial" w:eastAsia="Times New Roman" w:hAnsi="Arial" w:cs="David"/>
      <w:color w:val="000000"/>
      <w:sz w:val="24"/>
      <w:szCs w:val="24"/>
      <w:lang w:eastAsia="he-IL"/>
    </w:rPr>
  </w:style>
  <w:style w:type="character" w:customStyle="1" w:styleId="45">
    <w:name w:val="מוקדמים כניסה 4 תו"/>
    <w:basedOn w:val="50"/>
    <w:link w:val="44"/>
    <w:rsid w:val="00F11491"/>
    <w:rPr>
      <w:rFonts w:ascii="Arial" w:eastAsia="Times New Roman" w:hAnsi="Arial" w:cs="David"/>
      <w:i w:val="0"/>
      <w:iCs w:val="0"/>
      <w:color w:val="000000"/>
      <w:sz w:val="24"/>
      <w:szCs w:val="24"/>
      <w:lang w:eastAsia="he-IL"/>
    </w:rPr>
  </w:style>
  <w:style w:type="character" w:customStyle="1" w:styleId="BalloonTextChar">
    <w:name w:val="Balloon Text Char"/>
    <w:uiPriority w:val="99"/>
    <w:semiHidden/>
    <w:locked/>
    <w:rsid w:val="00FA562C"/>
    <w:rPr>
      <w:rFonts w:ascii="Times New Roman" w:hAnsi="Times New Roman" w:cs="Times New Roman"/>
      <w:sz w:val="2"/>
    </w:rPr>
  </w:style>
  <w:style w:type="character" w:customStyle="1" w:styleId="HeaderChar">
    <w:name w:val="Header Char"/>
    <w:uiPriority w:val="99"/>
    <w:semiHidden/>
    <w:locked/>
    <w:rsid w:val="00FA562C"/>
    <w:rPr>
      <w:rFonts w:ascii="Times New Roman" w:hAnsi="Times New Roman" w:cs="Times New Roman"/>
      <w:sz w:val="24"/>
    </w:rPr>
  </w:style>
  <w:style w:type="character" w:customStyle="1" w:styleId="FooterChar">
    <w:name w:val="Footer Char"/>
    <w:uiPriority w:val="99"/>
    <w:semiHidden/>
    <w:locked/>
    <w:rsid w:val="00FA562C"/>
    <w:rPr>
      <w:rFonts w:ascii="Times New Roman" w:hAnsi="Times New Roman" w:cs="Times New Roman"/>
      <w:sz w:val="24"/>
    </w:rPr>
  </w:style>
  <w:style w:type="paragraph" w:customStyle="1" w:styleId="CharChar2">
    <w:name w:val="גופן ברירת המחדל של קטע פסקה תו Char תו Char תו"/>
    <w:basedOn w:val="a0"/>
    <w:rsid w:val="00FA562C"/>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52851">
    <w:name w:val="xl52851"/>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852">
    <w:name w:val="xl5285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853">
    <w:name w:val="xl52853"/>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sz w:val="18"/>
      <w:szCs w:val="18"/>
    </w:rPr>
  </w:style>
  <w:style w:type="paragraph" w:customStyle="1" w:styleId="xl52854">
    <w:name w:val="xl52854"/>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855">
    <w:name w:val="xl52855"/>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856">
    <w:name w:val="xl52856"/>
    <w:basedOn w:val="a0"/>
    <w:rsid w:val="00C5150C"/>
    <w:pP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857">
    <w:name w:val="xl52857"/>
    <w:basedOn w:val="a0"/>
    <w:rsid w:val="00C5150C"/>
    <w:pPr>
      <w:bidi w:val="0"/>
      <w:spacing w:before="100" w:beforeAutospacing="1" w:after="100" w:afterAutospacing="1" w:line="240" w:lineRule="auto"/>
    </w:pPr>
    <w:rPr>
      <w:rFonts w:ascii="Arial" w:eastAsia="Times New Roman" w:hAnsi="Arial" w:cs="Arial"/>
      <w:b/>
      <w:bCs/>
      <w:sz w:val="24"/>
      <w:szCs w:val="24"/>
    </w:rPr>
  </w:style>
  <w:style w:type="paragraph" w:customStyle="1" w:styleId="xl52858">
    <w:name w:val="xl5285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b/>
      <w:bCs/>
      <w:sz w:val="24"/>
      <w:szCs w:val="24"/>
    </w:rPr>
  </w:style>
  <w:style w:type="paragraph" w:customStyle="1" w:styleId="xl52859">
    <w:name w:val="xl52859"/>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b/>
      <w:bCs/>
      <w:sz w:val="24"/>
      <w:szCs w:val="24"/>
    </w:rPr>
  </w:style>
  <w:style w:type="paragraph" w:customStyle="1" w:styleId="xl52860">
    <w:name w:val="xl52860"/>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5">
    <w:name w:val="xl52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4"/>
      <w:szCs w:val="24"/>
    </w:rPr>
  </w:style>
  <w:style w:type="paragraph" w:customStyle="1" w:styleId="xl526">
    <w:name w:val="xl526"/>
    <w:basedOn w:val="a0"/>
    <w:rsid w:val="00C5150C"/>
    <w:pPr>
      <w:bidi w:val="0"/>
      <w:spacing w:before="100" w:beforeAutospacing="1" w:after="100" w:afterAutospacing="1" w:line="240" w:lineRule="auto"/>
      <w:jc w:val="center"/>
    </w:pPr>
    <w:rPr>
      <w:rFonts w:ascii="Arial" w:eastAsia="Times New Roman" w:hAnsi="Arial" w:cs="Arial"/>
      <w:b/>
      <w:bCs/>
      <w:sz w:val="24"/>
      <w:szCs w:val="24"/>
    </w:rPr>
  </w:style>
  <w:style w:type="paragraph" w:customStyle="1" w:styleId="xl527">
    <w:name w:val="xl527"/>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8">
    <w:name w:val="xl52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1">
    <w:name w:val="xl531"/>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4"/>
      <w:szCs w:val="24"/>
    </w:rPr>
  </w:style>
  <w:style w:type="paragraph" w:customStyle="1" w:styleId="xl532">
    <w:name w:val="xl53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24"/>
      <w:szCs w:val="24"/>
    </w:rPr>
  </w:style>
  <w:style w:type="paragraph" w:customStyle="1" w:styleId="xl533">
    <w:name w:val="xl533"/>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534">
    <w:name w:val="xl534"/>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535">
    <w:name w:val="xl53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18"/>
      <w:szCs w:val="18"/>
    </w:rPr>
  </w:style>
  <w:style w:type="paragraph" w:customStyle="1" w:styleId="xl536">
    <w:name w:val="xl536"/>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37">
    <w:name w:val="xl537"/>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pPr>
    <w:rPr>
      <w:rFonts w:ascii="Arial" w:eastAsia="Times New Roman" w:hAnsi="Arial" w:cs="Arial"/>
      <w:color w:val="000000"/>
      <w:sz w:val="24"/>
      <w:szCs w:val="24"/>
    </w:rPr>
  </w:style>
  <w:style w:type="paragraph" w:customStyle="1" w:styleId="xl538">
    <w:name w:val="xl538"/>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39">
    <w:name w:val="xl53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540">
    <w:name w:val="xl540"/>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541">
    <w:name w:val="xl541"/>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pPr>
    <w:rPr>
      <w:rFonts w:ascii="Arial" w:eastAsia="Times New Roman" w:hAnsi="Arial" w:cs="Arial"/>
      <w:sz w:val="24"/>
      <w:szCs w:val="24"/>
    </w:rPr>
  </w:style>
  <w:style w:type="paragraph" w:customStyle="1" w:styleId="xl542">
    <w:name w:val="xl54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24"/>
      <w:szCs w:val="24"/>
    </w:rPr>
  </w:style>
  <w:style w:type="paragraph" w:customStyle="1" w:styleId="xl543">
    <w:name w:val="xl543"/>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pPr>
    <w:rPr>
      <w:rFonts w:ascii="Arial" w:eastAsia="Times New Roman" w:hAnsi="Arial" w:cs="Arial"/>
      <w:sz w:val="24"/>
      <w:szCs w:val="24"/>
    </w:rPr>
  </w:style>
  <w:style w:type="paragraph" w:customStyle="1" w:styleId="xl544">
    <w:name w:val="xl544"/>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textAlignment w:val="top"/>
    </w:pPr>
    <w:rPr>
      <w:rFonts w:ascii="Arial" w:eastAsia="Times New Roman" w:hAnsi="Arial" w:cs="Arial"/>
      <w:sz w:val="24"/>
      <w:szCs w:val="24"/>
    </w:rPr>
  </w:style>
  <w:style w:type="paragraph" w:customStyle="1" w:styleId="xl545">
    <w:name w:val="xl54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top"/>
    </w:pPr>
    <w:rPr>
      <w:rFonts w:ascii="Arial" w:eastAsia="Times New Roman" w:hAnsi="Arial" w:cs="Arial"/>
      <w:sz w:val="24"/>
      <w:szCs w:val="24"/>
    </w:rPr>
  </w:style>
  <w:style w:type="paragraph" w:customStyle="1" w:styleId="xl546">
    <w:name w:val="xl546"/>
    <w:basedOn w:val="a0"/>
    <w:rsid w:val="00C5150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47">
    <w:name w:val="xl547"/>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b/>
      <w:bCs/>
      <w:sz w:val="18"/>
      <w:szCs w:val="18"/>
    </w:rPr>
  </w:style>
  <w:style w:type="paragraph" w:customStyle="1" w:styleId="xl548">
    <w:name w:val="xl54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49">
    <w:name w:val="xl54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font5">
    <w:name w:val="font5"/>
    <w:basedOn w:val="a0"/>
    <w:rsid w:val="00C5150C"/>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0"/>
    <w:rsid w:val="00C5150C"/>
    <w:pPr>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984">
    <w:name w:val="xl6984"/>
    <w:basedOn w:val="a0"/>
    <w:rsid w:val="00C5150C"/>
    <w:pP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85">
    <w:name w:val="xl6985"/>
    <w:basedOn w:val="a0"/>
    <w:rsid w:val="00C5150C"/>
    <w:pPr>
      <w:bidi w:val="0"/>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986">
    <w:name w:val="xl6986"/>
    <w:basedOn w:val="a0"/>
    <w:rsid w:val="00C5150C"/>
    <w:pPr>
      <w:bidi w:val="0"/>
      <w:spacing w:before="100" w:beforeAutospacing="1" w:after="100" w:afterAutospacing="1" w:line="240" w:lineRule="auto"/>
    </w:pPr>
    <w:rPr>
      <w:rFonts w:ascii="Arial" w:eastAsia="Times New Roman" w:hAnsi="Arial" w:cs="Arial"/>
      <w:color w:val="FF0000"/>
      <w:sz w:val="24"/>
      <w:szCs w:val="24"/>
    </w:rPr>
  </w:style>
  <w:style w:type="paragraph" w:customStyle="1" w:styleId="xl6987">
    <w:name w:val="xl6987"/>
    <w:basedOn w:val="a0"/>
    <w:rsid w:val="00C5150C"/>
    <w:pPr>
      <w:bidi w:val="0"/>
      <w:spacing w:before="100" w:beforeAutospacing="1" w:after="100" w:afterAutospacing="1" w:line="240" w:lineRule="auto"/>
    </w:pPr>
    <w:rPr>
      <w:rFonts w:ascii="Arial" w:eastAsia="Times New Roman" w:hAnsi="Arial" w:cs="Arial"/>
      <w:sz w:val="24"/>
      <w:szCs w:val="24"/>
    </w:rPr>
  </w:style>
  <w:style w:type="paragraph" w:customStyle="1" w:styleId="xl6988">
    <w:name w:val="xl698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16"/>
      <w:szCs w:val="16"/>
    </w:rPr>
  </w:style>
  <w:style w:type="paragraph" w:customStyle="1" w:styleId="xl6989">
    <w:name w:val="xl6989"/>
    <w:basedOn w:val="a0"/>
    <w:rsid w:val="00C5150C"/>
    <w:pPr>
      <w:bidi w:val="0"/>
      <w:spacing w:before="100" w:beforeAutospacing="1" w:after="100" w:afterAutospacing="1" w:line="240" w:lineRule="auto"/>
    </w:pPr>
    <w:rPr>
      <w:rFonts w:ascii="Arial" w:eastAsia="Times New Roman" w:hAnsi="Arial" w:cs="Arial"/>
      <w:sz w:val="16"/>
      <w:szCs w:val="16"/>
    </w:rPr>
  </w:style>
  <w:style w:type="paragraph" w:customStyle="1" w:styleId="xl6990">
    <w:name w:val="xl6990"/>
    <w:basedOn w:val="a0"/>
    <w:rsid w:val="00C5150C"/>
    <w:pPr>
      <w:bidi w:val="0"/>
      <w:spacing w:before="100" w:beforeAutospacing="1" w:after="100" w:afterAutospacing="1" w:line="240" w:lineRule="auto"/>
    </w:pPr>
    <w:rPr>
      <w:rFonts w:ascii="Arial" w:eastAsia="Times New Roman" w:hAnsi="Arial" w:cs="Arial"/>
      <w:b/>
      <w:bCs/>
      <w:color w:val="FF0000"/>
      <w:sz w:val="24"/>
      <w:szCs w:val="24"/>
    </w:rPr>
  </w:style>
  <w:style w:type="paragraph" w:customStyle="1" w:styleId="xl6991">
    <w:name w:val="xl6991"/>
    <w:basedOn w:val="a0"/>
    <w:rsid w:val="00C5150C"/>
    <w:pPr>
      <w:bidi w:val="0"/>
      <w:spacing w:before="100" w:beforeAutospacing="1" w:after="100" w:afterAutospacing="1" w:line="240" w:lineRule="auto"/>
      <w:jc w:val="center"/>
    </w:pPr>
    <w:rPr>
      <w:rFonts w:ascii="Arial" w:eastAsia="Times New Roman" w:hAnsi="Arial" w:cs="Arial"/>
      <w:b/>
      <w:bCs/>
      <w:sz w:val="24"/>
      <w:szCs w:val="24"/>
    </w:rPr>
  </w:style>
  <w:style w:type="paragraph" w:customStyle="1" w:styleId="xl6992">
    <w:name w:val="xl6992"/>
    <w:basedOn w:val="a0"/>
    <w:rsid w:val="00C5150C"/>
    <w:pP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93">
    <w:name w:val="xl6993"/>
    <w:basedOn w:val="a0"/>
    <w:rsid w:val="00C5150C"/>
    <w:pPr>
      <w:shd w:val="clear" w:color="000000" w:fill="FF808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94">
    <w:name w:val="xl6994"/>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rPr>
  </w:style>
  <w:style w:type="paragraph" w:customStyle="1" w:styleId="xl6995">
    <w:name w:val="xl699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6996">
    <w:name w:val="xl6996"/>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rPr>
  </w:style>
  <w:style w:type="paragraph" w:customStyle="1" w:styleId="xl6997">
    <w:name w:val="xl6997"/>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6998">
    <w:name w:val="xl6998"/>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sz w:val="24"/>
      <w:szCs w:val="24"/>
    </w:rPr>
  </w:style>
  <w:style w:type="paragraph" w:customStyle="1" w:styleId="xl6999">
    <w:name w:val="xl699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ascii="Arial" w:eastAsia="Times New Roman" w:hAnsi="Arial" w:cs="Arial"/>
    </w:rPr>
  </w:style>
  <w:style w:type="paragraph" w:customStyle="1" w:styleId="xl7000">
    <w:name w:val="xl7000"/>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01">
    <w:name w:val="xl7001"/>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color w:val="000000"/>
    </w:rPr>
  </w:style>
  <w:style w:type="paragraph" w:customStyle="1" w:styleId="xl7002">
    <w:name w:val="xl7002"/>
    <w:basedOn w:val="a0"/>
    <w:rsid w:val="00C5150C"/>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rPr>
  </w:style>
  <w:style w:type="paragraph" w:customStyle="1" w:styleId="xl7003">
    <w:name w:val="xl7003"/>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04">
    <w:name w:val="xl7004"/>
    <w:basedOn w:val="a0"/>
    <w:rsid w:val="00C5150C"/>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rPr>
  </w:style>
  <w:style w:type="paragraph" w:customStyle="1" w:styleId="xl7005">
    <w:name w:val="xl7005"/>
    <w:basedOn w:val="a0"/>
    <w:rsid w:val="00C5150C"/>
    <w:pPr>
      <w:pBdr>
        <w:top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06">
    <w:name w:val="xl7006"/>
    <w:basedOn w:val="a0"/>
    <w:rsid w:val="00C5150C"/>
    <w:pPr>
      <w:pBdr>
        <w:top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07">
    <w:name w:val="xl7007"/>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Arial" w:eastAsia="Times New Roman" w:hAnsi="Arial" w:cs="Arial"/>
      <w:b/>
      <w:bCs/>
    </w:rPr>
  </w:style>
  <w:style w:type="paragraph" w:customStyle="1" w:styleId="xl7008">
    <w:name w:val="xl700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color w:val="0000FF"/>
      <w:u w:val="single"/>
    </w:rPr>
  </w:style>
  <w:style w:type="paragraph" w:customStyle="1" w:styleId="xl7009">
    <w:name w:val="xl7009"/>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rPr>
  </w:style>
  <w:style w:type="paragraph" w:customStyle="1" w:styleId="xl7010">
    <w:name w:val="xl7010"/>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b/>
      <w:bCs/>
      <w:sz w:val="24"/>
      <w:szCs w:val="24"/>
    </w:rPr>
  </w:style>
  <w:style w:type="paragraph" w:customStyle="1" w:styleId="xl7011">
    <w:name w:val="xl7011"/>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12">
    <w:name w:val="xl701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13">
    <w:name w:val="xl7013"/>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textAlignment w:val="center"/>
    </w:pPr>
    <w:rPr>
      <w:rFonts w:ascii="Arial" w:eastAsia="Times New Roman" w:hAnsi="Arial" w:cs="Arial"/>
    </w:rPr>
  </w:style>
  <w:style w:type="paragraph" w:customStyle="1" w:styleId="xl7014">
    <w:name w:val="xl7014"/>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15">
    <w:name w:val="xl701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16">
    <w:name w:val="xl7016"/>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17">
    <w:name w:val="xl7017"/>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18">
    <w:name w:val="xl701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19">
    <w:name w:val="xl7019"/>
    <w:basedOn w:val="a0"/>
    <w:rsid w:val="00C5150C"/>
    <w:pPr>
      <w:bidi w:val="0"/>
      <w:spacing w:before="100" w:beforeAutospacing="1" w:after="100" w:afterAutospacing="1" w:line="240" w:lineRule="auto"/>
    </w:pPr>
    <w:rPr>
      <w:rFonts w:ascii="Arial" w:eastAsia="Times New Roman" w:hAnsi="Arial" w:cs="Arial"/>
    </w:rPr>
  </w:style>
  <w:style w:type="paragraph" w:customStyle="1" w:styleId="xl7020">
    <w:name w:val="xl7020"/>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rPr>
  </w:style>
  <w:style w:type="paragraph" w:customStyle="1" w:styleId="xl7021">
    <w:name w:val="xl7021"/>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22">
    <w:name w:val="xl7022"/>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rPr>
  </w:style>
  <w:style w:type="paragraph" w:customStyle="1" w:styleId="xl7023">
    <w:name w:val="xl7023"/>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24">
    <w:name w:val="xl7024"/>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25">
    <w:name w:val="xl702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26">
    <w:name w:val="xl7026"/>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27">
    <w:name w:val="xl7027"/>
    <w:basedOn w:val="a0"/>
    <w:rsid w:val="00C5150C"/>
    <w:pPr>
      <w:pBdr>
        <w:left w:val="single" w:sz="4" w:space="0" w:color="auto"/>
        <w:right w:val="single" w:sz="4" w:space="0" w:color="auto"/>
      </w:pBdr>
      <w:bidi w:val="0"/>
      <w:spacing w:before="100" w:beforeAutospacing="1" w:after="100" w:afterAutospacing="1" w:line="240" w:lineRule="auto"/>
    </w:pPr>
    <w:rPr>
      <w:rFonts w:ascii="Arial" w:eastAsia="Times New Roman" w:hAnsi="Arial" w:cs="Arial"/>
    </w:rPr>
  </w:style>
  <w:style w:type="paragraph" w:customStyle="1" w:styleId="xl7028">
    <w:name w:val="xl7028"/>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pPr>
    <w:rPr>
      <w:rFonts w:ascii="Arial" w:eastAsia="Times New Roman" w:hAnsi="Arial" w:cs="Arial"/>
      <w:color w:val="000000"/>
    </w:rPr>
  </w:style>
  <w:style w:type="paragraph" w:customStyle="1" w:styleId="xl7029">
    <w:name w:val="xl702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rPr>
  </w:style>
  <w:style w:type="paragraph" w:customStyle="1" w:styleId="xl7030">
    <w:name w:val="xl7030"/>
    <w:basedOn w:val="a0"/>
    <w:rsid w:val="00C5150C"/>
    <w:pPr>
      <w:bidi w:val="0"/>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031">
    <w:name w:val="xl7031"/>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32">
    <w:name w:val="xl703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rPr>
  </w:style>
  <w:style w:type="paragraph" w:customStyle="1" w:styleId="xl7033">
    <w:name w:val="xl7033"/>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rPr>
  </w:style>
  <w:style w:type="paragraph" w:customStyle="1" w:styleId="xl7034">
    <w:name w:val="xl7034"/>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rPr>
  </w:style>
  <w:style w:type="paragraph" w:customStyle="1" w:styleId="xl7035">
    <w:name w:val="xl7035"/>
    <w:basedOn w:val="a0"/>
    <w:rsid w:val="00C5150C"/>
    <w:pPr>
      <w:bidi w:val="0"/>
      <w:spacing w:before="100" w:beforeAutospacing="1" w:after="100" w:afterAutospacing="1" w:line="240" w:lineRule="auto"/>
      <w:jc w:val="center"/>
      <w:textAlignment w:val="center"/>
    </w:pPr>
    <w:rPr>
      <w:rFonts w:ascii="Arial" w:eastAsia="Times New Roman" w:hAnsi="Arial" w:cs="Arial"/>
    </w:rPr>
  </w:style>
  <w:style w:type="paragraph" w:customStyle="1" w:styleId="xl7036">
    <w:name w:val="xl7036"/>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rPr>
  </w:style>
  <w:style w:type="paragraph" w:customStyle="1" w:styleId="xl7037">
    <w:name w:val="xl7037"/>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b/>
      <w:bCs/>
    </w:rPr>
  </w:style>
  <w:style w:type="paragraph" w:customStyle="1" w:styleId="xl7038">
    <w:name w:val="xl703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color w:val="000000"/>
    </w:rPr>
  </w:style>
  <w:style w:type="paragraph" w:customStyle="1" w:styleId="xl7039">
    <w:name w:val="xl7039"/>
    <w:basedOn w:val="a0"/>
    <w:rsid w:val="00C5150C"/>
    <w:pPr>
      <w:bidi w:val="0"/>
      <w:spacing w:before="100" w:beforeAutospacing="1" w:after="100" w:afterAutospacing="1" w:line="240" w:lineRule="auto"/>
    </w:pPr>
    <w:rPr>
      <w:rFonts w:ascii="Arial" w:eastAsia="Times New Roman" w:hAnsi="Arial" w:cs="Arial"/>
    </w:rPr>
  </w:style>
  <w:style w:type="paragraph" w:customStyle="1" w:styleId="xl7040">
    <w:name w:val="xl7040"/>
    <w:basedOn w:val="a0"/>
    <w:rsid w:val="00C5150C"/>
    <w:pPr>
      <w:bidi w:val="0"/>
      <w:spacing w:before="100" w:beforeAutospacing="1" w:after="100" w:afterAutospacing="1" w:line="240" w:lineRule="auto"/>
    </w:pPr>
    <w:rPr>
      <w:rFonts w:ascii="Arial" w:eastAsia="Times New Roman" w:hAnsi="Arial" w:cs="Arial"/>
      <w:color w:val="000000"/>
    </w:rPr>
  </w:style>
  <w:style w:type="paragraph" w:customStyle="1" w:styleId="xl675">
    <w:name w:val="xl675"/>
    <w:basedOn w:val="a0"/>
    <w:rsid w:val="00C5150C"/>
    <w:pPr>
      <w:bidi w:val="0"/>
      <w:spacing w:before="100" w:beforeAutospacing="1" w:after="100" w:afterAutospacing="1" w:line="240" w:lineRule="auto"/>
    </w:pPr>
    <w:rPr>
      <w:rFonts w:ascii="Arial" w:eastAsia="Times New Roman" w:hAnsi="Arial" w:cs="Arial"/>
      <w:sz w:val="16"/>
      <w:szCs w:val="16"/>
    </w:rPr>
  </w:style>
  <w:style w:type="paragraph" w:customStyle="1" w:styleId="xl676">
    <w:name w:val="xl676"/>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18"/>
      <w:szCs w:val="18"/>
    </w:rPr>
  </w:style>
  <w:style w:type="paragraph" w:customStyle="1" w:styleId="xl677">
    <w:name w:val="xl677"/>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pPr>
    <w:rPr>
      <w:rFonts w:ascii="Arial" w:eastAsia="Times New Roman" w:hAnsi="Arial" w:cs="Arial"/>
      <w:sz w:val="18"/>
      <w:szCs w:val="18"/>
    </w:rPr>
  </w:style>
  <w:style w:type="paragraph" w:customStyle="1" w:styleId="xl678">
    <w:name w:val="xl678"/>
    <w:basedOn w:val="a0"/>
    <w:rsid w:val="00C5150C"/>
    <w:pPr>
      <w:pBdr>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18"/>
      <w:szCs w:val="18"/>
    </w:rPr>
  </w:style>
  <w:style w:type="paragraph" w:customStyle="1" w:styleId="xl679">
    <w:name w:val="xl679"/>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b/>
      <w:bCs/>
      <w:sz w:val="18"/>
      <w:szCs w:val="18"/>
    </w:rPr>
  </w:style>
  <w:style w:type="paragraph" w:customStyle="1" w:styleId="xl680">
    <w:name w:val="xl680"/>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681">
    <w:name w:val="xl681"/>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
    <w:name w:val="xl682"/>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24"/>
      <w:szCs w:val="24"/>
    </w:rPr>
  </w:style>
  <w:style w:type="paragraph" w:customStyle="1" w:styleId="xl683">
    <w:name w:val="xl683"/>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24"/>
      <w:szCs w:val="24"/>
    </w:rPr>
  </w:style>
  <w:style w:type="paragraph" w:customStyle="1" w:styleId="xl684">
    <w:name w:val="xl684"/>
    <w:basedOn w:val="a0"/>
    <w:rsid w:val="00C5150C"/>
    <w:pPr>
      <w:pBdr>
        <w:top w:val="single" w:sz="4" w:space="0" w:color="auto"/>
        <w:left w:val="single" w:sz="4"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
    <w:name w:val="xl685"/>
    <w:basedOn w:val="a0"/>
    <w:rsid w:val="00C5150C"/>
    <w:pPr>
      <w:pBdr>
        <w:top w:val="single" w:sz="4" w:space="0" w:color="auto"/>
        <w:bottom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686">
    <w:name w:val="xl686"/>
    <w:basedOn w:val="a0"/>
    <w:rsid w:val="00C5150C"/>
    <w:pPr>
      <w:pBdr>
        <w:top w:val="single" w:sz="4" w:space="0" w:color="auto"/>
        <w:bottom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
    <w:name w:val="xl687"/>
    <w:basedOn w:val="a0"/>
    <w:rsid w:val="00C5150C"/>
    <w:pPr>
      <w:pBdr>
        <w:top w:val="single" w:sz="4" w:space="0" w:color="auto"/>
        <w:bottom w:val="single" w:sz="4" w:space="0" w:color="auto"/>
      </w:pBdr>
      <w:shd w:val="clear" w:color="000000" w:fill="FFFFFF"/>
      <w:bidi w:val="0"/>
      <w:spacing w:before="100" w:beforeAutospacing="1" w:after="100" w:afterAutospacing="1" w:line="240" w:lineRule="auto"/>
    </w:pPr>
    <w:rPr>
      <w:rFonts w:ascii="Arial" w:eastAsia="Times New Roman" w:hAnsi="Arial" w:cs="Arial"/>
      <w:sz w:val="24"/>
      <w:szCs w:val="24"/>
    </w:rPr>
  </w:style>
  <w:style w:type="paragraph" w:customStyle="1" w:styleId="xl688">
    <w:name w:val="xl688"/>
    <w:basedOn w:val="a0"/>
    <w:rsid w:val="00C5150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9">
    <w:name w:val="xl689"/>
    <w:basedOn w:val="a0"/>
    <w:rsid w:val="00C5150C"/>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b/>
      <w:bCs/>
      <w:sz w:val="18"/>
      <w:szCs w:val="18"/>
    </w:rPr>
  </w:style>
  <w:style w:type="paragraph" w:customStyle="1" w:styleId="xl690">
    <w:name w:val="xl690"/>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1">
    <w:name w:val="xl691"/>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2">
    <w:name w:val="xl692"/>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b/>
      <w:bCs/>
      <w:color w:val="0000FF"/>
      <w:sz w:val="28"/>
      <w:szCs w:val="28"/>
    </w:rPr>
  </w:style>
  <w:style w:type="paragraph" w:customStyle="1" w:styleId="xl693">
    <w:name w:val="xl693"/>
    <w:basedOn w:val="a0"/>
    <w:rsid w:val="00C5150C"/>
    <w:pPr>
      <w:pBdr>
        <w:top w:val="single" w:sz="8"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b/>
      <w:bCs/>
      <w:sz w:val="18"/>
      <w:szCs w:val="18"/>
    </w:rPr>
  </w:style>
  <w:style w:type="paragraph" w:customStyle="1" w:styleId="xl694">
    <w:name w:val="xl694"/>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695">
    <w:name w:val="xl695"/>
    <w:basedOn w:val="a0"/>
    <w:rsid w:val="00C5150C"/>
    <w:pPr>
      <w:shd w:val="clear" w:color="000000" w:fill="FFFFFF"/>
      <w:bidi w:val="0"/>
      <w:spacing w:before="100" w:beforeAutospacing="1" w:after="100" w:afterAutospacing="1" w:line="240" w:lineRule="auto"/>
    </w:pPr>
    <w:rPr>
      <w:rFonts w:ascii="Arial" w:eastAsia="Times New Roman" w:hAnsi="Arial" w:cs="Arial"/>
      <w:sz w:val="16"/>
      <w:szCs w:val="16"/>
    </w:rPr>
  </w:style>
  <w:style w:type="paragraph" w:customStyle="1" w:styleId="xl696">
    <w:name w:val="xl696"/>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697">
    <w:name w:val="xl697"/>
    <w:basedOn w:val="a0"/>
    <w:rsid w:val="00C5150C"/>
    <w:pPr>
      <w:pBdr>
        <w:top w:val="single" w:sz="4" w:space="0" w:color="auto"/>
        <w:bottom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698">
    <w:name w:val="xl698"/>
    <w:basedOn w:val="a0"/>
    <w:rsid w:val="00C5150C"/>
    <w:pPr>
      <w:pBdr>
        <w:top w:val="single" w:sz="4" w:space="0" w:color="auto"/>
        <w:bottom w:val="single" w:sz="4" w:space="0" w:color="auto"/>
      </w:pBdr>
      <w:shd w:val="clear" w:color="000000" w:fill="FFFFFF"/>
      <w:bidi w:val="0"/>
      <w:spacing w:before="100" w:beforeAutospacing="1" w:after="100" w:afterAutospacing="1" w:line="240" w:lineRule="auto"/>
    </w:pPr>
    <w:rPr>
      <w:rFonts w:ascii="Arial" w:eastAsia="Times New Roman" w:hAnsi="Arial" w:cs="Arial"/>
      <w:sz w:val="24"/>
      <w:szCs w:val="24"/>
    </w:rPr>
  </w:style>
  <w:style w:type="paragraph" w:customStyle="1" w:styleId="xl699">
    <w:name w:val="xl699"/>
    <w:basedOn w:val="a0"/>
    <w:rsid w:val="00C5150C"/>
    <w:pPr>
      <w:pBdr>
        <w:top w:val="single" w:sz="4" w:space="0" w:color="auto"/>
        <w:left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700">
    <w:name w:val="xl700"/>
    <w:basedOn w:val="a0"/>
    <w:rsid w:val="00C5150C"/>
    <w:pPr>
      <w:pBdr>
        <w:top w:val="single" w:sz="4" w:space="0" w:color="auto"/>
        <w:left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sz w:val="18"/>
      <w:szCs w:val="18"/>
    </w:rPr>
  </w:style>
  <w:style w:type="paragraph" w:customStyle="1" w:styleId="xl701">
    <w:name w:val="xl701"/>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Arial" w:eastAsia="Times New Roman" w:hAnsi="Arial" w:cs="Arial"/>
      <w:b/>
      <w:bCs/>
      <w:sz w:val="28"/>
      <w:szCs w:val="28"/>
    </w:rPr>
  </w:style>
  <w:style w:type="paragraph" w:customStyle="1" w:styleId="xl40602">
    <w:name w:val="xl4060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603">
    <w:name w:val="xl40603"/>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40604">
    <w:name w:val="xl40604"/>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Arial" w:eastAsia="Times New Roman" w:hAnsi="Arial" w:cs="Arial"/>
      <w:sz w:val="24"/>
      <w:szCs w:val="24"/>
    </w:rPr>
  </w:style>
  <w:style w:type="paragraph" w:customStyle="1" w:styleId="xl40605">
    <w:name w:val="xl40605"/>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40606">
    <w:name w:val="xl40606"/>
    <w:basedOn w:val="a0"/>
    <w:rsid w:val="00C5150C"/>
    <w:pPr>
      <w:pBdr>
        <w:top w:val="single" w:sz="4" w:space="0" w:color="auto"/>
        <w:bottom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40607">
    <w:name w:val="xl40607"/>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40608">
    <w:name w:val="xl4060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24"/>
      <w:szCs w:val="24"/>
    </w:rPr>
  </w:style>
  <w:style w:type="paragraph" w:customStyle="1" w:styleId="xl40609">
    <w:name w:val="xl40609"/>
    <w:basedOn w:val="a0"/>
    <w:rsid w:val="00C5150C"/>
    <w:pPr>
      <w:pBdr>
        <w:top w:val="single" w:sz="4" w:space="0" w:color="auto"/>
        <w:bottom w:val="single" w:sz="4" w:space="0" w:color="auto"/>
      </w:pBdr>
      <w:bidi w:val="0"/>
      <w:spacing w:before="100" w:beforeAutospacing="1" w:after="100" w:afterAutospacing="1" w:line="240" w:lineRule="auto"/>
      <w:jc w:val="right"/>
    </w:pPr>
    <w:rPr>
      <w:rFonts w:ascii="Arial" w:eastAsia="Times New Roman" w:hAnsi="Arial" w:cs="Arial"/>
      <w:sz w:val="24"/>
      <w:szCs w:val="24"/>
    </w:rPr>
  </w:style>
  <w:style w:type="paragraph" w:customStyle="1" w:styleId="xl40610">
    <w:name w:val="xl40610"/>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11">
    <w:name w:val="xl40611"/>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40612">
    <w:name w:val="xl40612"/>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ahoma" w:eastAsia="Times New Roman" w:hAnsi="Tahoma" w:cs="Tahoma"/>
      <w:color w:val="000000"/>
      <w:sz w:val="17"/>
      <w:szCs w:val="17"/>
    </w:rPr>
  </w:style>
  <w:style w:type="paragraph" w:customStyle="1" w:styleId="xl40613">
    <w:name w:val="xl40613"/>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614">
    <w:name w:val="xl40614"/>
    <w:basedOn w:val="a0"/>
    <w:rsid w:val="00C5150C"/>
    <w:pPr>
      <w:pBdr>
        <w:top w:val="single" w:sz="4" w:space="0" w:color="auto"/>
        <w:left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615">
    <w:name w:val="xl40615"/>
    <w:basedOn w:val="a0"/>
    <w:rsid w:val="00C5150C"/>
    <w:pPr>
      <w:pBdr>
        <w:top w:val="single" w:sz="4" w:space="0" w:color="auto"/>
        <w:left w:val="single" w:sz="4" w:space="0" w:color="auto"/>
        <w:bottom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40616">
    <w:name w:val="xl40616"/>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24"/>
      <w:szCs w:val="24"/>
    </w:rPr>
  </w:style>
  <w:style w:type="paragraph" w:customStyle="1" w:styleId="xl40617">
    <w:name w:val="xl40617"/>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18">
    <w:name w:val="xl4061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19">
    <w:name w:val="xl4061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24"/>
      <w:szCs w:val="24"/>
    </w:rPr>
  </w:style>
  <w:style w:type="paragraph" w:customStyle="1" w:styleId="xl40620">
    <w:name w:val="xl40620"/>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b/>
      <w:bCs/>
      <w:sz w:val="24"/>
      <w:szCs w:val="24"/>
    </w:rPr>
  </w:style>
  <w:style w:type="paragraph" w:customStyle="1" w:styleId="xl40621">
    <w:name w:val="xl40621"/>
    <w:basedOn w:val="a0"/>
    <w:rsid w:val="00C5150C"/>
    <w:pPr>
      <w:pBdr>
        <w:top w:val="single" w:sz="4" w:space="0" w:color="auto"/>
        <w:bottom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22">
    <w:name w:val="xl40622"/>
    <w:basedOn w:val="a0"/>
    <w:rsid w:val="00C5150C"/>
    <w:pPr>
      <w:pBdr>
        <w:top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23">
    <w:name w:val="xl40623"/>
    <w:basedOn w:val="a0"/>
    <w:rsid w:val="00C5150C"/>
    <w:pPr>
      <w:pBdr>
        <w:top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624">
    <w:name w:val="xl40624"/>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24"/>
      <w:szCs w:val="24"/>
    </w:rPr>
  </w:style>
  <w:style w:type="paragraph" w:customStyle="1" w:styleId="xl40625">
    <w:name w:val="xl40625"/>
    <w:basedOn w:val="a0"/>
    <w:rsid w:val="00C5150C"/>
    <w:pPr>
      <w:pBdr>
        <w:top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18"/>
      <w:szCs w:val="18"/>
    </w:rPr>
  </w:style>
  <w:style w:type="paragraph" w:customStyle="1" w:styleId="xl40626">
    <w:name w:val="xl40626"/>
    <w:basedOn w:val="a0"/>
    <w:rsid w:val="00C5150C"/>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27">
    <w:name w:val="xl40627"/>
    <w:basedOn w:val="a0"/>
    <w:rsid w:val="00C5150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28">
    <w:name w:val="xl40628"/>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29">
    <w:name w:val="xl40629"/>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Arial" w:eastAsia="Times New Roman" w:hAnsi="Arial" w:cs="Arial"/>
      <w:sz w:val="24"/>
      <w:szCs w:val="24"/>
    </w:rPr>
  </w:style>
  <w:style w:type="paragraph" w:customStyle="1" w:styleId="xl40630">
    <w:name w:val="xl40630"/>
    <w:basedOn w:val="a0"/>
    <w:rsid w:val="00C5150C"/>
    <w:pPr>
      <w:pBdr>
        <w:top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631">
    <w:name w:val="xl40631"/>
    <w:basedOn w:val="a0"/>
    <w:rsid w:val="00C5150C"/>
    <w:pPr>
      <w:pBdr>
        <w:left w:val="single" w:sz="4" w:space="0" w:color="BFBFBF"/>
        <w:bottom w:val="single" w:sz="4" w:space="0" w:color="BFBFBF"/>
        <w:right w:val="single" w:sz="4" w:space="0" w:color="BFBFBF"/>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632">
    <w:name w:val="xl40632"/>
    <w:basedOn w:val="a0"/>
    <w:rsid w:val="00C5150C"/>
    <w:pPr>
      <w:pBdr>
        <w:top w:val="single" w:sz="4" w:space="0" w:color="auto"/>
        <w:bottom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33">
    <w:name w:val="xl40633"/>
    <w:basedOn w:val="a0"/>
    <w:rsid w:val="00C5150C"/>
    <w:pPr>
      <w:pBdr>
        <w:top w:val="single" w:sz="4" w:space="0" w:color="auto"/>
      </w:pBd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40634">
    <w:name w:val="xl40634"/>
    <w:basedOn w:val="a0"/>
    <w:rsid w:val="00C5150C"/>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cs="Arial"/>
      <w:sz w:val="18"/>
      <w:szCs w:val="18"/>
    </w:rPr>
  </w:style>
  <w:style w:type="paragraph" w:customStyle="1" w:styleId="msonormal0">
    <w:name w:val="msonormal"/>
    <w:basedOn w:val="a0"/>
    <w:rsid w:val="00C515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Body Text Indent"/>
    <w:basedOn w:val="a0"/>
    <w:link w:val="afff"/>
    <w:semiHidden/>
    <w:unhideWhenUsed/>
    <w:rsid w:val="00C5150C"/>
    <w:pPr>
      <w:spacing w:after="0" w:line="240" w:lineRule="auto"/>
      <w:ind w:left="60"/>
    </w:pPr>
    <w:rPr>
      <w:rFonts w:ascii="Times New Roman" w:eastAsia="Times New Roman" w:hAnsi="Times New Roman" w:cs="Narkisim"/>
      <w:sz w:val="24"/>
      <w:szCs w:val="24"/>
      <w:lang w:eastAsia="he-IL"/>
    </w:rPr>
  </w:style>
  <w:style w:type="character" w:customStyle="1" w:styleId="afff">
    <w:name w:val="כניסה בגוף טקסט תו"/>
    <w:basedOn w:val="a1"/>
    <w:link w:val="affe"/>
    <w:semiHidden/>
    <w:rsid w:val="00C5150C"/>
    <w:rPr>
      <w:rFonts w:ascii="Times New Roman" w:eastAsia="Times New Roman" w:hAnsi="Times New Roman" w:cs="Narkisim"/>
      <w:sz w:val="24"/>
      <w:szCs w:val="24"/>
      <w:lang w:eastAsia="he-IL"/>
    </w:rPr>
  </w:style>
  <w:style w:type="paragraph" w:styleId="37">
    <w:name w:val="Body Text Indent 3"/>
    <w:basedOn w:val="a0"/>
    <w:link w:val="38"/>
    <w:semiHidden/>
    <w:unhideWhenUsed/>
    <w:rsid w:val="00C5150C"/>
    <w:pPr>
      <w:spacing w:after="0" w:line="240" w:lineRule="auto"/>
      <w:ind w:left="252" w:hanging="180"/>
    </w:pPr>
    <w:rPr>
      <w:rFonts w:ascii="Times New Roman" w:eastAsia="Times New Roman" w:hAnsi="Times New Roman" w:cs="Narkisim"/>
      <w:sz w:val="24"/>
      <w:szCs w:val="24"/>
      <w:lang w:eastAsia="he-IL"/>
    </w:rPr>
  </w:style>
  <w:style w:type="character" w:customStyle="1" w:styleId="38">
    <w:name w:val="כניסה בגוף טקסט 3 תו"/>
    <w:basedOn w:val="a1"/>
    <w:link w:val="37"/>
    <w:semiHidden/>
    <w:rsid w:val="00C5150C"/>
    <w:rPr>
      <w:rFonts w:ascii="Times New Roman" w:eastAsia="Times New Roman" w:hAnsi="Times New Roman" w:cs="Narkisim"/>
      <w:sz w:val="24"/>
      <w:szCs w:val="24"/>
      <w:lang w:eastAsia="he-IL"/>
    </w:rPr>
  </w:style>
  <w:style w:type="paragraph" w:customStyle="1" w:styleId="17">
    <w:name w:val="1"/>
    <w:uiPriority w:val="59"/>
    <w:rsid w:val="00C5150C"/>
    <w:pPr>
      <w:spacing w:after="0" w:line="240" w:lineRule="auto"/>
    </w:pPr>
    <w:rPr>
      <w:rFonts w:ascii="Calibri" w:eastAsia="Calibri" w:hAnsi="Calibri" w:cs="Arial"/>
    </w:rPr>
  </w:style>
  <w:style w:type="table" w:customStyle="1" w:styleId="18">
    <w:name w:val="רשת טבלה1"/>
    <w:basedOn w:val="a2"/>
    <w:next w:val="a9"/>
    <w:uiPriority w:val="59"/>
    <w:rsid w:val="00C5150C"/>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רשת טבלה11"/>
    <w:basedOn w:val="a2"/>
    <w:uiPriority w:val="59"/>
    <w:rsid w:val="00C5150C"/>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רשת טבלה2"/>
    <w:basedOn w:val="a2"/>
    <w:uiPriority w:val="59"/>
    <w:rsid w:val="00C5150C"/>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רשת טבלה3"/>
    <w:basedOn w:val="a2"/>
    <w:uiPriority w:val="39"/>
    <w:rsid w:val="00C515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רשת טבלה111"/>
    <w:basedOn w:val="a2"/>
    <w:uiPriority w:val="39"/>
    <w:rsid w:val="00C5150C"/>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רשת טבלה4"/>
    <w:basedOn w:val="a2"/>
    <w:uiPriority w:val="59"/>
    <w:rsid w:val="00C5150C"/>
    <w:pPr>
      <w:spacing w:after="0" w:line="240" w:lineRule="auto"/>
    </w:pPr>
    <w:rPr>
      <w:rFonts w:ascii="Calibri" w:eastAsia="Calibri" w:hAnsi="Calibri" w:cs="David"/>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רשת טבלה5"/>
    <w:basedOn w:val="a2"/>
    <w:uiPriority w:val="59"/>
    <w:rsid w:val="00C5150C"/>
    <w:pPr>
      <w:spacing w:after="0" w:line="240" w:lineRule="auto"/>
    </w:pPr>
    <w:rPr>
      <w:rFonts w:ascii="Calibri" w:eastAsia="Calibri" w:hAnsi="Calibri" w:cs="David"/>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2"/>
    <w:uiPriority w:val="59"/>
    <w:rsid w:val="00C5150C"/>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rk-gray-txt">
    <w:name w:val="dark-gray-txt"/>
    <w:basedOn w:val="a1"/>
    <w:rsid w:val="00C5150C"/>
  </w:style>
  <w:style w:type="paragraph" w:styleId="TOC4">
    <w:name w:val="toc 4"/>
    <w:basedOn w:val="a0"/>
    <w:next w:val="a0"/>
    <w:autoRedefine/>
    <w:uiPriority w:val="39"/>
    <w:unhideWhenUsed/>
    <w:rsid w:val="00C5150C"/>
    <w:pPr>
      <w:spacing w:after="0" w:line="240" w:lineRule="auto"/>
      <w:ind w:left="600"/>
    </w:pPr>
    <w:rPr>
      <w:rFonts w:eastAsia="Calibri" w:cstheme="minorHAnsi"/>
      <w:sz w:val="18"/>
      <w:szCs w:val="18"/>
    </w:rPr>
  </w:style>
  <w:style w:type="paragraph" w:styleId="TOC5">
    <w:name w:val="toc 5"/>
    <w:basedOn w:val="a0"/>
    <w:next w:val="a0"/>
    <w:autoRedefine/>
    <w:uiPriority w:val="39"/>
    <w:unhideWhenUsed/>
    <w:rsid w:val="00C5150C"/>
    <w:pPr>
      <w:spacing w:after="0" w:line="240" w:lineRule="auto"/>
      <w:ind w:left="800"/>
    </w:pPr>
    <w:rPr>
      <w:rFonts w:eastAsia="Calibri" w:cstheme="minorHAnsi"/>
      <w:sz w:val="18"/>
      <w:szCs w:val="18"/>
    </w:rPr>
  </w:style>
  <w:style w:type="paragraph" w:styleId="TOC6">
    <w:name w:val="toc 6"/>
    <w:basedOn w:val="a0"/>
    <w:next w:val="a0"/>
    <w:autoRedefine/>
    <w:uiPriority w:val="39"/>
    <w:unhideWhenUsed/>
    <w:rsid w:val="00C5150C"/>
    <w:pPr>
      <w:spacing w:after="0" w:line="240" w:lineRule="auto"/>
      <w:ind w:left="1000"/>
    </w:pPr>
    <w:rPr>
      <w:rFonts w:eastAsia="Calibri" w:cstheme="minorHAnsi"/>
      <w:sz w:val="18"/>
      <w:szCs w:val="18"/>
    </w:rPr>
  </w:style>
  <w:style w:type="paragraph" w:styleId="TOC7">
    <w:name w:val="toc 7"/>
    <w:basedOn w:val="a0"/>
    <w:next w:val="a0"/>
    <w:autoRedefine/>
    <w:uiPriority w:val="39"/>
    <w:unhideWhenUsed/>
    <w:rsid w:val="00C5150C"/>
    <w:pPr>
      <w:spacing w:after="0" w:line="240" w:lineRule="auto"/>
      <w:ind w:left="1200"/>
    </w:pPr>
    <w:rPr>
      <w:rFonts w:eastAsia="Calibri" w:cstheme="minorHAnsi"/>
      <w:sz w:val="18"/>
      <w:szCs w:val="18"/>
    </w:rPr>
  </w:style>
  <w:style w:type="paragraph" w:styleId="TOC8">
    <w:name w:val="toc 8"/>
    <w:basedOn w:val="a0"/>
    <w:next w:val="a0"/>
    <w:autoRedefine/>
    <w:uiPriority w:val="39"/>
    <w:unhideWhenUsed/>
    <w:rsid w:val="00C5150C"/>
    <w:pPr>
      <w:spacing w:after="0" w:line="240" w:lineRule="auto"/>
      <w:ind w:left="1400"/>
    </w:pPr>
    <w:rPr>
      <w:rFonts w:eastAsia="Calibri" w:cstheme="minorHAnsi"/>
      <w:sz w:val="18"/>
      <w:szCs w:val="18"/>
    </w:rPr>
  </w:style>
  <w:style w:type="paragraph" w:styleId="TOC9">
    <w:name w:val="toc 9"/>
    <w:basedOn w:val="a0"/>
    <w:next w:val="a0"/>
    <w:autoRedefine/>
    <w:uiPriority w:val="39"/>
    <w:unhideWhenUsed/>
    <w:rsid w:val="00C5150C"/>
    <w:pPr>
      <w:spacing w:after="0" w:line="240" w:lineRule="auto"/>
      <w:ind w:left="1600"/>
    </w:pPr>
    <w:rPr>
      <w:rFonts w:eastAsia="Calibri" w:cstheme="minorHAnsi"/>
      <w:sz w:val="18"/>
      <w:szCs w:val="18"/>
    </w:rPr>
  </w:style>
  <w:style w:type="character" w:styleId="afff0">
    <w:name w:val="page number"/>
    <w:basedOn w:val="a1"/>
    <w:uiPriority w:val="99"/>
    <w:unhideWhenUsed/>
    <w:rsid w:val="00C5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49857">
      <w:bodyDiv w:val="1"/>
      <w:marLeft w:val="0"/>
      <w:marRight w:val="0"/>
      <w:marTop w:val="0"/>
      <w:marBottom w:val="0"/>
      <w:divBdr>
        <w:top w:val="none" w:sz="0" w:space="0" w:color="auto"/>
        <w:left w:val="none" w:sz="0" w:space="0" w:color="auto"/>
        <w:bottom w:val="none" w:sz="0" w:space="0" w:color="auto"/>
        <w:right w:val="none" w:sz="0" w:space="0" w:color="auto"/>
      </w:divBdr>
    </w:div>
    <w:div w:id="15782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vo.co.il/law_html/law01/500_849.htm" TargetMode="External"/><Relationship Id="rId13" Type="http://schemas.openxmlformats.org/officeDocument/2006/relationships/hyperlink" Target="https://www.health.gov.il/hozer/BSV_liguner.pdf" TargetMode="External"/><Relationship Id="rId18" Type="http://schemas.openxmlformats.org/officeDocument/2006/relationships/hyperlink" Target="https://www.health.gov.il/Subjects/Environmental_Health/Documents/Guide_mazach_2108201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alth.gov.il/Subjects/Environmental_Health/bathing_sites/swimming_pool/Pages/default.aspx" TargetMode="External"/><Relationship Id="rId7" Type="http://schemas.openxmlformats.org/officeDocument/2006/relationships/endnotes" Target="endnotes.xml"/><Relationship Id="rId12" Type="http://schemas.openxmlformats.org/officeDocument/2006/relationships/hyperlink" Target="https://architecture.org.il/sites/default/files/law_halat_hok.pdf" TargetMode="External"/><Relationship Id="rId17" Type="http://schemas.openxmlformats.org/officeDocument/2006/relationships/hyperlink" Target="https://www.health.gov.il/hozer/bz23_2013.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ealth.gov.il/hozer/bsv_140310.pdf" TargetMode="External"/><Relationship Id="rId20" Type="http://schemas.openxmlformats.org/officeDocument/2006/relationships/hyperlink" Target="https://www.health.gov.il/hozer/BSV_liguner.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il/LegislationLibrary/Rishuy22%20%20.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alth.gov.il/hozer/bsv_coolers.pdf" TargetMode="External"/><Relationship Id="rId23" Type="http://schemas.openxmlformats.org/officeDocument/2006/relationships/hyperlink" Target="https://www.health.gov.il/hozer/bz23_2013.pdf" TargetMode="External"/><Relationship Id="rId28" Type="http://schemas.openxmlformats.org/officeDocument/2006/relationships/header" Target="header3.xml"/><Relationship Id="rId10" Type="http://schemas.openxmlformats.org/officeDocument/2006/relationships/hyperlink" Target="https://www.nevo.co.il/law_html/law01/502_191.htm" TargetMode="External"/><Relationship Id="rId19" Type="http://schemas.openxmlformats.org/officeDocument/2006/relationships/hyperlink" Target="https://www.health.gov.il/hozer/bz22_201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vo.co.il/law_html/law01/502_190.htm" TargetMode="External"/><Relationship Id="rId14" Type="http://schemas.openxmlformats.org/officeDocument/2006/relationships/hyperlink" Target="https://www.health.gov.il/hozer/bz22_2013.pdf" TargetMode="External"/><Relationship Id="rId22" Type="http://schemas.openxmlformats.org/officeDocument/2006/relationships/hyperlink" Target="https://www.health.gov.il/Subjects/Environmental_Health/bathing_sites/swimming_pool/Pages/default.aspx"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6D87-B1B9-4D61-A266-028C0077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14004</Words>
  <Characters>70025</Characters>
  <Application>Microsoft Office Word</Application>
  <DocSecurity>0</DocSecurity>
  <Lines>583</Lines>
  <Paragraphs>167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dcterms:created xsi:type="dcterms:W3CDTF">2022-07-12T09:25:00Z</dcterms:created>
  <dcterms:modified xsi:type="dcterms:W3CDTF">2022-07-12T09:26:00Z</dcterms:modified>
</cp:coreProperties>
</file>